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9529" w14:textId="22FD1EE8" w:rsidR="006C2E0F" w:rsidRDefault="00C13279" w:rsidP="00645C85">
      <w:r w:rsidRPr="00BF05C1">
        <w:rPr>
          <w:noProof/>
          <w:sz w:val="24"/>
          <w:szCs w:val="24"/>
          <w:lang w:eastAsia="lt-LT"/>
        </w:rPr>
        <w:drawing>
          <wp:anchor distT="0" distB="0" distL="114300" distR="114300" simplePos="0" relativeHeight="251658240" behindDoc="0" locked="0" layoutInCell="1" allowOverlap="1" wp14:anchorId="7B968B7D" wp14:editId="2672F3BB">
            <wp:simplePos x="4152900" y="457200"/>
            <wp:positionH relativeFrom="column">
              <wp:posOffset>4152900</wp:posOffset>
            </wp:positionH>
            <wp:positionV relativeFrom="paragraph">
              <wp:align>top</wp:align>
            </wp:positionV>
            <wp:extent cx="2378758" cy="1142365"/>
            <wp:effectExtent l="0" t="0" r="2540" b="635"/>
            <wp:wrapSquare wrapText="bothSides"/>
            <wp:docPr id="1" name="Paveikslėlis 1" descr="C:\Users\I.buteniene\AppData\Local\Temp\Temp1_jpg.zip\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uteniene\AppData\Local\Temp\Temp1_jpg.zip\jpg\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758" cy="1142365"/>
                    </a:xfrm>
                    <a:prstGeom prst="rect">
                      <a:avLst/>
                    </a:prstGeom>
                    <a:noFill/>
                    <a:ln>
                      <a:noFill/>
                    </a:ln>
                  </pic:spPr>
                </pic:pic>
              </a:graphicData>
            </a:graphic>
          </wp:anchor>
        </w:drawing>
      </w:r>
      <w:r w:rsidR="00645C85">
        <w:br w:type="textWrapping" w:clear="all"/>
      </w:r>
    </w:p>
    <w:p w14:paraId="4B90D7EC" w14:textId="77777777" w:rsidR="00141C00" w:rsidRPr="00141C00" w:rsidRDefault="00141C00" w:rsidP="00141C00">
      <w:pPr>
        <w:pStyle w:val="Antrats"/>
        <w:jc w:val="center"/>
        <w:rPr>
          <w:rFonts w:ascii="Times New Roman" w:hAnsi="Times New Roman" w:cs="Times New Roman"/>
          <w:b/>
          <w:sz w:val="24"/>
          <w:szCs w:val="24"/>
        </w:rPr>
      </w:pPr>
      <w:r w:rsidRPr="00141C00">
        <w:rPr>
          <w:rFonts w:ascii="Times New Roman" w:hAnsi="Times New Roman" w:cs="Times New Roman"/>
          <w:b/>
          <w:sz w:val="24"/>
          <w:szCs w:val="24"/>
        </w:rPr>
        <w:t>ASOCIACIJA KLAIPĖDOS MIESTO INTEGRUOTŲ INVESTICIJŲ TERITORIJOS VIETOS VEIKLOS GRUPĖ</w:t>
      </w:r>
    </w:p>
    <w:p w14:paraId="0EB84AA2" w14:textId="11D1CF8D" w:rsidR="00C13279" w:rsidRDefault="00C13279" w:rsidP="006A77DC">
      <w:pPr>
        <w:jc w:val="center"/>
        <w:rPr>
          <w:rFonts w:ascii="Times New Roman" w:hAnsi="Times New Roman" w:cs="Times New Roman"/>
          <w:b/>
          <w:sz w:val="24"/>
          <w:szCs w:val="24"/>
          <w:lang w:val="en-US"/>
        </w:rPr>
      </w:pPr>
      <w:r w:rsidRPr="00EC4CD0">
        <w:rPr>
          <w:rFonts w:ascii="Times New Roman" w:hAnsi="Times New Roman" w:cs="Times New Roman"/>
          <w:b/>
          <w:sz w:val="24"/>
          <w:szCs w:val="24"/>
        </w:rPr>
        <w:t xml:space="preserve">KVIETIMAS TEIKTI </w:t>
      </w:r>
      <w:r w:rsidR="00F44B65" w:rsidRPr="00EC4CD0">
        <w:rPr>
          <w:rFonts w:ascii="Times New Roman" w:hAnsi="Times New Roman" w:cs="Times New Roman"/>
          <w:b/>
          <w:sz w:val="24"/>
          <w:szCs w:val="24"/>
        </w:rPr>
        <w:t>BENDRUOMENIŲ VIETOS PLĖTROS PROJEKTINIUS PASIŪLYMUS</w:t>
      </w:r>
      <w:r w:rsidRPr="00EC4CD0">
        <w:rPr>
          <w:rFonts w:ascii="Times New Roman" w:hAnsi="Times New Roman" w:cs="Times New Roman"/>
          <w:b/>
          <w:sz w:val="24"/>
          <w:szCs w:val="24"/>
        </w:rPr>
        <w:t xml:space="preserve"> NR. </w:t>
      </w:r>
      <w:r w:rsidR="00941BB3">
        <w:rPr>
          <w:rFonts w:ascii="Times New Roman" w:hAnsi="Times New Roman" w:cs="Times New Roman"/>
          <w:b/>
          <w:sz w:val="24"/>
          <w:szCs w:val="24"/>
          <w:lang w:val="en-US"/>
        </w:rPr>
        <w:t>7</w:t>
      </w:r>
    </w:p>
    <w:p w14:paraId="4F13F0C8" w14:textId="3573AA00" w:rsidR="00C21F72" w:rsidRPr="00C21F72" w:rsidRDefault="00892C2E" w:rsidP="00C21F72">
      <w:pPr>
        <w:spacing w:after="0" w:line="240" w:lineRule="auto"/>
        <w:jc w:val="center"/>
        <w:rPr>
          <w:rFonts w:ascii="Times New Roman" w:hAnsi="Times New Roman" w:cs="Times New Roman"/>
          <w:sz w:val="24"/>
          <w:szCs w:val="24"/>
          <w:lang w:val="en-US"/>
        </w:rPr>
      </w:pPr>
      <w:r w:rsidRPr="006412AE">
        <w:rPr>
          <w:rFonts w:ascii="Times New Roman" w:hAnsi="Times New Roman" w:cs="Times New Roman"/>
          <w:sz w:val="24"/>
          <w:szCs w:val="24"/>
          <w:lang w:val="en-US"/>
        </w:rPr>
        <w:t xml:space="preserve">2017 m. </w:t>
      </w:r>
      <w:proofErr w:type="spellStart"/>
      <w:r w:rsidR="00941BB3">
        <w:rPr>
          <w:rFonts w:ascii="Times New Roman" w:hAnsi="Times New Roman" w:cs="Times New Roman"/>
          <w:sz w:val="24"/>
          <w:szCs w:val="24"/>
          <w:lang w:val="en-US"/>
        </w:rPr>
        <w:t>gruodžio</w:t>
      </w:r>
      <w:proofErr w:type="spellEnd"/>
      <w:r w:rsidR="00941BB3">
        <w:rPr>
          <w:rFonts w:ascii="Times New Roman" w:hAnsi="Times New Roman" w:cs="Times New Roman"/>
          <w:sz w:val="24"/>
          <w:szCs w:val="24"/>
          <w:lang w:val="en-US"/>
        </w:rPr>
        <w:t xml:space="preserve"> </w:t>
      </w:r>
      <w:r w:rsidR="00765BB4">
        <w:rPr>
          <w:rFonts w:ascii="Times New Roman" w:hAnsi="Times New Roman" w:cs="Times New Roman"/>
          <w:sz w:val="24"/>
          <w:szCs w:val="24"/>
          <w:lang w:val="en-US"/>
        </w:rPr>
        <w:t>29</w:t>
      </w:r>
      <w:r w:rsidR="00A27595" w:rsidRPr="006412AE">
        <w:rPr>
          <w:rFonts w:ascii="Times New Roman" w:hAnsi="Times New Roman" w:cs="Times New Roman"/>
          <w:sz w:val="24"/>
          <w:szCs w:val="24"/>
          <w:lang w:val="en-US"/>
        </w:rPr>
        <w:t xml:space="preserve"> </w:t>
      </w:r>
      <w:r w:rsidR="00C21F72" w:rsidRPr="006412AE">
        <w:rPr>
          <w:rFonts w:ascii="Times New Roman" w:hAnsi="Times New Roman" w:cs="Times New Roman"/>
          <w:sz w:val="24"/>
          <w:szCs w:val="24"/>
          <w:lang w:val="en-US"/>
        </w:rPr>
        <w:t>d.</w:t>
      </w:r>
    </w:p>
    <w:p w14:paraId="4B0910E2" w14:textId="77777777" w:rsidR="00C21F72" w:rsidRPr="00C21F72" w:rsidRDefault="00C21F72" w:rsidP="00C21F72">
      <w:pPr>
        <w:spacing w:after="0" w:line="240" w:lineRule="auto"/>
        <w:jc w:val="center"/>
        <w:rPr>
          <w:rFonts w:ascii="Times New Roman" w:hAnsi="Times New Roman" w:cs="Times New Roman"/>
          <w:sz w:val="24"/>
          <w:szCs w:val="24"/>
          <w:lang w:val="en-US"/>
        </w:rPr>
      </w:pPr>
      <w:proofErr w:type="spellStart"/>
      <w:r w:rsidRPr="00C21F72">
        <w:rPr>
          <w:rFonts w:ascii="Times New Roman" w:hAnsi="Times New Roman" w:cs="Times New Roman"/>
          <w:sz w:val="24"/>
          <w:szCs w:val="24"/>
          <w:lang w:val="en-US"/>
        </w:rPr>
        <w:t>Klaipėda</w:t>
      </w:r>
      <w:proofErr w:type="spellEnd"/>
    </w:p>
    <w:p w14:paraId="35D97AFB" w14:textId="77777777" w:rsidR="00C21F72" w:rsidRPr="006A77DC" w:rsidRDefault="00C21F72" w:rsidP="00C21F72">
      <w:pPr>
        <w:spacing w:after="0" w:line="240" w:lineRule="auto"/>
        <w:jc w:val="center"/>
        <w:rPr>
          <w:rFonts w:ascii="Times New Roman" w:hAnsi="Times New Roman" w:cs="Times New Roman"/>
          <w:b/>
          <w:sz w:val="24"/>
          <w:szCs w:val="24"/>
          <w:lang w:val="en-US"/>
        </w:rPr>
      </w:pPr>
    </w:p>
    <w:tbl>
      <w:tblPr>
        <w:tblStyle w:val="Lentelstinklelis"/>
        <w:tblW w:w="5000" w:type="pct"/>
        <w:jc w:val="center"/>
        <w:tblLook w:val="04A0" w:firstRow="1" w:lastRow="0" w:firstColumn="1" w:lastColumn="0" w:noHBand="0" w:noVBand="1"/>
      </w:tblPr>
      <w:tblGrid>
        <w:gridCol w:w="3539"/>
        <w:gridCol w:w="11849"/>
      </w:tblGrid>
      <w:tr w:rsidR="0019352A" w:rsidRPr="008341BD" w14:paraId="72B1F83A" w14:textId="77777777" w:rsidTr="00C105A9">
        <w:trPr>
          <w:trHeight w:val="284"/>
          <w:jc w:val="center"/>
        </w:trPr>
        <w:tc>
          <w:tcPr>
            <w:tcW w:w="3539" w:type="dxa"/>
          </w:tcPr>
          <w:p w14:paraId="734FB098" w14:textId="77777777"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1. </w:t>
            </w:r>
            <w:r w:rsidR="0019352A" w:rsidRPr="008341BD">
              <w:rPr>
                <w:rFonts w:ascii="Times New Roman" w:hAnsi="Times New Roman" w:cs="Times New Roman"/>
                <w:b/>
              </w:rPr>
              <w:t>Vietos plėtros strategijos pavadinimas</w:t>
            </w:r>
          </w:p>
        </w:tc>
        <w:tc>
          <w:tcPr>
            <w:tcW w:w="11849" w:type="dxa"/>
          </w:tcPr>
          <w:p w14:paraId="5336A703" w14:textId="77777777" w:rsidR="0019352A" w:rsidRPr="00827C0E" w:rsidRDefault="0049644B" w:rsidP="00304BCB">
            <w:pPr>
              <w:rPr>
                <w:rFonts w:ascii="Times New Roman" w:hAnsi="Times New Roman" w:cs="Times New Roman"/>
              </w:rPr>
            </w:pPr>
            <w:r w:rsidRPr="00827C0E">
              <w:rPr>
                <w:rFonts w:ascii="Times New Roman" w:hAnsi="Times New Roman" w:cs="Times New Roman"/>
              </w:rPr>
              <w:t>Klaipėdos miesto integruotų investicijų teritorijos vietos veiklos grupės 2016-2022 metų vietos plėtros strategija</w:t>
            </w:r>
          </w:p>
        </w:tc>
      </w:tr>
      <w:tr w:rsidR="0019352A" w:rsidRPr="008341BD" w14:paraId="68E04DD7" w14:textId="77777777" w:rsidTr="00C105A9">
        <w:trPr>
          <w:trHeight w:val="284"/>
          <w:jc w:val="center"/>
        </w:trPr>
        <w:tc>
          <w:tcPr>
            <w:tcW w:w="3539" w:type="dxa"/>
          </w:tcPr>
          <w:p w14:paraId="308CB69E" w14:textId="77777777"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2. </w:t>
            </w:r>
            <w:r w:rsidR="0019352A" w:rsidRPr="008341BD">
              <w:rPr>
                <w:rFonts w:ascii="Times New Roman" w:hAnsi="Times New Roman" w:cs="Times New Roman"/>
                <w:b/>
              </w:rPr>
              <w:t>Vietos plėtros strategijos teritorija</w:t>
            </w:r>
          </w:p>
        </w:tc>
        <w:tc>
          <w:tcPr>
            <w:tcW w:w="11849" w:type="dxa"/>
          </w:tcPr>
          <w:p w14:paraId="21469475" w14:textId="77777777" w:rsidR="00AC3ACD" w:rsidRPr="00827C0E" w:rsidRDefault="00AC3ACD" w:rsidP="00AC3ACD">
            <w:pPr>
              <w:autoSpaceDE w:val="0"/>
              <w:autoSpaceDN w:val="0"/>
              <w:adjustRightInd w:val="0"/>
              <w:jc w:val="both"/>
              <w:rPr>
                <w:rFonts w:ascii="Times New Roman" w:hAnsi="Times New Roman" w:cs="Times New Roman"/>
              </w:rPr>
            </w:pPr>
            <w:r w:rsidRPr="00827C0E">
              <w:rPr>
                <w:rFonts w:ascii="Times New Roman" w:hAnsi="Times New Roman" w:cs="Times New Roman"/>
              </w:rPr>
              <w:t>Vietos plėtros strategijos įgyvendi</w:t>
            </w:r>
            <w:r w:rsidR="0049644B" w:rsidRPr="00827C0E">
              <w:rPr>
                <w:rFonts w:ascii="Times New Roman" w:hAnsi="Times New Roman" w:cs="Times New Roman"/>
              </w:rPr>
              <w:t>ni</w:t>
            </w:r>
            <w:r w:rsidR="00FA5129" w:rsidRPr="00827C0E">
              <w:rPr>
                <w:rFonts w:ascii="Times New Roman" w:hAnsi="Times New Roman" w:cs="Times New Roman"/>
              </w:rPr>
              <w:t xml:space="preserve">mo teritorija apima </w:t>
            </w:r>
            <w:r w:rsidR="0049644B" w:rsidRPr="00827C0E">
              <w:rPr>
                <w:rFonts w:ascii="Times New Roman" w:hAnsi="Times New Roman" w:cs="Times New Roman"/>
              </w:rPr>
              <w:t xml:space="preserve"> Klaipėdos miesto savivaldybės tarybos</w:t>
            </w:r>
            <w:r w:rsidR="00FA5129" w:rsidRPr="00827C0E">
              <w:rPr>
                <w:rFonts w:ascii="Times New Roman" w:hAnsi="Times New Roman" w:cs="Times New Roman"/>
              </w:rPr>
              <w:t xml:space="preserve"> </w:t>
            </w:r>
            <w:r w:rsidR="0049644B" w:rsidRPr="00827C0E">
              <w:rPr>
                <w:rFonts w:ascii="Times New Roman" w:hAnsi="Times New Roman" w:cs="Times New Roman"/>
              </w:rPr>
              <w:t xml:space="preserve"> </w:t>
            </w:r>
            <w:r w:rsidR="00FA5129" w:rsidRPr="00827C0E">
              <w:rPr>
                <w:rFonts w:ascii="Times New Roman" w:hAnsi="Times New Roman" w:cs="Times New Roman"/>
              </w:rPr>
              <w:t>2015 m. liepos 10 d. sprendimu Nr. T2-204 „Dėl Klaipėdos miesto savivaldybės tarybos 2015 m. balandžio 14 d. sprendimo Nr. T2-63 „Dėl pritarimo Klaipėdos miesto 2014–2020 metų integruotų investicijų programos projektui“ pakeitimo“ patvirtintas Klaipėdos miesto</w:t>
            </w:r>
            <w:r w:rsidR="003B1BF1" w:rsidRPr="00827C0E">
              <w:rPr>
                <w:rFonts w:ascii="Times New Roman" w:hAnsi="Times New Roman" w:cs="Times New Roman"/>
              </w:rPr>
              <w:t xml:space="preserve"> tikslinę ir susietą teritorijas</w:t>
            </w:r>
            <w:r w:rsidR="00FA5129" w:rsidRPr="00827C0E">
              <w:rPr>
                <w:rFonts w:ascii="Times New Roman" w:hAnsi="Times New Roman" w:cs="Times New Roman"/>
              </w:rPr>
              <w:t>:</w:t>
            </w:r>
          </w:p>
          <w:p w14:paraId="2BBA03CD" w14:textId="77777777" w:rsidR="00AC3ACD" w:rsidRPr="00827C0E" w:rsidRDefault="00AC3ACD" w:rsidP="00AC3ACD">
            <w:pPr>
              <w:autoSpaceDE w:val="0"/>
              <w:autoSpaceDN w:val="0"/>
              <w:adjustRightInd w:val="0"/>
              <w:jc w:val="both"/>
              <w:rPr>
                <w:rFonts w:ascii="Times New Roman" w:hAnsi="Times New Roman" w:cs="Times New Roman"/>
              </w:rPr>
            </w:pPr>
            <w:r w:rsidRPr="00827C0E">
              <w:rPr>
                <w:rFonts w:ascii="Times New Roman" w:hAnsi="Times New Roman" w:cs="Times New Roman"/>
                <w:i/>
              </w:rPr>
              <w:t>Tikslinė teritorija</w:t>
            </w:r>
            <w:r w:rsidR="0049644B" w:rsidRPr="00827C0E">
              <w:rPr>
                <w:rFonts w:ascii="Times New Roman" w:hAnsi="Times New Roman" w:cs="Times New Roman"/>
              </w:rPr>
              <w:t xml:space="preserve">, kuri </w:t>
            </w:r>
            <w:r w:rsidRPr="00827C0E">
              <w:rPr>
                <w:rFonts w:ascii="Times New Roman" w:hAnsi="Times New Roman" w:cs="Times New Roman"/>
              </w:rPr>
              <w:t xml:space="preserve"> sudaro 512 ha</w:t>
            </w:r>
            <w:r w:rsidR="00FA5129" w:rsidRPr="00827C0E">
              <w:rPr>
                <w:rFonts w:ascii="Times New Roman" w:hAnsi="Times New Roman" w:cs="Times New Roman"/>
              </w:rPr>
              <w:t>,</w:t>
            </w:r>
            <w:r w:rsidRPr="00827C0E">
              <w:rPr>
                <w:rFonts w:ascii="Times New Roman" w:hAnsi="Times New Roman" w:cs="Times New Roman"/>
              </w:rPr>
              <w:t xml:space="preserve">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w:t>
            </w:r>
            <w:r w:rsidR="0049644B" w:rsidRPr="00827C0E">
              <w:rPr>
                <w:rFonts w:ascii="Times New Roman" w:hAnsi="Times New Roman" w:cs="Times New Roman"/>
              </w:rPr>
              <w:t>prie kvietimo pridedamą schemą</w:t>
            </w:r>
            <w:r w:rsidRPr="00827C0E">
              <w:rPr>
                <w:rFonts w:ascii="Times New Roman" w:hAnsi="Times New Roman" w:cs="Times New Roman"/>
              </w:rPr>
              <w:t>).</w:t>
            </w:r>
          </w:p>
          <w:p w14:paraId="1A30AB43" w14:textId="77777777" w:rsidR="0019352A" w:rsidRPr="00827C0E" w:rsidRDefault="00AC3ACD" w:rsidP="007A2DAD">
            <w:pPr>
              <w:autoSpaceDE w:val="0"/>
              <w:autoSpaceDN w:val="0"/>
              <w:adjustRightInd w:val="0"/>
              <w:jc w:val="both"/>
              <w:rPr>
                <w:rFonts w:ascii="Times New Roman" w:hAnsi="Times New Roman" w:cs="Times New Roman"/>
              </w:rPr>
            </w:pPr>
            <w:r w:rsidRPr="00827C0E">
              <w:rPr>
                <w:rFonts w:ascii="Times New Roman" w:hAnsi="Times New Roman" w:cs="Times New Roman"/>
                <w:i/>
              </w:rPr>
              <w:t>Susieta teritorija</w:t>
            </w:r>
            <w:r w:rsidR="0049644B" w:rsidRPr="00827C0E">
              <w:rPr>
                <w:rFonts w:ascii="Times New Roman" w:hAnsi="Times New Roman" w:cs="Times New Roman"/>
              </w:rPr>
              <w:t>, kuri</w:t>
            </w:r>
            <w:r w:rsidRPr="00827C0E">
              <w:rPr>
                <w:rFonts w:ascii="Times New Roman" w:hAnsi="Times New Roman" w:cs="Times New Roman"/>
              </w:rPr>
              <w:t xml:space="preserve"> sudaro 60 ha, jos dalys yra skirtingose miesto dalyse: viena dalis apima K</w:t>
            </w:r>
            <w:r w:rsidR="0049644B" w:rsidRPr="00827C0E">
              <w:rPr>
                <w:rFonts w:ascii="Times New Roman" w:hAnsi="Times New Roman" w:cs="Times New Roman"/>
              </w:rPr>
              <w:t>laipėdos senamiestį</w:t>
            </w:r>
            <w:r w:rsidRPr="00827C0E">
              <w:rPr>
                <w:rFonts w:ascii="Times New Roman" w:hAnsi="Times New Roman" w:cs="Times New Roman"/>
              </w:rPr>
              <w:t xml:space="preserve">, o kita dalis yra Klaipėdos miesto šiaurėje – tai Mažesniųjų brolių ordino Lietuvos </w:t>
            </w:r>
            <w:proofErr w:type="spellStart"/>
            <w:r w:rsidRPr="00827C0E">
              <w:rPr>
                <w:rFonts w:ascii="Times New Roman" w:hAnsi="Times New Roman" w:cs="Times New Roman"/>
              </w:rPr>
              <w:t>šv.</w:t>
            </w:r>
            <w:proofErr w:type="spellEnd"/>
            <w:r w:rsidRPr="00827C0E">
              <w:rPr>
                <w:rFonts w:ascii="Times New Roman" w:hAnsi="Times New Roman" w:cs="Times New Roman"/>
              </w:rPr>
              <w:t xml:space="preserve"> Kazimiero provincijos Klaipėdos </w:t>
            </w:r>
            <w:proofErr w:type="spellStart"/>
            <w:r w:rsidRPr="00827C0E">
              <w:rPr>
                <w:rFonts w:ascii="Times New Roman" w:hAnsi="Times New Roman" w:cs="Times New Roman"/>
              </w:rPr>
              <w:t>šv.</w:t>
            </w:r>
            <w:proofErr w:type="spellEnd"/>
            <w:r w:rsidRPr="00827C0E">
              <w:rPr>
                <w:rFonts w:ascii="Times New Roman" w:hAnsi="Times New Roman" w:cs="Times New Roman"/>
              </w:rPr>
              <w:t xml:space="preserve"> Pranciškaus Asyžiečio vienuolyno teri</w:t>
            </w:r>
            <w:r w:rsidR="0049644B" w:rsidRPr="00827C0E">
              <w:rPr>
                <w:rFonts w:ascii="Times New Roman" w:hAnsi="Times New Roman" w:cs="Times New Roman"/>
              </w:rPr>
              <w:t>torija prie Savanorių prospekto</w:t>
            </w:r>
            <w:r w:rsidR="007A2DAD" w:rsidRPr="00827C0E">
              <w:rPr>
                <w:rFonts w:ascii="Times New Roman" w:hAnsi="Times New Roman" w:cs="Times New Roman"/>
              </w:rPr>
              <w:t>.</w:t>
            </w:r>
          </w:p>
          <w:p w14:paraId="5826F05F" w14:textId="77777777" w:rsidR="003B1BF1" w:rsidRPr="00827C0E" w:rsidRDefault="003B1BF1" w:rsidP="008136DD">
            <w:pPr>
              <w:autoSpaceDE w:val="0"/>
              <w:autoSpaceDN w:val="0"/>
              <w:adjustRightInd w:val="0"/>
              <w:jc w:val="both"/>
              <w:rPr>
                <w:rFonts w:ascii="Times New Roman" w:hAnsi="Times New Roman" w:cs="Times New Roman"/>
              </w:rPr>
            </w:pPr>
            <w:r w:rsidRPr="00827C0E">
              <w:rPr>
                <w:rFonts w:ascii="Times New Roman" w:hAnsi="Times New Roman" w:cs="Times New Roman"/>
              </w:rPr>
              <w:t xml:space="preserve">Tikslinės ir susietos teritorijų ribų schema, patvirtinta aukščiau minimu Klaipėdos miesto savivaldybės tarybos sprendimu, yra skelbiama interneto </w:t>
            </w:r>
            <w:r w:rsidR="008136DD" w:rsidRPr="00827C0E">
              <w:rPr>
                <w:rFonts w:ascii="Times New Roman" w:hAnsi="Times New Roman" w:cs="Times New Roman"/>
              </w:rPr>
              <w:t>svetai</w:t>
            </w:r>
            <w:r w:rsidR="001A7761" w:rsidRPr="00827C0E">
              <w:rPr>
                <w:rFonts w:ascii="Times New Roman" w:hAnsi="Times New Roman" w:cs="Times New Roman"/>
              </w:rPr>
              <w:t>nėje</w:t>
            </w:r>
            <w:r w:rsidRPr="00827C0E">
              <w:rPr>
                <w:rFonts w:ascii="Times New Roman" w:hAnsi="Times New Roman" w:cs="Times New Roman"/>
              </w:rPr>
              <w:t xml:space="preserve"> </w:t>
            </w:r>
            <w:hyperlink r:id="rId9" w:history="1">
              <w:r w:rsidRPr="00827C0E">
                <w:rPr>
                  <w:rStyle w:val="Hipersaitas"/>
                  <w:rFonts w:ascii="Times New Roman" w:hAnsi="Times New Roman" w:cs="Times New Roman"/>
                  <w:color w:val="auto"/>
                </w:rPr>
                <w:t>https://www.klaipeda.lt/lit/img/11</w:t>
              </w:r>
            </w:hyperlink>
            <w:r w:rsidRPr="00827C0E">
              <w:rPr>
                <w:rStyle w:val="Hipersaitas"/>
                <w:rFonts w:ascii="Times New Roman" w:hAnsi="Times New Roman" w:cs="Times New Roman"/>
                <w:color w:val="auto"/>
              </w:rPr>
              <w:t xml:space="preserve"> .</w:t>
            </w:r>
          </w:p>
        </w:tc>
      </w:tr>
      <w:tr w:rsidR="0019352A" w:rsidRPr="008341BD" w14:paraId="17823FA4" w14:textId="77777777" w:rsidTr="00C105A9">
        <w:trPr>
          <w:trHeight w:val="284"/>
          <w:jc w:val="center"/>
        </w:trPr>
        <w:tc>
          <w:tcPr>
            <w:tcW w:w="3539" w:type="dxa"/>
          </w:tcPr>
          <w:p w14:paraId="00172F70" w14:textId="77777777"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3. </w:t>
            </w:r>
            <w:r w:rsidR="0019352A" w:rsidRPr="008341BD">
              <w:rPr>
                <w:rFonts w:ascii="Times New Roman" w:hAnsi="Times New Roman" w:cs="Times New Roman"/>
                <w:b/>
              </w:rPr>
              <w:t xml:space="preserve">Vietos plėtros strategijos tikslas </w:t>
            </w:r>
          </w:p>
        </w:tc>
        <w:tc>
          <w:tcPr>
            <w:tcW w:w="11849" w:type="dxa"/>
          </w:tcPr>
          <w:p w14:paraId="1483989B" w14:textId="562E8B75" w:rsidR="0019352A" w:rsidRPr="00827C0E" w:rsidRDefault="00C55004" w:rsidP="00EC4CD0">
            <w:pPr>
              <w:jc w:val="both"/>
              <w:rPr>
                <w:rFonts w:ascii="Times New Roman" w:hAnsi="Times New Roman" w:cs="Times New Roman"/>
              </w:rPr>
            </w:pPr>
            <w:r w:rsidRPr="00827C0E">
              <w:rPr>
                <w:rFonts w:ascii="Times New Roman" w:hAnsi="Times New Roman" w:cs="Times New Roman"/>
                <w:b/>
              </w:rPr>
              <w:t xml:space="preserve">1 </w:t>
            </w:r>
            <w:r w:rsidR="00EC4CD0" w:rsidRPr="00827C0E">
              <w:rPr>
                <w:rFonts w:ascii="Times New Roman" w:hAnsi="Times New Roman" w:cs="Times New Roman"/>
                <w:b/>
              </w:rPr>
              <w:t>tikslas.</w:t>
            </w:r>
            <w:r w:rsidR="00EC4CD0" w:rsidRPr="00827C0E">
              <w:rPr>
                <w:rFonts w:ascii="Times New Roman" w:hAnsi="Times New Roman" w:cs="Times New Roman"/>
              </w:rPr>
              <w:t xml:space="preserve"> </w:t>
            </w:r>
            <w:bookmarkStart w:id="0" w:name="_Hlk496636849"/>
            <w:r w:rsidRPr="00E35596">
              <w:rPr>
                <w:rFonts w:ascii="Times New Roman" w:hAnsi="Times New Roman" w:cs="Times New Roman"/>
                <w:bCs/>
                <w:color w:val="000000"/>
                <w:lang w:eastAsia="lt-LT"/>
              </w:rPr>
              <w:t>Skatinti gyventojus būti verslius ir aktyvius darbo rinkoje bei bendruomenės gyvenime</w:t>
            </w:r>
            <w:r w:rsidR="00645C85" w:rsidRPr="00E35596">
              <w:rPr>
                <w:rFonts w:ascii="Times New Roman" w:hAnsi="Times New Roman" w:cs="Times New Roman"/>
                <w:bCs/>
                <w:color w:val="000000"/>
                <w:lang w:eastAsia="lt-LT"/>
              </w:rPr>
              <w:t xml:space="preserve"> </w:t>
            </w:r>
            <w:bookmarkEnd w:id="0"/>
            <w:r w:rsidR="0019352A" w:rsidRPr="00827C0E">
              <w:rPr>
                <w:rFonts w:ascii="Times New Roman" w:hAnsi="Times New Roman" w:cs="Times New Roman"/>
              </w:rPr>
              <w:t>.</w:t>
            </w:r>
          </w:p>
        </w:tc>
      </w:tr>
      <w:tr w:rsidR="0019352A" w:rsidRPr="008341BD" w14:paraId="0C4465D5" w14:textId="77777777" w:rsidTr="00C105A9">
        <w:trPr>
          <w:trHeight w:val="284"/>
          <w:jc w:val="center"/>
        </w:trPr>
        <w:tc>
          <w:tcPr>
            <w:tcW w:w="3539" w:type="dxa"/>
          </w:tcPr>
          <w:p w14:paraId="7AD022BA" w14:textId="77777777" w:rsidR="0019352A" w:rsidRPr="008341BD" w:rsidRDefault="006B3DFB" w:rsidP="009A6D54">
            <w:pPr>
              <w:rPr>
                <w:rFonts w:ascii="Times New Roman" w:hAnsi="Times New Roman" w:cs="Times New Roman"/>
                <w:b/>
              </w:rPr>
            </w:pPr>
            <w:r w:rsidRPr="008341BD">
              <w:rPr>
                <w:rFonts w:ascii="Times New Roman" w:hAnsi="Times New Roman" w:cs="Times New Roman"/>
                <w:b/>
              </w:rPr>
              <w:t xml:space="preserve">4. </w:t>
            </w:r>
            <w:r w:rsidR="009A6D54" w:rsidRPr="008341BD">
              <w:rPr>
                <w:rFonts w:ascii="Times New Roman" w:hAnsi="Times New Roman" w:cs="Times New Roman"/>
                <w:b/>
              </w:rPr>
              <w:t>Vietos plėtros strategijos uždavinys, veiksmas, kuriam įgyvendinti skelbiamas kvietimas teikti vietos plėtros pasiūlymus (toliau – kvietimas)</w:t>
            </w:r>
          </w:p>
        </w:tc>
        <w:tc>
          <w:tcPr>
            <w:tcW w:w="11849" w:type="dxa"/>
          </w:tcPr>
          <w:p w14:paraId="1DD13167" w14:textId="637DC535" w:rsidR="0019352A" w:rsidRPr="00827C0E" w:rsidRDefault="00496B85" w:rsidP="00EC4CD0">
            <w:pPr>
              <w:jc w:val="both"/>
              <w:rPr>
                <w:rFonts w:ascii="Times New Roman" w:hAnsi="Times New Roman" w:cs="Times New Roman"/>
              </w:rPr>
            </w:pPr>
            <w:r w:rsidRPr="00827C0E">
              <w:rPr>
                <w:rFonts w:ascii="Times New Roman" w:hAnsi="Times New Roman" w:cs="Times New Roman"/>
                <w:b/>
              </w:rPr>
              <w:t>1</w:t>
            </w:r>
            <w:r w:rsidR="00CA36B0" w:rsidRPr="00827C0E">
              <w:rPr>
                <w:rFonts w:ascii="Times New Roman" w:hAnsi="Times New Roman" w:cs="Times New Roman"/>
                <w:b/>
              </w:rPr>
              <w:t>.</w:t>
            </w:r>
            <w:r w:rsidR="00C55004" w:rsidRPr="00827C0E">
              <w:rPr>
                <w:rFonts w:ascii="Times New Roman" w:hAnsi="Times New Roman" w:cs="Times New Roman"/>
                <w:b/>
              </w:rPr>
              <w:t>2.</w:t>
            </w:r>
            <w:r w:rsidR="004C6373" w:rsidRPr="00827C0E">
              <w:rPr>
                <w:rFonts w:ascii="Times New Roman" w:hAnsi="Times New Roman" w:cs="Times New Roman"/>
                <w:b/>
              </w:rPr>
              <w:t xml:space="preserve"> </w:t>
            </w:r>
            <w:r w:rsidR="00EC4CD0" w:rsidRPr="00827C0E">
              <w:rPr>
                <w:rFonts w:ascii="Times New Roman" w:hAnsi="Times New Roman" w:cs="Times New Roman"/>
                <w:b/>
              </w:rPr>
              <w:t>u</w:t>
            </w:r>
            <w:r w:rsidR="0019352A" w:rsidRPr="00827C0E">
              <w:rPr>
                <w:rFonts w:ascii="Times New Roman" w:hAnsi="Times New Roman" w:cs="Times New Roman"/>
                <w:b/>
              </w:rPr>
              <w:t>ždavinys</w:t>
            </w:r>
            <w:r w:rsidR="004C6373" w:rsidRPr="00827C0E">
              <w:rPr>
                <w:rFonts w:ascii="Times New Roman" w:hAnsi="Times New Roman" w:cs="Times New Roman"/>
                <w:b/>
              </w:rPr>
              <w:t>.</w:t>
            </w:r>
            <w:r w:rsidR="004C6373" w:rsidRPr="00827C0E">
              <w:rPr>
                <w:rFonts w:ascii="Times New Roman" w:hAnsi="Times New Roman" w:cs="Times New Roman"/>
              </w:rPr>
              <w:t xml:space="preserve"> </w:t>
            </w:r>
            <w:r w:rsidR="00C55004" w:rsidRPr="00E35596">
              <w:rPr>
                <w:rFonts w:ascii="Times New Roman" w:hAnsi="Times New Roman" w:cs="Times New Roman"/>
                <w:color w:val="000000"/>
                <w:lang w:eastAsia="lt-LT"/>
              </w:rPr>
              <w:t>Motyvuoti neaktyvius darbingo amžiaus gyventojus įgyti profesinę kvalifikaciją, persikvalifikuoti ir įsilieti į darbo rinką</w:t>
            </w:r>
            <w:r w:rsidR="00645C85" w:rsidRPr="00E35596">
              <w:rPr>
                <w:rFonts w:ascii="Times New Roman" w:hAnsi="Times New Roman" w:cs="Times New Roman"/>
                <w:color w:val="000000"/>
                <w:lang w:eastAsia="lt-LT"/>
              </w:rPr>
              <w:t xml:space="preserve"> </w:t>
            </w:r>
          </w:p>
          <w:p w14:paraId="7D60F92E" w14:textId="52CE2688" w:rsidR="0019352A" w:rsidRPr="00E35596" w:rsidRDefault="007D231A" w:rsidP="004C6373">
            <w:pPr>
              <w:jc w:val="both"/>
              <w:rPr>
                <w:rFonts w:ascii="Times New Roman" w:hAnsi="Times New Roman" w:cs="Times New Roman"/>
                <w:b/>
              </w:rPr>
            </w:pPr>
            <w:bookmarkStart w:id="1" w:name="_Hlk496636696"/>
            <w:r w:rsidRPr="00827C0E">
              <w:rPr>
                <w:rFonts w:ascii="Times New Roman" w:hAnsi="Times New Roman" w:cs="Times New Roman"/>
                <w:b/>
                <w:color w:val="000000"/>
                <w:lang w:eastAsia="lt-LT"/>
              </w:rPr>
              <w:t xml:space="preserve">1.2.1. </w:t>
            </w:r>
            <w:r w:rsidR="00C55004" w:rsidRPr="00827C0E">
              <w:rPr>
                <w:rFonts w:ascii="Times New Roman" w:hAnsi="Times New Roman" w:cs="Times New Roman"/>
                <w:b/>
                <w:color w:val="000000"/>
                <w:lang w:eastAsia="lt-LT"/>
              </w:rPr>
              <w:t>veiksmas.</w:t>
            </w:r>
            <w:r w:rsidR="00C55004" w:rsidRPr="00827C0E">
              <w:rPr>
                <w:rFonts w:ascii="Times New Roman" w:hAnsi="Times New Roman" w:cs="Times New Roman"/>
                <w:color w:val="000000"/>
                <w:lang w:eastAsia="lt-LT"/>
              </w:rPr>
              <w:t xml:space="preserve"> </w:t>
            </w:r>
            <w:bookmarkStart w:id="2" w:name="_Hlk501574795"/>
            <w:r w:rsidRPr="00E35596">
              <w:rPr>
                <w:rFonts w:ascii="Times New Roman" w:hAnsi="Times New Roman" w:cs="Times New Roman"/>
                <w:b/>
                <w:color w:val="000000"/>
                <w:lang w:eastAsia="lt-LT"/>
              </w:rPr>
              <w:t>Neformaliojo profesinio ugdymo ir integravimo į darbo rinką paslaugų teikimas neaktyviems darbo rinkoje asmenims, siekiant parengti paklausių profesijų specialistus ir sudaryti prielaidas darbo vietų kūrimui</w:t>
            </w:r>
            <w:r w:rsidR="00645C85" w:rsidRPr="00827C0E">
              <w:rPr>
                <w:rFonts w:ascii="Times New Roman" w:hAnsi="Times New Roman" w:cs="Times New Roman"/>
                <w:color w:val="000000"/>
                <w:lang w:eastAsia="lt-LT"/>
              </w:rPr>
              <w:t xml:space="preserve"> </w:t>
            </w:r>
            <w:bookmarkEnd w:id="1"/>
            <w:bookmarkEnd w:id="2"/>
          </w:p>
        </w:tc>
      </w:tr>
      <w:tr w:rsidR="009A6D54" w:rsidRPr="008341BD" w14:paraId="1984120E" w14:textId="77777777" w:rsidTr="00C105A9">
        <w:trPr>
          <w:trHeight w:val="284"/>
          <w:jc w:val="center"/>
        </w:trPr>
        <w:tc>
          <w:tcPr>
            <w:tcW w:w="3539" w:type="dxa"/>
          </w:tcPr>
          <w:p w14:paraId="37034344" w14:textId="77777777" w:rsidR="009A6D54" w:rsidRPr="008341BD" w:rsidRDefault="006B3DFB" w:rsidP="009A6D54">
            <w:pPr>
              <w:rPr>
                <w:rFonts w:ascii="Times New Roman" w:hAnsi="Times New Roman" w:cs="Times New Roman"/>
                <w:b/>
              </w:rPr>
            </w:pPr>
            <w:r w:rsidRPr="008341BD">
              <w:rPr>
                <w:rFonts w:ascii="Times New Roman" w:hAnsi="Times New Roman" w:cs="Times New Roman"/>
                <w:b/>
              </w:rPr>
              <w:t xml:space="preserve">5. </w:t>
            </w:r>
            <w:r w:rsidR="009A6D54" w:rsidRPr="008341BD">
              <w:rPr>
                <w:rFonts w:ascii="Times New Roman" w:hAnsi="Times New Roman" w:cs="Times New Roman"/>
                <w:b/>
              </w:rPr>
              <w:t>Vietos plėtros str</w:t>
            </w:r>
            <w:r w:rsidR="00F23D27" w:rsidRPr="008341BD">
              <w:rPr>
                <w:rFonts w:ascii="Times New Roman" w:hAnsi="Times New Roman" w:cs="Times New Roman"/>
                <w:b/>
              </w:rPr>
              <w:t xml:space="preserve">ategijos planuojami rezultatai: </w:t>
            </w:r>
            <w:r w:rsidR="009A6D54" w:rsidRPr="008341BD">
              <w:rPr>
                <w:rFonts w:ascii="Times New Roman" w:hAnsi="Times New Roman" w:cs="Times New Roman"/>
                <w:b/>
              </w:rPr>
              <w:t xml:space="preserve">tikslo, </w:t>
            </w:r>
            <w:r w:rsidR="009A6D54" w:rsidRPr="008341BD">
              <w:rPr>
                <w:rFonts w:ascii="Times New Roman" w:hAnsi="Times New Roman" w:cs="Times New Roman"/>
                <w:b/>
              </w:rPr>
              <w:lastRenderedPageBreak/>
              <w:t>uždavinio, veiksmo, kuriam įgyvendinti skelbiamas kvietimas</w:t>
            </w:r>
          </w:p>
        </w:tc>
        <w:tc>
          <w:tcPr>
            <w:tcW w:w="11849" w:type="dxa"/>
          </w:tcPr>
          <w:p w14:paraId="7DC4A5B4" w14:textId="77777777" w:rsidR="00C55004" w:rsidRPr="00E35596" w:rsidRDefault="00C55004" w:rsidP="00627B95">
            <w:pPr>
              <w:rPr>
                <w:rFonts w:ascii="Times New Roman" w:hAnsi="Times New Roman" w:cs="Times New Roman"/>
              </w:rPr>
            </w:pPr>
            <w:r w:rsidRPr="00E35596">
              <w:rPr>
                <w:rFonts w:ascii="Times New Roman" w:eastAsia="Times New Roman" w:hAnsi="Times New Roman" w:cs="Times New Roman"/>
                <w:lang w:eastAsia="lt-LT"/>
              </w:rPr>
              <w:lastRenderedPageBreak/>
              <w:t xml:space="preserve">1 tikslo </w:t>
            </w:r>
            <w:r w:rsidRPr="00E35596">
              <w:rPr>
                <w:rFonts w:ascii="Times New Roman" w:hAnsi="Times New Roman" w:cs="Times New Roman"/>
                <w:lang w:eastAsia="lt-LT"/>
              </w:rPr>
              <w:t>“Skatinti gyventojus būti verslius ir aktyvius darbo rinkoje bei bendruomenės gyvenime“</w:t>
            </w:r>
            <w:r w:rsidRPr="00E35596">
              <w:rPr>
                <w:rFonts w:ascii="Times New Roman" w:eastAsia="Times New Roman" w:hAnsi="Times New Roman" w:cs="Times New Roman"/>
                <w:lang w:eastAsia="lt-LT"/>
              </w:rPr>
              <w:t xml:space="preserve"> įgyvendinimo rezultatai:</w:t>
            </w:r>
          </w:p>
          <w:p w14:paraId="7C15D430" w14:textId="77777777" w:rsidR="00C55004" w:rsidRPr="00E35596" w:rsidRDefault="00C55004" w:rsidP="00C55004">
            <w:pPr>
              <w:jc w:val="both"/>
              <w:rPr>
                <w:rFonts w:ascii="Times New Roman" w:hAnsi="Times New Roman" w:cs="Times New Roman"/>
              </w:rPr>
            </w:pPr>
            <w:r w:rsidRPr="00E35596">
              <w:rPr>
                <w:rFonts w:ascii="Times New Roman" w:hAnsi="Times New Roman" w:cs="Times New Roman"/>
              </w:rPr>
              <w:t>Rezultato rodiklis Nr. 1-R-1 Naujai įsikūrę verslo subjektai tikslinėje teritorijoje, skaičius – rodiklio reikšmė 2022 m. – 28 asmenų;</w:t>
            </w:r>
          </w:p>
          <w:p w14:paraId="6C7A218F" w14:textId="77777777" w:rsidR="00C55004" w:rsidRPr="00E35596" w:rsidRDefault="00C55004" w:rsidP="00C55004">
            <w:pPr>
              <w:jc w:val="both"/>
              <w:rPr>
                <w:rFonts w:ascii="Times New Roman" w:hAnsi="Times New Roman" w:cs="Times New Roman"/>
              </w:rPr>
            </w:pPr>
            <w:r w:rsidRPr="00E35596">
              <w:rPr>
                <w:rFonts w:ascii="Times New Roman" w:hAnsi="Times New Roman" w:cs="Times New Roman"/>
              </w:rPr>
              <w:lastRenderedPageBreak/>
              <w:t>Rezultato rodiklis Nr. 1-R-2 „BIVP projektų veiklų dalyvių, kurių padėtis darbo rinkoje pagerėjo praėjus 6 mėnesiams po dalyvavimo ESF veiklose, dalis, proc.“ – rodiklio reikšmė 2022 m. – 65.</w:t>
            </w:r>
          </w:p>
          <w:p w14:paraId="246648FC" w14:textId="6C23ABE2" w:rsidR="00C55004" w:rsidRPr="00E35596" w:rsidRDefault="00C55004" w:rsidP="00C55004">
            <w:pPr>
              <w:jc w:val="both"/>
              <w:rPr>
                <w:rFonts w:ascii="Times New Roman" w:hAnsi="Times New Roman" w:cs="Times New Roman"/>
                <w:b/>
              </w:rPr>
            </w:pPr>
            <w:r w:rsidRPr="00E35596">
              <w:rPr>
                <w:rFonts w:ascii="Times New Roman" w:hAnsi="Times New Roman" w:cs="Times New Roman"/>
                <w:b/>
                <w:bCs/>
                <w:color w:val="000000"/>
                <w:lang w:eastAsia="lt-LT"/>
              </w:rPr>
              <w:t>1.2. uždavinio „Motyvuoti neaktyvius darbingo amžiaus gyventojus įgyti profesinę kvalifikaciją, persikvalifikuoti ir įsilieti į darbo rinką</w:t>
            </w:r>
            <w:r w:rsidRPr="00E35596">
              <w:rPr>
                <w:rFonts w:ascii="Times New Roman" w:hAnsi="Times New Roman" w:cs="Times New Roman"/>
                <w:b/>
              </w:rPr>
              <w:t>:</w:t>
            </w:r>
          </w:p>
          <w:p w14:paraId="030AC3E4" w14:textId="56EA7F94" w:rsidR="00C55004" w:rsidRPr="00E35596" w:rsidRDefault="003D060F" w:rsidP="00C55004">
            <w:pPr>
              <w:jc w:val="both"/>
              <w:rPr>
                <w:rFonts w:ascii="Times New Roman" w:hAnsi="Times New Roman" w:cs="Times New Roman"/>
                <w:b/>
              </w:rPr>
            </w:pPr>
            <w:r w:rsidRPr="00E35596">
              <w:rPr>
                <w:rFonts w:ascii="Times New Roman" w:hAnsi="Times New Roman" w:cs="Times New Roman"/>
              </w:rPr>
              <w:t>Produkto rodiklis 1-P-3  „</w:t>
            </w:r>
            <w:r w:rsidR="00C55004" w:rsidRPr="00E35596">
              <w:rPr>
                <w:rFonts w:ascii="Times New Roman" w:hAnsi="Times New Roman" w:cs="Times New Roman"/>
              </w:rPr>
              <w:t xml:space="preserve">Projektų, kuriuos visiškai arba iš dalies įgyvendino socialiniai partneriai ar NVO, skaičius“, rodiklio reikšmė 2022 m. – </w:t>
            </w:r>
            <w:r w:rsidR="00E420C6" w:rsidRPr="00E35596">
              <w:rPr>
                <w:rFonts w:ascii="Times New Roman" w:hAnsi="Times New Roman" w:cs="Times New Roman"/>
              </w:rPr>
              <w:t>3</w:t>
            </w:r>
            <w:r w:rsidR="00C55004" w:rsidRPr="00E35596">
              <w:rPr>
                <w:rFonts w:ascii="Times New Roman" w:hAnsi="Times New Roman" w:cs="Times New Roman"/>
              </w:rPr>
              <w:t>;</w:t>
            </w:r>
          </w:p>
          <w:p w14:paraId="4F09BB39" w14:textId="09621C84" w:rsidR="00C55004" w:rsidRPr="00E35596" w:rsidRDefault="00C55004" w:rsidP="00C55004">
            <w:pPr>
              <w:jc w:val="both"/>
              <w:rPr>
                <w:rFonts w:ascii="Times New Roman" w:hAnsi="Times New Roman" w:cs="Times New Roman"/>
              </w:rPr>
            </w:pPr>
            <w:r w:rsidRPr="00E35596">
              <w:rPr>
                <w:rFonts w:ascii="Times New Roman" w:hAnsi="Times New Roman" w:cs="Times New Roman"/>
              </w:rPr>
              <w:t>Produkto rodiklis Nr. 1-P-</w:t>
            </w:r>
            <w:r w:rsidR="00E420C6" w:rsidRPr="00E35596">
              <w:rPr>
                <w:rFonts w:ascii="Times New Roman" w:hAnsi="Times New Roman" w:cs="Times New Roman"/>
              </w:rPr>
              <w:t>4</w:t>
            </w:r>
            <w:r w:rsidRPr="00E35596">
              <w:rPr>
                <w:rFonts w:ascii="Times New Roman" w:hAnsi="Times New Roman" w:cs="Times New Roman"/>
              </w:rPr>
              <w:t xml:space="preserve"> „</w:t>
            </w:r>
            <w:r w:rsidRPr="00E35596">
              <w:rPr>
                <w:rFonts w:ascii="Times New Roman" w:eastAsia="TimesNewRoman" w:hAnsi="Times New Roman" w:cs="Times New Roman"/>
              </w:rPr>
              <w:t xml:space="preserve">BIVP projektų veiklų dalyviai (įskaitant visas tikslines grupes), skaičius“, rodiklio reikšmė 2022 m. -  </w:t>
            </w:r>
            <w:r w:rsidR="003D060F" w:rsidRPr="00E35596">
              <w:rPr>
                <w:rFonts w:ascii="Times New Roman" w:hAnsi="Times New Roman" w:cs="Times New Roman"/>
              </w:rPr>
              <w:t>128</w:t>
            </w:r>
            <w:r w:rsidRPr="00E35596">
              <w:rPr>
                <w:rFonts w:ascii="Times New Roman" w:eastAsia="TimesNewRoman" w:hAnsi="Times New Roman" w:cs="Times New Roman"/>
              </w:rPr>
              <w:t xml:space="preserve">. </w:t>
            </w:r>
          </w:p>
          <w:p w14:paraId="436058CB" w14:textId="5E182AC3" w:rsidR="00C55004" w:rsidRPr="00E35596" w:rsidRDefault="00C55004" w:rsidP="00C55004">
            <w:pPr>
              <w:jc w:val="both"/>
              <w:rPr>
                <w:rFonts w:ascii="Times New Roman" w:hAnsi="Times New Roman" w:cs="Times New Roman"/>
                <w:b/>
                <w:lang w:eastAsia="lt-LT"/>
              </w:rPr>
            </w:pPr>
            <w:r w:rsidRPr="00E35596">
              <w:rPr>
                <w:rFonts w:ascii="Times New Roman" w:hAnsi="Times New Roman" w:cs="Times New Roman"/>
                <w:b/>
                <w:lang w:eastAsia="lt-LT"/>
              </w:rPr>
              <w:t>1.2.1. veiksmo „</w:t>
            </w:r>
            <w:r w:rsidRPr="00E35596">
              <w:rPr>
                <w:rFonts w:ascii="Times New Roman" w:hAnsi="Times New Roman" w:cs="Times New Roman"/>
                <w:color w:val="000000"/>
                <w:lang w:eastAsia="lt-LT"/>
              </w:rPr>
              <w:t>Neformaliojo profesinio ugdymo ir integravimo į darbo rinką paslaugų teikimas neaktyviems darbo rinkoje asmenims, siekiant parengti paklausių profesijų specialistus ir sudaryti prielaidas darbo vietų kūrimui</w:t>
            </w:r>
            <w:r w:rsidRPr="00E35596">
              <w:rPr>
                <w:rFonts w:ascii="Times New Roman" w:hAnsi="Times New Roman" w:cs="Times New Roman"/>
                <w:b/>
                <w:lang w:eastAsia="lt-LT"/>
              </w:rPr>
              <w:t>“ rodiklis:</w:t>
            </w:r>
          </w:p>
          <w:p w14:paraId="3188B589" w14:textId="77777777" w:rsidR="00E420C6" w:rsidRPr="00E35596" w:rsidRDefault="000E0F7A" w:rsidP="003D060F">
            <w:pPr>
              <w:jc w:val="both"/>
              <w:rPr>
                <w:rFonts w:ascii="Times New Roman" w:hAnsi="Times New Roman" w:cs="Times New Roman"/>
                <w:color w:val="000000"/>
                <w:lang w:eastAsia="lt-LT"/>
              </w:rPr>
            </w:pPr>
            <w:r w:rsidRPr="00E35596">
              <w:rPr>
                <w:rFonts w:ascii="Times New Roman" w:hAnsi="Times New Roman" w:cs="Times New Roman"/>
                <w:color w:val="000000"/>
                <w:lang w:eastAsia="lt-LT"/>
              </w:rPr>
              <w:t>Į neformaliojo profesinio ugdymo programas, praktiką darbo vietoje įtraukta ne mažiau kaip 120 asmenų, įdarbintų ar pradėjusių individualią veiklą asmenų skaičius – ne mažiau kaip 30</w:t>
            </w:r>
            <w:r w:rsidR="00E420C6" w:rsidRPr="00E35596">
              <w:rPr>
                <w:rFonts w:ascii="Times New Roman" w:hAnsi="Times New Roman" w:cs="Times New Roman"/>
                <w:color w:val="000000"/>
                <w:lang w:eastAsia="lt-LT"/>
              </w:rPr>
              <w:t>.</w:t>
            </w:r>
          </w:p>
          <w:p w14:paraId="574C80CC" w14:textId="29AB73DD" w:rsidR="003D060F" w:rsidRPr="00E35596" w:rsidRDefault="003D060F" w:rsidP="003D060F">
            <w:pPr>
              <w:jc w:val="both"/>
              <w:rPr>
                <w:rFonts w:ascii="Times New Roman" w:hAnsi="Times New Roman" w:cs="Times New Roman"/>
                <w:b/>
              </w:rPr>
            </w:pPr>
            <w:r w:rsidRPr="00E35596">
              <w:rPr>
                <w:rFonts w:ascii="Times New Roman" w:hAnsi="Times New Roman" w:cs="Times New Roman"/>
              </w:rPr>
              <w:t xml:space="preserve">Prisideda prie rezultato rodiklio 1-R-2 „BIVP projektų veiklų dalyvių, kurių padėtis darbo rinkoje pagerėjo praėjus 6 mėnesiams po dalyvavimo ESF veiklose, dalis, proc.“ </w:t>
            </w:r>
          </w:p>
          <w:p w14:paraId="0F3FB15E" w14:textId="5E8097E1" w:rsidR="00A27595" w:rsidRPr="00E35596" w:rsidRDefault="00A27595" w:rsidP="00645C85">
            <w:pPr>
              <w:jc w:val="both"/>
              <w:rPr>
                <w:rFonts w:ascii="Times New Roman" w:hAnsi="Times New Roman" w:cs="Times New Roman"/>
                <w:color w:val="000000"/>
                <w:lang w:eastAsia="lt-LT"/>
              </w:rPr>
            </w:pPr>
          </w:p>
        </w:tc>
      </w:tr>
      <w:tr w:rsidR="00D44E68" w:rsidRPr="008341BD" w14:paraId="641F905B" w14:textId="77777777" w:rsidTr="00C105A9">
        <w:trPr>
          <w:trHeight w:val="284"/>
          <w:jc w:val="center"/>
        </w:trPr>
        <w:tc>
          <w:tcPr>
            <w:tcW w:w="3539" w:type="dxa"/>
          </w:tcPr>
          <w:p w14:paraId="7AB571AF" w14:textId="77777777" w:rsidR="00D44E68" w:rsidRPr="005A6868" w:rsidRDefault="006B3DFB" w:rsidP="009A6D54">
            <w:pPr>
              <w:rPr>
                <w:rFonts w:ascii="Times New Roman" w:hAnsi="Times New Roman" w:cs="Times New Roman"/>
                <w:b/>
              </w:rPr>
            </w:pPr>
            <w:r w:rsidRPr="005A6868">
              <w:rPr>
                <w:rStyle w:val="Grietas"/>
                <w:rFonts w:ascii="Times New Roman" w:hAnsi="Times New Roman" w:cs="Times New Roman"/>
              </w:rPr>
              <w:lastRenderedPageBreak/>
              <w:t xml:space="preserve">6. </w:t>
            </w:r>
            <w:r w:rsidR="00D44E68" w:rsidRPr="005A6868">
              <w:rPr>
                <w:rStyle w:val="Grietas"/>
                <w:rFonts w:ascii="Times New Roman" w:hAnsi="Times New Roman" w:cs="Times New Roman"/>
              </w:rPr>
              <w:t>Kvietimui numatytas finansavimas</w:t>
            </w:r>
          </w:p>
        </w:tc>
        <w:tc>
          <w:tcPr>
            <w:tcW w:w="11849" w:type="dxa"/>
          </w:tcPr>
          <w:p w14:paraId="1DD7352C" w14:textId="2C54DAF5" w:rsidR="00D44E68" w:rsidRPr="00827C0E" w:rsidRDefault="00627B95" w:rsidP="00EC4CD0">
            <w:pPr>
              <w:jc w:val="both"/>
              <w:rPr>
                <w:rFonts w:ascii="Times New Roman" w:hAnsi="Times New Roman" w:cs="Times New Roman"/>
              </w:rPr>
            </w:pPr>
            <w:r w:rsidRPr="00827C0E">
              <w:rPr>
                <w:rFonts w:ascii="Times New Roman" w:hAnsi="Times New Roman" w:cs="Times New Roman"/>
              </w:rPr>
              <w:t>171 000</w:t>
            </w:r>
            <w:r w:rsidR="00D44E68" w:rsidRPr="00827C0E">
              <w:rPr>
                <w:rFonts w:ascii="Times New Roman" w:hAnsi="Times New Roman" w:cs="Times New Roman"/>
              </w:rPr>
              <w:t xml:space="preserve"> Eur</w:t>
            </w:r>
            <w:r w:rsidR="00BC693A" w:rsidRPr="00827C0E">
              <w:rPr>
                <w:rFonts w:ascii="Times New Roman" w:hAnsi="Times New Roman" w:cs="Times New Roman"/>
              </w:rPr>
              <w:t xml:space="preserve"> </w:t>
            </w:r>
          </w:p>
        </w:tc>
      </w:tr>
      <w:tr w:rsidR="0019352A" w:rsidRPr="008341BD" w14:paraId="69497472" w14:textId="77777777" w:rsidTr="00C105A9">
        <w:trPr>
          <w:trHeight w:val="284"/>
          <w:jc w:val="center"/>
        </w:trPr>
        <w:tc>
          <w:tcPr>
            <w:tcW w:w="3539" w:type="dxa"/>
          </w:tcPr>
          <w:p w14:paraId="29F1D5D1" w14:textId="77777777" w:rsidR="0019352A" w:rsidRPr="008341BD" w:rsidRDefault="006B3DFB" w:rsidP="00304BCB">
            <w:pPr>
              <w:rPr>
                <w:rFonts w:ascii="Times New Roman" w:hAnsi="Times New Roman" w:cs="Times New Roman"/>
              </w:rPr>
            </w:pPr>
            <w:r w:rsidRPr="008341BD">
              <w:rPr>
                <w:rStyle w:val="Grietas"/>
                <w:rFonts w:ascii="Times New Roman" w:hAnsi="Times New Roman" w:cs="Times New Roman"/>
              </w:rPr>
              <w:t xml:space="preserve">7. </w:t>
            </w:r>
            <w:r w:rsidR="00D44E68" w:rsidRPr="008341BD">
              <w:rPr>
                <w:rStyle w:val="Grietas"/>
                <w:rFonts w:ascii="Times New Roman" w:hAnsi="Times New Roman" w:cs="Times New Roman"/>
              </w:rPr>
              <w:t>Didžiausia galima projektui skirti finansavimo lėšų suma</w:t>
            </w:r>
          </w:p>
        </w:tc>
        <w:tc>
          <w:tcPr>
            <w:tcW w:w="11849" w:type="dxa"/>
          </w:tcPr>
          <w:p w14:paraId="3DA475D6" w14:textId="253C048F" w:rsidR="0019352A" w:rsidRPr="00827C0E" w:rsidRDefault="00627B95" w:rsidP="00FC0F51">
            <w:pPr>
              <w:rPr>
                <w:rFonts w:ascii="Times New Roman" w:hAnsi="Times New Roman" w:cs="Times New Roman"/>
                <w:color w:val="FF0000"/>
                <w:highlight w:val="yellow"/>
              </w:rPr>
            </w:pPr>
            <w:r w:rsidRPr="00827C0E">
              <w:rPr>
                <w:rFonts w:ascii="Times New Roman" w:hAnsi="Times New Roman" w:cs="Times New Roman"/>
              </w:rPr>
              <w:t>85 500</w:t>
            </w:r>
            <w:r w:rsidR="0019352A" w:rsidRPr="00827C0E">
              <w:rPr>
                <w:rFonts w:ascii="Times New Roman" w:hAnsi="Times New Roman" w:cs="Times New Roman"/>
              </w:rPr>
              <w:t xml:space="preserve"> </w:t>
            </w:r>
            <w:r w:rsidR="00EC4CD0" w:rsidRPr="00827C0E">
              <w:rPr>
                <w:rFonts w:ascii="Times New Roman" w:hAnsi="Times New Roman" w:cs="Times New Roman"/>
              </w:rPr>
              <w:t>Eur</w:t>
            </w:r>
            <w:r w:rsidR="00BC693A" w:rsidRPr="00827C0E">
              <w:rPr>
                <w:rFonts w:ascii="Times New Roman" w:hAnsi="Times New Roman" w:cs="Times New Roman"/>
              </w:rPr>
              <w:t xml:space="preserve">  </w:t>
            </w:r>
          </w:p>
        </w:tc>
      </w:tr>
      <w:tr w:rsidR="0019352A" w:rsidRPr="008341BD" w14:paraId="168CA7CE" w14:textId="77777777" w:rsidTr="00C105A9">
        <w:trPr>
          <w:trHeight w:val="284"/>
          <w:jc w:val="center"/>
        </w:trPr>
        <w:tc>
          <w:tcPr>
            <w:tcW w:w="3539" w:type="dxa"/>
          </w:tcPr>
          <w:p w14:paraId="42053439" w14:textId="77777777" w:rsidR="0019352A" w:rsidRPr="008341BD" w:rsidRDefault="006B3DFB" w:rsidP="00304BCB">
            <w:pPr>
              <w:rPr>
                <w:rFonts w:ascii="Times New Roman" w:hAnsi="Times New Roman" w:cs="Times New Roman"/>
                <w:b/>
              </w:rPr>
            </w:pPr>
            <w:r w:rsidRPr="008341BD">
              <w:rPr>
                <w:rFonts w:ascii="Times New Roman" w:hAnsi="Times New Roman" w:cs="Times New Roman"/>
                <w:b/>
                <w:lang w:eastAsia="lt-LT"/>
              </w:rPr>
              <w:t xml:space="preserve">8. </w:t>
            </w:r>
            <w:r w:rsidR="0058790B" w:rsidRPr="008341BD">
              <w:rPr>
                <w:rFonts w:ascii="Times New Roman" w:hAnsi="Times New Roman" w:cs="Times New Roman"/>
                <w:b/>
                <w:lang w:eastAsia="lt-LT"/>
              </w:rPr>
              <w:t>Tinkami vietos plėtros projektinių pasiūlymų pareiškėjai bei partneriai</w:t>
            </w:r>
          </w:p>
        </w:tc>
        <w:tc>
          <w:tcPr>
            <w:tcW w:w="11849" w:type="dxa"/>
          </w:tcPr>
          <w:p w14:paraId="5CB13D61" w14:textId="77777777" w:rsidR="0019352A" w:rsidRPr="00827C0E" w:rsidRDefault="00EC4CD0" w:rsidP="00EC4CD0">
            <w:pPr>
              <w:rPr>
                <w:rFonts w:ascii="Times New Roman" w:hAnsi="Times New Roman" w:cs="Times New Roman"/>
              </w:rPr>
            </w:pPr>
            <w:r w:rsidRPr="00827C0E">
              <w:rPr>
                <w:rFonts w:ascii="Times New Roman" w:hAnsi="Times New Roman" w:cs="Times New Roman"/>
                <w:color w:val="000000"/>
              </w:rPr>
              <w:t>Viešieji ir privatūs juridiniai asmenys, kurių veiklos vykdymo vieta yra vietos plėtros strategijos įgyvendinimo teritorijoje</w:t>
            </w:r>
          </w:p>
        </w:tc>
      </w:tr>
      <w:tr w:rsidR="006B3DFB" w:rsidRPr="008341BD" w14:paraId="4707D181" w14:textId="77777777" w:rsidTr="00C105A9">
        <w:trPr>
          <w:trHeight w:val="284"/>
          <w:jc w:val="center"/>
        </w:trPr>
        <w:tc>
          <w:tcPr>
            <w:tcW w:w="3539" w:type="dxa"/>
          </w:tcPr>
          <w:p w14:paraId="2D0E3D17" w14:textId="77777777" w:rsidR="006B3DFB" w:rsidRPr="008341BD" w:rsidRDefault="006B3DFB" w:rsidP="00304BCB">
            <w:pPr>
              <w:rPr>
                <w:rFonts w:ascii="Times New Roman" w:hAnsi="Times New Roman" w:cs="Times New Roman"/>
                <w:b/>
                <w:lang w:eastAsia="lt-LT"/>
              </w:rPr>
            </w:pPr>
            <w:r w:rsidRPr="008341BD">
              <w:rPr>
                <w:rFonts w:ascii="Times New Roman" w:hAnsi="Times New Roman" w:cs="Times New Roman"/>
                <w:b/>
                <w:lang w:eastAsia="lt-LT"/>
              </w:rPr>
              <w:t>9. Reikalavimai projektams (tikslinės grupės, būtinas prisidėjimas lėšomis, projekto trukmė ir kt.), remiamos veiklos, tinkamoms finansuoti išlaidos</w:t>
            </w:r>
          </w:p>
        </w:tc>
        <w:tc>
          <w:tcPr>
            <w:tcW w:w="11849" w:type="dxa"/>
          </w:tcPr>
          <w:p w14:paraId="164A5820" w14:textId="77777777" w:rsidR="00086CB0" w:rsidRPr="00827C0E" w:rsidRDefault="00086CB0" w:rsidP="00086CB0">
            <w:pPr>
              <w:rPr>
                <w:rFonts w:ascii="Times New Roman" w:hAnsi="Times New Roman" w:cs="Times New Roman"/>
                <w:b/>
                <w:color w:val="000000"/>
              </w:rPr>
            </w:pPr>
            <w:r w:rsidRPr="00827C0E">
              <w:rPr>
                <w:rFonts w:ascii="Times New Roman" w:hAnsi="Times New Roman" w:cs="Times New Roman"/>
                <w:b/>
                <w:color w:val="000000"/>
              </w:rPr>
              <w:t xml:space="preserve">Tikslinės grupės: </w:t>
            </w:r>
          </w:p>
          <w:p w14:paraId="3D238304" w14:textId="1FB9F6E1" w:rsidR="00017022" w:rsidRPr="00E35596" w:rsidRDefault="0067658D" w:rsidP="00E35596">
            <w:pPr>
              <w:spacing w:line="360" w:lineRule="auto"/>
              <w:ind w:firstLine="567"/>
              <w:contextualSpacing/>
              <w:jc w:val="both"/>
              <w:rPr>
                <w:rFonts w:ascii="Times New Roman" w:eastAsia="Times New Roman" w:hAnsi="Times New Roman" w:cs="Times New Roman"/>
                <w:sz w:val="24"/>
                <w:szCs w:val="24"/>
              </w:rPr>
            </w:pPr>
            <w:r w:rsidRPr="00827C0E">
              <w:rPr>
                <w:rFonts w:ascii="Times New Roman" w:eastAsia="Times New Roman" w:hAnsi="Times New Roman" w:cs="Times New Roman"/>
                <w:lang w:eastAsia="lt-LT"/>
              </w:rPr>
              <w:t>Veiksmo tikslinė grupė –</w:t>
            </w:r>
            <w:r w:rsidR="00A70015">
              <w:rPr>
                <w:rFonts w:ascii="Times New Roman" w:hAnsi="Times New Roman" w:cs="Times New Roman"/>
              </w:rPr>
              <w:t xml:space="preserve"> Darbingi gyventojai, kurie yra ekonomiškai neaktyvūs asmenys (e</w:t>
            </w:r>
            <w:r w:rsidR="00A70015" w:rsidRPr="00A70015">
              <w:rPr>
                <w:rFonts w:ascii="Times New Roman" w:eastAsia="Times New Roman" w:hAnsi="Times New Roman" w:cs="Times New Roman"/>
                <w:b/>
                <w:sz w:val="24"/>
                <w:szCs w:val="24"/>
              </w:rPr>
              <w:t>konomiškai neaktyvus asmuo</w:t>
            </w:r>
            <w:r w:rsidR="00A70015" w:rsidRPr="00A70015">
              <w:rPr>
                <w:rFonts w:ascii="Times New Roman" w:eastAsia="Times New Roman" w:hAnsi="Times New Roman" w:cs="Times New Roman"/>
                <w:sz w:val="24"/>
                <w:szCs w:val="24"/>
              </w:rPr>
              <w:t xml:space="preserve"> – asmuo, kuris nėra teritorinėje darbo biržoje registruotas kaip bedarbio statusą ar sustabdytą bedarbio statusą turintis asmuo ir kuris atitinka visas šias sąlygas:</w:t>
            </w:r>
            <w:r w:rsidR="00A70015">
              <w:rPr>
                <w:rFonts w:ascii="Times New Roman" w:eastAsia="Times New Roman" w:hAnsi="Times New Roman" w:cs="Times New Roman"/>
                <w:sz w:val="24"/>
                <w:szCs w:val="24"/>
              </w:rPr>
              <w:t xml:space="preserve"> 1)</w:t>
            </w:r>
            <w:r w:rsidR="00A70015" w:rsidRPr="00A70015">
              <w:rPr>
                <w:rFonts w:ascii="Times New Roman" w:eastAsia="Times New Roman" w:hAnsi="Times New Roman" w:cs="Times New Roman"/>
                <w:sz w:val="24"/>
                <w:szCs w:val="24"/>
              </w:rPr>
              <w:t xml:space="preserve"> yra darbingas;</w:t>
            </w:r>
            <w:r w:rsidR="00A70015">
              <w:rPr>
                <w:rFonts w:ascii="Times New Roman" w:eastAsia="Times New Roman" w:hAnsi="Times New Roman" w:cs="Times New Roman"/>
                <w:sz w:val="24"/>
                <w:szCs w:val="24"/>
              </w:rPr>
              <w:t xml:space="preserve"> 2)</w:t>
            </w:r>
            <w:r w:rsidR="00A70015" w:rsidRPr="00A70015">
              <w:rPr>
                <w:rFonts w:ascii="Times New Roman" w:eastAsia="Times New Roman" w:hAnsi="Times New Roman" w:cs="Times New Roman"/>
                <w:sz w:val="24"/>
                <w:szCs w:val="24"/>
              </w:rPr>
              <w:t xml:space="preserve"> nedirba </w:t>
            </w:r>
            <w:r w:rsidR="00A70015" w:rsidRPr="00A70015">
              <w:rPr>
                <w:rFonts w:ascii="Times New Roman" w:eastAsia="Times New Roman" w:hAnsi="Times New Roman" w:cs="Times New Roman"/>
                <w:bCs/>
                <w:sz w:val="24"/>
                <w:szCs w:val="20"/>
                <w:lang w:eastAsia="lt-LT"/>
              </w:rPr>
              <w:t>pagal darbo sutartis ir darbo santykiams prilygintų teisinių santykių pagrindu</w:t>
            </w:r>
            <w:r w:rsidR="00A70015" w:rsidRPr="00A70015">
              <w:rPr>
                <w:rFonts w:ascii="Times New Roman" w:eastAsia="Times New Roman" w:hAnsi="Times New Roman" w:cs="Times New Roman"/>
                <w:sz w:val="24"/>
                <w:szCs w:val="24"/>
              </w:rPr>
              <w:t>;</w:t>
            </w:r>
            <w:r w:rsidR="00A70015">
              <w:rPr>
                <w:rFonts w:ascii="Times New Roman" w:eastAsia="Times New Roman" w:hAnsi="Times New Roman" w:cs="Times New Roman"/>
                <w:sz w:val="24"/>
                <w:szCs w:val="24"/>
              </w:rPr>
              <w:t xml:space="preserve"> 3)</w:t>
            </w:r>
            <w:r w:rsidR="00A70015" w:rsidRPr="00A70015">
              <w:rPr>
                <w:rFonts w:ascii="Times New Roman" w:eastAsia="Times New Roman" w:hAnsi="Times New Roman" w:cs="Times New Roman"/>
                <w:sz w:val="24"/>
                <w:szCs w:val="24"/>
              </w:rPr>
              <w:t xml:space="preserve"> </w:t>
            </w:r>
            <w:r w:rsidR="00A70015">
              <w:rPr>
                <w:rFonts w:ascii="Times New Roman" w:eastAsia="Times New Roman" w:hAnsi="Times New Roman" w:cs="Times New Roman"/>
                <w:sz w:val="24"/>
                <w:szCs w:val="24"/>
              </w:rPr>
              <w:t xml:space="preserve">nesiverčia individualia veikla; 4) </w:t>
            </w:r>
            <w:r w:rsidR="00A70015" w:rsidRPr="00A70015">
              <w:rPr>
                <w:rFonts w:ascii="Times New Roman" w:eastAsia="Times New Roman" w:hAnsi="Times New Roman" w:cs="Times New Roman"/>
                <w:sz w:val="24"/>
                <w:szCs w:val="24"/>
              </w:rPr>
              <w:t>neturi ūkininko statuso ar nėra ūkininko partneris, ar žemės ūkio veiklos subjektas ir (arba) yra atostogose vaikui prižiūrėti (iki vaikui sukaks treji metai).</w:t>
            </w:r>
          </w:p>
          <w:p w14:paraId="1665FD8F" w14:textId="77777777" w:rsidR="00086CB0" w:rsidRPr="00827C0E" w:rsidRDefault="00086CB0" w:rsidP="00086CB0">
            <w:pPr>
              <w:rPr>
                <w:rFonts w:ascii="Times New Roman" w:hAnsi="Times New Roman" w:cs="Times New Roman"/>
                <w:color w:val="000000"/>
              </w:rPr>
            </w:pPr>
            <w:r w:rsidRPr="00827C0E">
              <w:rPr>
                <w:rFonts w:ascii="Times New Roman" w:hAnsi="Times New Roman" w:cs="Times New Roman"/>
                <w:b/>
                <w:color w:val="000000"/>
              </w:rPr>
              <w:t>Prisidėjimas lėšomis:</w:t>
            </w:r>
            <w:r w:rsidRPr="00827C0E">
              <w:rPr>
                <w:rFonts w:ascii="Times New Roman" w:hAnsi="Times New Roman" w:cs="Times New Roman"/>
                <w:color w:val="000000"/>
              </w:rPr>
              <w:t xml:space="preserve"> nebūtinas.</w:t>
            </w:r>
          </w:p>
          <w:p w14:paraId="61BD06E7" w14:textId="77777777" w:rsidR="00086CB0" w:rsidRPr="00827C0E" w:rsidRDefault="00086CB0" w:rsidP="00086CB0">
            <w:pPr>
              <w:rPr>
                <w:rFonts w:ascii="Times New Roman" w:hAnsi="Times New Roman" w:cs="Times New Roman"/>
                <w:color w:val="000000"/>
              </w:rPr>
            </w:pPr>
            <w:r w:rsidRPr="00827C0E">
              <w:rPr>
                <w:rFonts w:ascii="Times New Roman" w:hAnsi="Times New Roman" w:cs="Times New Roman"/>
                <w:b/>
                <w:color w:val="000000"/>
              </w:rPr>
              <w:t>Prisidėjimas nepiniginiu įnašu:</w:t>
            </w:r>
            <w:r w:rsidRPr="00827C0E">
              <w:rPr>
                <w:rFonts w:ascii="Times New Roman" w:hAnsi="Times New Roman" w:cs="Times New Roman"/>
                <w:color w:val="000000"/>
              </w:rPr>
              <w:t xml:space="preserve"> būtinas, įnašas savanorišku darbu turi sudaryti ne mažiau kaip 7,5 proc. projekto vertės. </w:t>
            </w:r>
          </w:p>
          <w:p w14:paraId="2BBEAF59" w14:textId="77777777" w:rsidR="00086CB0" w:rsidRPr="00827C0E" w:rsidRDefault="00086CB0" w:rsidP="00086CB0">
            <w:pPr>
              <w:rPr>
                <w:rFonts w:ascii="Times New Roman" w:hAnsi="Times New Roman" w:cs="Times New Roman"/>
                <w:color w:val="000000"/>
              </w:rPr>
            </w:pPr>
            <w:r w:rsidRPr="00827C0E">
              <w:rPr>
                <w:rFonts w:ascii="Times New Roman" w:hAnsi="Times New Roman" w:cs="Times New Roman"/>
                <w:b/>
                <w:color w:val="000000"/>
              </w:rPr>
              <w:t>Projekto trukmė –</w:t>
            </w:r>
            <w:r w:rsidRPr="00827C0E">
              <w:rPr>
                <w:rFonts w:ascii="Times New Roman" w:hAnsi="Times New Roman" w:cs="Times New Roman"/>
                <w:color w:val="000000"/>
              </w:rPr>
              <w:t xml:space="preserve"> ne mažiau kaip </w:t>
            </w:r>
            <w:r w:rsidR="008300ED" w:rsidRPr="00827C0E">
              <w:rPr>
                <w:rFonts w:ascii="Times New Roman" w:hAnsi="Times New Roman" w:cs="Times New Roman"/>
                <w:color w:val="000000"/>
              </w:rPr>
              <w:t>3</w:t>
            </w:r>
            <w:r w:rsidRPr="00827C0E">
              <w:rPr>
                <w:rFonts w:ascii="Times New Roman" w:hAnsi="Times New Roman" w:cs="Times New Roman"/>
                <w:color w:val="000000"/>
              </w:rPr>
              <w:t xml:space="preserve"> metai.</w:t>
            </w:r>
          </w:p>
          <w:p w14:paraId="4D59C498" w14:textId="217A1DB0" w:rsidR="00086CB0" w:rsidRPr="00827C0E" w:rsidRDefault="00086CB0" w:rsidP="00086CB0">
            <w:pPr>
              <w:rPr>
                <w:rFonts w:ascii="Times New Roman" w:hAnsi="Times New Roman" w:cs="Times New Roman"/>
                <w:color w:val="000000"/>
              </w:rPr>
            </w:pPr>
            <w:bookmarkStart w:id="3" w:name="_Hlk496637150"/>
            <w:r w:rsidRPr="00827C0E">
              <w:rPr>
                <w:rFonts w:ascii="Times New Roman" w:hAnsi="Times New Roman" w:cs="Times New Roman"/>
                <w:b/>
                <w:color w:val="000000"/>
              </w:rPr>
              <w:t>Remiamos veiklos</w:t>
            </w:r>
            <w:r w:rsidR="001B5013" w:rsidRPr="00827C0E">
              <w:rPr>
                <w:rFonts w:ascii="Times New Roman" w:hAnsi="Times New Roman" w:cs="Times New Roman"/>
                <w:b/>
                <w:color w:val="000000"/>
              </w:rPr>
              <w:t xml:space="preserve"> pagal </w:t>
            </w:r>
            <w:r w:rsidR="00BF57E8" w:rsidRPr="00827C0E">
              <w:rPr>
                <w:rFonts w:ascii="Times New Roman" w:hAnsi="Times New Roman" w:cs="Times New Roman"/>
                <w:b/>
                <w:color w:val="000000"/>
              </w:rPr>
              <w:t xml:space="preserve">projektų </w:t>
            </w:r>
            <w:r w:rsidR="001B5013" w:rsidRPr="00827C0E">
              <w:rPr>
                <w:rFonts w:ascii="Times New Roman" w:hAnsi="Times New Roman" w:cs="Times New Roman"/>
                <w:b/>
                <w:color w:val="000000"/>
              </w:rPr>
              <w:t>PFSA</w:t>
            </w:r>
            <w:r w:rsidRPr="00827C0E">
              <w:rPr>
                <w:rFonts w:ascii="Times New Roman" w:hAnsi="Times New Roman" w:cs="Times New Roman"/>
                <w:b/>
                <w:color w:val="000000"/>
              </w:rPr>
              <w:t>:</w:t>
            </w:r>
            <w:r w:rsidRPr="00827C0E">
              <w:rPr>
                <w:rFonts w:ascii="Times New Roman" w:hAnsi="Times New Roman" w:cs="Times New Roman"/>
                <w:color w:val="000000"/>
              </w:rPr>
              <w:t xml:space="preserve"> </w:t>
            </w:r>
          </w:p>
          <w:p w14:paraId="3FA615F7" w14:textId="39589F90" w:rsidR="00A70015" w:rsidRDefault="00A70015" w:rsidP="00827C0E">
            <w:pPr>
              <w:ind w:firstLine="567"/>
              <w:contextualSpacing/>
              <w:jc w:val="both"/>
              <w:rPr>
                <w:rFonts w:ascii="Times New Roman" w:hAnsi="Times New Roman" w:cs="Times New Roman"/>
                <w:lang w:eastAsia="lt-LT"/>
              </w:rPr>
            </w:pPr>
          </w:p>
          <w:p w14:paraId="0819CFD2" w14:textId="61620C5E" w:rsidR="00827C0E" w:rsidRPr="005031BD" w:rsidRDefault="00A70015" w:rsidP="00827C0E">
            <w:pPr>
              <w:ind w:firstLine="567"/>
              <w:contextualSpacing/>
              <w:jc w:val="both"/>
              <w:rPr>
                <w:rFonts w:ascii="Times New Roman" w:hAnsi="Times New Roman" w:cs="Times New Roman"/>
              </w:rPr>
            </w:pPr>
            <w:r>
              <w:rPr>
                <w:rFonts w:ascii="Times New Roman" w:hAnsi="Times New Roman" w:cs="Times New Roman"/>
                <w:lang w:eastAsia="lt-LT"/>
              </w:rPr>
              <w:t xml:space="preserve">PFSA </w:t>
            </w:r>
            <w:r w:rsidR="00827C0E" w:rsidRPr="005031BD">
              <w:rPr>
                <w:rFonts w:ascii="Times New Roman" w:hAnsi="Times New Roman" w:cs="Times New Roman"/>
              </w:rPr>
              <w:t xml:space="preserve">10.2. </w:t>
            </w:r>
            <w:r>
              <w:rPr>
                <w:rFonts w:ascii="Times New Roman" w:hAnsi="Times New Roman" w:cs="Times New Roman"/>
              </w:rPr>
              <w:t xml:space="preserve">p. </w:t>
            </w:r>
            <w:r w:rsidR="00827C0E" w:rsidRPr="005031BD">
              <w:rPr>
                <w:rFonts w:ascii="Times New Roman" w:hAnsi="Times New Roman" w:cs="Times New Roman"/>
              </w:rPr>
              <w:t>bedarbių ir ekonomiškai neaktyvių asmenų užimtumui didinti skirtų iniciatyvų įgyvendinimas, siekiant pagerinti šių asmenų padėtį darbo rinkoje:</w:t>
            </w:r>
          </w:p>
          <w:p w14:paraId="61465BD7" w14:textId="77777777" w:rsidR="00827C0E" w:rsidRPr="005031BD" w:rsidRDefault="00827C0E" w:rsidP="00827C0E">
            <w:pPr>
              <w:ind w:left="567"/>
              <w:contextualSpacing/>
              <w:jc w:val="both"/>
              <w:rPr>
                <w:rFonts w:ascii="Times New Roman" w:hAnsi="Times New Roman" w:cs="Times New Roman"/>
              </w:rPr>
            </w:pPr>
            <w:r w:rsidRPr="005031BD">
              <w:rPr>
                <w:rFonts w:ascii="Times New Roman" w:hAnsi="Times New Roman" w:cs="Times New Roman"/>
                <w:lang w:eastAsia="lt-LT"/>
              </w:rPr>
              <w:t>10.2.1. naujų profesinių ir kitų reikalingų įgūdžių įgijimas:</w:t>
            </w:r>
          </w:p>
          <w:p w14:paraId="633E3BEB" w14:textId="77777777" w:rsidR="00827C0E" w:rsidRPr="005031BD" w:rsidRDefault="00827C0E" w:rsidP="00827C0E">
            <w:pPr>
              <w:ind w:firstLine="567"/>
              <w:contextualSpacing/>
              <w:jc w:val="both"/>
              <w:rPr>
                <w:rFonts w:ascii="Times New Roman" w:hAnsi="Times New Roman" w:cs="Times New Roman"/>
              </w:rPr>
            </w:pPr>
            <w:r w:rsidRPr="005031BD">
              <w:rPr>
                <w:rFonts w:ascii="Times New Roman" w:hAnsi="Times New Roman" w:cs="Times New Roman"/>
                <w:lang w:eastAsia="lt-LT"/>
              </w:rPr>
              <w:lastRenderedPageBreak/>
              <w:t>10.2.1.1. bedarbiais esančių darbingų gyventojų neformalusis švietimas (išskyrus bedarbių neformalųjį profesinį mokymą, organizuojamą mokykline ar pameistrystės forma);</w:t>
            </w:r>
          </w:p>
          <w:p w14:paraId="658D8707" w14:textId="77777777" w:rsidR="00827C0E" w:rsidRPr="005031BD" w:rsidRDefault="00827C0E" w:rsidP="00827C0E">
            <w:pPr>
              <w:ind w:firstLine="567"/>
              <w:contextualSpacing/>
              <w:jc w:val="both"/>
              <w:rPr>
                <w:rFonts w:ascii="Times New Roman" w:hAnsi="Times New Roman" w:cs="Times New Roman"/>
              </w:rPr>
            </w:pPr>
            <w:r w:rsidRPr="005031BD">
              <w:rPr>
                <w:rFonts w:ascii="Times New Roman" w:hAnsi="Times New Roman" w:cs="Times New Roman"/>
                <w:lang w:eastAsia="lt-LT"/>
              </w:rPr>
              <w:t xml:space="preserve">10.2.1.2. ekonomiškai neaktyvių </w:t>
            </w:r>
            <w:r w:rsidRPr="005031BD">
              <w:rPr>
                <w:rFonts w:ascii="Times New Roman" w:hAnsi="Times New Roman" w:cs="Times New Roman"/>
              </w:rPr>
              <w:t xml:space="preserve">asmenų </w:t>
            </w:r>
            <w:r w:rsidRPr="005031BD">
              <w:rPr>
                <w:rFonts w:ascii="Times New Roman" w:hAnsi="Times New Roman" w:cs="Times New Roman"/>
                <w:lang w:eastAsia="lt-LT"/>
              </w:rPr>
              <w:t>neformalusis švietimas (taip pat neformalusis profesinis mokymas, organizuojamas mokykline ar pameistrystės forma);</w:t>
            </w:r>
          </w:p>
          <w:p w14:paraId="0181FD86" w14:textId="77777777" w:rsidR="00827C0E" w:rsidRPr="005031BD" w:rsidRDefault="00827C0E" w:rsidP="00827C0E">
            <w:pPr>
              <w:ind w:firstLine="567"/>
              <w:contextualSpacing/>
              <w:jc w:val="both"/>
              <w:rPr>
                <w:rFonts w:ascii="Times New Roman" w:hAnsi="Times New Roman" w:cs="Times New Roman"/>
              </w:rPr>
            </w:pPr>
            <w:r w:rsidRPr="005031BD">
              <w:rPr>
                <w:rFonts w:ascii="Times New Roman" w:hAnsi="Times New Roman" w:cs="Times New Roman"/>
                <w:lang w:eastAsia="lt-LT"/>
              </w:rPr>
              <w:t xml:space="preserve">10.2.1.3. bedarbiais esančių ir ekonomiškai neaktyvių </w:t>
            </w:r>
            <w:r w:rsidRPr="005031BD">
              <w:rPr>
                <w:rFonts w:ascii="Times New Roman" w:hAnsi="Times New Roman" w:cs="Times New Roman"/>
              </w:rPr>
              <w:t xml:space="preserve">asmenų </w:t>
            </w:r>
            <w:r w:rsidRPr="005031BD">
              <w:rPr>
                <w:rFonts w:ascii="Times New Roman" w:hAnsi="Times New Roman" w:cs="Times New Roman"/>
                <w:lang w:eastAsia="lt-LT"/>
              </w:rPr>
              <w:t xml:space="preserve">savanoriška veikla; </w:t>
            </w:r>
          </w:p>
          <w:p w14:paraId="72E7B952" w14:textId="77777777" w:rsidR="00827C0E" w:rsidRPr="005031BD" w:rsidRDefault="00827C0E" w:rsidP="00827C0E">
            <w:pPr>
              <w:ind w:firstLine="567"/>
              <w:contextualSpacing/>
              <w:jc w:val="both"/>
              <w:rPr>
                <w:rFonts w:ascii="Times New Roman" w:hAnsi="Times New Roman" w:cs="Times New Roman"/>
              </w:rPr>
            </w:pPr>
            <w:r w:rsidRPr="005031BD">
              <w:rPr>
                <w:rFonts w:ascii="Times New Roman" w:hAnsi="Times New Roman" w:cs="Times New Roman"/>
                <w:lang w:eastAsia="lt-LT"/>
              </w:rPr>
              <w:t xml:space="preserve">10.2.1.4. ekonomiškai neaktyvių </w:t>
            </w:r>
            <w:r w:rsidRPr="005031BD">
              <w:rPr>
                <w:rFonts w:ascii="Times New Roman" w:hAnsi="Times New Roman" w:cs="Times New Roman"/>
              </w:rPr>
              <w:t>asmenų</w:t>
            </w:r>
            <w:r w:rsidRPr="005031BD">
              <w:rPr>
                <w:rFonts w:ascii="Times New Roman" w:hAnsi="Times New Roman" w:cs="Times New Roman"/>
                <w:lang w:eastAsia="lt-LT"/>
              </w:rPr>
              <w:t xml:space="preserve"> praktinių darbo įgūdžių įgijimas, ugdymas darbo vietoje; </w:t>
            </w:r>
          </w:p>
          <w:p w14:paraId="3EBD6F1C" w14:textId="77777777" w:rsidR="00827C0E" w:rsidRPr="005031BD" w:rsidRDefault="00827C0E" w:rsidP="00827C0E">
            <w:pPr>
              <w:ind w:firstLine="567"/>
              <w:contextualSpacing/>
              <w:jc w:val="both"/>
              <w:rPr>
                <w:rFonts w:ascii="Times New Roman" w:hAnsi="Times New Roman" w:cs="Times New Roman"/>
              </w:rPr>
            </w:pPr>
            <w:r w:rsidRPr="005031BD">
              <w:rPr>
                <w:rFonts w:ascii="Times New Roman" w:hAnsi="Times New Roman" w:cs="Times New Roman"/>
                <w:lang w:eastAsia="lt-LT"/>
              </w:rPr>
              <w:t xml:space="preserve">10.2.2. </w:t>
            </w:r>
            <w:r w:rsidRPr="005031BD">
              <w:rPr>
                <w:rFonts w:ascii="Times New Roman" w:hAnsi="Times New Roman" w:cs="Times New Roman"/>
              </w:rPr>
              <w:t xml:space="preserve">bedarbiais esančių ir ekonomiškai neaktyvių asmenų </w:t>
            </w:r>
            <w:r w:rsidRPr="005031BD">
              <w:rPr>
                <w:rFonts w:ascii="Times New Roman" w:hAnsi="Times New Roman" w:cs="Times New Roman"/>
                <w:lang w:eastAsia="lt-LT"/>
              </w:rPr>
              <w:t>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p>
          <w:p w14:paraId="2ED78485" w14:textId="36E830DC" w:rsidR="0067658D" w:rsidRPr="00827C0E" w:rsidRDefault="00A1725C" w:rsidP="001628E0">
            <w:pPr>
              <w:jc w:val="both"/>
              <w:rPr>
                <w:rFonts w:ascii="Times New Roman" w:hAnsi="Times New Roman" w:cs="Times New Roman"/>
              </w:rPr>
            </w:pPr>
            <w:r w:rsidRPr="00827C0E">
              <w:rPr>
                <w:rFonts w:ascii="Times New Roman" w:hAnsi="Times New Roman" w:cs="Times New Roman"/>
              </w:rPr>
              <w:t>10.5 p.</w:t>
            </w:r>
            <w:r w:rsidR="001628E0" w:rsidRPr="00827C0E">
              <w:rPr>
                <w:rFonts w:ascii="Times New Roman" w:hAnsi="Times New Roman" w:cs="Times New Roman"/>
              </w:rPr>
              <w:t xml:space="preserve"> g</w:t>
            </w:r>
            <w:r w:rsidR="00AF3941" w:rsidRPr="00827C0E">
              <w:rPr>
                <w:rFonts w:ascii="Times New Roman" w:hAnsi="Times New Roman" w:cs="Times New Roman"/>
              </w:rPr>
              <w:t xml:space="preserve">yventojų savanoriškos veiklos skatinimas (įskaitant savanoriškoje veikloje ketinančių dalyvauti asmenų ir savanorius priimančių organizacijų konsultavimą, informavimas), atlikimo organizavimas ir savanorių mokymas. </w:t>
            </w:r>
            <w:bookmarkEnd w:id="3"/>
          </w:p>
          <w:p w14:paraId="1D03A980" w14:textId="77777777" w:rsidR="00BD7347" w:rsidRPr="00827C0E" w:rsidRDefault="00BD7347" w:rsidP="001628E0">
            <w:pPr>
              <w:jc w:val="both"/>
              <w:rPr>
                <w:rFonts w:ascii="Times New Roman" w:hAnsi="Times New Roman" w:cs="Times New Roman"/>
              </w:rPr>
            </w:pPr>
          </w:p>
          <w:p w14:paraId="308A5C68" w14:textId="77777777" w:rsidR="000C72AE" w:rsidRPr="00827C0E" w:rsidRDefault="00F63E54" w:rsidP="00E15A13">
            <w:pPr>
              <w:rPr>
                <w:rFonts w:ascii="Times New Roman" w:hAnsi="Times New Roman" w:cs="Times New Roman"/>
              </w:rPr>
            </w:pPr>
            <w:r w:rsidRPr="00827C0E">
              <w:rPr>
                <w:rFonts w:ascii="Times New Roman" w:hAnsi="Times New Roman" w:cs="Times New Roman"/>
                <w:b/>
                <w:color w:val="000000"/>
              </w:rPr>
              <w:t>T</w:t>
            </w:r>
            <w:r w:rsidR="009A7D42" w:rsidRPr="00827C0E">
              <w:rPr>
                <w:rFonts w:ascii="Times New Roman" w:hAnsi="Times New Roman" w:cs="Times New Roman"/>
                <w:b/>
                <w:color w:val="000000"/>
              </w:rPr>
              <w:t xml:space="preserve">inkamos finansuoti išlaidos – </w:t>
            </w:r>
            <w:r w:rsidR="009A7D42" w:rsidRPr="00827C0E">
              <w:rPr>
                <w:rFonts w:ascii="Times New Roman" w:hAnsi="Times New Roman" w:cs="Times New Roman"/>
                <w:color w:val="000000"/>
              </w:rPr>
              <w:t xml:space="preserve">tokios, kaip </w:t>
            </w:r>
            <w:r w:rsidR="00F92987" w:rsidRPr="00827C0E">
              <w:rPr>
                <w:rFonts w:ascii="Times New Roman" w:hAnsi="Times New Roman" w:cs="Times New Roman"/>
                <w:color w:val="000000"/>
              </w:rPr>
              <w:t>nustatyt</w:t>
            </w:r>
            <w:r w:rsidR="009A7D42" w:rsidRPr="00827C0E">
              <w:rPr>
                <w:rFonts w:ascii="Times New Roman" w:hAnsi="Times New Roman" w:cs="Times New Roman"/>
                <w:color w:val="000000"/>
              </w:rPr>
              <w:t>a</w:t>
            </w:r>
            <w:r w:rsidR="00F92987" w:rsidRPr="00827C0E">
              <w:rPr>
                <w:rFonts w:ascii="Times New Roman" w:hAnsi="Times New Roman" w:cs="Times New Roman"/>
                <w:color w:val="000000"/>
              </w:rPr>
              <w:t xml:space="preserve"> PFSA 44 punkte.</w:t>
            </w:r>
          </w:p>
        </w:tc>
      </w:tr>
      <w:tr w:rsidR="0019352A" w:rsidRPr="008341BD" w14:paraId="5C0FC2D5" w14:textId="77777777" w:rsidTr="00C105A9">
        <w:trPr>
          <w:trHeight w:val="284"/>
          <w:jc w:val="center"/>
        </w:trPr>
        <w:tc>
          <w:tcPr>
            <w:tcW w:w="3539" w:type="dxa"/>
            <w:vAlign w:val="center"/>
          </w:tcPr>
          <w:p w14:paraId="11FD25E5" w14:textId="77777777" w:rsidR="0019352A" w:rsidRPr="008341BD" w:rsidRDefault="00A46CAE" w:rsidP="00304BCB">
            <w:pPr>
              <w:rPr>
                <w:rFonts w:ascii="Times New Roman" w:hAnsi="Times New Roman" w:cs="Times New Roman"/>
                <w:b/>
              </w:rPr>
            </w:pPr>
            <w:r w:rsidRPr="008341BD">
              <w:rPr>
                <w:rFonts w:ascii="Times New Roman" w:hAnsi="Times New Roman" w:cs="Times New Roman"/>
                <w:b/>
                <w:lang w:eastAsia="lt-LT"/>
              </w:rPr>
              <w:lastRenderedPageBreak/>
              <w:t xml:space="preserve">10. </w:t>
            </w:r>
            <w:r w:rsidR="002D67A1" w:rsidRPr="008341BD">
              <w:rPr>
                <w:rFonts w:ascii="Times New Roman" w:hAnsi="Times New Roman" w:cs="Times New Roman"/>
                <w:b/>
                <w:lang w:eastAsia="lt-LT"/>
              </w:rPr>
              <w:t>Vietos plėtros projektinių pasiūlymų pateikimo terminas</w:t>
            </w:r>
          </w:p>
        </w:tc>
        <w:tc>
          <w:tcPr>
            <w:tcW w:w="11849" w:type="dxa"/>
            <w:vAlign w:val="center"/>
          </w:tcPr>
          <w:p w14:paraId="37A3887A" w14:textId="77777777" w:rsidR="0019352A" w:rsidRPr="00827C0E" w:rsidRDefault="0019352A" w:rsidP="006A77DC">
            <w:pPr>
              <w:jc w:val="both"/>
              <w:rPr>
                <w:rFonts w:ascii="Times New Roman" w:hAnsi="Times New Roman" w:cs="Times New Roman"/>
              </w:rPr>
            </w:pPr>
            <w:proofErr w:type="spellStart"/>
            <w:r w:rsidRPr="00827C0E">
              <w:rPr>
                <w:rFonts w:ascii="Times New Roman" w:hAnsi="Times New Roman" w:cs="Times New Roman"/>
                <w:lang w:val="en-US"/>
              </w:rPr>
              <w:t>Vietos</w:t>
            </w:r>
            <w:proofErr w:type="spellEnd"/>
            <w:r w:rsidR="00DB361C" w:rsidRPr="00827C0E">
              <w:rPr>
                <w:rFonts w:ascii="Times New Roman" w:hAnsi="Times New Roman" w:cs="Times New Roman"/>
                <w:lang w:val="en-US"/>
              </w:rPr>
              <w:t xml:space="preserve"> </w:t>
            </w:r>
            <w:proofErr w:type="spellStart"/>
            <w:r w:rsidR="00DB361C" w:rsidRPr="00827C0E">
              <w:rPr>
                <w:rFonts w:ascii="Times New Roman" w:hAnsi="Times New Roman" w:cs="Times New Roman"/>
                <w:lang w:val="en-US"/>
              </w:rPr>
              <w:t>plėtros</w:t>
            </w:r>
            <w:proofErr w:type="spellEnd"/>
            <w:r w:rsidRPr="00827C0E">
              <w:rPr>
                <w:rFonts w:ascii="Times New Roman" w:hAnsi="Times New Roman" w:cs="Times New Roman"/>
                <w:lang w:val="en-US"/>
              </w:rPr>
              <w:t xml:space="preserve"> </w:t>
            </w:r>
            <w:r w:rsidRPr="00827C0E">
              <w:rPr>
                <w:rFonts w:ascii="Times New Roman" w:hAnsi="Times New Roman" w:cs="Times New Roman"/>
              </w:rPr>
              <w:t xml:space="preserve">projektinių pasiūlymų </w:t>
            </w:r>
            <w:r w:rsidR="00594045" w:rsidRPr="00827C0E">
              <w:rPr>
                <w:rFonts w:ascii="Times New Roman" w:hAnsi="Times New Roman" w:cs="Times New Roman"/>
              </w:rPr>
              <w:t>pateikimo</w:t>
            </w:r>
            <w:r w:rsidRPr="00827C0E">
              <w:rPr>
                <w:rFonts w:ascii="Times New Roman" w:hAnsi="Times New Roman" w:cs="Times New Roman"/>
              </w:rPr>
              <w:t xml:space="preserve"> </w:t>
            </w:r>
            <w:r w:rsidR="00594045" w:rsidRPr="00827C0E">
              <w:rPr>
                <w:rFonts w:ascii="Times New Roman" w:hAnsi="Times New Roman" w:cs="Times New Roman"/>
              </w:rPr>
              <w:t>terminas</w:t>
            </w:r>
            <w:r w:rsidRPr="00827C0E">
              <w:rPr>
                <w:rFonts w:ascii="Times New Roman" w:hAnsi="Times New Roman" w:cs="Times New Roman"/>
              </w:rPr>
              <w:t>:</w:t>
            </w:r>
          </w:p>
          <w:p w14:paraId="17B77256" w14:textId="12EA063A" w:rsidR="0019352A" w:rsidRPr="00827C0E" w:rsidRDefault="00BE0122" w:rsidP="005230EF">
            <w:pPr>
              <w:jc w:val="both"/>
              <w:rPr>
                <w:rFonts w:ascii="Times New Roman" w:hAnsi="Times New Roman" w:cs="Times New Roman"/>
                <w:b/>
              </w:rPr>
            </w:pPr>
            <w:r w:rsidRPr="00827C0E">
              <w:rPr>
                <w:rFonts w:ascii="Times New Roman" w:hAnsi="Times New Roman" w:cs="Times New Roman"/>
                <w:b/>
              </w:rPr>
              <w:t xml:space="preserve">Iki </w:t>
            </w:r>
            <w:r w:rsidR="00A67C92" w:rsidRPr="00827C0E">
              <w:rPr>
                <w:rFonts w:ascii="Times New Roman" w:hAnsi="Times New Roman" w:cs="Times New Roman"/>
                <w:b/>
              </w:rPr>
              <w:t>201</w:t>
            </w:r>
            <w:r w:rsidR="00A67C92">
              <w:rPr>
                <w:rFonts w:ascii="Times New Roman" w:hAnsi="Times New Roman" w:cs="Times New Roman"/>
                <w:b/>
              </w:rPr>
              <w:t>8</w:t>
            </w:r>
            <w:r w:rsidR="00A67C92" w:rsidRPr="00827C0E">
              <w:rPr>
                <w:rFonts w:ascii="Times New Roman" w:hAnsi="Times New Roman" w:cs="Times New Roman"/>
                <w:b/>
              </w:rPr>
              <w:t xml:space="preserve"> </w:t>
            </w:r>
            <w:r w:rsidR="004C6373" w:rsidRPr="00827C0E">
              <w:rPr>
                <w:rFonts w:ascii="Times New Roman" w:hAnsi="Times New Roman" w:cs="Times New Roman"/>
                <w:b/>
              </w:rPr>
              <w:t xml:space="preserve">m. </w:t>
            </w:r>
            <w:r w:rsidR="00A67C92">
              <w:rPr>
                <w:rFonts w:ascii="Times New Roman" w:hAnsi="Times New Roman" w:cs="Times New Roman"/>
                <w:b/>
              </w:rPr>
              <w:t xml:space="preserve">vasario  </w:t>
            </w:r>
            <w:r w:rsidR="00253F75">
              <w:rPr>
                <w:rFonts w:ascii="Times New Roman" w:hAnsi="Times New Roman" w:cs="Times New Roman"/>
                <w:b/>
              </w:rPr>
              <w:t>12</w:t>
            </w:r>
            <w:r w:rsidR="00A1725C" w:rsidRPr="00827C0E">
              <w:rPr>
                <w:rFonts w:ascii="Times New Roman" w:hAnsi="Times New Roman" w:cs="Times New Roman"/>
                <w:b/>
              </w:rPr>
              <w:t xml:space="preserve"> </w:t>
            </w:r>
            <w:r w:rsidR="00C05015" w:rsidRPr="00827C0E">
              <w:rPr>
                <w:rFonts w:ascii="Times New Roman" w:hAnsi="Times New Roman" w:cs="Times New Roman"/>
                <w:b/>
              </w:rPr>
              <w:t xml:space="preserve"> d.</w:t>
            </w:r>
            <w:r w:rsidR="0019352A" w:rsidRPr="00827C0E">
              <w:rPr>
                <w:rFonts w:ascii="Times New Roman" w:hAnsi="Times New Roman" w:cs="Times New Roman"/>
                <w:b/>
              </w:rPr>
              <w:t xml:space="preserve"> </w:t>
            </w:r>
            <w:r w:rsidR="00A67C92">
              <w:rPr>
                <w:rFonts w:ascii="Times New Roman" w:hAnsi="Times New Roman" w:cs="Times New Roman"/>
                <w:b/>
              </w:rPr>
              <w:t>1</w:t>
            </w:r>
            <w:r w:rsidR="00253F75">
              <w:rPr>
                <w:rFonts w:ascii="Times New Roman" w:hAnsi="Times New Roman" w:cs="Times New Roman"/>
                <w:b/>
              </w:rPr>
              <w:t>7</w:t>
            </w:r>
            <w:r w:rsidR="00A67C92">
              <w:rPr>
                <w:rFonts w:ascii="Times New Roman" w:hAnsi="Times New Roman" w:cs="Times New Roman"/>
                <w:b/>
              </w:rPr>
              <w:t>.00</w:t>
            </w:r>
            <w:r w:rsidR="0019352A" w:rsidRPr="00827C0E">
              <w:rPr>
                <w:rFonts w:ascii="Times New Roman" w:hAnsi="Times New Roman" w:cs="Times New Roman"/>
                <w:b/>
              </w:rPr>
              <w:t xml:space="preserve"> val.</w:t>
            </w:r>
          </w:p>
          <w:p w14:paraId="73AA01B0" w14:textId="08A19FD9" w:rsidR="002D67A1" w:rsidRPr="00827C0E" w:rsidRDefault="00A21E4D" w:rsidP="00253F75">
            <w:pPr>
              <w:jc w:val="both"/>
              <w:rPr>
                <w:rFonts w:ascii="Times New Roman" w:hAnsi="Times New Roman" w:cs="Times New Roman"/>
              </w:rPr>
            </w:pPr>
            <w:r w:rsidRPr="00827C0E">
              <w:rPr>
                <w:rFonts w:ascii="Times New Roman" w:hAnsi="Times New Roman" w:cs="Times New Roman"/>
              </w:rPr>
              <w:t>Jei vietos plėtros projektinis pasiūlymas yra pateikiamas registruotu paštu arba per pašto kurjerį, tinkamai pateiktu yra laikomas toks vietos plėtros projektinis pasiūlymas</w:t>
            </w:r>
            <w:r w:rsidR="00594045" w:rsidRPr="00827C0E">
              <w:rPr>
                <w:rFonts w:ascii="Times New Roman" w:hAnsi="Times New Roman" w:cs="Times New Roman"/>
              </w:rPr>
              <w:t xml:space="preserve">, ant kurio voko yra </w:t>
            </w:r>
            <w:r w:rsidR="00C05015" w:rsidRPr="00827C0E">
              <w:rPr>
                <w:rFonts w:ascii="Times New Roman" w:hAnsi="Times New Roman" w:cs="Times New Roman"/>
              </w:rPr>
              <w:t>pašto a</w:t>
            </w:r>
            <w:r w:rsidR="000A4F5D" w:rsidRPr="00827C0E">
              <w:rPr>
                <w:rFonts w:ascii="Times New Roman" w:hAnsi="Times New Roman" w:cs="Times New Roman"/>
              </w:rPr>
              <w:t>n</w:t>
            </w:r>
            <w:r w:rsidR="00C05015" w:rsidRPr="00827C0E">
              <w:rPr>
                <w:rFonts w:ascii="Times New Roman" w:hAnsi="Times New Roman" w:cs="Times New Roman"/>
              </w:rPr>
              <w:t xml:space="preserve">tspaudas, </w:t>
            </w:r>
            <w:r w:rsidR="001B5013" w:rsidRPr="00827C0E">
              <w:rPr>
                <w:rFonts w:ascii="Times New Roman" w:hAnsi="Times New Roman" w:cs="Times New Roman"/>
              </w:rPr>
              <w:t xml:space="preserve">datuotas </w:t>
            </w:r>
            <w:r w:rsidR="004C6373" w:rsidRPr="00827C0E">
              <w:rPr>
                <w:rFonts w:ascii="Times New Roman" w:hAnsi="Times New Roman" w:cs="Times New Roman"/>
              </w:rPr>
              <w:t>ne vėliau kaip 201</w:t>
            </w:r>
            <w:r w:rsidR="00E420C6" w:rsidRPr="00827C0E">
              <w:rPr>
                <w:rFonts w:ascii="Times New Roman" w:hAnsi="Times New Roman" w:cs="Times New Roman"/>
              </w:rPr>
              <w:t>8</w:t>
            </w:r>
            <w:r w:rsidR="004C6373" w:rsidRPr="00827C0E">
              <w:rPr>
                <w:rFonts w:ascii="Times New Roman" w:hAnsi="Times New Roman" w:cs="Times New Roman"/>
              </w:rPr>
              <w:t xml:space="preserve"> m. </w:t>
            </w:r>
            <w:r w:rsidR="00A67C92">
              <w:rPr>
                <w:rFonts w:ascii="Times New Roman" w:hAnsi="Times New Roman" w:cs="Times New Roman"/>
              </w:rPr>
              <w:t xml:space="preserve">vasario </w:t>
            </w:r>
            <w:r w:rsidR="00253F75">
              <w:rPr>
                <w:rFonts w:ascii="Times New Roman" w:hAnsi="Times New Roman" w:cs="Times New Roman"/>
              </w:rPr>
              <w:t>12</w:t>
            </w:r>
            <w:r w:rsidR="006B68C2" w:rsidRPr="00827C0E">
              <w:rPr>
                <w:rFonts w:ascii="Times New Roman" w:hAnsi="Times New Roman" w:cs="Times New Roman"/>
              </w:rPr>
              <w:t xml:space="preserve"> </w:t>
            </w:r>
            <w:r w:rsidR="00C05015" w:rsidRPr="00827C0E">
              <w:rPr>
                <w:rFonts w:ascii="Times New Roman" w:hAnsi="Times New Roman" w:cs="Times New Roman"/>
              </w:rPr>
              <w:t xml:space="preserve">d. </w:t>
            </w:r>
          </w:p>
        </w:tc>
      </w:tr>
      <w:tr w:rsidR="00A64ED8" w:rsidRPr="008341BD" w14:paraId="3FAEFDA0" w14:textId="77777777" w:rsidTr="00C105A9">
        <w:trPr>
          <w:trHeight w:val="284"/>
          <w:jc w:val="center"/>
        </w:trPr>
        <w:tc>
          <w:tcPr>
            <w:tcW w:w="3539" w:type="dxa"/>
          </w:tcPr>
          <w:p w14:paraId="63B255FF" w14:textId="77777777" w:rsidR="00A64ED8" w:rsidRPr="008341BD" w:rsidRDefault="00A46CAE" w:rsidP="00A64ED8">
            <w:pPr>
              <w:rPr>
                <w:rFonts w:ascii="Times New Roman" w:hAnsi="Times New Roman" w:cs="Times New Roman"/>
                <w:b/>
                <w:lang w:eastAsia="lt-LT"/>
              </w:rPr>
            </w:pPr>
            <w:r w:rsidRPr="008341BD">
              <w:rPr>
                <w:rFonts w:ascii="Times New Roman" w:hAnsi="Times New Roman" w:cs="Times New Roman"/>
                <w:b/>
                <w:lang w:eastAsia="lt-LT"/>
              </w:rPr>
              <w:t xml:space="preserve">11. </w:t>
            </w:r>
            <w:r w:rsidR="00A64ED8" w:rsidRPr="008341BD">
              <w:rPr>
                <w:rFonts w:ascii="Times New Roman" w:hAnsi="Times New Roman" w:cs="Times New Roman"/>
                <w:b/>
                <w:lang w:eastAsia="lt-LT"/>
              </w:rPr>
              <w:t xml:space="preserve">Vietos plėtros projektinių pasiūlymų </w:t>
            </w:r>
            <w:r w:rsidR="00A64ED8" w:rsidRPr="008341BD">
              <w:rPr>
                <w:rFonts w:ascii="Times New Roman" w:hAnsi="Times New Roman" w:cs="Times New Roman"/>
                <w:b/>
                <w:bCs/>
              </w:rPr>
              <w:t>pateikimo būdas</w:t>
            </w:r>
          </w:p>
        </w:tc>
        <w:tc>
          <w:tcPr>
            <w:tcW w:w="11849" w:type="dxa"/>
            <w:vAlign w:val="center"/>
          </w:tcPr>
          <w:p w14:paraId="4B99F1B3" w14:textId="77777777" w:rsidR="00A64ED8" w:rsidRPr="00827C0E" w:rsidRDefault="00A64ED8" w:rsidP="00A64ED8">
            <w:pPr>
              <w:jc w:val="both"/>
              <w:rPr>
                <w:rFonts w:ascii="Times New Roman" w:hAnsi="Times New Roman" w:cs="Times New Roman"/>
                <w:b/>
                <w:lang w:val="en-US"/>
              </w:rPr>
            </w:pPr>
            <w:proofErr w:type="spellStart"/>
            <w:r w:rsidRPr="00827C0E">
              <w:rPr>
                <w:rFonts w:ascii="Times New Roman" w:hAnsi="Times New Roman" w:cs="Times New Roman"/>
                <w:b/>
                <w:lang w:val="en-US"/>
              </w:rPr>
              <w:t>Vietos</w:t>
            </w:r>
            <w:proofErr w:type="spellEnd"/>
            <w:r w:rsidRPr="00827C0E">
              <w:rPr>
                <w:rFonts w:ascii="Times New Roman" w:hAnsi="Times New Roman" w:cs="Times New Roman"/>
                <w:b/>
                <w:lang w:val="en-US"/>
              </w:rPr>
              <w:t xml:space="preserve"> </w:t>
            </w:r>
            <w:proofErr w:type="spellStart"/>
            <w:r w:rsidRPr="00827C0E">
              <w:rPr>
                <w:rFonts w:ascii="Times New Roman" w:hAnsi="Times New Roman" w:cs="Times New Roman"/>
                <w:b/>
                <w:lang w:val="en-US"/>
              </w:rPr>
              <w:t>plėtros</w:t>
            </w:r>
            <w:proofErr w:type="spellEnd"/>
            <w:r w:rsidRPr="00827C0E">
              <w:rPr>
                <w:rFonts w:ascii="Times New Roman" w:hAnsi="Times New Roman" w:cs="Times New Roman"/>
                <w:b/>
                <w:lang w:val="en-US"/>
              </w:rPr>
              <w:t xml:space="preserve"> </w:t>
            </w:r>
            <w:proofErr w:type="spellStart"/>
            <w:r w:rsidRPr="00827C0E">
              <w:rPr>
                <w:rFonts w:ascii="Times New Roman" w:hAnsi="Times New Roman" w:cs="Times New Roman"/>
                <w:b/>
                <w:lang w:val="en-US"/>
              </w:rPr>
              <w:t>projektiniai</w:t>
            </w:r>
            <w:proofErr w:type="spellEnd"/>
            <w:r w:rsidRPr="00827C0E">
              <w:rPr>
                <w:rFonts w:ascii="Times New Roman" w:hAnsi="Times New Roman" w:cs="Times New Roman"/>
                <w:b/>
                <w:lang w:val="en-US"/>
              </w:rPr>
              <w:t xml:space="preserve"> </w:t>
            </w:r>
            <w:proofErr w:type="spellStart"/>
            <w:r w:rsidRPr="00827C0E">
              <w:rPr>
                <w:rFonts w:ascii="Times New Roman" w:hAnsi="Times New Roman" w:cs="Times New Roman"/>
                <w:b/>
                <w:lang w:val="en-US"/>
              </w:rPr>
              <w:t>pasiūlymai</w:t>
            </w:r>
            <w:proofErr w:type="spellEnd"/>
            <w:r w:rsidRPr="00827C0E">
              <w:rPr>
                <w:rFonts w:ascii="Times New Roman" w:hAnsi="Times New Roman" w:cs="Times New Roman"/>
                <w:b/>
                <w:lang w:val="en-US"/>
              </w:rPr>
              <w:t xml:space="preserve"> </w:t>
            </w:r>
            <w:proofErr w:type="spellStart"/>
            <w:r w:rsidRPr="00827C0E">
              <w:rPr>
                <w:rFonts w:ascii="Times New Roman" w:hAnsi="Times New Roman" w:cs="Times New Roman"/>
                <w:b/>
                <w:lang w:val="en-US"/>
              </w:rPr>
              <w:t>turi</w:t>
            </w:r>
            <w:proofErr w:type="spellEnd"/>
            <w:r w:rsidRPr="00827C0E">
              <w:rPr>
                <w:rFonts w:ascii="Times New Roman" w:hAnsi="Times New Roman" w:cs="Times New Roman"/>
                <w:b/>
                <w:lang w:val="en-US"/>
              </w:rPr>
              <w:t xml:space="preserve"> </w:t>
            </w:r>
            <w:proofErr w:type="spellStart"/>
            <w:r w:rsidRPr="00827C0E">
              <w:rPr>
                <w:rFonts w:ascii="Times New Roman" w:hAnsi="Times New Roman" w:cs="Times New Roman"/>
                <w:b/>
                <w:lang w:val="en-US"/>
              </w:rPr>
              <w:t>būti</w:t>
            </w:r>
            <w:proofErr w:type="spellEnd"/>
            <w:r w:rsidRPr="00827C0E">
              <w:rPr>
                <w:rFonts w:ascii="Times New Roman" w:hAnsi="Times New Roman" w:cs="Times New Roman"/>
                <w:b/>
                <w:lang w:val="en-US"/>
              </w:rPr>
              <w:t>:</w:t>
            </w:r>
          </w:p>
          <w:p w14:paraId="6BDA469A" w14:textId="77777777" w:rsidR="00A64ED8" w:rsidRPr="00827C0E" w:rsidRDefault="00A64ED8" w:rsidP="00A64ED8">
            <w:pPr>
              <w:jc w:val="both"/>
              <w:rPr>
                <w:rFonts w:ascii="Times New Roman" w:hAnsi="Times New Roman" w:cs="Times New Roman"/>
                <w:lang w:val="en-US"/>
              </w:rPr>
            </w:pPr>
            <w:r w:rsidRPr="00827C0E">
              <w:rPr>
                <w:rFonts w:ascii="Times New Roman" w:hAnsi="Times New Roman" w:cs="Times New Roman"/>
                <w:lang w:val="en-US"/>
              </w:rPr>
              <w:t xml:space="preserve">1) </w:t>
            </w:r>
            <w:proofErr w:type="spellStart"/>
            <w:r w:rsidRPr="00827C0E">
              <w:rPr>
                <w:rFonts w:ascii="Times New Roman" w:hAnsi="Times New Roman" w:cs="Times New Roman"/>
                <w:lang w:val="en-US"/>
              </w:rPr>
              <w:t>įteikti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pareiškėjo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asmeniškai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jei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pareiškėjas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yra</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juridinis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asmuo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vietos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projekto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paraišką</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gali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įteikti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juridinio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asmens</w:t>
            </w:r>
            <w:proofErr w:type="spellEnd"/>
            <w:r w:rsidRPr="00827C0E">
              <w:rPr>
                <w:rFonts w:ascii="Times New Roman" w:hAnsi="Times New Roman" w:cs="Times New Roman"/>
                <w:lang w:val="en-US"/>
              </w:rPr>
              <w:t xml:space="preserve"> </w:t>
            </w:r>
            <w:proofErr w:type="spellStart"/>
            <w:proofErr w:type="gramStart"/>
            <w:r w:rsidRPr="00827C0E">
              <w:rPr>
                <w:rFonts w:ascii="Times New Roman" w:hAnsi="Times New Roman" w:cs="Times New Roman"/>
                <w:lang w:val="en-US"/>
              </w:rPr>
              <w:t>vadovas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arba</w:t>
            </w:r>
            <w:proofErr w:type="spellEnd"/>
            <w:proofErr w:type="gramEnd"/>
            <w:r w:rsidRPr="00827C0E">
              <w:rPr>
                <w:rFonts w:ascii="Times New Roman" w:hAnsi="Times New Roman" w:cs="Times New Roman"/>
                <w:lang w:val="en-US"/>
              </w:rPr>
              <w:t xml:space="preserve"> jo </w:t>
            </w:r>
            <w:proofErr w:type="spellStart"/>
            <w:r w:rsidRPr="00827C0E">
              <w:rPr>
                <w:rFonts w:ascii="Times New Roman" w:hAnsi="Times New Roman" w:cs="Times New Roman"/>
                <w:lang w:val="en-US"/>
              </w:rPr>
              <w:t>įgaliotas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asmuo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tokiu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atveju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pateikiamas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juridinio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asmens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vadovo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parašu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ir</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juridinio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asmens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antspaudu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jei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toks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yra</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patvirtintas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įgaliojimas</w:t>
            </w:r>
            <w:proofErr w:type="spellEnd"/>
            <w:r w:rsidRPr="00827C0E">
              <w:rPr>
                <w:rFonts w:ascii="Times New Roman" w:hAnsi="Times New Roman" w:cs="Times New Roman"/>
                <w:lang w:val="en-US"/>
              </w:rPr>
              <w:t>)</w:t>
            </w:r>
            <w:r w:rsidR="006B68C2" w:rsidRPr="00827C0E">
              <w:rPr>
                <w:rFonts w:ascii="Times New Roman" w:hAnsi="Times New Roman" w:cs="Times New Roman"/>
                <w:lang w:val="en-US"/>
              </w:rPr>
              <w:t xml:space="preserve"> </w:t>
            </w:r>
            <w:proofErr w:type="spellStart"/>
            <w:r w:rsidR="006B68C2" w:rsidRPr="00827C0E">
              <w:rPr>
                <w:rFonts w:ascii="Times New Roman" w:hAnsi="Times New Roman" w:cs="Times New Roman"/>
                <w:lang w:val="en-US"/>
              </w:rPr>
              <w:t>adresu</w:t>
            </w:r>
            <w:proofErr w:type="spellEnd"/>
            <w:r w:rsidR="006B68C2" w:rsidRPr="00827C0E">
              <w:rPr>
                <w:rFonts w:ascii="Times New Roman" w:hAnsi="Times New Roman" w:cs="Times New Roman"/>
                <w:lang w:val="en-US"/>
              </w:rPr>
              <w:t xml:space="preserve"> </w:t>
            </w:r>
            <w:proofErr w:type="spellStart"/>
            <w:r w:rsidR="006B68C2" w:rsidRPr="00827C0E">
              <w:rPr>
                <w:rFonts w:ascii="Times New Roman" w:hAnsi="Times New Roman" w:cs="Times New Roman"/>
                <w:lang w:val="en-US"/>
              </w:rPr>
              <w:t>Vilties</w:t>
            </w:r>
            <w:proofErr w:type="spellEnd"/>
            <w:r w:rsidR="006B68C2" w:rsidRPr="00827C0E">
              <w:rPr>
                <w:rFonts w:ascii="Times New Roman" w:hAnsi="Times New Roman" w:cs="Times New Roman"/>
                <w:lang w:val="en-US"/>
              </w:rPr>
              <w:t xml:space="preserve"> g. 6, </w:t>
            </w:r>
            <w:proofErr w:type="spellStart"/>
            <w:r w:rsidR="006B68C2" w:rsidRPr="00827C0E">
              <w:rPr>
                <w:rFonts w:ascii="Times New Roman" w:hAnsi="Times New Roman" w:cs="Times New Roman"/>
                <w:lang w:val="en-US"/>
              </w:rPr>
              <w:t>Klaipėda</w:t>
            </w:r>
            <w:proofErr w:type="spellEnd"/>
            <w:r w:rsidR="006B68C2" w:rsidRPr="00827C0E">
              <w:rPr>
                <w:rFonts w:ascii="Times New Roman" w:hAnsi="Times New Roman" w:cs="Times New Roman"/>
                <w:lang w:val="en-US"/>
              </w:rPr>
              <w:t>;</w:t>
            </w:r>
            <w:r w:rsidRPr="00827C0E">
              <w:rPr>
                <w:rFonts w:ascii="Times New Roman" w:hAnsi="Times New Roman" w:cs="Times New Roman"/>
                <w:lang w:val="en-US"/>
              </w:rPr>
              <w:t xml:space="preserve"> </w:t>
            </w:r>
          </w:p>
          <w:p w14:paraId="2FD37556" w14:textId="1D7B60C9" w:rsidR="00A64ED8" w:rsidRPr="00827C0E" w:rsidRDefault="00A64ED8" w:rsidP="00A64ED8">
            <w:pPr>
              <w:jc w:val="both"/>
              <w:rPr>
                <w:rFonts w:ascii="Times New Roman" w:hAnsi="Times New Roman" w:cs="Times New Roman"/>
                <w:lang w:val="en-US"/>
              </w:rPr>
            </w:pPr>
            <w:r w:rsidRPr="00827C0E">
              <w:rPr>
                <w:rFonts w:ascii="Times New Roman" w:hAnsi="Times New Roman" w:cs="Times New Roman"/>
                <w:lang w:val="en-US"/>
              </w:rPr>
              <w:t xml:space="preserve">2) </w:t>
            </w:r>
            <w:proofErr w:type="spellStart"/>
            <w:r w:rsidRPr="00827C0E">
              <w:rPr>
                <w:rFonts w:ascii="Times New Roman" w:hAnsi="Times New Roman" w:cs="Times New Roman"/>
                <w:lang w:val="en-US"/>
              </w:rPr>
              <w:t>atsiųsti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registruotu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laišku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įteikti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pašto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kurjerio</w:t>
            </w:r>
            <w:proofErr w:type="spellEnd"/>
            <w:r w:rsidR="006B68C2" w:rsidRPr="00827C0E">
              <w:rPr>
                <w:rFonts w:ascii="Times New Roman" w:hAnsi="Times New Roman" w:cs="Times New Roman"/>
                <w:lang w:val="en-US"/>
              </w:rPr>
              <w:t xml:space="preserve"> </w:t>
            </w:r>
            <w:proofErr w:type="spellStart"/>
            <w:r w:rsidR="006B68C2" w:rsidRPr="00827C0E">
              <w:rPr>
                <w:rFonts w:ascii="Times New Roman" w:hAnsi="Times New Roman" w:cs="Times New Roman"/>
                <w:lang w:val="en-US"/>
              </w:rPr>
              <w:t>adresu</w:t>
            </w:r>
            <w:proofErr w:type="spellEnd"/>
            <w:r w:rsidR="006B68C2" w:rsidRPr="00827C0E">
              <w:rPr>
                <w:rFonts w:ascii="Times New Roman" w:hAnsi="Times New Roman" w:cs="Times New Roman"/>
                <w:lang w:val="en-US"/>
              </w:rPr>
              <w:t xml:space="preserve"> </w:t>
            </w:r>
            <w:proofErr w:type="spellStart"/>
            <w:r w:rsidR="006B68C2" w:rsidRPr="00827C0E">
              <w:rPr>
                <w:rFonts w:ascii="Times New Roman" w:hAnsi="Times New Roman" w:cs="Times New Roman"/>
                <w:lang w:val="en-US"/>
              </w:rPr>
              <w:t>Vilties</w:t>
            </w:r>
            <w:proofErr w:type="spellEnd"/>
            <w:r w:rsidR="006B68C2" w:rsidRPr="00827C0E">
              <w:rPr>
                <w:rFonts w:ascii="Times New Roman" w:hAnsi="Times New Roman" w:cs="Times New Roman"/>
                <w:lang w:val="en-US"/>
              </w:rPr>
              <w:t xml:space="preserve"> g. 6</w:t>
            </w:r>
            <w:r w:rsidR="00E420C6" w:rsidRPr="00827C0E">
              <w:rPr>
                <w:rFonts w:ascii="Times New Roman" w:hAnsi="Times New Roman" w:cs="Times New Roman"/>
                <w:lang w:val="en-US"/>
              </w:rPr>
              <w:t>-4</w:t>
            </w:r>
            <w:r w:rsidR="006B68C2" w:rsidRPr="00827C0E">
              <w:rPr>
                <w:rFonts w:ascii="Times New Roman" w:hAnsi="Times New Roman" w:cs="Times New Roman"/>
                <w:lang w:val="en-US"/>
              </w:rPr>
              <w:t xml:space="preserve">, </w:t>
            </w:r>
            <w:proofErr w:type="spellStart"/>
            <w:r w:rsidR="006B68C2" w:rsidRPr="00827C0E">
              <w:rPr>
                <w:rFonts w:ascii="Times New Roman" w:hAnsi="Times New Roman" w:cs="Times New Roman"/>
                <w:lang w:val="en-US"/>
              </w:rPr>
              <w:t>Klaipėda</w:t>
            </w:r>
            <w:proofErr w:type="spellEnd"/>
            <w:r w:rsidR="006B68C2" w:rsidRPr="00827C0E">
              <w:rPr>
                <w:rFonts w:ascii="Times New Roman" w:hAnsi="Times New Roman" w:cs="Times New Roman"/>
                <w:lang w:val="en-US"/>
              </w:rPr>
              <w:t>;</w:t>
            </w:r>
          </w:p>
          <w:p w14:paraId="5E493397" w14:textId="77777777" w:rsidR="00A64ED8" w:rsidRPr="00827C0E" w:rsidRDefault="00A64ED8" w:rsidP="00A64ED8">
            <w:pPr>
              <w:jc w:val="both"/>
              <w:rPr>
                <w:rFonts w:ascii="Times New Roman" w:hAnsi="Times New Roman" w:cs="Times New Roman"/>
                <w:lang w:val="en-US"/>
              </w:rPr>
            </w:pPr>
            <w:proofErr w:type="spellStart"/>
            <w:r w:rsidRPr="00827C0E">
              <w:rPr>
                <w:rFonts w:ascii="Times New Roman" w:hAnsi="Times New Roman" w:cs="Times New Roman"/>
                <w:lang w:val="en-US"/>
              </w:rPr>
              <w:t>Kitais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būdais</w:t>
            </w:r>
            <w:proofErr w:type="spellEnd"/>
            <w:r w:rsidRPr="00827C0E">
              <w:rPr>
                <w:rFonts w:ascii="Times New Roman" w:hAnsi="Times New Roman" w:cs="Times New Roman"/>
                <w:lang w:val="en-US"/>
              </w:rPr>
              <w:t xml:space="preserve"> – </w:t>
            </w:r>
            <w:proofErr w:type="spellStart"/>
            <w:r w:rsidRPr="00827C0E">
              <w:rPr>
                <w:rFonts w:ascii="Times New Roman" w:hAnsi="Times New Roman" w:cs="Times New Roman"/>
                <w:lang w:val="en-US"/>
              </w:rPr>
              <w:t>faksu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elektroniniu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paštu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arba</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kitais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adresais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pateikti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vietos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plėtros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projektiniai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pasiūlymai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yra</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nepriimami</w:t>
            </w:r>
            <w:proofErr w:type="spellEnd"/>
            <w:r w:rsidRPr="00827C0E">
              <w:rPr>
                <w:rFonts w:ascii="Times New Roman" w:hAnsi="Times New Roman" w:cs="Times New Roman"/>
                <w:lang w:val="en-US"/>
              </w:rPr>
              <w:t xml:space="preserve">. </w:t>
            </w:r>
          </w:p>
          <w:p w14:paraId="394D0F68" w14:textId="77777777" w:rsidR="00A64ED8" w:rsidRPr="00827C0E" w:rsidRDefault="00A64ED8" w:rsidP="00A64ED8">
            <w:pPr>
              <w:jc w:val="both"/>
              <w:rPr>
                <w:rFonts w:ascii="Times New Roman" w:hAnsi="Times New Roman" w:cs="Times New Roman"/>
                <w:lang w:val="en-US"/>
              </w:rPr>
            </w:pPr>
            <w:proofErr w:type="spellStart"/>
            <w:r w:rsidRPr="00827C0E">
              <w:rPr>
                <w:rFonts w:ascii="Times New Roman" w:hAnsi="Times New Roman" w:cs="Times New Roman"/>
                <w:lang w:val="en-US"/>
              </w:rPr>
              <w:t>Turi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būti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pateikiamas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vienas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vietos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plėtros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projektinio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pasiūlymo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originalas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kurio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pirmajame</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puslapyje</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nurodoma</w:t>
            </w:r>
            <w:proofErr w:type="spellEnd"/>
            <w:r w:rsidRPr="00827C0E">
              <w:rPr>
                <w:rFonts w:ascii="Times New Roman" w:hAnsi="Times New Roman" w:cs="Times New Roman"/>
                <w:lang w:val="en-US"/>
              </w:rPr>
              <w:t xml:space="preserve"> ORIGINALAS </w:t>
            </w:r>
            <w:proofErr w:type="spellStart"/>
            <w:r w:rsidRPr="00827C0E">
              <w:rPr>
                <w:rFonts w:ascii="Times New Roman" w:hAnsi="Times New Roman" w:cs="Times New Roman"/>
                <w:lang w:val="en-US"/>
              </w:rPr>
              <w:t>ir</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vietos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projekt</w:t>
            </w:r>
            <w:r w:rsidR="00BE0122" w:rsidRPr="00827C0E">
              <w:rPr>
                <w:rFonts w:ascii="Times New Roman" w:hAnsi="Times New Roman" w:cs="Times New Roman"/>
                <w:lang w:val="en-US"/>
              </w:rPr>
              <w:t>inio</w:t>
            </w:r>
            <w:proofErr w:type="spellEnd"/>
            <w:r w:rsidR="00BE0122" w:rsidRPr="00827C0E">
              <w:rPr>
                <w:rFonts w:ascii="Times New Roman" w:hAnsi="Times New Roman" w:cs="Times New Roman"/>
                <w:lang w:val="en-US"/>
              </w:rPr>
              <w:t xml:space="preserve"> </w:t>
            </w:r>
            <w:proofErr w:type="spellStart"/>
            <w:r w:rsidR="00BE0122" w:rsidRPr="00827C0E">
              <w:rPr>
                <w:rFonts w:ascii="Times New Roman" w:hAnsi="Times New Roman" w:cs="Times New Roman"/>
                <w:lang w:val="en-US"/>
              </w:rPr>
              <w:t>pasiūlymo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elektroninė</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versija</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kompaktinėje</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plokštelėje</w:t>
            </w:r>
            <w:proofErr w:type="spellEnd"/>
            <w:r w:rsidRPr="00827C0E">
              <w:rPr>
                <w:rFonts w:ascii="Times New Roman" w:hAnsi="Times New Roman" w:cs="Times New Roman"/>
                <w:lang w:val="en-US"/>
              </w:rPr>
              <w:t xml:space="preserve"> CD </w:t>
            </w:r>
            <w:proofErr w:type="spellStart"/>
            <w:r w:rsidRPr="00827C0E">
              <w:rPr>
                <w:rFonts w:ascii="Times New Roman" w:hAnsi="Times New Roman" w:cs="Times New Roman"/>
                <w:lang w:val="en-US"/>
              </w:rPr>
              <w:t>arba</w:t>
            </w:r>
            <w:proofErr w:type="spellEnd"/>
            <w:r w:rsidRPr="00827C0E">
              <w:rPr>
                <w:rFonts w:ascii="Times New Roman" w:hAnsi="Times New Roman" w:cs="Times New Roman"/>
                <w:lang w:val="en-US"/>
              </w:rPr>
              <w:t xml:space="preserve"> USB). </w:t>
            </w:r>
            <w:proofErr w:type="spellStart"/>
            <w:r w:rsidRPr="00827C0E">
              <w:rPr>
                <w:rFonts w:ascii="Times New Roman" w:hAnsi="Times New Roman" w:cs="Times New Roman"/>
                <w:lang w:val="en-US"/>
              </w:rPr>
              <w:t>Kiekvienas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vietos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plėtros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projektinio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pasiūlymo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puslapis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turi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būti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sunumeruotas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pasirašytas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pareiškėjo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vadovo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ar</w:t>
            </w:r>
            <w:proofErr w:type="spellEnd"/>
            <w:r w:rsidRPr="00827C0E">
              <w:rPr>
                <w:rFonts w:ascii="Times New Roman" w:hAnsi="Times New Roman" w:cs="Times New Roman"/>
                <w:lang w:val="en-US"/>
              </w:rPr>
              <w:t xml:space="preserve"> jo </w:t>
            </w:r>
            <w:proofErr w:type="spellStart"/>
            <w:r w:rsidRPr="00827C0E">
              <w:rPr>
                <w:rFonts w:ascii="Times New Roman" w:hAnsi="Times New Roman" w:cs="Times New Roman"/>
                <w:lang w:val="en-US"/>
              </w:rPr>
              <w:t>įgalioto</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asmens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parašu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ir</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antspaudu</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jei</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toks</w:t>
            </w:r>
            <w:proofErr w:type="spellEnd"/>
            <w:r w:rsidRPr="00827C0E">
              <w:rPr>
                <w:rFonts w:ascii="Times New Roman" w:hAnsi="Times New Roman" w:cs="Times New Roman"/>
                <w:lang w:val="en-US"/>
              </w:rPr>
              <w:t xml:space="preserve"> </w:t>
            </w:r>
            <w:proofErr w:type="spellStart"/>
            <w:r w:rsidRPr="00827C0E">
              <w:rPr>
                <w:rFonts w:ascii="Times New Roman" w:hAnsi="Times New Roman" w:cs="Times New Roman"/>
                <w:lang w:val="en-US"/>
              </w:rPr>
              <w:t>yra</w:t>
            </w:r>
            <w:proofErr w:type="spellEnd"/>
            <w:r w:rsidRPr="00827C0E">
              <w:rPr>
                <w:rFonts w:ascii="Times New Roman" w:hAnsi="Times New Roman" w:cs="Times New Roman"/>
                <w:lang w:val="en-US"/>
              </w:rPr>
              <w:t>)</w:t>
            </w:r>
            <w:r w:rsidR="00BE0122" w:rsidRPr="00827C0E">
              <w:rPr>
                <w:rFonts w:ascii="Times New Roman" w:hAnsi="Times New Roman" w:cs="Times New Roman"/>
                <w:lang w:val="en-US"/>
              </w:rPr>
              <w:t xml:space="preserve">, </w:t>
            </w:r>
            <w:proofErr w:type="spellStart"/>
            <w:r w:rsidR="00BE0122" w:rsidRPr="00827C0E">
              <w:rPr>
                <w:rFonts w:ascii="Times New Roman" w:hAnsi="Times New Roman" w:cs="Times New Roman"/>
                <w:lang w:val="en-US"/>
              </w:rPr>
              <w:t>lapai</w:t>
            </w:r>
            <w:proofErr w:type="spellEnd"/>
            <w:r w:rsidR="00BE0122" w:rsidRPr="00827C0E">
              <w:rPr>
                <w:rFonts w:ascii="Times New Roman" w:hAnsi="Times New Roman" w:cs="Times New Roman"/>
                <w:lang w:val="en-US"/>
              </w:rPr>
              <w:t xml:space="preserve"> </w:t>
            </w:r>
            <w:proofErr w:type="spellStart"/>
            <w:r w:rsidR="00BE0122" w:rsidRPr="00827C0E">
              <w:rPr>
                <w:rFonts w:ascii="Times New Roman" w:hAnsi="Times New Roman" w:cs="Times New Roman"/>
                <w:lang w:val="en-US"/>
              </w:rPr>
              <w:t>susegti</w:t>
            </w:r>
            <w:proofErr w:type="spellEnd"/>
            <w:r w:rsidR="00BE0122" w:rsidRPr="00827C0E">
              <w:rPr>
                <w:rFonts w:ascii="Times New Roman" w:hAnsi="Times New Roman" w:cs="Times New Roman"/>
                <w:lang w:val="en-US"/>
              </w:rPr>
              <w:t>.</w:t>
            </w:r>
          </w:p>
          <w:p w14:paraId="5C54E3AB" w14:textId="77777777" w:rsidR="00BE0122" w:rsidRPr="00827C0E" w:rsidRDefault="00BE0122" w:rsidP="00A64ED8">
            <w:pPr>
              <w:jc w:val="both"/>
              <w:rPr>
                <w:rFonts w:ascii="Times New Roman" w:hAnsi="Times New Roman" w:cs="Times New Roman"/>
                <w:lang w:val="en-US"/>
              </w:rPr>
            </w:pPr>
          </w:p>
        </w:tc>
      </w:tr>
      <w:tr w:rsidR="00A64ED8" w:rsidRPr="008341BD" w14:paraId="593B4AF1" w14:textId="77777777" w:rsidTr="00C105A9">
        <w:trPr>
          <w:trHeight w:val="284"/>
          <w:jc w:val="center"/>
        </w:trPr>
        <w:tc>
          <w:tcPr>
            <w:tcW w:w="3539" w:type="dxa"/>
          </w:tcPr>
          <w:p w14:paraId="3744A92F" w14:textId="77777777" w:rsidR="00A64ED8" w:rsidRPr="00A1725C" w:rsidRDefault="00EF402C" w:rsidP="00A64ED8">
            <w:pPr>
              <w:rPr>
                <w:rFonts w:ascii="Times New Roman" w:hAnsi="Times New Roman" w:cs="Times New Roman"/>
                <w:b/>
              </w:rPr>
            </w:pPr>
            <w:r w:rsidRPr="00A1725C">
              <w:rPr>
                <w:rFonts w:ascii="Times New Roman" w:hAnsi="Times New Roman" w:cs="Times New Roman"/>
                <w:b/>
              </w:rPr>
              <w:t xml:space="preserve">12. </w:t>
            </w:r>
            <w:r w:rsidR="00A64ED8" w:rsidRPr="00A1725C">
              <w:rPr>
                <w:rFonts w:ascii="Times New Roman" w:hAnsi="Times New Roman" w:cs="Times New Roman"/>
                <w:b/>
              </w:rPr>
              <w:t>Vietos plėtros projektinių pasiūlymų</w:t>
            </w:r>
            <w:r w:rsidRPr="00A1725C">
              <w:rPr>
                <w:rFonts w:ascii="Times New Roman" w:hAnsi="Times New Roman" w:cs="Times New Roman"/>
                <w:b/>
              </w:rPr>
              <w:t xml:space="preserve"> </w:t>
            </w:r>
            <w:r w:rsidR="00A64ED8" w:rsidRPr="00A1725C">
              <w:rPr>
                <w:rFonts w:ascii="Times New Roman" w:hAnsi="Times New Roman" w:cs="Times New Roman"/>
                <w:b/>
              </w:rPr>
              <w:t xml:space="preserve"> atrankos kriterijai ir vertinimo balai</w:t>
            </w:r>
          </w:p>
        </w:tc>
        <w:tc>
          <w:tcPr>
            <w:tcW w:w="11849" w:type="dxa"/>
          </w:tcPr>
          <w:p w14:paraId="601B438B" w14:textId="77777777" w:rsidR="00A64ED8" w:rsidRPr="00827C0E" w:rsidRDefault="00A64ED8" w:rsidP="00895B27">
            <w:pPr>
              <w:suppressAutoHyphens/>
              <w:jc w:val="both"/>
              <w:textAlignment w:val="center"/>
              <w:rPr>
                <w:rFonts w:ascii="Times New Roman" w:hAnsi="Times New Roman" w:cs="Times New Roman"/>
                <w:lang w:eastAsia="lt-LT"/>
              </w:rPr>
            </w:pPr>
            <w:r w:rsidRPr="00827C0E">
              <w:rPr>
                <w:rFonts w:ascii="Times New Roman" w:hAnsi="Times New Roman" w:cs="Times New Roman"/>
                <w:lang w:eastAsia="lt-LT"/>
              </w:rPr>
              <w:t>Bendrieji vietos plėtros projektinių pasiūlymų admin</w:t>
            </w:r>
            <w:r w:rsidR="00085CC4" w:rsidRPr="00827C0E">
              <w:rPr>
                <w:rFonts w:ascii="Times New Roman" w:hAnsi="Times New Roman" w:cs="Times New Roman"/>
                <w:lang w:eastAsia="lt-LT"/>
              </w:rPr>
              <w:t xml:space="preserve">istracinės atitikties bei naudos ir kokybės vertinimo kriterijai nustatyti  </w:t>
            </w:r>
            <w:r w:rsidR="00085CC4" w:rsidRPr="00827C0E">
              <w:rPr>
                <w:rFonts w:ascii="Times New Roman" w:hAnsi="Times New Roman" w:cs="Times New Roman"/>
              </w:rPr>
              <w:t>Klaipėdos miesto integruotų investicijų teritorijos vietos veiklos grupės 2016-2022 metų vietos plėtros strategijos vietos plėtros projektinių pasiūlymų vertinimo ir atrankos vidaus tvarkos apraše</w:t>
            </w:r>
            <w:r w:rsidR="000A4F5D" w:rsidRPr="00827C0E">
              <w:rPr>
                <w:rFonts w:ascii="Times New Roman" w:hAnsi="Times New Roman" w:cs="Times New Roman"/>
              </w:rPr>
              <w:t xml:space="preserve"> (dokumentas skelbiamas interneto svetainė</w:t>
            </w:r>
            <w:r w:rsidR="00324BBE" w:rsidRPr="00827C0E">
              <w:rPr>
                <w:rFonts w:ascii="Times New Roman" w:hAnsi="Times New Roman" w:cs="Times New Roman"/>
              </w:rPr>
              <w:t>se</w:t>
            </w:r>
            <w:r w:rsidR="000A4F5D" w:rsidRPr="00827C0E">
              <w:rPr>
                <w:rFonts w:ascii="Times New Roman" w:hAnsi="Times New Roman" w:cs="Times New Roman"/>
              </w:rPr>
              <w:t xml:space="preserve"> </w:t>
            </w:r>
            <w:hyperlink r:id="rId10" w:history="1">
              <w:r w:rsidR="000A4F5D" w:rsidRPr="00827C0E">
                <w:rPr>
                  <w:rStyle w:val="Hipersaitas"/>
                  <w:rFonts w:ascii="Times New Roman" w:hAnsi="Times New Roman" w:cs="Times New Roman"/>
                  <w:color w:val="auto"/>
                </w:rPr>
                <w:t>https://www.klaipeda.lt/lit/img/11</w:t>
              </w:r>
            </w:hyperlink>
            <w:r w:rsidR="00324BBE" w:rsidRPr="00827C0E">
              <w:rPr>
                <w:rStyle w:val="Hipersaitas"/>
                <w:rFonts w:ascii="Times New Roman" w:hAnsi="Times New Roman" w:cs="Times New Roman"/>
                <w:color w:val="auto"/>
              </w:rPr>
              <w:t xml:space="preserve"> ir https://www.klaipedosvvg.lt</w:t>
            </w:r>
            <w:r w:rsidR="000A4F5D" w:rsidRPr="00827C0E">
              <w:rPr>
                <w:rStyle w:val="Hipersaitas"/>
                <w:rFonts w:ascii="Times New Roman" w:hAnsi="Times New Roman" w:cs="Times New Roman"/>
                <w:color w:val="auto"/>
              </w:rPr>
              <w:t>).</w:t>
            </w:r>
          </w:p>
          <w:p w14:paraId="01BBCC7D" w14:textId="007BA7A0" w:rsidR="00E501EE" w:rsidRDefault="00A64ED8" w:rsidP="00372438">
            <w:pPr>
              <w:suppressAutoHyphens/>
              <w:jc w:val="both"/>
              <w:textAlignment w:val="center"/>
              <w:rPr>
                <w:rFonts w:ascii="Times New Roman" w:hAnsi="Times New Roman" w:cs="Times New Roman"/>
              </w:rPr>
            </w:pPr>
            <w:r w:rsidRPr="00827C0E">
              <w:rPr>
                <w:rFonts w:ascii="Times New Roman" w:hAnsi="Times New Roman" w:cs="Times New Roman"/>
              </w:rPr>
              <w:t xml:space="preserve">Klaipėdos miesto integruotų investicijų teritorijos vietos veiklos grupės valdybos 2017 m. </w:t>
            </w:r>
            <w:r w:rsidR="00DC48F7" w:rsidRPr="00827C0E">
              <w:rPr>
                <w:rFonts w:ascii="Times New Roman" w:hAnsi="Times New Roman" w:cs="Times New Roman"/>
              </w:rPr>
              <w:t xml:space="preserve">spalio </w:t>
            </w:r>
            <w:r w:rsidR="00A1725C" w:rsidRPr="00827C0E">
              <w:rPr>
                <w:rFonts w:ascii="Times New Roman" w:hAnsi="Times New Roman" w:cs="Times New Roman"/>
              </w:rPr>
              <w:t>23</w:t>
            </w:r>
            <w:r w:rsidRPr="00827C0E">
              <w:rPr>
                <w:rFonts w:ascii="Times New Roman" w:hAnsi="Times New Roman" w:cs="Times New Roman"/>
              </w:rPr>
              <w:t xml:space="preserve"> d. protokolu Nr. </w:t>
            </w:r>
            <w:r w:rsidR="00CA0018" w:rsidRPr="00827C0E">
              <w:rPr>
                <w:rFonts w:ascii="Times New Roman" w:hAnsi="Times New Roman" w:cs="Times New Roman"/>
              </w:rPr>
              <w:t xml:space="preserve">15 </w:t>
            </w:r>
            <w:r w:rsidRPr="00827C0E">
              <w:rPr>
                <w:rFonts w:ascii="Times New Roman" w:hAnsi="Times New Roman" w:cs="Times New Roman"/>
              </w:rPr>
              <w:t>patvirtint</w:t>
            </w:r>
            <w:r w:rsidR="006B68C2" w:rsidRPr="00827C0E">
              <w:rPr>
                <w:rFonts w:ascii="Times New Roman" w:hAnsi="Times New Roman" w:cs="Times New Roman"/>
              </w:rPr>
              <w:t>as specialusis</w:t>
            </w:r>
            <w:r w:rsidR="00C27507" w:rsidRPr="00827C0E">
              <w:rPr>
                <w:rFonts w:ascii="Times New Roman" w:hAnsi="Times New Roman" w:cs="Times New Roman"/>
              </w:rPr>
              <w:t xml:space="preserve"> vietos plėtros projektinių pasiūlymų naudos ir kokybės kriterij</w:t>
            </w:r>
            <w:r w:rsidR="006B68C2" w:rsidRPr="00827C0E">
              <w:rPr>
                <w:rFonts w:ascii="Times New Roman" w:hAnsi="Times New Roman" w:cs="Times New Roman"/>
              </w:rPr>
              <w:t>us</w:t>
            </w:r>
            <w:r w:rsidR="00C27507" w:rsidRPr="00827C0E">
              <w:rPr>
                <w:rFonts w:ascii="Times New Roman" w:hAnsi="Times New Roman" w:cs="Times New Roman"/>
              </w:rPr>
              <w:t xml:space="preserve"> ir vertinimo balai</w:t>
            </w:r>
            <w:r w:rsidRPr="00827C0E">
              <w:rPr>
                <w:rFonts w:ascii="Times New Roman" w:hAnsi="Times New Roman" w:cs="Times New Roman"/>
              </w:rPr>
              <w:t>:</w:t>
            </w:r>
          </w:p>
          <w:p w14:paraId="22DA5801" w14:textId="77777777" w:rsidR="00F42A11" w:rsidRPr="00827C0E" w:rsidRDefault="00F42A11" w:rsidP="00372438">
            <w:pPr>
              <w:suppressAutoHyphens/>
              <w:jc w:val="both"/>
              <w:textAlignment w:val="center"/>
              <w:rPr>
                <w:rFonts w:ascii="Times New Roman" w:hAnsi="Times New Roman" w:cs="Times New Roman"/>
              </w:rPr>
            </w:pPr>
            <w:bookmarkStart w:id="4" w:name="_GoBack"/>
            <w:bookmarkEnd w:id="4"/>
          </w:p>
          <w:p w14:paraId="53FBDBEF" w14:textId="535DB070" w:rsidR="00DC48F7" w:rsidRDefault="00F42A11" w:rsidP="00A64ED8">
            <w:pPr>
              <w:jc w:val="both"/>
              <w:rPr>
                <w:rStyle w:val="Grietas"/>
                <w:rFonts w:ascii="Times New Roman" w:hAnsi="Times New Roman" w:cs="Times New Roman"/>
                <w:color w:val="333333"/>
                <w:shd w:val="clear" w:color="auto" w:fill="FFFFFF"/>
              </w:rPr>
            </w:pPr>
            <w:r w:rsidRPr="00F42A11">
              <w:rPr>
                <w:rStyle w:val="Grietas"/>
                <w:rFonts w:ascii="Times New Roman" w:hAnsi="Times New Roman" w:cs="Times New Roman"/>
                <w:color w:val="333333"/>
                <w:shd w:val="clear" w:color="auto" w:fill="FFFFFF"/>
              </w:rPr>
              <w:t>Pareiškėjas sudarys sąlygas įsidarbinti/ susikurti darbo vietą (per verslo liudijimą, individualią veiklą) bent 18 žmonių (10 balų).</w:t>
            </w:r>
            <w:r w:rsidRPr="00F42A11">
              <w:rPr>
                <w:rStyle w:val="Grietas"/>
                <w:rFonts w:ascii="Times New Roman" w:hAnsi="Times New Roman" w:cs="Times New Roman"/>
                <w:color w:val="333333"/>
                <w:shd w:val="clear" w:color="auto" w:fill="FFFFFF"/>
              </w:rPr>
              <w:t xml:space="preserve"> </w:t>
            </w:r>
          </w:p>
          <w:p w14:paraId="4C468B1C" w14:textId="77777777" w:rsidR="00F42A11" w:rsidRPr="00F42A11" w:rsidRDefault="00F42A11" w:rsidP="00A64ED8">
            <w:pPr>
              <w:jc w:val="both"/>
              <w:rPr>
                <w:rFonts w:ascii="Times New Roman" w:hAnsi="Times New Roman" w:cs="Times New Roman"/>
                <w:b/>
              </w:rPr>
            </w:pPr>
          </w:p>
          <w:p w14:paraId="5F8A6249" w14:textId="2B7BD4C1" w:rsidR="00A27595" w:rsidRPr="00827C0E" w:rsidRDefault="00A64ED8" w:rsidP="00A64ED8">
            <w:pPr>
              <w:jc w:val="both"/>
              <w:rPr>
                <w:rFonts w:ascii="Times New Roman" w:hAnsi="Times New Roman" w:cs="Times New Roman"/>
                <w:highlight w:val="yellow"/>
              </w:rPr>
            </w:pPr>
            <w:r w:rsidRPr="00827C0E">
              <w:rPr>
                <w:rFonts w:ascii="Times New Roman" w:hAnsi="Times New Roman" w:cs="Times New Roman"/>
                <w:b/>
              </w:rPr>
              <w:lastRenderedPageBreak/>
              <w:t xml:space="preserve">Vietos plėtros projektinis pasiūlymas daugiausiai gali surinkti </w:t>
            </w:r>
            <w:r w:rsidRPr="00827C0E">
              <w:rPr>
                <w:rFonts w:ascii="Times New Roman" w:hAnsi="Times New Roman" w:cs="Times New Roman"/>
                <w:b/>
                <w:lang w:val="en-US"/>
              </w:rPr>
              <w:t xml:space="preserve">100 </w:t>
            </w:r>
            <w:proofErr w:type="spellStart"/>
            <w:r w:rsidRPr="00827C0E">
              <w:rPr>
                <w:rFonts w:ascii="Times New Roman" w:hAnsi="Times New Roman" w:cs="Times New Roman"/>
                <w:b/>
                <w:lang w:val="en-US"/>
              </w:rPr>
              <w:t>bal</w:t>
            </w:r>
            <w:proofErr w:type="spellEnd"/>
            <w:r w:rsidRPr="00827C0E">
              <w:rPr>
                <w:rFonts w:ascii="Times New Roman" w:hAnsi="Times New Roman" w:cs="Times New Roman"/>
                <w:b/>
              </w:rPr>
              <w:t xml:space="preserve">ų. Mažiausia privaloma surinkti balų suma, kad vietos plėtros projektinė paraiška būtų įtraukta į </w:t>
            </w:r>
            <w:r w:rsidRPr="00827C0E">
              <w:rPr>
                <w:rFonts w:ascii="Times New Roman" w:hAnsi="Times New Roman" w:cs="Times New Roman"/>
                <w:b/>
                <w:spacing w:val="-2"/>
              </w:rPr>
              <w:t>siūlomų finansuoti vietos plėtros projektų sąrašą,</w:t>
            </w:r>
            <w:r w:rsidRPr="00827C0E">
              <w:rPr>
                <w:rFonts w:ascii="Times New Roman" w:hAnsi="Times New Roman" w:cs="Times New Roman"/>
                <w:b/>
              </w:rPr>
              <w:t xml:space="preserve"> yra 60.</w:t>
            </w:r>
          </w:p>
          <w:p w14:paraId="3B3992F8" w14:textId="77777777" w:rsidR="00DC48F7" w:rsidRPr="00827C0E" w:rsidRDefault="00DC48F7" w:rsidP="00A64ED8">
            <w:pPr>
              <w:jc w:val="both"/>
              <w:rPr>
                <w:rFonts w:ascii="Times New Roman" w:hAnsi="Times New Roman" w:cs="Times New Roman"/>
              </w:rPr>
            </w:pPr>
          </w:p>
          <w:p w14:paraId="2AC81786" w14:textId="77777777" w:rsidR="00DC48F7" w:rsidRPr="00827C0E" w:rsidRDefault="00DC48F7" w:rsidP="00A64ED8">
            <w:pPr>
              <w:jc w:val="both"/>
              <w:rPr>
                <w:rFonts w:ascii="Times New Roman" w:hAnsi="Times New Roman" w:cs="Times New Roman"/>
                <w:bCs/>
              </w:rPr>
            </w:pPr>
          </w:p>
        </w:tc>
      </w:tr>
      <w:tr w:rsidR="001628E0" w:rsidRPr="008341BD" w14:paraId="1216E7A3" w14:textId="77777777" w:rsidTr="00C105A9">
        <w:trPr>
          <w:trHeight w:val="284"/>
          <w:jc w:val="center"/>
        </w:trPr>
        <w:tc>
          <w:tcPr>
            <w:tcW w:w="3539" w:type="dxa"/>
          </w:tcPr>
          <w:p w14:paraId="52B6E288" w14:textId="112884AA" w:rsidR="001628E0" w:rsidRPr="008341BD" w:rsidRDefault="001628E0" w:rsidP="00A64ED8">
            <w:pPr>
              <w:rPr>
                <w:rFonts w:ascii="Times New Roman" w:hAnsi="Times New Roman" w:cs="Times New Roman"/>
                <w:b/>
              </w:rPr>
            </w:pPr>
            <w:r w:rsidRPr="008341BD">
              <w:rPr>
                <w:rFonts w:ascii="Times New Roman" w:hAnsi="Times New Roman" w:cs="Times New Roman"/>
                <w:b/>
              </w:rPr>
              <w:lastRenderedPageBreak/>
              <w:t>3. Susiję dokumentai</w:t>
            </w:r>
          </w:p>
        </w:tc>
        <w:tc>
          <w:tcPr>
            <w:tcW w:w="11849" w:type="dxa"/>
            <w:vAlign w:val="center"/>
          </w:tcPr>
          <w:p w14:paraId="4D1D5339" w14:textId="77777777" w:rsidR="00895B27" w:rsidRPr="00827C0E" w:rsidRDefault="00895B27" w:rsidP="00895B27">
            <w:pPr>
              <w:jc w:val="both"/>
              <w:rPr>
                <w:rFonts w:ascii="Times New Roman" w:hAnsi="Times New Roman" w:cs="Times New Roman"/>
                <w:b/>
              </w:rPr>
            </w:pPr>
            <w:r w:rsidRPr="00827C0E">
              <w:rPr>
                <w:rStyle w:val="Hipersaitas"/>
                <w:rFonts w:ascii="Times New Roman" w:hAnsi="Times New Roman" w:cs="Times New Roman"/>
                <w:b/>
                <w:color w:val="auto"/>
                <w:u w:val="none"/>
              </w:rPr>
              <w:t>Kvietimui aktualūs dokumentai:</w:t>
            </w:r>
          </w:p>
          <w:p w14:paraId="14C6FF72" w14:textId="77777777" w:rsidR="00E501EE" w:rsidRPr="00827C0E" w:rsidRDefault="00E501EE" w:rsidP="00E501EE">
            <w:pPr>
              <w:suppressAutoHyphens/>
              <w:jc w:val="both"/>
              <w:textAlignment w:val="center"/>
              <w:rPr>
                <w:rFonts w:ascii="Times New Roman" w:hAnsi="Times New Roman" w:cs="Times New Roman"/>
              </w:rPr>
            </w:pPr>
            <w:r w:rsidRPr="00827C0E">
              <w:rPr>
                <w:rFonts w:ascii="Times New Roman" w:hAnsi="Times New Roman" w:cs="Times New Roman"/>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14:paraId="31426DC4" w14:textId="77777777" w:rsidR="00E501EE" w:rsidRPr="00827C0E" w:rsidRDefault="00E501EE" w:rsidP="00E501EE">
            <w:pPr>
              <w:suppressAutoHyphens/>
              <w:jc w:val="both"/>
              <w:textAlignment w:val="center"/>
              <w:rPr>
                <w:rFonts w:ascii="Times New Roman" w:hAnsi="Times New Roman" w:cs="Times New Roman"/>
              </w:rPr>
            </w:pPr>
            <w:r w:rsidRPr="00827C0E">
              <w:rPr>
                <w:rFonts w:ascii="Times New Roman" w:hAnsi="Times New Roman" w:cs="Times New Roman"/>
              </w:rPr>
              <w:t>2. Klaipėdos miesto integruotų investicijų teritorijos vietos veiklos grupės 2016 – 2022 metų vietos plėtros strategija, patvirtinta Klaipėdos miesto integruotų investicijų teritorijos vietos veiklos grupės visuotinio narių susirinkimo 2016 m. vasario 5 d. protokolu Nr. 3.</w:t>
            </w:r>
          </w:p>
          <w:p w14:paraId="5C79B844" w14:textId="77777777" w:rsidR="00E501EE" w:rsidRPr="00827C0E" w:rsidRDefault="00E501EE" w:rsidP="00E501EE">
            <w:pPr>
              <w:suppressAutoHyphens/>
              <w:jc w:val="both"/>
              <w:textAlignment w:val="center"/>
              <w:rPr>
                <w:rFonts w:ascii="Times New Roman" w:hAnsi="Times New Roman" w:cs="Times New Roman"/>
              </w:rPr>
            </w:pPr>
            <w:r w:rsidRPr="00827C0E">
              <w:rPr>
                <w:rFonts w:ascii="Times New Roman" w:hAnsi="Times New Roman" w:cs="Times New Roman"/>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14:paraId="449EEE28" w14:textId="77777777" w:rsidR="00E501EE" w:rsidRPr="00827C0E" w:rsidRDefault="00E501EE" w:rsidP="00E501EE">
            <w:pPr>
              <w:pStyle w:val="Puslapioinaostekstas"/>
              <w:jc w:val="both"/>
              <w:rPr>
                <w:rFonts w:ascii="Times New Roman" w:hAnsi="Times New Roman" w:cs="Times New Roman"/>
                <w:sz w:val="22"/>
                <w:szCs w:val="22"/>
              </w:rPr>
            </w:pPr>
            <w:r w:rsidRPr="00827C0E">
              <w:rPr>
                <w:rFonts w:ascii="Times New Roman" w:hAnsi="Times New Roman" w:cs="Times New Roman"/>
                <w:sz w:val="22"/>
                <w:szCs w:val="22"/>
              </w:rPr>
              <w:t xml:space="preserve">4. Lietuvos Respublikos vidaus reikalų ministro 2017 m. </w:t>
            </w:r>
            <w:r w:rsidRPr="00827C0E">
              <w:rPr>
                <w:rFonts w:ascii="Times New Roman" w:hAnsi="Times New Roman" w:cs="Times New Roman"/>
                <w:color w:val="000000"/>
                <w:sz w:val="22"/>
                <w:szCs w:val="22"/>
              </w:rPr>
              <w:t xml:space="preserve">sausio 30 d. įsakymu Nr. 1V-77 patvirtintas 2014–2020 metų Europos Sąjungos fondų investicijų veiksmų programos 8 prioriteto „Socialinės </w:t>
            </w:r>
            <w:proofErr w:type="spellStart"/>
            <w:r w:rsidRPr="00827C0E">
              <w:rPr>
                <w:rFonts w:ascii="Times New Roman" w:hAnsi="Times New Roman" w:cs="Times New Roman"/>
                <w:color w:val="000000"/>
                <w:sz w:val="22"/>
                <w:szCs w:val="22"/>
              </w:rPr>
              <w:t>įtraukties</w:t>
            </w:r>
            <w:proofErr w:type="spellEnd"/>
            <w:r w:rsidRPr="00827C0E">
              <w:rPr>
                <w:rFonts w:ascii="Times New Roman" w:hAnsi="Times New Roman" w:cs="Times New Roman"/>
                <w:color w:val="000000"/>
                <w:sz w:val="22"/>
                <w:szCs w:val="22"/>
              </w:rPr>
              <w:t xml:space="preserve"> didinimas ir kova su skurdu“ Nr. 08.6.1-ESFA-V-911 priemonės „Vietos plėtros strategijų įgyvendinimas“ projektų finansavimo sąlygų aprašas.</w:t>
            </w:r>
          </w:p>
          <w:p w14:paraId="75B3E9A2" w14:textId="14AF7E5C" w:rsidR="009C6C87" w:rsidRPr="00827C0E" w:rsidRDefault="00E501EE" w:rsidP="00522946">
            <w:pPr>
              <w:suppressAutoHyphens/>
              <w:textAlignment w:val="center"/>
              <w:rPr>
                <w:rFonts w:ascii="Times New Roman" w:hAnsi="Times New Roman" w:cs="Times New Roman"/>
                <w:b/>
                <w:lang w:eastAsia="lt-LT"/>
              </w:rPr>
            </w:pPr>
            <w:r w:rsidRPr="00827C0E">
              <w:rPr>
                <w:rFonts w:ascii="Times New Roman" w:hAnsi="Times New Roman" w:cs="Times New Roman"/>
              </w:rPr>
              <w:t xml:space="preserve">Visi aukščiau išvardinti dokumentai skelbiami interneto svetainėse </w:t>
            </w:r>
            <w:hyperlink r:id="rId11" w:history="1">
              <w:r w:rsidRPr="00827C0E">
                <w:rPr>
                  <w:rStyle w:val="Hipersaitas"/>
                  <w:rFonts w:ascii="Times New Roman" w:hAnsi="Times New Roman" w:cs="Times New Roman"/>
                  <w:color w:val="auto"/>
                </w:rPr>
                <w:t>https://www.klaipeda.lt/lit/img/11</w:t>
              </w:r>
            </w:hyperlink>
            <w:r w:rsidRPr="00827C0E">
              <w:rPr>
                <w:rStyle w:val="Hipersaitas"/>
                <w:rFonts w:ascii="Times New Roman" w:hAnsi="Times New Roman" w:cs="Times New Roman"/>
                <w:color w:val="auto"/>
              </w:rPr>
              <w:t xml:space="preserve"> ir https://www.klaipedosvvg.lt</w:t>
            </w:r>
          </w:p>
        </w:tc>
      </w:tr>
      <w:tr w:rsidR="00A64ED8" w:rsidRPr="008341BD" w14:paraId="0DFE4BEA" w14:textId="77777777" w:rsidTr="00C105A9">
        <w:trPr>
          <w:trHeight w:val="284"/>
          <w:jc w:val="center"/>
        </w:trPr>
        <w:tc>
          <w:tcPr>
            <w:tcW w:w="3539" w:type="dxa"/>
          </w:tcPr>
          <w:p w14:paraId="13C10E64" w14:textId="77777777" w:rsidR="00A64ED8" w:rsidRPr="008341BD" w:rsidRDefault="0076795A" w:rsidP="001628E0">
            <w:pPr>
              <w:rPr>
                <w:rFonts w:ascii="Times New Roman" w:hAnsi="Times New Roman" w:cs="Times New Roman"/>
                <w:b/>
              </w:rPr>
            </w:pPr>
            <w:r w:rsidRPr="008341BD">
              <w:rPr>
                <w:rFonts w:ascii="Times New Roman" w:hAnsi="Times New Roman" w:cs="Times New Roman"/>
                <w:b/>
                <w:lang w:eastAsia="lt-LT"/>
              </w:rPr>
              <w:t>1</w:t>
            </w:r>
            <w:r w:rsidR="001628E0" w:rsidRPr="008341BD">
              <w:rPr>
                <w:rFonts w:ascii="Times New Roman" w:hAnsi="Times New Roman" w:cs="Times New Roman"/>
                <w:b/>
                <w:lang w:eastAsia="lt-LT"/>
              </w:rPr>
              <w:t>4</w:t>
            </w:r>
            <w:r w:rsidRPr="008341BD">
              <w:rPr>
                <w:rFonts w:ascii="Times New Roman" w:hAnsi="Times New Roman" w:cs="Times New Roman"/>
                <w:b/>
                <w:lang w:eastAsia="lt-LT"/>
              </w:rPr>
              <w:t>. Kontaktai</w:t>
            </w:r>
          </w:p>
        </w:tc>
        <w:tc>
          <w:tcPr>
            <w:tcW w:w="11849" w:type="dxa"/>
            <w:vAlign w:val="center"/>
          </w:tcPr>
          <w:p w14:paraId="7051D250" w14:textId="2B8F534F" w:rsidR="0076795A" w:rsidRPr="00827C0E" w:rsidRDefault="00243F9E" w:rsidP="00895B27">
            <w:pPr>
              <w:jc w:val="both"/>
              <w:rPr>
                <w:rFonts w:ascii="Times New Roman" w:hAnsi="Times New Roman" w:cs="Times New Roman"/>
              </w:rPr>
            </w:pPr>
            <w:r w:rsidRPr="00827C0E">
              <w:rPr>
                <w:rFonts w:ascii="Times New Roman" w:hAnsi="Times New Roman" w:cs="Times New Roman"/>
              </w:rPr>
              <w:t xml:space="preserve">Pareiškėjus </w:t>
            </w:r>
            <w:r w:rsidR="00621478" w:rsidRPr="00827C0E">
              <w:rPr>
                <w:rFonts w:ascii="Times New Roman" w:hAnsi="Times New Roman" w:cs="Times New Roman"/>
              </w:rPr>
              <w:t xml:space="preserve">individualiai </w:t>
            </w:r>
            <w:r w:rsidRPr="00827C0E">
              <w:rPr>
                <w:rFonts w:ascii="Times New Roman" w:hAnsi="Times New Roman" w:cs="Times New Roman"/>
              </w:rPr>
              <w:t xml:space="preserve">konsultuoja </w:t>
            </w:r>
            <w:r w:rsidR="0076795A" w:rsidRPr="00827C0E">
              <w:rPr>
                <w:rFonts w:ascii="Times New Roman" w:hAnsi="Times New Roman" w:cs="Times New Roman"/>
              </w:rPr>
              <w:t xml:space="preserve">Klaipėdos miesto integruotų investicijų teritorijos vietos veiklos grupės projekto konsultantė </w:t>
            </w:r>
            <w:r w:rsidR="00A74122" w:rsidRPr="00827C0E">
              <w:rPr>
                <w:rFonts w:ascii="Times New Roman" w:hAnsi="Times New Roman" w:cs="Times New Roman"/>
              </w:rPr>
              <w:t>Vilija Malakauskienė, tel. 8 (</w:t>
            </w:r>
            <w:r w:rsidR="0076795A" w:rsidRPr="00827C0E">
              <w:rPr>
                <w:rFonts w:ascii="Times New Roman" w:hAnsi="Times New Roman" w:cs="Times New Roman"/>
              </w:rPr>
              <w:t>6</w:t>
            </w:r>
            <w:r w:rsidR="00A74122" w:rsidRPr="00827C0E">
              <w:rPr>
                <w:rFonts w:ascii="Times New Roman" w:hAnsi="Times New Roman" w:cs="Times New Roman"/>
              </w:rPr>
              <w:t>15) 96 032</w:t>
            </w:r>
            <w:r w:rsidR="0076795A" w:rsidRPr="00827C0E">
              <w:rPr>
                <w:rFonts w:ascii="Times New Roman" w:hAnsi="Times New Roman" w:cs="Times New Roman"/>
              </w:rPr>
              <w:t xml:space="preserve">, </w:t>
            </w:r>
            <w:r w:rsidR="00A74122" w:rsidRPr="00827C0E">
              <w:rPr>
                <w:rFonts w:ascii="Times New Roman" w:hAnsi="Times New Roman" w:cs="Times New Roman"/>
              </w:rPr>
              <w:t xml:space="preserve">el. p. </w:t>
            </w:r>
            <w:hyperlink r:id="rId12" w:history="1">
              <w:r w:rsidR="00A74122" w:rsidRPr="00827C0E">
                <w:rPr>
                  <w:rStyle w:val="Hipersaitas"/>
                  <w:rFonts w:ascii="Times New Roman" w:hAnsi="Times New Roman" w:cs="Times New Roman"/>
                </w:rPr>
                <w:t>info@klaipedosvvg.lt</w:t>
              </w:r>
            </w:hyperlink>
            <w:r w:rsidR="00A74122" w:rsidRPr="00827C0E">
              <w:rPr>
                <w:rFonts w:ascii="Times New Roman" w:hAnsi="Times New Roman" w:cs="Times New Roman"/>
              </w:rPr>
              <w:t xml:space="preserve">; </w:t>
            </w:r>
            <w:r w:rsidRPr="00827C0E">
              <w:rPr>
                <w:rFonts w:ascii="Times New Roman" w:hAnsi="Times New Roman" w:cs="Times New Roman"/>
              </w:rPr>
              <w:t>adresas</w:t>
            </w:r>
            <w:r w:rsidR="00A74122" w:rsidRPr="00827C0E">
              <w:rPr>
                <w:rFonts w:ascii="Times New Roman" w:hAnsi="Times New Roman" w:cs="Times New Roman"/>
              </w:rPr>
              <w:t>:</w:t>
            </w:r>
            <w:r w:rsidR="0076795A" w:rsidRPr="00827C0E">
              <w:rPr>
                <w:rFonts w:ascii="Times New Roman" w:hAnsi="Times New Roman" w:cs="Times New Roman"/>
              </w:rPr>
              <w:t xml:space="preserve"> Vilties g. 6, Klaipėda</w:t>
            </w:r>
          </w:p>
        </w:tc>
      </w:tr>
      <w:tr w:rsidR="00243F9E" w:rsidRPr="008341BD" w14:paraId="7155CA1C" w14:textId="77777777" w:rsidTr="00C105A9">
        <w:trPr>
          <w:trHeight w:val="284"/>
          <w:jc w:val="center"/>
        </w:trPr>
        <w:tc>
          <w:tcPr>
            <w:tcW w:w="3539" w:type="dxa"/>
          </w:tcPr>
          <w:p w14:paraId="6FB3056E" w14:textId="77777777" w:rsidR="00243F9E" w:rsidRPr="008341BD" w:rsidRDefault="00243F9E" w:rsidP="001628E0">
            <w:pPr>
              <w:rPr>
                <w:rFonts w:ascii="Times New Roman" w:hAnsi="Times New Roman" w:cs="Times New Roman"/>
                <w:b/>
                <w:lang w:eastAsia="lt-LT"/>
              </w:rPr>
            </w:pPr>
            <w:r w:rsidRPr="008341BD">
              <w:rPr>
                <w:rFonts w:ascii="Times New Roman" w:hAnsi="Times New Roman" w:cs="Times New Roman"/>
                <w:b/>
                <w:lang w:eastAsia="lt-LT"/>
              </w:rPr>
              <w:t>1</w:t>
            </w:r>
            <w:r w:rsidR="001628E0" w:rsidRPr="008341BD">
              <w:rPr>
                <w:rFonts w:ascii="Times New Roman" w:hAnsi="Times New Roman" w:cs="Times New Roman"/>
                <w:b/>
                <w:lang w:eastAsia="lt-LT"/>
              </w:rPr>
              <w:t>5</w:t>
            </w:r>
            <w:r w:rsidRPr="008341BD">
              <w:rPr>
                <w:rFonts w:ascii="Times New Roman" w:hAnsi="Times New Roman" w:cs="Times New Roman"/>
                <w:b/>
                <w:lang w:eastAsia="lt-LT"/>
              </w:rPr>
              <w:t xml:space="preserve">. Informacija apie mokymus </w:t>
            </w:r>
          </w:p>
        </w:tc>
        <w:tc>
          <w:tcPr>
            <w:tcW w:w="11849" w:type="dxa"/>
            <w:vAlign w:val="center"/>
          </w:tcPr>
          <w:p w14:paraId="41E43A5B" w14:textId="63F0C724" w:rsidR="00BF10F6" w:rsidRPr="00827C0E" w:rsidRDefault="00621478" w:rsidP="00A64ED8">
            <w:pPr>
              <w:jc w:val="both"/>
              <w:rPr>
                <w:rFonts w:ascii="Times New Roman" w:hAnsi="Times New Roman" w:cs="Times New Roman"/>
                <w:i/>
                <w:color w:val="FF0000"/>
              </w:rPr>
            </w:pPr>
            <w:r w:rsidRPr="00827C0E">
              <w:rPr>
                <w:rFonts w:ascii="Times New Roman" w:hAnsi="Times New Roman" w:cs="Times New Roman"/>
              </w:rPr>
              <w:t xml:space="preserve">Mokymai pareiškėjams bus organizuojami </w:t>
            </w:r>
            <w:r w:rsidR="004C6373" w:rsidRPr="00827C0E">
              <w:rPr>
                <w:rFonts w:ascii="Times New Roman" w:hAnsi="Times New Roman" w:cs="Times New Roman"/>
                <w:b/>
              </w:rPr>
              <w:t>201</w:t>
            </w:r>
            <w:r w:rsidR="00253F75">
              <w:rPr>
                <w:rFonts w:ascii="Times New Roman" w:hAnsi="Times New Roman" w:cs="Times New Roman"/>
                <w:b/>
              </w:rPr>
              <w:t>8</w:t>
            </w:r>
            <w:r w:rsidR="004C6373" w:rsidRPr="00827C0E">
              <w:rPr>
                <w:rFonts w:ascii="Times New Roman" w:hAnsi="Times New Roman" w:cs="Times New Roman"/>
                <w:b/>
              </w:rPr>
              <w:t xml:space="preserve">m. </w:t>
            </w:r>
            <w:r w:rsidR="00645C85" w:rsidRPr="00827C0E">
              <w:rPr>
                <w:rFonts w:ascii="Times New Roman" w:hAnsi="Times New Roman" w:cs="Times New Roman"/>
                <w:b/>
              </w:rPr>
              <w:t xml:space="preserve">sausio </w:t>
            </w:r>
            <w:r w:rsidR="00253F75">
              <w:rPr>
                <w:rFonts w:ascii="Times New Roman" w:hAnsi="Times New Roman" w:cs="Times New Roman"/>
                <w:b/>
              </w:rPr>
              <w:t>16</w:t>
            </w:r>
            <w:r w:rsidR="00645C85" w:rsidRPr="00827C0E">
              <w:rPr>
                <w:rFonts w:ascii="Times New Roman" w:hAnsi="Times New Roman" w:cs="Times New Roman"/>
                <w:b/>
              </w:rPr>
              <w:t xml:space="preserve"> </w:t>
            </w:r>
            <w:r w:rsidR="00222478" w:rsidRPr="00827C0E">
              <w:rPr>
                <w:rFonts w:ascii="Times New Roman" w:hAnsi="Times New Roman" w:cs="Times New Roman"/>
                <w:b/>
              </w:rPr>
              <w:t>d. 9.3</w:t>
            </w:r>
            <w:r w:rsidRPr="00827C0E">
              <w:rPr>
                <w:rFonts w:ascii="Times New Roman" w:hAnsi="Times New Roman" w:cs="Times New Roman"/>
                <w:b/>
              </w:rPr>
              <w:t>0 val.</w:t>
            </w:r>
            <w:r w:rsidRPr="00827C0E">
              <w:rPr>
                <w:rFonts w:ascii="Times New Roman" w:hAnsi="Times New Roman" w:cs="Times New Roman"/>
              </w:rPr>
              <w:t xml:space="preserve"> </w:t>
            </w:r>
            <w:r w:rsidR="00A04264" w:rsidRPr="00827C0E">
              <w:rPr>
                <w:rFonts w:ascii="Times New Roman" w:hAnsi="Times New Roman" w:cs="Times New Roman"/>
              </w:rPr>
              <w:t>viešbutyje „</w:t>
            </w:r>
            <w:proofErr w:type="spellStart"/>
            <w:r w:rsidR="00A04264" w:rsidRPr="00827C0E">
              <w:rPr>
                <w:rFonts w:ascii="Times New Roman" w:hAnsi="Times New Roman" w:cs="Times New Roman"/>
              </w:rPr>
              <w:t>Navalis</w:t>
            </w:r>
            <w:proofErr w:type="spellEnd"/>
            <w:r w:rsidR="00A04264" w:rsidRPr="00827C0E">
              <w:rPr>
                <w:rFonts w:ascii="Times New Roman" w:hAnsi="Times New Roman" w:cs="Times New Roman"/>
              </w:rPr>
              <w:t xml:space="preserve">“, adresas </w:t>
            </w:r>
            <w:r w:rsidR="004846F4" w:rsidRPr="00827C0E">
              <w:rPr>
                <w:rFonts w:ascii="Times New Roman" w:hAnsi="Times New Roman" w:cs="Times New Roman"/>
              </w:rPr>
              <w:t>H</w:t>
            </w:r>
            <w:r w:rsidR="00D660EE" w:rsidRPr="00827C0E">
              <w:rPr>
                <w:rFonts w:ascii="Times New Roman" w:hAnsi="Times New Roman" w:cs="Times New Roman"/>
              </w:rPr>
              <w:t>erkaus</w:t>
            </w:r>
            <w:r w:rsidR="004846F4" w:rsidRPr="00827C0E">
              <w:rPr>
                <w:rFonts w:ascii="Times New Roman" w:hAnsi="Times New Roman" w:cs="Times New Roman"/>
              </w:rPr>
              <w:t xml:space="preserve"> Manto g. </w:t>
            </w:r>
            <w:r w:rsidR="004846F4" w:rsidRPr="00827C0E">
              <w:rPr>
                <w:rFonts w:ascii="Times New Roman" w:hAnsi="Times New Roman" w:cs="Times New Roman"/>
                <w:lang w:val="en-US"/>
              </w:rPr>
              <w:t xml:space="preserve">23, </w:t>
            </w:r>
            <w:proofErr w:type="spellStart"/>
            <w:r w:rsidR="004846F4" w:rsidRPr="00827C0E">
              <w:rPr>
                <w:rFonts w:ascii="Times New Roman" w:hAnsi="Times New Roman" w:cs="Times New Roman"/>
                <w:lang w:val="en-US"/>
              </w:rPr>
              <w:t>Klaip</w:t>
            </w:r>
            <w:proofErr w:type="spellEnd"/>
            <w:r w:rsidR="004846F4" w:rsidRPr="00827C0E">
              <w:rPr>
                <w:rFonts w:ascii="Times New Roman" w:hAnsi="Times New Roman" w:cs="Times New Roman"/>
              </w:rPr>
              <w:t>ėda.</w:t>
            </w:r>
          </w:p>
          <w:p w14:paraId="6B9F9663" w14:textId="77777777" w:rsidR="00BF10F6" w:rsidRPr="00827C0E" w:rsidRDefault="00522946" w:rsidP="00A64ED8">
            <w:pPr>
              <w:jc w:val="both"/>
              <w:rPr>
                <w:rFonts w:ascii="Times New Roman" w:hAnsi="Times New Roman" w:cs="Times New Roman"/>
              </w:rPr>
            </w:pPr>
            <w:r w:rsidRPr="00827C0E">
              <w:rPr>
                <w:rFonts w:ascii="Times New Roman" w:hAnsi="Times New Roman" w:cs="Times New Roman"/>
              </w:rPr>
              <w:t>Mokymų trukmė – 6 akademinės valandos.</w:t>
            </w:r>
          </w:p>
          <w:p w14:paraId="6459524B" w14:textId="6B9C043B" w:rsidR="00BF10F6" w:rsidRPr="00827C0E" w:rsidRDefault="00621478" w:rsidP="00621478">
            <w:pPr>
              <w:jc w:val="both"/>
              <w:rPr>
                <w:rFonts w:ascii="Times New Roman" w:hAnsi="Times New Roman" w:cs="Times New Roman"/>
              </w:rPr>
            </w:pPr>
            <w:r w:rsidRPr="00827C0E">
              <w:rPr>
                <w:rFonts w:ascii="Times New Roman" w:hAnsi="Times New Roman" w:cs="Times New Roman"/>
              </w:rPr>
              <w:t xml:space="preserve">Mokymus ves Klaipėdos miesto integruotų investicijų teritorijos vietos veiklos grupės projekto konsultantė </w:t>
            </w:r>
            <w:r w:rsidR="00A74122" w:rsidRPr="00827C0E">
              <w:rPr>
                <w:rFonts w:ascii="Times New Roman" w:hAnsi="Times New Roman" w:cs="Times New Roman"/>
              </w:rPr>
              <w:t>Vilija Malakauskienė</w:t>
            </w:r>
            <w:r w:rsidRPr="00827C0E">
              <w:rPr>
                <w:rFonts w:ascii="Times New Roman" w:hAnsi="Times New Roman" w:cs="Times New Roman"/>
              </w:rPr>
              <w:t xml:space="preserve">, tel. </w:t>
            </w:r>
            <w:r w:rsidR="00A74122" w:rsidRPr="00827C0E">
              <w:rPr>
                <w:rFonts w:ascii="Times New Roman" w:hAnsi="Times New Roman" w:cs="Times New Roman"/>
              </w:rPr>
              <w:t>8 (615) 96 032</w:t>
            </w:r>
            <w:r w:rsidRPr="00827C0E">
              <w:rPr>
                <w:rFonts w:ascii="Times New Roman" w:hAnsi="Times New Roman" w:cs="Times New Roman"/>
              </w:rPr>
              <w:t xml:space="preserve">, el. p. </w:t>
            </w:r>
            <w:hyperlink r:id="rId13" w:history="1">
              <w:r w:rsidR="00A74122" w:rsidRPr="00827C0E">
                <w:rPr>
                  <w:rStyle w:val="Hipersaitas"/>
                  <w:rFonts w:ascii="Times New Roman" w:hAnsi="Times New Roman" w:cs="Times New Roman"/>
                </w:rPr>
                <w:t>info@klaipedosvvg.lt</w:t>
              </w:r>
            </w:hyperlink>
            <w:r w:rsidR="00A74122" w:rsidRPr="00827C0E">
              <w:rPr>
                <w:rFonts w:ascii="Times New Roman" w:hAnsi="Times New Roman" w:cs="Times New Roman"/>
              </w:rPr>
              <w:t xml:space="preserve">; </w:t>
            </w:r>
            <w:r w:rsidRPr="00827C0E">
              <w:rPr>
                <w:rFonts w:ascii="Times New Roman" w:hAnsi="Times New Roman" w:cs="Times New Roman"/>
              </w:rPr>
              <w:t xml:space="preserve"> adresas</w:t>
            </w:r>
            <w:r w:rsidR="00A74122" w:rsidRPr="00827C0E">
              <w:rPr>
                <w:rFonts w:ascii="Times New Roman" w:hAnsi="Times New Roman" w:cs="Times New Roman"/>
              </w:rPr>
              <w:t>:</w:t>
            </w:r>
            <w:r w:rsidRPr="00827C0E">
              <w:rPr>
                <w:rFonts w:ascii="Times New Roman" w:hAnsi="Times New Roman" w:cs="Times New Roman"/>
              </w:rPr>
              <w:t xml:space="preserve"> Vilties g. 6</w:t>
            </w:r>
            <w:r w:rsidR="00645C85" w:rsidRPr="00827C0E">
              <w:rPr>
                <w:rFonts w:ascii="Times New Roman" w:hAnsi="Times New Roman" w:cs="Times New Roman"/>
              </w:rPr>
              <w:t>-4</w:t>
            </w:r>
            <w:r w:rsidRPr="00827C0E">
              <w:rPr>
                <w:rFonts w:ascii="Times New Roman" w:hAnsi="Times New Roman" w:cs="Times New Roman"/>
              </w:rPr>
              <w:t>, Klaipėda</w:t>
            </w:r>
            <w:r w:rsidR="00085CC4" w:rsidRPr="00827C0E">
              <w:rPr>
                <w:rFonts w:ascii="Times New Roman" w:hAnsi="Times New Roman" w:cs="Times New Roman"/>
              </w:rPr>
              <w:t>.</w:t>
            </w:r>
          </w:p>
          <w:p w14:paraId="51B6EAAD" w14:textId="5A0DAA09" w:rsidR="00621478" w:rsidRPr="00827C0E" w:rsidRDefault="00BF10F6" w:rsidP="004F19BD">
            <w:pPr>
              <w:jc w:val="both"/>
              <w:rPr>
                <w:rFonts w:ascii="Times New Roman" w:hAnsi="Times New Roman" w:cs="Times New Roman"/>
              </w:rPr>
            </w:pPr>
            <w:r w:rsidRPr="00827C0E">
              <w:rPr>
                <w:rFonts w:ascii="Times New Roman" w:hAnsi="Times New Roman" w:cs="Times New Roman"/>
              </w:rPr>
              <w:t>Registracija į mokymus vykdoma el. paštu</w:t>
            </w:r>
            <w:r w:rsidR="00A74122" w:rsidRPr="00827C0E">
              <w:rPr>
                <w:rFonts w:ascii="Times New Roman" w:hAnsi="Times New Roman" w:cs="Times New Roman"/>
              </w:rPr>
              <w:t>:</w:t>
            </w:r>
            <w:r w:rsidR="00A04264" w:rsidRPr="00827C0E">
              <w:rPr>
                <w:rFonts w:ascii="Times New Roman" w:hAnsi="Times New Roman" w:cs="Times New Roman"/>
              </w:rPr>
              <w:t xml:space="preserve"> </w:t>
            </w:r>
            <w:hyperlink r:id="rId14" w:history="1">
              <w:r w:rsidR="00A74122" w:rsidRPr="00827C0E">
                <w:rPr>
                  <w:rStyle w:val="Hipersaitas"/>
                  <w:rFonts w:ascii="Times New Roman" w:hAnsi="Times New Roman" w:cs="Times New Roman"/>
                </w:rPr>
                <w:t>info@klaipedosvvg.lt</w:t>
              </w:r>
            </w:hyperlink>
            <w:r w:rsidR="00A74122" w:rsidRPr="00827C0E">
              <w:rPr>
                <w:rFonts w:ascii="Times New Roman" w:hAnsi="Times New Roman" w:cs="Times New Roman"/>
              </w:rPr>
              <w:t xml:space="preserve">  </w:t>
            </w:r>
            <w:r w:rsidR="008E6068" w:rsidRPr="00827C0E">
              <w:rPr>
                <w:rFonts w:ascii="Times New Roman" w:hAnsi="Times New Roman" w:cs="Times New Roman"/>
              </w:rPr>
              <w:t xml:space="preserve">iki </w:t>
            </w:r>
            <w:r w:rsidR="00645C85" w:rsidRPr="00827C0E">
              <w:rPr>
                <w:rFonts w:ascii="Times New Roman" w:hAnsi="Times New Roman" w:cs="Times New Roman"/>
              </w:rPr>
              <w:t xml:space="preserve">2018 </w:t>
            </w:r>
            <w:r w:rsidR="008E6068" w:rsidRPr="00827C0E">
              <w:rPr>
                <w:rFonts w:ascii="Times New Roman" w:hAnsi="Times New Roman" w:cs="Times New Roman"/>
              </w:rPr>
              <w:t xml:space="preserve">m. </w:t>
            </w:r>
            <w:r w:rsidR="00645C85" w:rsidRPr="00827C0E">
              <w:rPr>
                <w:rFonts w:ascii="Times New Roman" w:hAnsi="Times New Roman" w:cs="Times New Roman"/>
              </w:rPr>
              <w:t xml:space="preserve">sausio </w:t>
            </w:r>
            <w:r w:rsidR="004F19BD">
              <w:rPr>
                <w:rFonts w:ascii="Times New Roman" w:hAnsi="Times New Roman" w:cs="Times New Roman"/>
              </w:rPr>
              <w:t>15</w:t>
            </w:r>
            <w:r w:rsidR="004C6373" w:rsidRPr="00827C0E">
              <w:rPr>
                <w:rFonts w:ascii="Times New Roman" w:hAnsi="Times New Roman" w:cs="Times New Roman"/>
              </w:rPr>
              <w:t>d. 1</w:t>
            </w:r>
            <w:r w:rsidR="00645C85" w:rsidRPr="00827C0E">
              <w:rPr>
                <w:rFonts w:ascii="Times New Roman" w:hAnsi="Times New Roman" w:cs="Times New Roman"/>
              </w:rPr>
              <w:t>2</w:t>
            </w:r>
            <w:r w:rsidR="004C6373" w:rsidRPr="00827C0E">
              <w:rPr>
                <w:rFonts w:ascii="Times New Roman" w:hAnsi="Times New Roman" w:cs="Times New Roman"/>
              </w:rPr>
              <w:t xml:space="preserve">.00 val. </w:t>
            </w:r>
          </w:p>
        </w:tc>
      </w:tr>
      <w:tr w:rsidR="00A64ED8" w:rsidRPr="008341BD" w14:paraId="55A71574" w14:textId="77777777" w:rsidTr="00C105A9">
        <w:trPr>
          <w:trHeight w:val="284"/>
          <w:jc w:val="center"/>
        </w:trPr>
        <w:tc>
          <w:tcPr>
            <w:tcW w:w="3539" w:type="dxa"/>
          </w:tcPr>
          <w:p w14:paraId="03377728" w14:textId="77777777" w:rsidR="00A64ED8" w:rsidRPr="008341BD" w:rsidRDefault="002241A5" w:rsidP="001628E0">
            <w:pPr>
              <w:rPr>
                <w:rFonts w:ascii="Times New Roman" w:hAnsi="Times New Roman" w:cs="Times New Roman"/>
                <w:b/>
              </w:rPr>
            </w:pPr>
            <w:r w:rsidRPr="008341BD">
              <w:rPr>
                <w:rFonts w:ascii="Times New Roman" w:hAnsi="Times New Roman" w:cs="Times New Roman"/>
                <w:b/>
              </w:rPr>
              <w:t>1</w:t>
            </w:r>
            <w:r w:rsidR="001628E0" w:rsidRPr="008341BD">
              <w:rPr>
                <w:rFonts w:ascii="Times New Roman" w:hAnsi="Times New Roman" w:cs="Times New Roman"/>
                <w:b/>
              </w:rPr>
              <w:t>6</w:t>
            </w:r>
            <w:r w:rsidRPr="008341BD">
              <w:rPr>
                <w:rFonts w:ascii="Times New Roman" w:hAnsi="Times New Roman" w:cs="Times New Roman"/>
                <w:b/>
              </w:rPr>
              <w:t xml:space="preserve">. </w:t>
            </w:r>
            <w:r w:rsidR="00A64ED8" w:rsidRPr="008341BD">
              <w:rPr>
                <w:rFonts w:ascii="Times New Roman" w:hAnsi="Times New Roman" w:cs="Times New Roman"/>
                <w:b/>
              </w:rPr>
              <w:t>Kartu su vietos plėtros pasiūlymu privalomi pateikti dokumentai</w:t>
            </w:r>
          </w:p>
        </w:tc>
        <w:tc>
          <w:tcPr>
            <w:tcW w:w="11849" w:type="dxa"/>
          </w:tcPr>
          <w:p w14:paraId="01E2EB10" w14:textId="77777777" w:rsidR="00A64ED8" w:rsidRPr="00827C0E" w:rsidRDefault="0082480F" w:rsidP="00A64ED8">
            <w:pPr>
              <w:jc w:val="both"/>
              <w:rPr>
                <w:rFonts w:ascii="Times New Roman" w:hAnsi="Times New Roman" w:cs="Times New Roman"/>
              </w:rPr>
            </w:pPr>
            <w:r w:rsidRPr="00827C0E">
              <w:rPr>
                <w:rFonts w:ascii="Times New Roman" w:hAnsi="Times New Roman" w:cs="Times New Roman"/>
              </w:rPr>
              <w:t>Kartu su vietos plėtros projektiniu pasiūlymu pareiškėjas turi pateikti šiuo priedus:</w:t>
            </w:r>
          </w:p>
          <w:p w14:paraId="79607AC3" w14:textId="77777777" w:rsidR="0082480F" w:rsidRPr="00827C0E" w:rsidRDefault="00AF2FFA" w:rsidP="00AF2FFA">
            <w:pPr>
              <w:jc w:val="both"/>
              <w:rPr>
                <w:rFonts w:ascii="Times New Roman" w:hAnsi="Times New Roman" w:cs="Times New Roman"/>
              </w:rPr>
            </w:pPr>
            <w:r w:rsidRPr="00827C0E">
              <w:rPr>
                <w:rFonts w:ascii="Times New Roman" w:hAnsi="Times New Roman" w:cs="Times New Roman"/>
              </w:rPr>
              <w:t xml:space="preserve">   1. </w:t>
            </w:r>
            <w:r w:rsidR="00E4280B" w:rsidRPr="00827C0E">
              <w:rPr>
                <w:rFonts w:ascii="Times New Roman" w:eastAsia="Calibri" w:hAnsi="Times New Roman" w:cs="Times New Roman"/>
              </w:rPr>
              <w:t>Pareiškėjo ir partnerio (-</w:t>
            </w:r>
            <w:proofErr w:type="spellStart"/>
            <w:r w:rsidR="00E4280B" w:rsidRPr="00827C0E">
              <w:rPr>
                <w:rFonts w:ascii="Times New Roman" w:eastAsia="Calibri" w:hAnsi="Times New Roman" w:cs="Times New Roman"/>
              </w:rPr>
              <w:t>ių</w:t>
            </w:r>
            <w:proofErr w:type="spellEnd"/>
            <w:r w:rsidR="00E4280B" w:rsidRPr="00827C0E">
              <w:rPr>
                <w:rFonts w:ascii="Times New Roman" w:eastAsia="Calibri" w:hAnsi="Times New Roman" w:cs="Times New Roman"/>
              </w:rPr>
              <w:t xml:space="preserve">) </w:t>
            </w:r>
            <w:r w:rsidR="00E4280B" w:rsidRPr="00827C0E">
              <w:rPr>
                <w:rFonts w:ascii="Times New Roman" w:eastAsia="Calibri" w:hAnsi="Times New Roman" w:cs="Times New Roman"/>
                <w:color w:val="000000"/>
              </w:rPr>
              <w:t>(jei projektą numatyta įgyvendinti kartu su partneriu (-</w:t>
            </w:r>
            <w:proofErr w:type="spellStart"/>
            <w:r w:rsidR="00E4280B" w:rsidRPr="00827C0E">
              <w:rPr>
                <w:rFonts w:ascii="Times New Roman" w:eastAsia="Calibri" w:hAnsi="Times New Roman" w:cs="Times New Roman"/>
                <w:color w:val="000000"/>
              </w:rPr>
              <w:t>iais</w:t>
            </w:r>
            <w:proofErr w:type="spellEnd"/>
            <w:r w:rsidR="00E4280B" w:rsidRPr="00827C0E">
              <w:rPr>
                <w:rFonts w:ascii="Times New Roman" w:eastAsia="Calibri" w:hAnsi="Times New Roman" w:cs="Times New Roman"/>
                <w:color w:val="000000"/>
              </w:rPr>
              <w:t>)</w:t>
            </w:r>
            <w:r w:rsidR="00E4280B" w:rsidRPr="00827C0E">
              <w:rPr>
                <w:rFonts w:ascii="Times New Roman" w:eastAsia="Calibri" w:hAnsi="Times New Roman" w:cs="Times New Roman"/>
              </w:rPr>
              <w:t xml:space="preserve"> registracijos pažymėjimų </w:t>
            </w:r>
            <w:r w:rsidR="00464A16" w:rsidRPr="00827C0E">
              <w:rPr>
                <w:rFonts w:ascii="Times New Roman" w:hAnsi="Times New Roman" w:cs="Times New Roman"/>
              </w:rPr>
              <w:t>kopij</w:t>
            </w:r>
            <w:r w:rsidR="00E4280B" w:rsidRPr="00827C0E">
              <w:rPr>
                <w:rFonts w:ascii="Times New Roman" w:hAnsi="Times New Roman" w:cs="Times New Roman"/>
              </w:rPr>
              <w:t>as</w:t>
            </w:r>
            <w:r w:rsidR="0082480F" w:rsidRPr="00827C0E">
              <w:rPr>
                <w:rFonts w:ascii="Times New Roman" w:hAnsi="Times New Roman" w:cs="Times New Roman"/>
              </w:rPr>
              <w:t>.</w:t>
            </w:r>
          </w:p>
          <w:p w14:paraId="0552734A" w14:textId="77777777" w:rsidR="0082480F" w:rsidRPr="00827C0E" w:rsidRDefault="00AF2FFA" w:rsidP="00AF2FFA">
            <w:pPr>
              <w:ind w:left="34"/>
              <w:jc w:val="both"/>
              <w:rPr>
                <w:rFonts w:ascii="Times New Roman" w:hAnsi="Times New Roman" w:cs="Times New Roman"/>
              </w:rPr>
            </w:pPr>
            <w:r w:rsidRPr="00827C0E">
              <w:rPr>
                <w:rFonts w:ascii="Times New Roman" w:hAnsi="Times New Roman" w:cs="Times New Roman"/>
                <w:color w:val="000000"/>
              </w:rPr>
              <w:t xml:space="preserve">   2. </w:t>
            </w:r>
            <w:r w:rsidR="0082480F" w:rsidRPr="00827C0E">
              <w:rPr>
                <w:rFonts w:ascii="Times New Roman" w:hAnsi="Times New Roman" w:cs="Times New Roman"/>
                <w:color w:val="000000"/>
              </w:rPr>
              <w:t>Pareiškėjo sudaryt</w:t>
            </w:r>
            <w:r w:rsidRPr="00827C0E">
              <w:rPr>
                <w:rFonts w:ascii="Times New Roman" w:hAnsi="Times New Roman" w:cs="Times New Roman"/>
                <w:color w:val="000000"/>
              </w:rPr>
              <w:t>os</w:t>
            </w:r>
            <w:r w:rsidR="0082480F" w:rsidRPr="00827C0E">
              <w:rPr>
                <w:rFonts w:ascii="Times New Roman" w:hAnsi="Times New Roman" w:cs="Times New Roman"/>
                <w:color w:val="000000"/>
              </w:rPr>
              <w:t xml:space="preserve"> jungtinės veiklos sutart</w:t>
            </w:r>
            <w:r w:rsidRPr="00827C0E">
              <w:rPr>
                <w:rFonts w:ascii="Times New Roman" w:hAnsi="Times New Roman" w:cs="Times New Roman"/>
                <w:color w:val="000000"/>
              </w:rPr>
              <w:t xml:space="preserve">ies </w:t>
            </w:r>
            <w:r w:rsidR="0082480F" w:rsidRPr="00827C0E">
              <w:rPr>
                <w:rFonts w:ascii="Times New Roman" w:hAnsi="Times New Roman" w:cs="Times New Roman"/>
                <w:color w:val="000000"/>
              </w:rPr>
              <w:t>(jei projektą numatyta įgyvendinti kartu su partneriu (-</w:t>
            </w:r>
            <w:proofErr w:type="spellStart"/>
            <w:r w:rsidR="0082480F" w:rsidRPr="00827C0E">
              <w:rPr>
                <w:rFonts w:ascii="Times New Roman" w:hAnsi="Times New Roman" w:cs="Times New Roman"/>
                <w:color w:val="000000"/>
              </w:rPr>
              <w:t>iais</w:t>
            </w:r>
            <w:proofErr w:type="spellEnd"/>
            <w:r w:rsidR="0082480F" w:rsidRPr="00827C0E">
              <w:rPr>
                <w:rFonts w:ascii="Times New Roman" w:hAnsi="Times New Roman" w:cs="Times New Roman"/>
                <w:color w:val="000000"/>
              </w:rPr>
              <w:t>), kurioje d</w:t>
            </w:r>
            <w:r w:rsidRPr="00827C0E">
              <w:rPr>
                <w:rFonts w:ascii="Times New Roman" w:hAnsi="Times New Roman" w:cs="Times New Roman"/>
                <w:color w:val="000000"/>
              </w:rPr>
              <w:t>e</w:t>
            </w:r>
            <w:r w:rsidR="0082480F" w:rsidRPr="00827C0E">
              <w:rPr>
                <w:rFonts w:ascii="Times New Roman" w:hAnsi="Times New Roman" w:cs="Times New Roman"/>
                <w:color w:val="000000"/>
              </w:rPr>
              <w:t>talizuotas fun</w:t>
            </w:r>
            <w:r w:rsidRPr="00827C0E">
              <w:rPr>
                <w:rFonts w:ascii="Times New Roman" w:hAnsi="Times New Roman" w:cs="Times New Roman"/>
                <w:color w:val="000000"/>
              </w:rPr>
              <w:t>kcijų ir išlaidų pasiskirstymas, kopiją.</w:t>
            </w:r>
            <w:r w:rsidR="0082480F" w:rsidRPr="00827C0E">
              <w:rPr>
                <w:rFonts w:ascii="Times New Roman" w:hAnsi="Times New Roman" w:cs="Times New Roman"/>
                <w:color w:val="000000"/>
              </w:rPr>
              <w:t xml:space="preserve"> </w:t>
            </w:r>
          </w:p>
          <w:p w14:paraId="471D91CF" w14:textId="77777777" w:rsidR="00F92037" w:rsidRPr="00827C0E" w:rsidRDefault="00AF2FFA" w:rsidP="00AF2FFA">
            <w:pPr>
              <w:ind w:left="34"/>
              <w:jc w:val="both"/>
              <w:rPr>
                <w:rFonts w:ascii="Times New Roman" w:hAnsi="Times New Roman" w:cs="Times New Roman"/>
              </w:rPr>
            </w:pPr>
            <w:r w:rsidRPr="00827C0E">
              <w:rPr>
                <w:rFonts w:ascii="Times New Roman" w:hAnsi="Times New Roman" w:cs="Times New Roman"/>
                <w:color w:val="000000"/>
              </w:rPr>
              <w:t xml:space="preserve">   3. </w:t>
            </w:r>
            <w:r w:rsidR="0082480F" w:rsidRPr="00827C0E">
              <w:rPr>
                <w:rFonts w:ascii="Times New Roman" w:hAnsi="Times New Roman" w:cs="Times New Roman"/>
                <w:color w:val="000000"/>
              </w:rPr>
              <w:t xml:space="preserve">Užpildytą nevyriausybinės organizacijos deklaraciją (jei </w:t>
            </w:r>
            <w:r w:rsidRPr="00827C0E">
              <w:rPr>
                <w:rFonts w:ascii="Times New Roman" w:hAnsi="Times New Roman" w:cs="Times New Roman"/>
                <w:color w:val="000000"/>
              </w:rPr>
              <w:t>pareiškėjas</w:t>
            </w:r>
            <w:r w:rsidR="0082480F" w:rsidRPr="00827C0E">
              <w:rPr>
                <w:rFonts w:ascii="Times New Roman" w:hAnsi="Times New Roman" w:cs="Times New Roman"/>
                <w:color w:val="000000"/>
              </w:rPr>
              <w:t xml:space="preserve"> ar partneri</w:t>
            </w:r>
            <w:r w:rsidRPr="00827C0E">
              <w:rPr>
                <w:rFonts w:ascii="Times New Roman" w:hAnsi="Times New Roman" w:cs="Times New Roman"/>
                <w:color w:val="000000"/>
              </w:rPr>
              <w:t>s</w:t>
            </w:r>
            <w:r w:rsidR="0082480F" w:rsidRPr="00827C0E">
              <w:rPr>
                <w:rFonts w:ascii="Times New Roman" w:hAnsi="Times New Roman" w:cs="Times New Roman"/>
                <w:color w:val="000000"/>
              </w:rPr>
              <w:t xml:space="preserve"> yra nevyriausybinė organizacija).</w:t>
            </w:r>
            <w:r w:rsidR="001A3580" w:rsidRPr="00827C0E">
              <w:rPr>
                <w:rFonts w:ascii="Times New Roman" w:hAnsi="Times New Roman" w:cs="Times New Roman"/>
                <w:color w:val="000000"/>
              </w:rPr>
              <w:t xml:space="preserve"> Deklaracijos forma </w:t>
            </w:r>
            <w:r w:rsidR="00B52D49" w:rsidRPr="00827C0E">
              <w:rPr>
                <w:rFonts w:ascii="Times New Roman" w:hAnsi="Times New Roman" w:cs="Times New Roman"/>
                <w:color w:val="000000"/>
              </w:rPr>
              <w:t xml:space="preserve">pateikiama </w:t>
            </w:r>
            <w:r w:rsidR="00B52D49" w:rsidRPr="00827C0E">
              <w:rPr>
                <w:rFonts w:ascii="Times New Roman" w:hAnsi="Times New Roman" w:cs="Times New Roman"/>
              </w:rPr>
              <w:t>PFSA 3 priede.</w:t>
            </w:r>
          </w:p>
          <w:p w14:paraId="546F8751" w14:textId="77777777" w:rsidR="00F92037" w:rsidRPr="00827C0E" w:rsidRDefault="00AF2FFA" w:rsidP="008341BD">
            <w:pPr>
              <w:ind w:left="34"/>
              <w:jc w:val="both"/>
              <w:rPr>
                <w:rFonts w:ascii="Times New Roman" w:hAnsi="Times New Roman" w:cs="Times New Roman"/>
              </w:rPr>
            </w:pPr>
            <w:r w:rsidRPr="00827C0E">
              <w:rPr>
                <w:rFonts w:ascii="Times New Roman" w:hAnsi="Times New Roman" w:cs="Times New Roman"/>
                <w:color w:val="000000"/>
              </w:rPr>
              <w:t xml:space="preserve">    4. </w:t>
            </w:r>
            <w:r w:rsidR="00F92037" w:rsidRPr="00827C0E">
              <w:rPr>
                <w:rFonts w:ascii="Times New Roman" w:hAnsi="Times New Roman" w:cs="Times New Roman"/>
                <w:color w:val="000000"/>
              </w:rPr>
              <w:t>Pareiškėjo</w:t>
            </w:r>
            <w:r w:rsidRPr="00827C0E">
              <w:rPr>
                <w:rFonts w:ascii="Times New Roman" w:hAnsi="Times New Roman" w:cs="Times New Roman"/>
                <w:color w:val="000000"/>
              </w:rPr>
              <w:t xml:space="preserve"> ar </w:t>
            </w:r>
            <w:r w:rsidR="00F92037" w:rsidRPr="00827C0E">
              <w:rPr>
                <w:rFonts w:ascii="Times New Roman" w:hAnsi="Times New Roman" w:cs="Times New Roman"/>
                <w:color w:val="000000"/>
              </w:rPr>
              <w:t xml:space="preserve"> partnerių darbuotojų, </w:t>
            </w:r>
            <w:r w:rsidR="00D12CA4" w:rsidRPr="00827C0E">
              <w:rPr>
                <w:rFonts w:ascii="Times New Roman" w:hAnsi="Times New Roman" w:cs="Times New Roman"/>
                <w:color w:val="000000"/>
              </w:rPr>
              <w:t xml:space="preserve">nurodytų </w:t>
            </w:r>
            <w:r w:rsidR="00F92037" w:rsidRPr="00827C0E">
              <w:rPr>
                <w:rFonts w:ascii="Times New Roman" w:hAnsi="Times New Roman" w:cs="Times New Roman"/>
                <w:color w:val="000000"/>
              </w:rPr>
              <w:t>atsakingais už projekto veiklos vykdymą,</w:t>
            </w:r>
            <w:r w:rsidR="00D12CA4" w:rsidRPr="00827C0E">
              <w:rPr>
                <w:rFonts w:ascii="Times New Roman" w:hAnsi="Times New Roman" w:cs="Times New Roman"/>
                <w:color w:val="000000"/>
              </w:rPr>
              <w:t xml:space="preserve"> sąraš</w:t>
            </w:r>
            <w:r w:rsidR="008341BD" w:rsidRPr="00827C0E">
              <w:rPr>
                <w:rFonts w:ascii="Times New Roman" w:hAnsi="Times New Roman" w:cs="Times New Roman"/>
                <w:color w:val="000000"/>
              </w:rPr>
              <w:t>ą</w:t>
            </w:r>
            <w:r w:rsidR="00D12CA4" w:rsidRPr="00827C0E">
              <w:rPr>
                <w:rFonts w:ascii="Times New Roman" w:hAnsi="Times New Roman" w:cs="Times New Roman"/>
                <w:color w:val="000000"/>
              </w:rPr>
              <w:t xml:space="preserve"> ir gyvenimo aprašym</w:t>
            </w:r>
            <w:r w:rsidR="008341BD" w:rsidRPr="00827C0E">
              <w:rPr>
                <w:rFonts w:ascii="Times New Roman" w:hAnsi="Times New Roman" w:cs="Times New Roman"/>
                <w:color w:val="000000"/>
              </w:rPr>
              <w:t>us</w:t>
            </w:r>
            <w:r w:rsidR="00D12CA4" w:rsidRPr="00827C0E">
              <w:rPr>
                <w:rFonts w:ascii="Times New Roman" w:hAnsi="Times New Roman" w:cs="Times New Roman"/>
                <w:color w:val="000000"/>
              </w:rPr>
              <w:t xml:space="preserve">. </w:t>
            </w:r>
            <w:r w:rsidR="00F92037" w:rsidRPr="00827C0E">
              <w:rPr>
                <w:rFonts w:ascii="Times New Roman" w:hAnsi="Times New Roman" w:cs="Times New Roman"/>
                <w:color w:val="000000"/>
              </w:rPr>
              <w:t>Jei</w:t>
            </w:r>
            <w:r w:rsidR="00D12CA4" w:rsidRPr="00827C0E">
              <w:rPr>
                <w:rFonts w:ascii="Times New Roman" w:hAnsi="Times New Roman" w:cs="Times New Roman"/>
                <w:color w:val="000000"/>
              </w:rPr>
              <w:t xml:space="preserve"> asmuo, nurodytas atsakingu už projekto veiklos vykdymą, nėra </w:t>
            </w:r>
            <w:r w:rsidRPr="00827C0E">
              <w:rPr>
                <w:rFonts w:ascii="Times New Roman" w:hAnsi="Times New Roman" w:cs="Times New Roman"/>
                <w:color w:val="000000"/>
              </w:rPr>
              <w:t>p</w:t>
            </w:r>
            <w:r w:rsidR="00D12CA4" w:rsidRPr="00827C0E">
              <w:rPr>
                <w:rFonts w:ascii="Times New Roman" w:hAnsi="Times New Roman" w:cs="Times New Roman"/>
                <w:color w:val="000000"/>
              </w:rPr>
              <w:t>areiškėjo</w:t>
            </w:r>
            <w:r w:rsidRPr="00827C0E">
              <w:rPr>
                <w:rFonts w:ascii="Times New Roman" w:hAnsi="Times New Roman" w:cs="Times New Roman"/>
                <w:color w:val="000000"/>
              </w:rPr>
              <w:t xml:space="preserve"> ar p</w:t>
            </w:r>
            <w:r w:rsidR="00D12CA4" w:rsidRPr="00827C0E">
              <w:rPr>
                <w:rFonts w:ascii="Times New Roman" w:hAnsi="Times New Roman" w:cs="Times New Roman"/>
                <w:color w:val="000000"/>
              </w:rPr>
              <w:t>artnerio darbuotojas, papildomai pridedama</w:t>
            </w:r>
            <w:r w:rsidR="008341BD" w:rsidRPr="00827C0E">
              <w:rPr>
                <w:rFonts w:ascii="Times New Roman" w:hAnsi="Times New Roman" w:cs="Times New Roman"/>
                <w:color w:val="000000"/>
              </w:rPr>
              <w:t xml:space="preserve"> šio asmens</w:t>
            </w:r>
            <w:r w:rsidR="00D12CA4" w:rsidRPr="00827C0E">
              <w:rPr>
                <w:rFonts w:ascii="Times New Roman" w:hAnsi="Times New Roman" w:cs="Times New Roman"/>
                <w:color w:val="000000"/>
              </w:rPr>
              <w:t xml:space="preserve"> </w:t>
            </w:r>
            <w:r w:rsidR="00F92037" w:rsidRPr="00827C0E">
              <w:rPr>
                <w:rFonts w:ascii="Times New Roman" w:hAnsi="Times New Roman" w:cs="Times New Roman"/>
              </w:rPr>
              <w:t xml:space="preserve">su </w:t>
            </w:r>
            <w:r w:rsidRPr="00827C0E">
              <w:rPr>
                <w:rFonts w:ascii="Times New Roman" w:hAnsi="Times New Roman" w:cs="Times New Roman"/>
              </w:rPr>
              <w:t>p</w:t>
            </w:r>
            <w:r w:rsidR="00F92037" w:rsidRPr="00827C0E">
              <w:rPr>
                <w:rFonts w:ascii="Times New Roman" w:hAnsi="Times New Roman" w:cs="Times New Roman"/>
              </w:rPr>
              <w:t>areiškėju</w:t>
            </w:r>
            <w:r w:rsidRPr="00827C0E">
              <w:rPr>
                <w:rFonts w:ascii="Times New Roman" w:hAnsi="Times New Roman" w:cs="Times New Roman"/>
              </w:rPr>
              <w:t xml:space="preserve"> ar p</w:t>
            </w:r>
            <w:r w:rsidR="00F92037" w:rsidRPr="00827C0E">
              <w:rPr>
                <w:rFonts w:ascii="Times New Roman" w:hAnsi="Times New Roman" w:cs="Times New Roman"/>
              </w:rPr>
              <w:t>artneriu</w:t>
            </w:r>
            <w:r w:rsidR="00D12CA4" w:rsidRPr="00827C0E">
              <w:rPr>
                <w:rFonts w:ascii="Times New Roman" w:hAnsi="Times New Roman" w:cs="Times New Roman"/>
              </w:rPr>
              <w:t xml:space="preserve"> sudaryto</w:t>
            </w:r>
            <w:r w:rsidR="00F92037" w:rsidRPr="00827C0E">
              <w:rPr>
                <w:rFonts w:ascii="Times New Roman" w:hAnsi="Times New Roman" w:cs="Times New Roman"/>
              </w:rPr>
              <w:t xml:space="preserve"> ketinimų protokol</w:t>
            </w:r>
            <w:r w:rsidR="00D12CA4" w:rsidRPr="00827C0E">
              <w:rPr>
                <w:rFonts w:ascii="Times New Roman" w:hAnsi="Times New Roman" w:cs="Times New Roman"/>
              </w:rPr>
              <w:t>o</w:t>
            </w:r>
            <w:r w:rsidR="00F92037" w:rsidRPr="00827C0E">
              <w:rPr>
                <w:rFonts w:ascii="Times New Roman" w:hAnsi="Times New Roman" w:cs="Times New Roman"/>
              </w:rPr>
              <w:t xml:space="preserve">, </w:t>
            </w:r>
            <w:r w:rsidR="00D12CA4" w:rsidRPr="00827C0E">
              <w:rPr>
                <w:rFonts w:ascii="Times New Roman" w:hAnsi="Times New Roman" w:cs="Times New Roman"/>
              </w:rPr>
              <w:t xml:space="preserve">kuriame </w:t>
            </w:r>
            <w:r w:rsidRPr="00827C0E">
              <w:rPr>
                <w:rFonts w:ascii="Times New Roman" w:hAnsi="Times New Roman" w:cs="Times New Roman"/>
              </w:rPr>
              <w:t>numatyta</w:t>
            </w:r>
            <w:r w:rsidR="00D12CA4" w:rsidRPr="00827C0E">
              <w:rPr>
                <w:rFonts w:ascii="Times New Roman" w:hAnsi="Times New Roman" w:cs="Times New Roman"/>
              </w:rPr>
              <w:t>, kad</w:t>
            </w:r>
            <w:r w:rsidR="00F92037" w:rsidRPr="00827C0E">
              <w:rPr>
                <w:rFonts w:ascii="Times New Roman" w:hAnsi="Times New Roman" w:cs="Times New Roman"/>
              </w:rPr>
              <w:t xml:space="preserve"> jei vietos plėtros projektin</w:t>
            </w:r>
            <w:r w:rsidR="00D12CA4" w:rsidRPr="00827C0E">
              <w:rPr>
                <w:rFonts w:ascii="Times New Roman" w:hAnsi="Times New Roman" w:cs="Times New Roman"/>
              </w:rPr>
              <w:t xml:space="preserve">is pasiūlymas </w:t>
            </w:r>
            <w:r w:rsidR="00F92037" w:rsidRPr="00827C0E">
              <w:rPr>
                <w:rFonts w:ascii="Times New Roman" w:hAnsi="Times New Roman" w:cs="Times New Roman"/>
              </w:rPr>
              <w:t>bus atrinkta</w:t>
            </w:r>
            <w:r w:rsidR="00D12CA4" w:rsidRPr="00827C0E">
              <w:rPr>
                <w:rFonts w:ascii="Times New Roman" w:hAnsi="Times New Roman" w:cs="Times New Roman"/>
              </w:rPr>
              <w:t>s</w:t>
            </w:r>
            <w:r w:rsidR="00F92037" w:rsidRPr="00827C0E">
              <w:rPr>
                <w:rFonts w:ascii="Times New Roman" w:hAnsi="Times New Roman" w:cs="Times New Roman"/>
              </w:rPr>
              <w:t xml:space="preserve"> finansuoti ir vietos plėtros projektas bus įgyvendinamas, </w:t>
            </w:r>
            <w:r w:rsidR="00D12CA4" w:rsidRPr="00827C0E">
              <w:rPr>
                <w:rFonts w:ascii="Times New Roman" w:hAnsi="Times New Roman" w:cs="Times New Roman"/>
              </w:rPr>
              <w:t>asmuo</w:t>
            </w:r>
            <w:r w:rsidR="00F92037" w:rsidRPr="00827C0E">
              <w:rPr>
                <w:rFonts w:ascii="Times New Roman" w:hAnsi="Times New Roman" w:cs="Times New Roman"/>
              </w:rPr>
              <w:t xml:space="preserve"> bus įdarbintas</w:t>
            </w:r>
            <w:r w:rsidR="00D12CA4" w:rsidRPr="00827C0E">
              <w:rPr>
                <w:rFonts w:ascii="Times New Roman" w:hAnsi="Times New Roman" w:cs="Times New Roman"/>
              </w:rPr>
              <w:t>/sa</w:t>
            </w:r>
            <w:r w:rsidR="00F92037" w:rsidRPr="00827C0E">
              <w:rPr>
                <w:rFonts w:ascii="Times New Roman" w:hAnsi="Times New Roman" w:cs="Times New Roman"/>
              </w:rPr>
              <w:t>vanorystės pagrindais dirbs projekte</w:t>
            </w:r>
            <w:r w:rsidR="00D12CA4" w:rsidRPr="00827C0E">
              <w:rPr>
                <w:rFonts w:ascii="Times New Roman" w:hAnsi="Times New Roman" w:cs="Times New Roman"/>
              </w:rPr>
              <w:t>, kopija</w:t>
            </w:r>
            <w:r w:rsidR="00F92037" w:rsidRPr="00827C0E">
              <w:rPr>
                <w:rFonts w:ascii="Times New Roman" w:hAnsi="Times New Roman" w:cs="Times New Roman"/>
              </w:rPr>
              <w:t>.</w:t>
            </w:r>
            <w:r w:rsidR="00F92037" w:rsidRPr="00827C0E">
              <w:rPr>
                <w:rFonts w:ascii="Times New Roman" w:hAnsi="Times New Roman" w:cs="Times New Roman"/>
                <w:i/>
              </w:rPr>
              <w:t xml:space="preserve">  </w:t>
            </w:r>
          </w:p>
        </w:tc>
      </w:tr>
      <w:tr w:rsidR="001628E0" w:rsidRPr="008341BD" w14:paraId="4568A89D" w14:textId="77777777" w:rsidTr="00C105A9">
        <w:trPr>
          <w:trHeight w:val="284"/>
          <w:jc w:val="center"/>
        </w:trPr>
        <w:tc>
          <w:tcPr>
            <w:tcW w:w="3539" w:type="dxa"/>
          </w:tcPr>
          <w:p w14:paraId="05EED39E" w14:textId="77777777" w:rsidR="001628E0" w:rsidRPr="008341BD" w:rsidRDefault="001628E0" w:rsidP="00A64ED8">
            <w:pPr>
              <w:rPr>
                <w:rFonts w:ascii="Times New Roman" w:hAnsi="Times New Roman" w:cs="Times New Roman"/>
                <w:b/>
              </w:rPr>
            </w:pPr>
            <w:r w:rsidRPr="008341BD">
              <w:rPr>
                <w:rFonts w:ascii="Times New Roman" w:hAnsi="Times New Roman" w:cs="Times New Roman"/>
                <w:b/>
              </w:rPr>
              <w:lastRenderedPageBreak/>
              <w:t xml:space="preserve">17. </w:t>
            </w:r>
            <w:r w:rsidRPr="008341BD">
              <w:rPr>
                <w:rStyle w:val="Grietas"/>
                <w:rFonts w:ascii="Times New Roman" w:hAnsi="Times New Roman" w:cs="Times New Roman"/>
              </w:rPr>
              <w:t>Informacija apie  rezervinio</w:t>
            </w:r>
            <w:r w:rsidRPr="008341BD">
              <w:rPr>
                <w:rStyle w:val="Grietas"/>
                <w:rFonts w:ascii="Times New Roman" w:hAnsi="Times New Roman" w:cs="Times New Roman"/>
                <w:b w:val="0"/>
              </w:rPr>
              <w:t xml:space="preserve"> </w:t>
            </w:r>
            <w:r w:rsidRPr="008341BD">
              <w:rPr>
                <w:rFonts w:ascii="Times New Roman" w:hAnsi="Times New Roman" w:cs="Times New Roman"/>
                <w:b/>
                <w:lang w:eastAsia="lt-LT"/>
              </w:rPr>
              <w:t xml:space="preserve">vietos plėtros projektinių pasiūlymų </w:t>
            </w:r>
            <w:r w:rsidRPr="008341BD">
              <w:rPr>
                <w:rStyle w:val="Grietas"/>
                <w:rFonts w:ascii="Times New Roman" w:hAnsi="Times New Roman" w:cs="Times New Roman"/>
              </w:rPr>
              <w:t>sąrašo sudarymą</w:t>
            </w:r>
          </w:p>
        </w:tc>
        <w:tc>
          <w:tcPr>
            <w:tcW w:w="11849" w:type="dxa"/>
          </w:tcPr>
          <w:p w14:paraId="36390B06" w14:textId="0B8A7785" w:rsidR="001628E0" w:rsidRPr="00827C0E" w:rsidRDefault="00667405" w:rsidP="00A64ED8">
            <w:pPr>
              <w:jc w:val="both"/>
              <w:rPr>
                <w:rFonts w:ascii="Times New Roman" w:hAnsi="Times New Roman" w:cs="Times New Roman"/>
              </w:rPr>
            </w:pPr>
            <w:r w:rsidRPr="00827C0E">
              <w:rPr>
                <w:rFonts w:ascii="Times New Roman" w:hAnsi="Times New Roman" w:cs="Times New Roman"/>
              </w:rPr>
              <w:t xml:space="preserve">Rezervinis sąrašas bus sudaromas. </w:t>
            </w:r>
            <w:r w:rsidRPr="00827C0E">
              <w:rPr>
                <w:rFonts w:ascii="Times New Roman" w:hAnsi="Times New Roman" w:cs="Times New Roman"/>
                <w:spacing w:val="-2"/>
                <w:lang w:eastAsia="lt-LT"/>
              </w:rPr>
              <w:t>Į jį bus įtraukiami vietos plėtros projektiniai pasiūlymai, kurių įgyvendinimui lėšų nepakanka, tačiau jie yra įvertinti daugiau nei 60 balų. Esant sutaupymų ir Klaipėdos miesto integruotų investicijų vietos veiklos grupės valdybai pritarus, vietos plėtros projektiniai pasiūlymai iš rezervinio sąrašo eilės tvarka gali būti perkeliami į siūlomų finansuoti projektų sąrašą.</w:t>
            </w:r>
          </w:p>
        </w:tc>
      </w:tr>
    </w:tbl>
    <w:p w14:paraId="5B197B28" w14:textId="77777777" w:rsidR="00E41496" w:rsidRPr="008341BD" w:rsidRDefault="008341BD" w:rsidP="008341BD">
      <w:pPr>
        <w:jc w:val="center"/>
        <w:rPr>
          <w:rFonts w:ascii="Times New Roman" w:hAnsi="Times New Roman" w:cs="Times New Roman"/>
        </w:rPr>
      </w:pPr>
      <w:r>
        <w:rPr>
          <w:rFonts w:ascii="Times New Roman" w:hAnsi="Times New Roman" w:cs="Times New Roman"/>
        </w:rPr>
        <w:t>__________</w:t>
      </w:r>
    </w:p>
    <w:sectPr w:rsidR="00E41496" w:rsidRPr="008341BD" w:rsidSect="008341BD">
      <w:footerReference w:type="default" r:id="rId15"/>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9F74" w14:textId="77777777" w:rsidR="00D26231" w:rsidRDefault="00D26231" w:rsidP="00F92987">
      <w:pPr>
        <w:spacing w:after="0" w:line="240" w:lineRule="auto"/>
      </w:pPr>
      <w:r>
        <w:separator/>
      </w:r>
    </w:p>
  </w:endnote>
  <w:endnote w:type="continuationSeparator" w:id="0">
    <w:p w14:paraId="666B4F1F" w14:textId="77777777" w:rsidR="00D26231" w:rsidRDefault="00D26231" w:rsidP="00F9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362108"/>
      <w:docPartObj>
        <w:docPartGallery w:val="Page Numbers (Bottom of Page)"/>
        <w:docPartUnique/>
      </w:docPartObj>
    </w:sdtPr>
    <w:sdtEndPr/>
    <w:sdtContent>
      <w:p w14:paraId="075912B2" w14:textId="656E80AC" w:rsidR="000761BA" w:rsidRDefault="000761BA">
        <w:pPr>
          <w:pStyle w:val="Porat"/>
          <w:jc w:val="center"/>
        </w:pPr>
        <w:r>
          <w:fldChar w:fldCharType="begin"/>
        </w:r>
        <w:r>
          <w:instrText>PAGE   \* MERGEFORMAT</w:instrText>
        </w:r>
        <w:r>
          <w:fldChar w:fldCharType="separate"/>
        </w:r>
        <w:r w:rsidR="00F42A11">
          <w:rPr>
            <w:noProof/>
          </w:rPr>
          <w:t>5</w:t>
        </w:r>
        <w:r>
          <w:fldChar w:fldCharType="end"/>
        </w:r>
      </w:p>
    </w:sdtContent>
  </w:sdt>
  <w:p w14:paraId="7F2EE7F7" w14:textId="77777777" w:rsidR="000761BA" w:rsidRDefault="000761B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B317" w14:textId="77777777" w:rsidR="00D26231" w:rsidRDefault="00D26231" w:rsidP="00F92987">
      <w:pPr>
        <w:spacing w:after="0" w:line="240" w:lineRule="auto"/>
      </w:pPr>
      <w:r>
        <w:separator/>
      </w:r>
    </w:p>
  </w:footnote>
  <w:footnote w:type="continuationSeparator" w:id="0">
    <w:p w14:paraId="40A62A2A" w14:textId="77777777" w:rsidR="00D26231" w:rsidRDefault="00D26231" w:rsidP="00F92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5169"/>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1" w15:restartNumberingAfterBreak="0">
    <w:nsid w:val="159536E4"/>
    <w:multiLevelType w:val="multilevel"/>
    <w:tmpl w:val="33324B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3C3E"/>
    <w:multiLevelType w:val="hybridMultilevel"/>
    <w:tmpl w:val="FEEEAD2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AD1C7E"/>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170EA4"/>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5" w15:restartNumberingAfterBreak="0">
    <w:nsid w:val="1A5031C0"/>
    <w:multiLevelType w:val="hybridMultilevel"/>
    <w:tmpl w:val="2D3CE0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CD4989"/>
    <w:multiLevelType w:val="hybridMultilevel"/>
    <w:tmpl w:val="6A108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F57C90"/>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8" w15:restartNumberingAfterBreak="0">
    <w:nsid w:val="257356C7"/>
    <w:multiLevelType w:val="hybridMultilevel"/>
    <w:tmpl w:val="F3F0C122"/>
    <w:lvl w:ilvl="0" w:tplc="450AEE0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7400F8"/>
    <w:multiLevelType w:val="hybridMultilevel"/>
    <w:tmpl w:val="52A02BA4"/>
    <w:lvl w:ilvl="0" w:tplc="CBDC3E6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642D9"/>
    <w:multiLevelType w:val="hybridMultilevel"/>
    <w:tmpl w:val="305A3F3E"/>
    <w:lvl w:ilvl="0" w:tplc="94A4F316">
      <w:start w:val="1"/>
      <w:numFmt w:val="decimal"/>
      <w:lvlText w:val="%1."/>
      <w:lvlJc w:val="left"/>
      <w:pPr>
        <w:ind w:left="1080" w:hanging="360"/>
      </w:pPr>
      <w:rPr>
        <w:rFonts w:asciiTheme="minorHAnsi" w:hAnsiTheme="minorHAnsi" w:cstheme="minorBidi" w:hint="default"/>
        <w:color w:val="333333"/>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48F2076"/>
    <w:multiLevelType w:val="hybridMultilevel"/>
    <w:tmpl w:val="830A8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E7764C"/>
    <w:multiLevelType w:val="multilevel"/>
    <w:tmpl w:val="3662CC48"/>
    <w:lvl w:ilvl="0">
      <w:start w:val="1"/>
      <w:numFmt w:val="decimal"/>
      <w:lvlText w:val="%1."/>
      <w:lvlJc w:val="left"/>
      <w:pPr>
        <w:ind w:left="720" w:hanging="360"/>
      </w:pPr>
      <w:rPr>
        <w:rFonts w:ascii="Book Antiqua" w:eastAsiaTheme="minorHAnsi" w:hAnsi="Book Antiqu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14429A"/>
    <w:multiLevelType w:val="hybridMultilevel"/>
    <w:tmpl w:val="6F1E40D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B9525F"/>
    <w:multiLevelType w:val="hybridMultilevel"/>
    <w:tmpl w:val="C1708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CD436A"/>
    <w:multiLevelType w:val="multilevel"/>
    <w:tmpl w:val="C64829D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D7FED"/>
    <w:multiLevelType w:val="hybridMultilevel"/>
    <w:tmpl w:val="B4ACDB8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D5E0B8B"/>
    <w:multiLevelType w:val="multilevel"/>
    <w:tmpl w:val="FEF83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7A394E"/>
    <w:multiLevelType w:val="hybridMultilevel"/>
    <w:tmpl w:val="73F0249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26C75C2"/>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1" w15:restartNumberingAfterBreak="0">
    <w:nsid w:val="4C1D2BB8"/>
    <w:multiLevelType w:val="multilevel"/>
    <w:tmpl w:val="DF542A28"/>
    <w:lvl w:ilvl="0">
      <w:start w:val="1"/>
      <w:numFmt w:val="decimal"/>
      <w:lvlText w:val="%1."/>
      <w:lvlJc w:val="left"/>
      <w:pPr>
        <w:ind w:left="360" w:hanging="360"/>
      </w:pPr>
      <w:rPr>
        <w:rFonts w:hint="default"/>
        <w:color w:val="auto"/>
        <w:sz w:val="23"/>
      </w:rPr>
    </w:lvl>
    <w:lvl w:ilvl="1">
      <w:start w:val="3"/>
      <w:numFmt w:val="decimal"/>
      <w:lvlText w:val="%1.%2."/>
      <w:lvlJc w:val="left"/>
      <w:pPr>
        <w:ind w:left="360" w:hanging="36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22" w15:restartNumberingAfterBreak="0">
    <w:nsid w:val="56A66A3B"/>
    <w:multiLevelType w:val="hybridMultilevel"/>
    <w:tmpl w:val="EE062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2243F3"/>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4" w15:restartNumberingAfterBreak="0">
    <w:nsid w:val="698556BA"/>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BC7548"/>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03C7456"/>
    <w:multiLevelType w:val="multilevel"/>
    <w:tmpl w:val="AFE69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EB4C41"/>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8" w15:restartNumberingAfterBreak="0">
    <w:nsid w:val="7FFD5E6D"/>
    <w:multiLevelType w:val="hybridMultilevel"/>
    <w:tmpl w:val="4BF6A476"/>
    <w:lvl w:ilvl="0" w:tplc="A7F61170">
      <w:start w:val="10"/>
      <w:numFmt w:val="bullet"/>
      <w:lvlText w:val="-"/>
      <w:lvlJc w:val="left"/>
      <w:pPr>
        <w:ind w:left="720" w:hanging="360"/>
      </w:pPr>
      <w:rPr>
        <w:rFonts w:ascii="Times New Roman" w:eastAsiaTheme="minorHAnsi"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13"/>
  </w:num>
  <w:num w:numId="5">
    <w:abstractNumId w:val="2"/>
  </w:num>
  <w:num w:numId="6">
    <w:abstractNumId w:val="14"/>
  </w:num>
  <w:num w:numId="7">
    <w:abstractNumId w:val="19"/>
  </w:num>
  <w:num w:numId="8">
    <w:abstractNumId w:val="18"/>
  </w:num>
  <w:num w:numId="9">
    <w:abstractNumId w:val="17"/>
  </w:num>
  <w:num w:numId="10">
    <w:abstractNumId w:val="26"/>
  </w:num>
  <w:num w:numId="11">
    <w:abstractNumId w:val="28"/>
  </w:num>
  <w:num w:numId="12">
    <w:abstractNumId w:val="16"/>
  </w:num>
  <w:num w:numId="13">
    <w:abstractNumId w:val="8"/>
  </w:num>
  <w:num w:numId="14">
    <w:abstractNumId w:val="7"/>
  </w:num>
  <w:num w:numId="15">
    <w:abstractNumId w:val="27"/>
  </w:num>
  <w:num w:numId="16">
    <w:abstractNumId w:val="9"/>
  </w:num>
  <w:num w:numId="17">
    <w:abstractNumId w:val="4"/>
  </w:num>
  <w:num w:numId="18">
    <w:abstractNumId w:val="20"/>
  </w:num>
  <w:num w:numId="19">
    <w:abstractNumId w:val="0"/>
  </w:num>
  <w:num w:numId="20">
    <w:abstractNumId w:val="23"/>
  </w:num>
  <w:num w:numId="21">
    <w:abstractNumId w:val="3"/>
  </w:num>
  <w:num w:numId="22">
    <w:abstractNumId w:val="24"/>
  </w:num>
  <w:num w:numId="23">
    <w:abstractNumId w:val="25"/>
  </w:num>
  <w:num w:numId="24">
    <w:abstractNumId w:val="1"/>
  </w:num>
  <w:num w:numId="25">
    <w:abstractNumId w:val="21"/>
  </w:num>
  <w:num w:numId="26">
    <w:abstractNumId w:val="5"/>
  </w:num>
  <w:num w:numId="27">
    <w:abstractNumId w:val="22"/>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79"/>
    <w:rsid w:val="000160DC"/>
    <w:rsid w:val="00017022"/>
    <w:rsid w:val="00032CF6"/>
    <w:rsid w:val="0004601E"/>
    <w:rsid w:val="000761BA"/>
    <w:rsid w:val="00085CC4"/>
    <w:rsid w:val="00086CB0"/>
    <w:rsid w:val="00090DBF"/>
    <w:rsid w:val="000A4F5D"/>
    <w:rsid w:val="000B112D"/>
    <w:rsid w:val="000C72AE"/>
    <w:rsid w:val="000D0657"/>
    <w:rsid w:val="000D710E"/>
    <w:rsid w:val="000E0F7A"/>
    <w:rsid w:val="00141C00"/>
    <w:rsid w:val="00150B18"/>
    <w:rsid w:val="00154C0D"/>
    <w:rsid w:val="001628E0"/>
    <w:rsid w:val="00184C62"/>
    <w:rsid w:val="0019352A"/>
    <w:rsid w:val="001A3580"/>
    <w:rsid w:val="001A7761"/>
    <w:rsid w:val="001B5013"/>
    <w:rsid w:val="001C07E3"/>
    <w:rsid w:val="001C6EFB"/>
    <w:rsid w:val="001D62E4"/>
    <w:rsid w:val="00216F18"/>
    <w:rsid w:val="00222140"/>
    <w:rsid w:val="00222478"/>
    <w:rsid w:val="002241A5"/>
    <w:rsid w:val="00230E8D"/>
    <w:rsid w:val="00243F9E"/>
    <w:rsid w:val="00250250"/>
    <w:rsid w:val="00253F75"/>
    <w:rsid w:val="00264B4A"/>
    <w:rsid w:val="00285E57"/>
    <w:rsid w:val="002A67DB"/>
    <w:rsid w:val="002C33C6"/>
    <w:rsid w:val="002D32A9"/>
    <w:rsid w:val="002D67A1"/>
    <w:rsid w:val="002E3E94"/>
    <w:rsid w:val="002F3A77"/>
    <w:rsid w:val="00304BCB"/>
    <w:rsid w:val="00305ECC"/>
    <w:rsid w:val="003158DB"/>
    <w:rsid w:val="0032117D"/>
    <w:rsid w:val="00324BBE"/>
    <w:rsid w:val="00325D5B"/>
    <w:rsid w:val="003426C4"/>
    <w:rsid w:val="003620FD"/>
    <w:rsid w:val="00372438"/>
    <w:rsid w:val="003A266D"/>
    <w:rsid w:val="003B1BF1"/>
    <w:rsid w:val="003D060F"/>
    <w:rsid w:val="00405929"/>
    <w:rsid w:val="00442D69"/>
    <w:rsid w:val="00446097"/>
    <w:rsid w:val="00464A16"/>
    <w:rsid w:val="0046556D"/>
    <w:rsid w:val="00471D83"/>
    <w:rsid w:val="004752F7"/>
    <w:rsid w:val="004846F4"/>
    <w:rsid w:val="004852FF"/>
    <w:rsid w:val="0049644B"/>
    <w:rsid w:val="00496B85"/>
    <w:rsid w:val="004C6373"/>
    <w:rsid w:val="004D1B07"/>
    <w:rsid w:val="004F19BD"/>
    <w:rsid w:val="0051086C"/>
    <w:rsid w:val="00522946"/>
    <w:rsid w:val="005230EF"/>
    <w:rsid w:val="00523304"/>
    <w:rsid w:val="00526EE7"/>
    <w:rsid w:val="00540CBE"/>
    <w:rsid w:val="00563708"/>
    <w:rsid w:val="005703A6"/>
    <w:rsid w:val="00573808"/>
    <w:rsid w:val="0058790B"/>
    <w:rsid w:val="00594045"/>
    <w:rsid w:val="005A6868"/>
    <w:rsid w:val="005B79C4"/>
    <w:rsid w:val="00601900"/>
    <w:rsid w:val="006045A5"/>
    <w:rsid w:val="006118A7"/>
    <w:rsid w:val="00613169"/>
    <w:rsid w:val="00621478"/>
    <w:rsid w:val="0062663F"/>
    <w:rsid w:val="00627B95"/>
    <w:rsid w:val="006412AE"/>
    <w:rsid w:val="00645C85"/>
    <w:rsid w:val="00660A2D"/>
    <w:rsid w:val="00664947"/>
    <w:rsid w:val="00667405"/>
    <w:rsid w:val="0067658D"/>
    <w:rsid w:val="006A77DC"/>
    <w:rsid w:val="006B3DFB"/>
    <w:rsid w:val="006B68C2"/>
    <w:rsid w:val="006C2E0F"/>
    <w:rsid w:val="006D51FD"/>
    <w:rsid w:val="006E0696"/>
    <w:rsid w:val="006F21A9"/>
    <w:rsid w:val="00717A1A"/>
    <w:rsid w:val="00724A04"/>
    <w:rsid w:val="00734FC3"/>
    <w:rsid w:val="00747967"/>
    <w:rsid w:val="00765BB4"/>
    <w:rsid w:val="0076795A"/>
    <w:rsid w:val="007773B4"/>
    <w:rsid w:val="00791B51"/>
    <w:rsid w:val="007A2DAD"/>
    <w:rsid w:val="007A3C4E"/>
    <w:rsid w:val="007B063D"/>
    <w:rsid w:val="007B0F3F"/>
    <w:rsid w:val="007C1FB3"/>
    <w:rsid w:val="007C4442"/>
    <w:rsid w:val="007C4F12"/>
    <w:rsid w:val="007D231A"/>
    <w:rsid w:val="007D5912"/>
    <w:rsid w:val="008017FB"/>
    <w:rsid w:val="008136DD"/>
    <w:rsid w:val="0082480F"/>
    <w:rsid w:val="00827C0E"/>
    <w:rsid w:val="008300ED"/>
    <w:rsid w:val="008341BD"/>
    <w:rsid w:val="0084717C"/>
    <w:rsid w:val="00856611"/>
    <w:rsid w:val="00886B45"/>
    <w:rsid w:val="00892C2E"/>
    <w:rsid w:val="00895B27"/>
    <w:rsid w:val="008D7BFE"/>
    <w:rsid w:val="008E6068"/>
    <w:rsid w:val="009066D9"/>
    <w:rsid w:val="0094143D"/>
    <w:rsid w:val="00941BB3"/>
    <w:rsid w:val="00951FE8"/>
    <w:rsid w:val="00993AC7"/>
    <w:rsid w:val="009A6D54"/>
    <w:rsid w:val="009A7D42"/>
    <w:rsid w:val="009C6C87"/>
    <w:rsid w:val="009D2ABF"/>
    <w:rsid w:val="009F41A0"/>
    <w:rsid w:val="00A01788"/>
    <w:rsid w:val="00A04264"/>
    <w:rsid w:val="00A07855"/>
    <w:rsid w:val="00A162CB"/>
    <w:rsid w:val="00A1725C"/>
    <w:rsid w:val="00A21E4D"/>
    <w:rsid w:val="00A27595"/>
    <w:rsid w:val="00A46CAE"/>
    <w:rsid w:val="00A53B91"/>
    <w:rsid w:val="00A64ED8"/>
    <w:rsid w:val="00A67C92"/>
    <w:rsid w:val="00A70015"/>
    <w:rsid w:val="00A74122"/>
    <w:rsid w:val="00A865D1"/>
    <w:rsid w:val="00AB485E"/>
    <w:rsid w:val="00AC3ACD"/>
    <w:rsid w:val="00AF1F7C"/>
    <w:rsid w:val="00AF2FFA"/>
    <w:rsid w:val="00AF3941"/>
    <w:rsid w:val="00B52D49"/>
    <w:rsid w:val="00B72EE7"/>
    <w:rsid w:val="00B82679"/>
    <w:rsid w:val="00B841F7"/>
    <w:rsid w:val="00B944C5"/>
    <w:rsid w:val="00BA7D84"/>
    <w:rsid w:val="00BC693A"/>
    <w:rsid w:val="00BD7347"/>
    <w:rsid w:val="00BE0122"/>
    <w:rsid w:val="00BE2704"/>
    <w:rsid w:val="00BF10F6"/>
    <w:rsid w:val="00BF57E8"/>
    <w:rsid w:val="00C03F66"/>
    <w:rsid w:val="00C05015"/>
    <w:rsid w:val="00C077E6"/>
    <w:rsid w:val="00C105A9"/>
    <w:rsid w:val="00C13279"/>
    <w:rsid w:val="00C21F72"/>
    <w:rsid w:val="00C27507"/>
    <w:rsid w:val="00C55004"/>
    <w:rsid w:val="00C63D87"/>
    <w:rsid w:val="00C64128"/>
    <w:rsid w:val="00C67D65"/>
    <w:rsid w:val="00C9021F"/>
    <w:rsid w:val="00C94680"/>
    <w:rsid w:val="00CA0018"/>
    <w:rsid w:val="00CA3275"/>
    <w:rsid w:val="00CA360D"/>
    <w:rsid w:val="00CA36B0"/>
    <w:rsid w:val="00CD10FA"/>
    <w:rsid w:val="00D12CA4"/>
    <w:rsid w:val="00D26231"/>
    <w:rsid w:val="00D33898"/>
    <w:rsid w:val="00D44E68"/>
    <w:rsid w:val="00D55F4B"/>
    <w:rsid w:val="00D660EE"/>
    <w:rsid w:val="00D730C8"/>
    <w:rsid w:val="00D95400"/>
    <w:rsid w:val="00DB361C"/>
    <w:rsid w:val="00DC48F7"/>
    <w:rsid w:val="00DD6D60"/>
    <w:rsid w:val="00DE2643"/>
    <w:rsid w:val="00E06E19"/>
    <w:rsid w:val="00E1268D"/>
    <w:rsid w:val="00E13007"/>
    <w:rsid w:val="00E15A13"/>
    <w:rsid w:val="00E35596"/>
    <w:rsid w:val="00E41496"/>
    <w:rsid w:val="00E420C6"/>
    <w:rsid w:val="00E4280B"/>
    <w:rsid w:val="00E501EE"/>
    <w:rsid w:val="00E722F0"/>
    <w:rsid w:val="00E8689B"/>
    <w:rsid w:val="00E917DA"/>
    <w:rsid w:val="00EA1AC6"/>
    <w:rsid w:val="00EA1D62"/>
    <w:rsid w:val="00EA25A6"/>
    <w:rsid w:val="00EA2C9D"/>
    <w:rsid w:val="00EC4CD0"/>
    <w:rsid w:val="00EC6597"/>
    <w:rsid w:val="00ED2A88"/>
    <w:rsid w:val="00EF402C"/>
    <w:rsid w:val="00F2090C"/>
    <w:rsid w:val="00F23D27"/>
    <w:rsid w:val="00F42A11"/>
    <w:rsid w:val="00F44B65"/>
    <w:rsid w:val="00F6293F"/>
    <w:rsid w:val="00F63AA4"/>
    <w:rsid w:val="00F63E54"/>
    <w:rsid w:val="00F64564"/>
    <w:rsid w:val="00F769FD"/>
    <w:rsid w:val="00F779D8"/>
    <w:rsid w:val="00F92037"/>
    <w:rsid w:val="00F92987"/>
    <w:rsid w:val="00F97A34"/>
    <w:rsid w:val="00F97DF9"/>
    <w:rsid w:val="00FA113E"/>
    <w:rsid w:val="00FA42A4"/>
    <w:rsid w:val="00FA5129"/>
    <w:rsid w:val="00FC0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B1C9"/>
  <w15:docId w15:val="{597EAC49-265B-479E-9DC6-2345A91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32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3279"/>
    <w:rPr>
      <w:rFonts w:ascii="Tahoma" w:hAnsi="Tahoma" w:cs="Tahoma"/>
      <w:sz w:val="16"/>
      <w:szCs w:val="16"/>
    </w:rPr>
  </w:style>
  <w:style w:type="table" w:styleId="Lentelstinklelis">
    <w:name w:val="Table Grid"/>
    <w:basedOn w:val="prastojilentel"/>
    <w:uiPriority w:val="39"/>
    <w:rsid w:val="00C1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13279"/>
    <w:rPr>
      <w:color w:val="0000FF" w:themeColor="hyperlink"/>
      <w:u w:val="single"/>
    </w:rPr>
  </w:style>
  <w:style w:type="paragraph" w:styleId="Antrats">
    <w:name w:val="header"/>
    <w:basedOn w:val="prastasis"/>
    <w:link w:val="AntratsDiagrama"/>
    <w:uiPriority w:val="99"/>
    <w:unhideWhenUsed/>
    <w:rsid w:val="00F44B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4B65"/>
  </w:style>
  <w:style w:type="character" w:customStyle="1" w:styleId="apple-converted-space">
    <w:name w:val="apple-converted-space"/>
    <w:basedOn w:val="Numatytasispastraiposriftas"/>
    <w:rsid w:val="00F44B65"/>
  </w:style>
  <w:style w:type="paragraph" w:styleId="Sraopastraipa">
    <w:name w:val="List Paragraph"/>
    <w:basedOn w:val="prastasis"/>
    <w:uiPriority w:val="34"/>
    <w:qFormat/>
    <w:rsid w:val="00F44B65"/>
    <w:pPr>
      <w:ind w:left="720"/>
      <w:contextualSpacing/>
    </w:pPr>
  </w:style>
  <w:style w:type="character" w:styleId="Grietas">
    <w:name w:val="Strong"/>
    <w:basedOn w:val="Numatytasispastraiposriftas"/>
    <w:uiPriority w:val="22"/>
    <w:qFormat/>
    <w:rsid w:val="005230EF"/>
    <w:rPr>
      <w:b/>
      <w:bCs/>
    </w:rPr>
  </w:style>
  <w:style w:type="paragraph" w:customStyle="1" w:styleId="Default">
    <w:name w:val="Default"/>
    <w:rsid w:val="00AF3941"/>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F9298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92987"/>
    <w:rPr>
      <w:sz w:val="20"/>
      <w:szCs w:val="20"/>
    </w:rPr>
  </w:style>
  <w:style w:type="character" w:styleId="Puslapioinaosnuoroda">
    <w:name w:val="footnote reference"/>
    <w:basedOn w:val="Numatytasispastraiposriftas"/>
    <w:uiPriority w:val="99"/>
    <w:semiHidden/>
    <w:unhideWhenUsed/>
    <w:rsid w:val="00F92987"/>
    <w:rPr>
      <w:vertAlign w:val="superscript"/>
    </w:rPr>
  </w:style>
  <w:style w:type="paragraph" w:styleId="Porat">
    <w:name w:val="footer"/>
    <w:basedOn w:val="prastasis"/>
    <w:link w:val="PoratDiagrama"/>
    <w:uiPriority w:val="99"/>
    <w:unhideWhenUsed/>
    <w:rsid w:val="000761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1BA"/>
  </w:style>
  <w:style w:type="character" w:customStyle="1" w:styleId="Neapdorotaspaminjimas1">
    <w:name w:val="Neapdorotas paminėjimas1"/>
    <w:basedOn w:val="Numatytasispastraiposriftas"/>
    <w:uiPriority w:val="99"/>
    <w:semiHidden/>
    <w:unhideWhenUsed/>
    <w:rsid w:val="00A74122"/>
    <w:rPr>
      <w:color w:val="808080"/>
      <w:shd w:val="clear" w:color="auto" w:fill="E6E6E6"/>
    </w:rPr>
  </w:style>
  <w:style w:type="character" w:styleId="Komentaronuoroda">
    <w:name w:val="annotation reference"/>
    <w:basedOn w:val="Numatytasispastraiposriftas"/>
    <w:uiPriority w:val="99"/>
    <w:semiHidden/>
    <w:unhideWhenUsed/>
    <w:rsid w:val="00A1725C"/>
    <w:rPr>
      <w:sz w:val="16"/>
      <w:szCs w:val="16"/>
    </w:rPr>
  </w:style>
  <w:style w:type="paragraph" w:styleId="Komentarotekstas">
    <w:name w:val="annotation text"/>
    <w:basedOn w:val="prastasis"/>
    <w:link w:val="KomentarotekstasDiagrama"/>
    <w:uiPriority w:val="99"/>
    <w:unhideWhenUsed/>
    <w:rsid w:val="00A1725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1725C"/>
    <w:rPr>
      <w:sz w:val="20"/>
      <w:szCs w:val="20"/>
    </w:rPr>
  </w:style>
  <w:style w:type="paragraph" w:styleId="Komentarotema">
    <w:name w:val="annotation subject"/>
    <w:basedOn w:val="Komentarotekstas"/>
    <w:next w:val="Komentarotekstas"/>
    <w:link w:val="KomentarotemaDiagrama"/>
    <w:uiPriority w:val="99"/>
    <w:semiHidden/>
    <w:unhideWhenUsed/>
    <w:rsid w:val="00A1725C"/>
    <w:rPr>
      <w:b/>
      <w:bCs/>
    </w:rPr>
  </w:style>
  <w:style w:type="character" w:customStyle="1" w:styleId="KomentarotemaDiagrama">
    <w:name w:val="Komentaro tema Diagrama"/>
    <w:basedOn w:val="KomentarotekstasDiagrama"/>
    <w:link w:val="Komentarotema"/>
    <w:uiPriority w:val="99"/>
    <w:semiHidden/>
    <w:rsid w:val="00A1725C"/>
    <w:rPr>
      <w:b/>
      <w:bCs/>
      <w:sz w:val="20"/>
      <w:szCs w:val="20"/>
    </w:rPr>
  </w:style>
  <w:style w:type="paragraph" w:styleId="Pataisymai">
    <w:name w:val="Revision"/>
    <w:hidden/>
    <w:uiPriority w:val="99"/>
    <w:semiHidden/>
    <w:rsid w:val="00E35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laipedos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laipedos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a.lt/lit/img/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aipeda.lt/lit/img/11" TargetMode="External"/><Relationship Id="rId4" Type="http://schemas.openxmlformats.org/officeDocument/2006/relationships/settings" Target="settings.xml"/><Relationship Id="rId9" Type="http://schemas.openxmlformats.org/officeDocument/2006/relationships/hyperlink" Target="https://www.klaipeda.lt/lit/img/11" TargetMode="External"/><Relationship Id="rId14"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7FC9-032E-4323-84DA-02547730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8647</Words>
  <Characters>4930</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Ricardas</dc:creator>
  <cp:lastModifiedBy>VVG K</cp:lastModifiedBy>
  <cp:revision>3</cp:revision>
  <cp:lastPrinted>2017-04-25T07:14:00Z</cp:lastPrinted>
  <dcterms:created xsi:type="dcterms:W3CDTF">2017-12-27T17:11:00Z</dcterms:created>
  <dcterms:modified xsi:type="dcterms:W3CDTF">2017-12-29T09:02:00Z</dcterms:modified>
</cp:coreProperties>
</file>