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1C702" w14:textId="77777777" w:rsidR="00303148" w:rsidRPr="00303148" w:rsidRDefault="00303148" w:rsidP="00303148">
      <w:pPr>
        <w:jc w:val="center"/>
        <w:rPr>
          <w:b/>
          <w:bCs/>
          <w:sz w:val="24"/>
          <w:szCs w:val="24"/>
        </w:rPr>
      </w:pPr>
      <w:bookmarkStart w:id="0" w:name="_GoBack"/>
      <w:bookmarkEnd w:id="0"/>
      <w:r w:rsidRPr="00303148">
        <w:rPr>
          <w:b/>
          <w:bCs/>
          <w:sz w:val="24"/>
          <w:szCs w:val="24"/>
        </w:rPr>
        <w:t>TEISĖS AKTŲ IŠRAŠAI</w:t>
      </w:r>
    </w:p>
    <w:p w14:paraId="1C8672AB" w14:textId="77777777" w:rsidR="005F66C0" w:rsidRDefault="005F66C0" w:rsidP="00953F73">
      <w:pPr>
        <w:jc w:val="both"/>
        <w:rPr>
          <w:sz w:val="24"/>
          <w:szCs w:val="24"/>
        </w:rPr>
      </w:pPr>
    </w:p>
    <w:p w14:paraId="791FED3C" w14:textId="77777777" w:rsidR="00DE0CDB" w:rsidRPr="00DE0CDB" w:rsidRDefault="00DE0CDB" w:rsidP="00DE0CDB">
      <w:pPr>
        <w:jc w:val="center"/>
        <w:rPr>
          <w:color w:val="000000"/>
          <w:sz w:val="27"/>
          <w:szCs w:val="27"/>
        </w:rPr>
      </w:pPr>
      <w:r w:rsidRPr="00DE0CDB">
        <w:rPr>
          <w:b/>
          <w:bCs/>
          <w:color w:val="000000"/>
          <w:sz w:val="22"/>
          <w:szCs w:val="22"/>
        </w:rPr>
        <w:t>LIETUVOS RESPUBLIKOS</w:t>
      </w:r>
    </w:p>
    <w:p w14:paraId="58DD1919" w14:textId="77777777" w:rsidR="00DE0CDB" w:rsidRPr="00DE0CDB" w:rsidRDefault="00DE0CDB" w:rsidP="00DE0CDB">
      <w:pPr>
        <w:jc w:val="center"/>
        <w:rPr>
          <w:color w:val="000000"/>
          <w:sz w:val="27"/>
          <w:szCs w:val="27"/>
        </w:rPr>
      </w:pPr>
      <w:r w:rsidRPr="00DE0CDB">
        <w:rPr>
          <w:b/>
          <w:bCs/>
          <w:color w:val="000000"/>
          <w:sz w:val="22"/>
          <w:szCs w:val="22"/>
        </w:rPr>
        <w:t>VIETOS SAVIVALDOS</w:t>
      </w:r>
    </w:p>
    <w:p w14:paraId="3518A920" w14:textId="77777777" w:rsidR="00DE0CDB" w:rsidRPr="00DE0CDB" w:rsidRDefault="00DE0CDB" w:rsidP="00DE0CDB">
      <w:pPr>
        <w:jc w:val="center"/>
        <w:rPr>
          <w:color w:val="000000"/>
          <w:sz w:val="27"/>
          <w:szCs w:val="27"/>
        </w:rPr>
      </w:pPr>
      <w:r w:rsidRPr="00DE0CDB">
        <w:rPr>
          <w:b/>
          <w:bCs/>
          <w:color w:val="000000"/>
          <w:sz w:val="22"/>
          <w:szCs w:val="22"/>
        </w:rPr>
        <w:t>ĮSTATYMAS</w:t>
      </w:r>
    </w:p>
    <w:p w14:paraId="0C15DE2C" w14:textId="1D95D320" w:rsidR="00DE0CDB" w:rsidRDefault="00DE0CDB" w:rsidP="008808E5">
      <w:pPr>
        <w:ind w:firstLine="720"/>
        <w:jc w:val="both"/>
        <w:rPr>
          <w:rFonts w:eastAsiaTheme="minorEastAsia"/>
          <w:b/>
          <w:bCs/>
          <w:sz w:val="24"/>
          <w:szCs w:val="24"/>
          <w:lang w:val="en-US"/>
        </w:rPr>
      </w:pPr>
    </w:p>
    <w:p w14:paraId="17D1250E" w14:textId="77777777" w:rsidR="00DE0CDB" w:rsidRDefault="00DE0CDB" w:rsidP="008808E5">
      <w:pPr>
        <w:ind w:firstLine="720"/>
        <w:jc w:val="both"/>
        <w:rPr>
          <w:rFonts w:eastAsiaTheme="minorEastAsia"/>
          <w:b/>
          <w:bCs/>
          <w:sz w:val="24"/>
          <w:szCs w:val="24"/>
          <w:lang w:val="en-US"/>
        </w:rPr>
      </w:pPr>
    </w:p>
    <w:p w14:paraId="12BE68C2" w14:textId="3186EBED" w:rsidR="00DE0CDB" w:rsidRPr="00DE0CDB" w:rsidRDefault="00DE0CDB" w:rsidP="008808E5">
      <w:pPr>
        <w:ind w:firstLine="720"/>
        <w:jc w:val="both"/>
        <w:rPr>
          <w:rFonts w:eastAsiaTheme="minorEastAsia"/>
          <w:sz w:val="24"/>
          <w:szCs w:val="24"/>
          <w:lang w:val="en-US"/>
        </w:rPr>
      </w:pPr>
      <w:r w:rsidRPr="00DE0CDB">
        <w:rPr>
          <w:b/>
          <w:bCs/>
          <w:color w:val="000000"/>
          <w:sz w:val="24"/>
          <w:szCs w:val="24"/>
        </w:rPr>
        <w:t>16 straipsnis. Savivaldybės tarybos kompetencija</w:t>
      </w:r>
    </w:p>
    <w:p w14:paraId="1FA6551F" w14:textId="77777777" w:rsidR="00DE0CDB" w:rsidRPr="00DE0CDB" w:rsidRDefault="00DE0CDB" w:rsidP="00DE0CDB">
      <w:pPr>
        <w:ind w:firstLine="720"/>
        <w:jc w:val="both"/>
        <w:rPr>
          <w:sz w:val="24"/>
          <w:szCs w:val="24"/>
        </w:rPr>
      </w:pPr>
      <w:r w:rsidRPr="00DE0CDB">
        <w:rPr>
          <w:sz w:val="24"/>
          <w:szCs w:val="24"/>
        </w:rPr>
        <w:t>2. Išimtinė savivaldybės tarybos kompetencija:</w:t>
      </w:r>
    </w:p>
    <w:p w14:paraId="0EF7BA69" w14:textId="6076C295" w:rsidR="00DE0CDB" w:rsidRDefault="00DE0CDB" w:rsidP="008808E5">
      <w:pPr>
        <w:ind w:firstLine="720"/>
        <w:jc w:val="both"/>
        <w:rPr>
          <w:rFonts w:eastAsiaTheme="minorEastAsia"/>
          <w:sz w:val="24"/>
          <w:szCs w:val="24"/>
          <w:lang w:val="en-US"/>
        </w:rPr>
      </w:pPr>
      <w:r w:rsidRPr="00DE0CDB">
        <w:rPr>
          <w:color w:val="000000"/>
          <w:sz w:val="24"/>
          <w:szCs w:val="24"/>
        </w:rPr>
        <w:t>9) savivaldybės administracijos direktoriaus (savivaldybės administracijos direktoriaus pavaduotojo) priėmimas į pareigas ir atleidimas iš jų; sprendimų dėl savivaldybės administracijos direktoriaus pavaduotojo pareigybės (pareigybių) steigimo priėmimas; sprendimų dėl šiame įstatyme nustatytų savivaldybės vykdomosios institucijos funkcijų paskirstymo savivaldybės administracijos direktoriui ir, jei tokia (tokios) pareigybė (pareigybės) steigiama (steigiamos), savivaldybės administracijos direktoriaus pavaduotojui (pavaduotojams) priėmimas; sprendimų dėl savivaldybės administracijos direktoriaus teisės pavesti įgyvendinti funkcijas apribojimo priėmimas; sprendimų dėl savivaldybės administracijos direktoriaus pavadavimo priėmimas, savivaldybės administracijos direktoriaus ir savivaldybės administracijos direktoriaus pavaduotojo darbo užmokesčio nustatymas</w:t>
      </w:r>
      <w:r>
        <w:rPr>
          <w:color w:val="000000"/>
          <w:sz w:val="24"/>
          <w:szCs w:val="24"/>
        </w:rPr>
        <w:t>.</w:t>
      </w:r>
    </w:p>
    <w:p w14:paraId="3C23643E" w14:textId="77777777" w:rsidR="00DE0CDB" w:rsidRDefault="00DE0CDB" w:rsidP="008808E5">
      <w:pPr>
        <w:ind w:firstLine="720"/>
        <w:jc w:val="both"/>
        <w:rPr>
          <w:rFonts w:eastAsiaTheme="minorEastAsia"/>
          <w:sz w:val="24"/>
          <w:szCs w:val="24"/>
          <w:lang w:val="en-US"/>
        </w:rPr>
      </w:pPr>
    </w:p>
    <w:p w14:paraId="2D60D8E2" w14:textId="536E30F4" w:rsidR="00DE0CDB" w:rsidRPr="00DE0CDB" w:rsidRDefault="00DE0CDB" w:rsidP="008808E5">
      <w:pPr>
        <w:ind w:firstLine="720"/>
        <w:jc w:val="both"/>
        <w:rPr>
          <w:rFonts w:eastAsiaTheme="minorEastAsia"/>
          <w:sz w:val="24"/>
          <w:szCs w:val="24"/>
          <w:lang w:val="en-US"/>
        </w:rPr>
      </w:pPr>
      <w:r w:rsidRPr="00DE0CDB">
        <w:rPr>
          <w:b/>
          <w:bCs/>
          <w:color w:val="000000"/>
          <w:sz w:val="24"/>
          <w:szCs w:val="24"/>
        </w:rPr>
        <w:t>29 straipsnis. Savivaldybės vykdomoji institucija</w:t>
      </w:r>
    </w:p>
    <w:p w14:paraId="5ED161FC" w14:textId="308DA727" w:rsidR="008808E5" w:rsidRPr="008808E5" w:rsidRDefault="00DE0CDB" w:rsidP="008808E5">
      <w:pPr>
        <w:ind w:firstLine="720"/>
        <w:jc w:val="both"/>
        <w:rPr>
          <w:rFonts w:eastAsiaTheme="minorEastAsia"/>
          <w:sz w:val="24"/>
          <w:szCs w:val="24"/>
          <w:lang w:val="en-US"/>
        </w:rPr>
      </w:pPr>
      <w:r w:rsidRPr="00DE0CDB">
        <w:rPr>
          <w:color w:val="000000"/>
          <w:sz w:val="24"/>
          <w:szCs w:val="24"/>
        </w:rPr>
        <w:t>3. Savivaldybės administracijos direktorius į pareigas skiriamas mero teikimu savivaldybės tarybos sprendimu savivaldybės tarybos įgaliojimų laikui politinio (asmeninio) pasitikėjimo pagrindu. Savivaldybės administracijos direktoriaus kadencijų skaičius tam pačiam asmeniui neribojamas. Tol, kol administracijos direktorius ir jo pavaduotojas nėra paskirti, direktoriaus pareigas gali eiti mero ar laikinai mero pareigas einančio tarybos nario siūlymu savivaldybės tarybos paskirtas savivaldybės administracijos valstybės tarnautojas. Savivaldybės administracijos direktoriaus pavaduotojas (pavaduotojai) į pareigas skiriamas (skiriami) savivaldybės administracijos direktoriaus siūlymu mero teikimu savivaldybės tarybos sprendimu politinio (asmeninio) pasitikėjimo pagrindu. Tarnybines nuobaudas savivaldybės administracijos direktoriui (direktoriaus pavaduotojui (pavaduotojams) už tarnybinius nusižengimus skiria savivaldybės taryba. Atleidimo iš pareigų praradus pasitikėjimą ar tarnybinės nuobaudos skyrimo procedūra pradedama mero iniciatyva arba remiantis jo gauta rašytine informacija apie savivaldybės administracijos direktoriaus (direktoriaus pavaduotojo (pavaduotojų) tarnybinius nusižengimus ar apie savivaldybės tarybos pateiktus nepasitikėjimo savivaldybės administracijos direktoriumi motyvus.</w:t>
      </w:r>
    </w:p>
    <w:p w14:paraId="2979AD4E" w14:textId="455D97D4" w:rsidR="008808E5" w:rsidRDefault="008808E5" w:rsidP="00303148">
      <w:pPr>
        <w:ind w:firstLine="720"/>
        <w:jc w:val="both"/>
        <w:rPr>
          <w:rFonts w:eastAsiaTheme="minorEastAsia"/>
          <w:sz w:val="24"/>
          <w:szCs w:val="24"/>
          <w:lang w:val="en-US"/>
        </w:rPr>
      </w:pPr>
      <w:r w:rsidRPr="008808E5">
        <w:rPr>
          <w:rFonts w:eastAsiaTheme="minorEastAsia"/>
          <w:sz w:val="24"/>
          <w:szCs w:val="24"/>
          <w:lang w:val="en-US"/>
        </w:rPr>
        <w:t> </w:t>
      </w:r>
    </w:p>
    <w:p w14:paraId="4D2EAE44" w14:textId="77777777" w:rsidR="00DE0CDB" w:rsidRPr="00DE0CDB" w:rsidRDefault="00DE0CDB" w:rsidP="00DE0CDB">
      <w:pPr>
        <w:jc w:val="center"/>
        <w:rPr>
          <w:color w:val="000000"/>
          <w:sz w:val="27"/>
          <w:szCs w:val="27"/>
        </w:rPr>
      </w:pPr>
      <w:r w:rsidRPr="00DE0CDB">
        <w:rPr>
          <w:b/>
          <w:bCs/>
          <w:caps/>
          <w:color w:val="000000"/>
          <w:sz w:val="22"/>
          <w:szCs w:val="22"/>
        </w:rPr>
        <w:t>LIETUVOS RESPUBLIKOS</w:t>
      </w:r>
    </w:p>
    <w:p w14:paraId="12E046D7" w14:textId="77777777" w:rsidR="00DE0CDB" w:rsidRPr="00DE0CDB" w:rsidRDefault="00DE0CDB" w:rsidP="00DE0CDB">
      <w:pPr>
        <w:jc w:val="center"/>
        <w:rPr>
          <w:color w:val="000000"/>
          <w:sz w:val="27"/>
          <w:szCs w:val="27"/>
        </w:rPr>
      </w:pPr>
      <w:r w:rsidRPr="00DE0CDB">
        <w:rPr>
          <w:b/>
          <w:bCs/>
          <w:color w:val="000000"/>
          <w:sz w:val="22"/>
          <w:szCs w:val="22"/>
        </w:rPr>
        <w:t>VALSTYBĖS TARNYBOS</w:t>
      </w:r>
    </w:p>
    <w:p w14:paraId="410A5B4E" w14:textId="4F07982C" w:rsidR="00DE0CDB" w:rsidRDefault="00DE0CDB" w:rsidP="00DE0CDB">
      <w:pPr>
        <w:jc w:val="center"/>
        <w:rPr>
          <w:b/>
          <w:bCs/>
          <w:caps/>
          <w:color w:val="000000"/>
          <w:spacing w:val="20"/>
          <w:sz w:val="22"/>
          <w:szCs w:val="22"/>
        </w:rPr>
      </w:pPr>
      <w:r w:rsidRPr="00DE0CDB">
        <w:rPr>
          <w:b/>
          <w:bCs/>
          <w:caps/>
          <w:color w:val="000000"/>
          <w:spacing w:val="20"/>
          <w:sz w:val="22"/>
          <w:szCs w:val="22"/>
        </w:rPr>
        <w:t>ĮSTATYMAS</w:t>
      </w:r>
    </w:p>
    <w:p w14:paraId="7165BDD4" w14:textId="4D8746ED" w:rsidR="00DE0CDB" w:rsidRDefault="00DE0CDB" w:rsidP="00DE0CDB">
      <w:pPr>
        <w:jc w:val="center"/>
        <w:rPr>
          <w:b/>
          <w:bCs/>
          <w:caps/>
          <w:color w:val="000000"/>
          <w:spacing w:val="20"/>
          <w:sz w:val="22"/>
          <w:szCs w:val="22"/>
        </w:rPr>
      </w:pPr>
    </w:p>
    <w:p w14:paraId="59B8DED1" w14:textId="77777777" w:rsidR="00DE0CDB" w:rsidRDefault="00DE0CDB" w:rsidP="00DE0CDB">
      <w:pPr>
        <w:jc w:val="center"/>
        <w:rPr>
          <w:b/>
          <w:bCs/>
          <w:caps/>
          <w:color w:val="000000"/>
          <w:spacing w:val="20"/>
          <w:sz w:val="22"/>
          <w:szCs w:val="22"/>
        </w:rPr>
      </w:pPr>
    </w:p>
    <w:p w14:paraId="0B7AF1E6" w14:textId="77777777" w:rsidR="00DE0CDB" w:rsidRPr="00DE0CDB" w:rsidRDefault="00DE0CDB" w:rsidP="00DE0CDB">
      <w:pPr>
        <w:ind w:right="-50" w:firstLine="720"/>
        <w:jc w:val="both"/>
        <w:rPr>
          <w:color w:val="000000"/>
          <w:sz w:val="24"/>
          <w:szCs w:val="24"/>
        </w:rPr>
      </w:pPr>
      <w:r w:rsidRPr="00DE0CDB">
        <w:rPr>
          <w:b/>
          <w:bCs/>
          <w:color w:val="000000"/>
          <w:spacing w:val="2"/>
          <w:sz w:val="24"/>
          <w:szCs w:val="24"/>
        </w:rPr>
        <w:t>26 straipsnis. Priemokos</w:t>
      </w:r>
    </w:p>
    <w:p w14:paraId="069ECDC3" w14:textId="77777777" w:rsidR="00DE0CDB" w:rsidRPr="00DE0CDB" w:rsidRDefault="00DE0CDB" w:rsidP="00DE0CDB">
      <w:pPr>
        <w:ind w:right="-50" w:firstLine="720"/>
        <w:jc w:val="both"/>
        <w:rPr>
          <w:color w:val="000000"/>
          <w:sz w:val="24"/>
          <w:szCs w:val="24"/>
        </w:rPr>
      </w:pPr>
      <w:bookmarkStart w:id="1" w:name="part_e2e6a50449f24213868274c42c980953"/>
      <w:bookmarkEnd w:id="1"/>
      <w:r w:rsidRPr="00DE0CDB">
        <w:rPr>
          <w:color w:val="000000"/>
          <w:spacing w:val="2"/>
          <w:sz w:val="24"/>
          <w:szCs w:val="24"/>
        </w:rPr>
        <w:t>1. Valstybės tarnautojams mokamos šios priemokos:</w:t>
      </w:r>
    </w:p>
    <w:p w14:paraId="15487714" w14:textId="77777777" w:rsidR="00DE0CDB" w:rsidRPr="00DE0CDB" w:rsidRDefault="00DE0CDB" w:rsidP="00DE0CDB">
      <w:pPr>
        <w:ind w:right="-50" w:firstLine="720"/>
        <w:jc w:val="both"/>
        <w:rPr>
          <w:color w:val="000000"/>
          <w:sz w:val="24"/>
          <w:szCs w:val="24"/>
        </w:rPr>
      </w:pPr>
      <w:bookmarkStart w:id="2" w:name="part_ab1baab6680e4568a4b999c9c6dfc540"/>
      <w:bookmarkEnd w:id="2"/>
      <w:r w:rsidRPr="00DE0CDB">
        <w:rPr>
          <w:color w:val="000000"/>
          <w:spacing w:val="2"/>
          <w:sz w:val="24"/>
          <w:szCs w:val="24"/>
        </w:rPr>
        <w:t>1) už įprastą darbo krūvį viršijančią veiklą, kai yra padidėjęs darbų mastas atliekant pareigybės aprašyme nustatytas funkcijas neviršijant nustatytos darbo laiko trukmės;</w:t>
      </w:r>
    </w:p>
    <w:p w14:paraId="2EB9FF48" w14:textId="77777777" w:rsidR="00DE0CDB" w:rsidRPr="00DE0CDB" w:rsidRDefault="00DE0CDB" w:rsidP="00DE0CDB">
      <w:pPr>
        <w:ind w:firstLine="720"/>
        <w:jc w:val="both"/>
        <w:rPr>
          <w:color w:val="000000"/>
          <w:sz w:val="24"/>
          <w:szCs w:val="24"/>
        </w:rPr>
      </w:pPr>
      <w:bookmarkStart w:id="3" w:name="part_c5d39b03b8ac4e0abcf3385ef9790e2b"/>
      <w:bookmarkStart w:id="4" w:name="part_1a7b3fa1a02d4fb4a31f24f6b114d8d9"/>
      <w:bookmarkEnd w:id="3"/>
      <w:bookmarkEnd w:id="4"/>
      <w:r w:rsidRPr="00DE0CDB">
        <w:rPr>
          <w:color w:val="000000"/>
          <w:spacing w:val="2"/>
          <w:sz w:val="24"/>
          <w:szCs w:val="24"/>
        </w:rPr>
        <w:t>2. Šio straipsnio 1 dalies 1 ir 2 punktuose nurodytos priemokos negali būti mokamos ilgiau kaip vienerius metus nuo jų paskyrimo, išskyrus politinio (asmeninio) pasitikėjimo valstybės tarnautojus, taip pat atvejus, kai priemokos skiriamos už projektų, trunkančių ilgiau kaip vienerius metus, vykdymą. Jei valstybės tarnautojui ilgiau negu vienerius metus tenka dirbti šio straipsnio 1 dalies 1 ir 2 punktuose nurodytomis sąlygomis, išskyrus projektų, trunkančių ilgiau negu vienerius metus, vykdymą, laikoma, kad jos įgavo nuolatinį pobūdį. Šiuo atveju papildomas valstybės tarnautojo pareigybės aprašymas, taikoma šio įstatymo 43 straipsnio 12 dalyje nustatyta garantija ir gali būti patikslinami struktūrinio padalinio uždaviniai ir funkcijos.</w:t>
      </w:r>
    </w:p>
    <w:p w14:paraId="12AE63C5" w14:textId="77777777" w:rsidR="00DE0CDB" w:rsidRPr="008808E5" w:rsidRDefault="00DE0CDB" w:rsidP="00303148">
      <w:pPr>
        <w:ind w:firstLine="720"/>
        <w:jc w:val="both"/>
        <w:rPr>
          <w:rFonts w:eastAsiaTheme="minorEastAsia"/>
          <w:sz w:val="24"/>
          <w:szCs w:val="24"/>
          <w:lang w:val="en-US"/>
        </w:rPr>
      </w:pPr>
    </w:p>
    <w:sectPr w:rsidR="00DE0CDB" w:rsidRPr="008808E5" w:rsidSect="00944917">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78C9D9" w14:textId="77777777" w:rsidR="00F60163" w:rsidRDefault="00F60163" w:rsidP="00F41647">
      <w:r>
        <w:separator/>
      </w:r>
    </w:p>
  </w:endnote>
  <w:endnote w:type="continuationSeparator" w:id="0">
    <w:p w14:paraId="0E6BF3B0" w14:textId="77777777" w:rsidR="00F60163" w:rsidRDefault="00F60163"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9F923B" w14:textId="77777777" w:rsidR="00F60163" w:rsidRDefault="00F60163" w:rsidP="00F41647">
      <w:r>
        <w:separator/>
      </w:r>
    </w:p>
  </w:footnote>
  <w:footnote w:type="continuationSeparator" w:id="0">
    <w:p w14:paraId="34CAAD1D" w14:textId="77777777" w:rsidR="00F60163" w:rsidRDefault="00F60163" w:rsidP="00F41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1476543"/>
      <w:docPartObj>
        <w:docPartGallery w:val="Page Numbers (Top of Page)"/>
        <w:docPartUnique/>
      </w:docPartObj>
    </w:sdtPr>
    <w:sdtEndPr/>
    <w:sdtContent>
      <w:p w14:paraId="2C4CCC6A" w14:textId="6E1C8976" w:rsidR="00DE0CDB" w:rsidRDefault="00DE0CDB">
        <w:pPr>
          <w:pStyle w:val="Antrats"/>
          <w:jc w:val="center"/>
        </w:pPr>
        <w:r>
          <w:fldChar w:fldCharType="begin"/>
        </w:r>
        <w:r>
          <w:instrText>PAGE   \* MERGEFORMAT</w:instrText>
        </w:r>
        <w:r>
          <w:fldChar w:fldCharType="separate"/>
        </w:r>
        <w:r w:rsidR="00B87FE9">
          <w:rPr>
            <w:noProof/>
          </w:rPr>
          <w:t>2</w:t>
        </w:r>
        <w:r>
          <w:fldChar w:fldCharType="end"/>
        </w:r>
      </w:p>
    </w:sdtContent>
  </w:sdt>
  <w:p w14:paraId="6A28B0F3" w14:textId="77777777" w:rsidR="00DE0CDB" w:rsidRDefault="00DE0CD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7E178" w14:textId="77777777" w:rsidR="00DE0CDB" w:rsidRDefault="00DE0CD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0467E"/>
    <w:rsid w:val="00023D4E"/>
    <w:rsid w:val="00024730"/>
    <w:rsid w:val="00052B35"/>
    <w:rsid w:val="00052CEE"/>
    <w:rsid w:val="000573D2"/>
    <w:rsid w:val="000611DB"/>
    <w:rsid w:val="000656B2"/>
    <w:rsid w:val="00071EBB"/>
    <w:rsid w:val="00092FC3"/>
    <w:rsid w:val="000944BF"/>
    <w:rsid w:val="000A35EA"/>
    <w:rsid w:val="000B0B4E"/>
    <w:rsid w:val="000B3908"/>
    <w:rsid w:val="000D0BD8"/>
    <w:rsid w:val="000D28CD"/>
    <w:rsid w:val="000E6C34"/>
    <w:rsid w:val="001105AA"/>
    <w:rsid w:val="001444C8"/>
    <w:rsid w:val="001456CE"/>
    <w:rsid w:val="00163473"/>
    <w:rsid w:val="00163BCE"/>
    <w:rsid w:val="00167E1B"/>
    <w:rsid w:val="001B01B1"/>
    <w:rsid w:val="001B6304"/>
    <w:rsid w:val="001D1AE7"/>
    <w:rsid w:val="00237B69"/>
    <w:rsid w:val="00242B88"/>
    <w:rsid w:val="00252AFB"/>
    <w:rsid w:val="00263C7A"/>
    <w:rsid w:val="00291226"/>
    <w:rsid w:val="00292DAA"/>
    <w:rsid w:val="002A05E5"/>
    <w:rsid w:val="002A49A9"/>
    <w:rsid w:val="002B3D26"/>
    <w:rsid w:val="002B5AA1"/>
    <w:rsid w:val="002C6914"/>
    <w:rsid w:val="002F05ED"/>
    <w:rsid w:val="002F25B2"/>
    <w:rsid w:val="00303148"/>
    <w:rsid w:val="00323A1E"/>
    <w:rsid w:val="00324750"/>
    <w:rsid w:val="003478D2"/>
    <w:rsid w:val="00347F54"/>
    <w:rsid w:val="00352486"/>
    <w:rsid w:val="00375CFE"/>
    <w:rsid w:val="00384543"/>
    <w:rsid w:val="0039507F"/>
    <w:rsid w:val="003A3546"/>
    <w:rsid w:val="003C09F9"/>
    <w:rsid w:val="003C2E78"/>
    <w:rsid w:val="003E4B1B"/>
    <w:rsid w:val="003E5D65"/>
    <w:rsid w:val="003E603A"/>
    <w:rsid w:val="003F46A1"/>
    <w:rsid w:val="00405B54"/>
    <w:rsid w:val="00433CCC"/>
    <w:rsid w:val="004365D0"/>
    <w:rsid w:val="00445CA9"/>
    <w:rsid w:val="004545AD"/>
    <w:rsid w:val="00467A8A"/>
    <w:rsid w:val="00472954"/>
    <w:rsid w:val="004801AC"/>
    <w:rsid w:val="004C2B0E"/>
    <w:rsid w:val="004D1865"/>
    <w:rsid w:val="004F2277"/>
    <w:rsid w:val="004F5B94"/>
    <w:rsid w:val="005003DE"/>
    <w:rsid w:val="00524DA3"/>
    <w:rsid w:val="00536641"/>
    <w:rsid w:val="00536F00"/>
    <w:rsid w:val="00540763"/>
    <w:rsid w:val="005465ED"/>
    <w:rsid w:val="0054784E"/>
    <w:rsid w:val="00563AD1"/>
    <w:rsid w:val="00581E2D"/>
    <w:rsid w:val="005C29DF"/>
    <w:rsid w:val="005C4280"/>
    <w:rsid w:val="005E1B19"/>
    <w:rsid w:val="005F001C"/>
    <w:rsid w:val="005F66C0"/>
    <w:rsid w:val="00606132"/>
    <w:rsid w:val="00607D93"/>
    <w:rsid w:val="0064670A"/>
    <w:rsid w:val="00675FA0"/>
    <w:rsid w:val="00677DF1"/>
    <w:rsid w:val="006A09D2"/>
    <w:rsid w:val="006B2408"/>
    <w:rsid w:val="006E106A"/>
    <w:rsid w:val="006F416F"/>
    <w:rsid w:val="006F4715"/>
    <w:rsid w:val="00710820"/>
    <w:rsid w:val="00714590"/>
    <w:rsid w:val="00733CDF"/>
    <w:rsid w:val="00752875"/>
    <w:rsid w:val="00762680"/>
    <w:rsid w:val="007775F7"/>
    <w:rsid w:val="007F0C16"/>
    <w:rsid w:val="007F7A7A"/>
    <w:rsid w:val="0080146A"/>
    <w:rsid w:val="00801E4F"/>
    <w:rsid w:val="0082368D"/>
    <w:rsid w:val="00827112"/>
    <w:rsid w:val="008342DF"/>
    <w:rsid w:val="00836A85"/>
    <w:rsid w:val="008623E9"/>
    <w:rsid w:val="00864F6F"/>
    <w:rsid w:val="008808E5"/>
    <w:rsid w:val="008A5D96"/>
    <w:rsid w:val="008B023C"/>
    <w:rsid w:val="008C6BDA"/>
    <w:rsid w:val="008D3E3C"/>
    <w:rsid w:val="008D5B15"/>
    <w:rsid w:val="008D69DD"/>
    <w:rsid w:val="008E6EE6"/>
    <w:rsid w:val="008F665C"/>
    <w:rsid w:val="0091771A"/>
    <w:rsid w:val="00923F88"/>
    <w:rsid w:val="00932DDD"/>
    <w:rsid w:val="00941E03"/>
    <w:rsid w:val="00944917"/>
    <w:rsid w:val="00953F73"/>
    <w:rsid w:val="00961899"/>
    <w:rsid w:val="00986E4D"/>
    <w:rsid w:val="009A1D4B"/>
    <w:rsid w:val="009C5BD8"/>
    <w:rsid w:val="009D26EA"/>
    <w:rsid w:val="009E2FD6"/>
    <w:rsid w:val="009E7A13"/>
    <w:rsid w:val="009F5F1E"/>
    <w:rsid w:val="00A015AE"/>
    <w:rsid w:val="00A210D2"/>
    <w:rsid w:val="00A314DD"/>
    <w:rsid w:val="00A3176F"/>
    <w:rsid w:val="00A3260E"/>
    <w:rsid w:val="00A44DC7"/>
    <w:rsid w:val="00A56070"/>
    <w:rsid w:val="00A8670A"/>
    <w:rsid w:val="00A9592B"/>
    <w:rsid w:val="00A95C0B"/>
    <w:rsid w:val="00AA5DFD"/>
    <w:rsid w:val="00AB62D9"/>
    <w:rsid w:val="00AD2EE1"/>
    <w:rsid w:val="00AD7EFA"/>
    <w:rsid w:val="00AE22D7"/>
    <w:rsid w:val="00B40258"/>
    <w:rsid w:val="00B462C4"/>
    <w:rsid w:val="00B4670E"/>
    <w:rsid w:val="00B53D16"/>
    <w:rsid w:val="00B62827"/>
    <w:rsid w:val="00B66819"/>
    <w:rsid w:val="00B7320C"/>
    <w:rsid w:val="00B81329"/>
    <w:rsid w:val="00B83D83"/>
    <w:rsid w:val="00B87FE9"/>
    <w:rsid w:val="00BB07E2"/>
    <w:rsid w:val="00BE1AAE"/>
    <w:rsid w:val="00C1657C"/>
    <w:rsid w:val="00C2138D"/>
    <w:rsid w:val="00C57D17"/>
    <w:rsid w:val="00C61795"/>
    <w:rsid w:val="00C66308"/>
    <w:rsid w:val="00C70A51"/>
    <w:rsid w:val="00C73DF4"/>
    <w:rsid w:val="00CA7B58"/>
    <w:rsid w:val="00CB3E22"/>
    <w:rsid w:val="00CC58FF"/>
    <w:rsid w:val="00CD1497"/>
    <w:rsid w:val="00CF625A"/>
    <w:rsid w:val="00CF74A0"/>
    <w:rsid w:val="00D45C9E"/>
    <w:rsid w:val="00D7355E"/>
    <w:rsid w:val="00D81831"/>
    <w:rsid w:val="00D94FEF"/>
    <w:rsid w:val="00DB4C80"/>
    <w:rsid w:val="00DE0BFB"/>
    <w:rsid w:val="00DE0CDB"/>
    <w:rsid w:val="00E04E9F"/>
    <w:rsid w:val="00E16EBA"/>
    <w:rsid w:val="00E3056A"/>
    <w:rsid w:val="00E37B92"/>
    <w:rsid w:val="00E42DDC"/>
    <w:rsid w:val="00E53AF0"/>
    <w:rsid w:val="00E65B25"/>
    <w:rsid w:val="00E71479"/>
    <w:rsid w:val="00E75010"/>
    <w:rsid w:val="00E80AA2"/>
    <w:rsid w:val="00E954F1"/>
    <w:rsid w:val="00E95A6A"/>
    <w:rsid w:val="00E96582"/>
    <w:rsid w:val="00EA65AF"/>
    <w:rsid w:val="00EC03BE"/>
    <w:rsid w:val="00EC10BA"/>
    <w:rsid w:val="00EC5237"/>
    <w:rsid w:val="00EC6E84"/>
    <w:rsid w:val="00ED1DA5"/>
    <w:rsid w:val="00ED3397"/>
    <w:rsid w:val="00F1492B"/>
    <w:rsid w:val="00F20E42"/>
    <w:rsid w:val="00F32390"/>
    <w:rsid w:val="00F362FC"/>
    <w:rsid w:val="00F41647"/>
    <w:rsid w:val="00F44151"/>
    <w:rsid w:val="00F60107"/>
    <w:rsid w:val="00F60163"/>
    <w:rsid w:val="00F71567"/>
    <w:rsid w:val="00FE2848"/>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3305D"/>
  <w15:docId w15:val="{4E32E9DC-A373-4379-B8A8-D2B02B7F0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rPr>
      <w:sz w:val="24"/>
    </w:r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customStyle="1" w:styleId="normal-p">
    <w:name w:val="normal-p"/>
    <w:basedOn w:val="prastasis"/>
    <w:rsid w:val="000656B2"/>
    <w:rPr>
      <w:rFonts w:eastAsiaTheme="minorEastAsia"/>
      <w:sz w:val="24"/>
      <w:szCs w:val="24"/>
    </w:rPr>
  </w:style>
  <w:style w:type="character" w:customStyle="1" w:styleId="normal-h">
    <w:name w:val="normal-h"/>
    <w:basedOn w:val="Numatytasispastraiposriftas"/>
    <w:rsid w:val="00065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49720">
      <w:bodyDiv w:val="1"/>
      <w:marLeft w:val="0"/>
      <w:marRight w:val="0"/>
      <w:marTop w:val="0"/>
      <w:marBottom w:val="0"/>
      <w:divBdr>
        <w:top w:val="none" w:sz="0" w:space="0" w:color="auto"/>
        <w:left w:val="none" w:sz="0" w:space="0" w:color="auto"/>
        <w:bottom w:val="none" w:sz="0" w:space="0" w:color="auto"/>
        <w:right w:val="none" w:sz="0" w:space="0" w:color="auto"/>
      </w:divBdr>
    </w:div>
    <w:div w:id="134028017">
      <w:bodyDiv w:val="1"/>
      <w:marLeft w:val="0"/>
      <w:marRight w:val="0"/>
      <w:marTop w:val="0"/>
      <w:marBottom w:val="0"/>
      <w:divBdr>
        <w:top w:val="none" w:sz="0" w:space="0" w:color="auto"/>
        <w:left w:val="none" w:sz="0" w:space="0" w:color="auto"/>
        <w:bottom w:val="none" w:sz="0" w:space="0" w:color="auto"/>
        <w:right w:val="none" w:sz="0" w:space="0" w:color="auto"/>
      </w:divBdr>
      <w:divsChild>
        <w:div w:id="646086341">
          <w:marLeft w:val="0"/>
          <w:marRight w:val="0"/>
          <w:marTop w:val="0"/>
          <w:marBottom w:val="0"/>
          <w:divBdr>
            <w:top w:val="none" w:sz="0" w:space="0" w:color="auto"/>
            <w:left w:val="none" w:sz="0" w:space="0" w:color="auto"/>
            <w:bottom w:val="none" w:sz="0" w:space="0" w:color="auto"/>
            <w:right w:val="none" w:sz="0" w:space="0" w:color="auto"/>
          </w:divBdr>
          <w:divsChild>
            <w:div w:id="121223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754479724">
      <w:bodyDiv w:val="1"/>
      <w:marLeft w:val="0"/>
      <w:marRight w:val="0"/>
      <w:marTop w:val="0"/>
      <w:marBottom w:val="0"/>
      <w:divBdr>
        <w:top w:val="none" w:sz="0" w:space="0" w:color="auto"/>
        <w:left w:val="none" w:sz="0" w:space="0" w:color="auto"/>
        <w:bottom w:val="none" w:sz="0" w:space="0" w:color="auto"/>
        <w:right w:val="none" w:sz="0" w:space="0" w:color="auto"/>
      </w:divBdr>
      <w:divsChild>
        <w:div w:id="1042284582">
          <w:marLeft w:val="0"/>
          <w:marRight w:val="0"/>
          <w:marTop w:val="0"/>
          <w:marBottom w:val="0"/>
          <w:divBdr>
            <w:top w:val="none" w:sz="0" w:space="0" w:color="auto"/>
            <w:left w:val="none" w:sz="0" w:space="0" w:color="auto"/>
            <w:bottom w:val="none" w:sz="0" w:space="0" w:color="auto"/>
            <w:right w:val="none" w:sz="0" w:space="0" w:color="auto"/>
          </w:divBdr>
          <w:divsChild>
            <w:div w:id="26957722">
              <w:marLeft w:val="0"/>
              <w:marRight w:val="0"/>
              <w:marTop w:val="0"/>
              <w:marBottom w:val="0"/>
              <w:divBdr>
                <w:top w:val="none" w:sz="0" w:space="0" w:color="auto"/>
                <w:left w:val="none" w:sz="0" w:space="0" w:color="auto"/>
                <w:bottom w:val="none" w:sz="0" w:space="0" w:color="auto"/>
                <w:right w:val="none" w:sz="0" w:space="0" w:color="auto"/>
              </w:divBdr>
            </w:div>
          </w:divsChild>
        </w:div>
        <w:div w:id="918827473">
          <w:marLeft w:val="0"/>
          <w:marRight w:val="0"/>
          <w:marTop w:val="0"/>
          <w:marBottom w:val="0"/>
          <w:divBdr>
            <w:top w:val="none" w:sz="0" w:space="0" w:color="auto"/>
            <w:left w:val="none" w:sz="0" w:space="0" w:color="auto"/>
            <w:bottom w:val="none" w:sz="0" w:space="0" w:color="auto"/>
            <w:right w:val="none" w:sz="0" w:space="0" w:color="auto"/>
          </w:divBdr>
          <w:divsChild>
            <w:div w:id="110044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443780">
      <w:bodyDiv w:val="1"/>
      <w:marLeft w:val="0"/>
      <w:marRight w:val="0"/>
      <w:marTop w:val="0"/>
      <w:marBottom w:val="0"/>
      <w:divBdr>
        <w:top w:val="none" w:sz="0" w:space="0" w:color="auto"/>
        <w:left w:val="none" w:sz="0" w:space="0" w:color="auto"/>
        <w:bottom w:val="none" w:sz="0" w:space="0" w:color="auto"/>
        <w:right w:val="none" w:sz="0" w:space="0" w:color="auto"/>
      </w:divBdr>
    </w:div>
    <w:div w:id="970093971">
      <w:bodyDiv w:val="1"/>
      <w:marLeft w:val="0"/>
      <w:marRight w:val="0"/>
      <w:marTop w:val="0"/>
      <w:marBottom w:val="0"/>
      <w:divBdr>
        <w:top w:val="none" w:sz="0" w:space="0" w:color="auto"/>
        <w:left w:val="none" w:sz="0" w:space="0" w:color="auto"/>
        <w:bottom w:val="none" w:sz="0" w:space="0" w:color="auto"/>
        <w:right w:val="none" w:sz="0" w:space="0" w:color="auto"/>
      </w:divBdr>
      <w:divsChild>
        <w:div w:id="1373993043">
          <w:marLeft w:val="0"/>
          <w:marRight w:val="0"/>
          <w:marTop w:val="0"/>
          <w:marBottom w:val="0"/>
          <w:divBdr>
            <w:top w:val="none" w:sz="0" w:space="0" w:color="auto"/>
            <w:left w:val="none" w:sz="0" w:space="0" w:color="auto"/>
            <w:bottom w:val="none" w:sz="0" w:space="0" w:color="auto"/>
            <w:right w:val="none" w:sz="0" w:space="0" w:color="auto"/>
          </w:divBdr>
          <w:divsChild>
            <w:div w:id="126819489">
              <w:marLeft w:val="0"/>
              <w:marRight w:val="0"/>
              <w:marTop w:val="0"/>
              <w:marBottom w:val="0"/>
              <w:divBdr>
                <w:top w:val="none" w:sz="0" w:space="0" w:color="auto"/>
                <w:left w:val="none" w:sz="0" w:space="0" w:color="auto"/>
                <w:bottom w:val="none" w:sz="0" w:space="0" w:color="auto"/>
                <w:right w:val="none" w:sz="0" w:space="0" w:color="auto"/>
              </w:divBdr>
            </w:div>
            <w:div w:id="1290666393">
              <w:marLeft w:val="0"/>
              <w:marRight w:val="0"/>
              <w:marTop w:val="0"/>
              <w:marBottom w:val="0"/>
              <w:divBdr>
                <w:top w:val="none" w:sz="0" w:space="0" w:color="auto"/>
                <w:left w:val="none" w:sz="0" w:space="0" w:color="auto"/>
                <w:bottom w:val="none" w:sz="0" w:space="0" w:color="auto"/>
                <w:right w:val="none" w:sz="0" w:space="0" w:color="auto"/>
              </w:divBdr>
            </w:div>
            <w:div w:id="1077216444">
              <w:marLeft w:val="0"/>
              <w:marRight w:val="0"/>
              <w:marTop w:val="0"/>
              <w:marBottom w:val="0"/>
              <w:divBdr>
                <w:top w:val="none" w:sz="0" w:space="0" w:color="auto"/>
                <w:left w:val="none" w:sz="0" w:space="0" w:color="auto"/>
                <w:bottom w:val="none" w:sz="0" w:space="0" w:color="auto"/>
                <w:right w:val="none" w:sz="0" w:space="0" w:color="auto"/>
              </w:divBdr>
            </w:div>
            <w:div w:id="970019291">
              <w:marLeft w:val="0"/>
              <w:marRight w:val="0"/>
              <w:marTop w:val="0"/>
              <w:marBottom w:val="0"/>
              <w:divBdr>
                <w:top w:val="none" w:sz="0" w:space="0" w:color="auto"/>
                <w:left w:val="none" w:sz="0" w:space="0" w:color="auto"/>
                <w:bottom w:val="none" w:sz="0" w:space="0" w:color="auto"/>
                <w:right w:val="none" w:sz="0" w:space="0" w:color="auto"/>
              </w:divBdr>
            </w:div>
          </w:divsChild>
        </w:div>
        <w:div w:id="947856101">
          <w:marLeft w:val="0"/>
          <w:marRight w:val="0"/>
          <w:marTop w:val="0"/>
          <w:marBottom w:val="0"/>
          <w:divBdr>
            <w:top w:val="none" w:sz="0" w:space="0" w:color="auto"/>
            <w:left w:val="none" w:sz="0" w:space="0" w:color="auto"/>
            <w:bottom w:val="none" w:sz="0" w:space="0" w:color="auto"/>
            <w:right w:val="none" w:sz="0" w:space="0" w:color="auto"/>
          </w:divBdr>
        </w:div>
      </w:divsChild>
    </w:div>
    <w:div w:id="1037779292">
      <w:bodyDiv w:val="1"/>
      <w:marLeft w:val="0"/>
      <w:marRight w:val="0"/>
      <w:marTop w:val="0"/>
      <w:marBottom w:val="0"/>
      <w:divBdr>
        <w:top w:val="none" w:sz="0" w:space="0" w:color="auto"/>
        <w:left w:val="none" w:sz="0" w:space="0" w:color="auto"/>
        <w:bottom w:val="none" w:sz="0" w:space="0" w:color="auto"/>
        <w:right w:val="none" w:sz="0" w:space="0" w:color="auto"/>
      </w:divBdr>
    </w:div>
    <w:div w:id="1072385832">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 w:id="1186747985">
      <w:bodyDiv w:val="1"/>
      <w:marLeft w:val="0"/>
      <w:marRight w:val="0"/>
      <w:marTop w:val="0"/>
      <w:marBottom w:val="0"/>
      <w:divBdr>
        <w:top w:val="none" w:sz="0" w:space="0" w:color="auto"/>
        <w:left w:val="none" w:sz="0" w:space="0" w:color="auto"/>
        <w:bottom w:val="none" w:sz="0" w:space="0" w:color="auto"/>
        <w:right w:val="none" w:sz="0" w:space="0" w:color="auto"/>
      </w:divBdr>
    </w:div>
    <w:div w:id="1198422802">
      <w:bodyDiv w:val="1"/>
      <w:marLeft w:val="0"/>
      <w:marRight w:val="0"/>
      <w:marTop w:val="0"/>
      <w:marBottom w:val="0"/>
      <w:divBdr>
        <w:top w:val="none" w:sz="0" w:space="0" w:color="auto"/>
        <w:left w:val="none" w:sz="0" w:space="0" w:color="auto"/>
        <w:bottom w:val="none" w:sz="0" w:space="0" w:color="auto"/>
        <w:right w:val="none" w:sz="0" w:space="0" w:color="auto"/>
      </w:divBdr>
    </w:div>
    <w:div w:id="1412190893">
      <w:bodyDiv w:val="1"/>
      <w:marLeft w:val="0"/>
      <w:marRight w:val="0"/>
      <w:marTop w:val="0"/>
      <w:marBottom w:val="0"/>
      <w:divBdr>
        <w:top w:val="none" w:sz="0" w:space="0" w:color="auto"/>
        <w:left w:val="none" w:sz="0" w:space="0" w:color="auto"/>
        <w:bottom w:val="none" w:sz="0" w:space="0" w:color="auto"/>
        <w:right w:val="none" w:sz="0" w:space="0" w:color="auto"/>
      </w:divBdr>
    </w:div>
    <w:div w:id="1430538566">
      <w:bodyDiv w:val="1"/>
      <w:marLeft w:val="0"/>
      <w:marRight w:val="0"/>
      <w:marTop w:val="0"/>
      <w:marBottom w:val="0"/>
      <w:divBdr>
        <w:top w:val="none" w:sz="0" w:space="0" w:color="auto"/>
        <w:left w:val="none" w:sz="0" w:space="0" w:color="auto"/>
        <w:bottom w:val="none" w:sz="0" w:space="0" w:color="auto"/>
        <w:right w:val="none" w:sz="0" w:space="0" w:color="auto"/>
      </w:divBdr>
      <w:divsChild>
        <w:div w:id="1407074164">
          <w:marLeft w:val="0"/>
          <w:marRight w:val="0"/>
          <w:marTop w:val="0"/>
          <w:marBottom w:val="0"/>
          <w:divBdr>
            <w:top w:val="none" w:sz="0" w:space="0" w:color="auto"/>
            <w:left w:val="none" w:sz="0" w:space="0" w:color="auto"/>
            <w:bottom w:val="none" w:sz="0" w:space="0" w:color="auto"/>
            <w:right w:val="none" w:sz="0" w:space="0" w:color="auto"/>
          </w:divBdr>
          <w:divsChild>
            <w:div w:id="153276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388520">
      <w:bodyDiv w:val="1"/>
      <w:marLeft w:val="0"/>
      <w:marRight w:val="0"/>
      <w:marTop w:val="0"/>
      <w:marBottom w:val="0"/>
      <w:divBdr>
        <w:top w:val="none" w:sz="0" w:space="0" w:color="auto"/>
        <w:left w:val="none" w:sz="0" w:space="0" w:color="auto"/>
        <w:bottom w:val="none" w:sz="0" w:space="0" w:color="auto"/>
        <w:right w:val="none" w:sz="0" w:space="0" w:color="auto"/>
      </w:divBdr>
    </w:div>
    <w:div w:id="1672290373">
      <w:bodyDiv w:val="1"/>
      <w:marLeft w:val="0"/>
      <w:marRight w:val="0"/>
      <w:marTop w:val="0"/>
      <w:marBottom w:val="0"/>
      <w:divBdr>
        <w:top w:val="none" w:sz="0" w:space="0" w:color="auto"/>
        <w:left w:val="none" w:sz="0" w:space="0" w:color="auto"/>
        <w:bottom w:val="none" w:sz="0" w:space="0" w:color="auto"/>
        <w:right w:val="none" w:sz="0" w:space="0" w:color="auto"/>
      </w:divBdr>
    </w:div>
    <w:div w:id="193019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B0400-6C9D-4208-8B88-3EAD18E3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2193</Words>
  <Characters>1251</Characters>
  <Application>Microsoft Office Word</Application>
  <DocSecurity>0</DocSecurity>
  <Lines>10</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2017-12-20T06:48:00Z</cp:lastPrinted>
  <dcterms:created xsi:type="dcterms:W3CDTF">2018-01-16T12:46:00Z</dcterms:created>
  <dcterms:modified xsi:type="dcterms:W3CDTF">2018-01-16T12:46:00Z</dcterms:modified>
</cp:coreProperties>
</file>