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7" w:rsidRPr="00C153D9" w:rsidRDefault="00446AC7" w:rsidP="003077A5">
      <w:pPr>
        <w:keepNext/>
        <w:jc w:val="center"/>
        <w:outlineLvl w:val="0"/>
        <w:rPr>
          <w:b/>
          <w:sz w:val="26"/>
          <w:szCs w:val="26"/>
        </w:rPr>
      </w:pPr>
      <w:r w:rsidRPr="00C153D9">
        <w:rPr>
          <w:b/>
          <w:sz w:val="26"/>
          <w:szCs w:val="26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153D9" w:rsidRDefault="00446AC7" w:rsidP="003077A5">
      <w:pPr>
        <w:keepNext/>
        <w:jc w:val="center"/>
        <w:outlineLvl w:val="1"/>
        <w:rPr>
          <w:b/>
          <w:sz w:val="22"/>
          <w:szCs w:val="22"/>
        </w:rPr>
      </w:pPr>
      <w:r w:rsidRPr="00C153D9">
        <w:rPr>
          <w:b/>
          <w:sz w:val="22"/>
          <w:szCs w:val="22"/>
        </w:rPr>
        <w:t>SPRENDIMAS</w:t>
      </w:r>
    </w:p>
    <w:p w:rsidR="00446AC7" w:rsidRPr="00C153D9" w:rsidRDefault="00446AC7" w:rsidP="003077A5">
      <w:pPr>
        <w:jc w:val="center"/>
        <w:rPr>
          <w:b/>
          <w:caps/>
          <w:sz w:val="22"/>
          <w:szCs w:val="22"/>
        </w:rPr>
      </w:pPr>
      <w:r w:rsidRPr="00C153D9">
        <w:rPr>
          <w:b/>
          <w:caps/>
          <w:sz w:val="22"/>
          <w:szCs w:val="22"/>
        </w:rPr>
        <w:t>DĖL</w:t>
      </w:r>
      <w:r w:rsidR="00502792" w:rsidRPr="00C153D9">
        <w:rPr>
          <w:b/>
          <w:caps/>
          <w:sz w:val="22"/>
          <w:szCs w:val="22"/>
        </w:rPr>
        <w:t xml:space="preserve"> </w:t>
      </w:r>
      <w:r w:rsidR="00F54A3A" w:rsidRPr="00C153D9">
        <w:rPr>
          <w:b/>
          <w:caps/>
          <w:sz w:val="22"/>
          <w:szCs w:val="22"/>
        </w:rPr>
        <w:t xml:space="preserve">LIETUVOS rESPUBLIKOS </w:t>
      </w:r>
      <w:r w:rsidR="003854DC" w:rsidRPr="00C153D9">
        <w:rPr>
          <w:b/>
          <w:caps/>
          <w:sz w:val="22"/>
          <w:szCs w:val="22"/>
        </w:rPr>
        <w:t>ARCHITEKTŪROS ĮSTATYMO ĮGYVENDINIMO</w:t>
      </w:r>
    </w:p>
    <w:p w:rsidR="003854DC" w:rsidRPr="00C153D9" w:rsidRDefault="003854DC" w:rsidP="003077A5">
      <w:pPr>
        <w:jc w:val="center"/>
        <w:rPr>
          <w:sz w:val="22"/>
          <w:szCs w:val="22"/>
        </w:rPr>
      </w:pPr>
    </w:p>
    <w:bookmarkStart w:id="0" w:name="registravimoDataIlga"/>
    <w:p w:rsidR="00AC62F1" w:rsidRPr="00C153D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2"/>
          <w:szCs w:val="22"/>
        </w:rPr>
      </w:pPr>
      <w:r w:rsidRPr="00C153D9">
        <w:rPr>
          <w:noProof/>
          <w:sz w:val="22"/>
          <w:szCs w:val="22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C153D9">
        <w:rPr>
          <w:noProof/>
          <w:sz w:val="22"/>
          <w:szCs w:val="22"/>
        </w:rPr>
        <w:instrText xml:space="preserve"> FORMTEXT </w:instrText>
      </w:r>
      <w:r w:rsidRPr="00C153D9">
        <w:rPr>
          <w:noProof/>
          <w:sz w:val="22"/>
          <w:szCs w:val="22"/>
        </w:rPr>
      </w:r>
      <w:r w:rsidRPr="00C153D9">
        <w:rPr>
          <w:noProof/>
          <w:sz w:val="22"/>
          <w:szCs w:val="22"/>
        </w:rPr>
        <w:fldChar w:fldCharType="separate"/>
      </w:r>
      <w:r w:rsidRPr="00C153D9">
        <w:rPr>
          <w:noProof/>
          <w:sz w:val="22"/>
          <w:szCs w:val="22"/>
        </w:rPr>
        <w:t> </w:t>
      </w:r>
      <w:r w:rsidRPr="00C153D9">
        <w:rPr>
          <w:noProof/>
          <w:sz w:val="22"/>
          <w:szCs w:val="22"/>
        </w:rPr>
        <w:fldChar w:fldCharType="end"/>
      </w:r>
      <w:bookmarkEnd w:id="0"/>
      <w:r w:rsidRPr="00C153D9">
        <w:rPr>
          <w:noProof/>
          <w:sz w:val="22"/>
          <w:szCs w:val="22"/>
        </w:rPr>
        <w:t xml:space="preserve"> </w:t>
      </w:r>
      <w:r w:rsidRPr="00C153D9">
        <w:rPr>
          <w:sz w:val="22"/>
          <w:szCs w:val="22"/>
        </w:rPr>
        <w:t xml:space="preserve">Nr. </w:t>
      </w:r>
      <w:bookmarkStart w:id="1" w:name="dokumentoNr"/>
      <w:r w:rsidRPr="00C153D9">
        <w:rPr>
          <w:noProof/>
          <w:sz w:val="22"/>
          <w:szCs w:val="22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C153D9">
        <w:rPr>
          <w:noProof/>
          <w:sz w:val="22"/>
          <w:szCs w:val="22"/>
        </w:rPr>
        <w:instrText xml:space="preserve"> FORMTEXT </w:instrText>
      </w:r>
      <w:r w:rsidRPr="00C153D9">
        <w:rPr>
          <w:noProof/>
          <w:sz w:val="22"/>
          <w:szCs w:val="22"/>
        </w:rPr>
      </w:r>
      <w:r w:rsidRPr="00C153D9">
        <w:rPr>
          <w:noProof/>
          <w:sz w:val="22"/>
          <w:szCs w:val="22"/>
        </w:rPr>
        <w:fldChar w:fldCharType="separate"/>
      </w:r>
      <w:r w:rsidRPr="00C153D9">
        <w:rPr>
          <w:noProof/>
          <w:sz w:val="22"/>
          <w:szCs w:val="22"/>
        </w:rPr>
        <w:t> </w:t>
      </w:r>
      <w:r w:rsidRPr="00C153D9">
        <w:rPr>
          <w:noProof/>
          <w:sz w:val="22"/>
          <w:szCs w:val="22"/>
        </w:rPr>
        <w:fldChar w:fldCharType="end"/>
      </w:r>
      <w:bookmarkEnd w:id="1"/>
    </w:p>
    <w:p w:rsidR="00AC62F1" w:rsidRPr="00C153D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2"/>
          <w:szCs w:val="22"/>
        </w:rPr>
      </w:pPr>
      <w:r w:rsidRPr="00C153D9">
        <w:rPr>
          <w:sz w:val="22"/>
          <w:szCs w:val="22"/>
        </w:rPr>
        <w:t>Klaipėda</w:t>
      </w:r>
    </w:p>
    <w:p w:rsidR="00446AC7" w:rsidRPr="00C153D9" w:rsidRDefault="00446AC7" w:rsidP="00BC74F6">
      <w:pPr>
        <w:ind w:firstLine="567"/>
        <w:jc w:val="center"/>
        <w:rPr>
          <w:sz w:val="22"/>
          <w:szCs w:val="22"/>
        </w:rPr>
      </w:pPr>
    </w:p>
    <w:p w:rsidR="003854DC" w:rsidRPr="00C153D9" w:rsidRDefault="00D855BD" w:rsidP="00D855BD">
      <w:pPr>
        <w:tabs>
          <w:tab w:val="left" w:pos="993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854DC" w:rsidRPr="00C153D9">
        <w:rPr>
          <w:sz w:val="23"/>
          <w:szCs w:val="23"/>
        </w:rPr>
        <w:t xml:space="preserve">Vadovaudamasi Lietuvos Respublikos architektūros įstatymo 13 straipsniu, Klaipėdos miesto savivaldybės taryba </w:t>
      </w:r>
      <w:r w:rsidR="003854DC" w:rsidRPr="00C153D9">
        <w:rPr>
          <w:spacing w:val="60"/>
          <w:sz w:val="23"/>
          <w:szCs w:val="23"/>
        </w:rPr>
        <w:t>nusprendži</w:t>
      </w:r>
      <w:r w:rsidR="003854DC" w:rsidRPr="00C153D9">
        <w:rPr>
          <w:sz w:val="23"/>
          <w:szCs w:val="23"/>
        </w:rPr>
        <w:t>a:</w:t>
      </w:r>
    </w:p>
    <w:p w:rsidR="003854DC" w:rsidRPr="00C153D9" w:rsidRDefault="00D855BD" w:rsidP="00D855BD">
      <w:pPr>
        <w:tabs>
          <w:tab w:val="left" w:pos="993"/>
        </w:tabs>
        <w:ind w:left="567" w:firstLine="56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 w:rsidR="003854DC" w:rsidRPr="00C153D9">
        <w:rPr>
          <w:sz w:val="23"/>
          <w:szCs w:val="23"/>
        </w:rPr>
        <w:t xml:space="preserve">1. Nustatyti, kad </w:t>
      </w:r>
      <w:r w:rsidR="003854DC" w:rsidRPr="00C153D9">
        <w:rPr>
          <w:color w:val="000000"/>
          <w:sz w:val="23"/>
          <w:szCs w:val="23"/>
        </w:rPr>
        <w:t xml:space="preserve">architektūriniu, urbanistiniu, valstybiniu ar viešojo intereso požiūriu reikšmingų objektų planavimo ar projektavimo atvejais turi būti rengiami architektūriniai </w:t>
      </w:r>
      <w:r w:rsidR="0035484B">
        <w:rPr>
          <w:color w:val="000000"/>
          <w:sz w:val="23"/>
          <w:szCs w:val="23"/>
        </w:rPr>
        <w:t xml:space="preserve">ar projektų </w:t>
      </w:r>
      <w:r w:rsidR="003854DC" w:rsidRPr="00C153D9">
        <w:rPr>
          <w:color w:val="000000"/>
          <w:sz w:val="23"/>
          <w:szCs w:val="23"/>
        </w:rPr>
        <w:t>konkursai:</w:t>
      </w:r>
    </w:p>
    <w:p w:rsidR="00B22371" w:rsidRDefault="00D855BD" w:rsidP="00B2237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062535">
        <w:rPr>
          <w:color w:val="000000"/>
          <w:sz w:val="23"/>
          <w:szCs w:val="23"/>
        </w:rPr>
        <w:t>1.1.</w:t>
      </w:r>
      <w:r w:rsidR="00B22371" w:rsidRPr="00B22371">
        <w:rPr>
          <w:color w:val="000000"/>
          <w:sz w:val="23"/>
          <w:szCs w:val="23"/>
        </w:rPr>
        <w:t xml:space="preserve"> </w:t>
      </w:r>
      <w:r w:rsidR="00B22371">
        <w:rPr>
          <w:color w:val="000000"/>
          <w:sz w:val="23"/>
          <w:szCs w:val="23"/>
        </w:rPr>
        <w:t>valstybės ar savivaldybės biudžeto lėšomis finansuojamiems objektams:</w:t>
      </w:r>
    </w:p>
    <w:p w:rsidR="00B22371" w:rsidRDefault="00D855BD" w:rsidP="00B2237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22371">
        <w:rPr>
          <w:color w:val="000000"/>
          <w:sz w:val="23"/>
          <w:szCs w:val="23"/>
        </w:rPr>
        <w:t>1.2.1.  visuomeninės paskirties pastatams nuo 6000 kv. m.;</w:t>
      </w:r>
    </w:p>
    <w:p w:rsidR="00B22371" w:rsidRDefault="00D855BD" w:rsidP="00B2237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22371">
        <w:rPr>
          <w:color w:val="000000"/>
          <w:sz w:val="23"/>
          <w:szCs w:val="23"/>
        </w:rPr>
        <w:t xml:space="preserve">1.2.2. </w:t>
      </w:r>
      <w:r w:rsidR="00B22371" w:rsidRPr="00B22371">
        <w:rPr>
          <w:color w:val="000000"/>
          <w:sz w:val="23"/>
          <w:szCs w:val="23"/>
        </w:rPr>
        <w:t xml:space="preserve"> </w:t>
      </w:r>
      <w:r w:rsidR="00B22371">
        <w:rPr>
          <w:color w:val="000000"/>
          <w:sz w:val="23"/>
          <w:szCs w:val="23"/>
        </w:rPr>
        <w:t>skverams, parkams, aikštėms;</w:t>
      </w:r>
    </w:p>
    <w:p w:rsidR="00B22371" w:rsidRDefault="00D855BD" w:rsidP="00B2237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22371">
        <w:rPr>
          <w:color w:val="000000"/>
          <w:sz w:val="23"/>
          <w:szCs w:val="23"/>
        </w:rPr>
        <w:t>1.2.3. viadukams ir tiltams;</w:t>
      </w:r>
    </w:p>
    <w:p w:rsidR="00B22371" w:rsidRDefault="00D855BD" w:rsidP="00B2237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062535">
        <w:rPr>
          <w:color w:val="000000"/>
          <w:sz w:val="23"/>
          <w:szCs w:val="23"/>
        </w:rPr>
        <w:t xml:space="preserve">1.2. </w:t>
      </w:r>
      <w:r w:rsidR="00B22371">
        <w:rPr>
          <w:color w:val="000000"/>
          <w:sz w:val="23"/>
          <w:szCs w:val="23"/>
        </w:rPr>
        <w:t>aukštybiniams pastatams;</w:t>
      </w:r>
    </w:p>
    <w:p w:rsidR="00062535" w:rsidRDefault="00D855BD" w:rsidP="00B2237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B22371">
        <w:rPr>
          <w:color w:val="000000"/>
          <w:sz w:val="23"/>
          <w:szCs w:val="23"/>
        </w:rPr>
        <w:t xml:space="preserve">1.3. </w:t>
      </w:r>
      <w:r w:rsidR="00062535">
        <w:rPr>
          <w:color w:val="000000"/>
          <w:sz w:val="23"/>
          <w:szCs w:val="23"/>
        </w:rPr>
        <w:t>statiniams teritorijų planavimo dokumentuose numatytais atvejais;</w:t>
      </w:r>
    </w:p>
    <w:p w:rsidR="00B22371" w:rsidRDefault="00D855BD" w:rsidP="00D855BD">
      <w:pPr>
        <w:tabs>
          <w:tab w:val="left" w:pos="851"/>
          <w:tab w:val="left" w:pos="993"/>
        </w:tabs>
        <w:ind w:left="567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062535">
        <w:rPr>
          <w:color w:val="000000"/>
          <w:sz w:val="23"/>
          <w:szCs w:val="23"/>
        </w:rPr>
        <w:t xml:space="preserve">1.4. </w:t>
      </w:r>
      <w:r w:rsidR="00B22371">
        <w:rPr>
          <w:color w:val="000000"/>
          <w:sz w:val="23"/>
          <w:szCs w:val="23"/>
        </w:rPr>
        <w:t xml:space="preserve">miesto plėtrai ir savitumo išsaugojimui reikšmingų jo teritorijos dalių erdvinio vystymo urbanistinei idėjai, pateikiamai teritorijos vystymo koncepcijoje, išreikšti, kai valstybės ar savivaldybės institucijų iniciatyva rengiami nauji </w:t>
      </w:r>
      <w:r w:rsidR="0035484B">
        <w:rPr>
          <w:color w:val="000000"/>
          <w:sz w:val="23"/>
          <w:szCs w:val="23"/>
        </w:rPr>
        <w:t>teritorijų planavimo dokumentai.</w:t>
      </w:r>
    </w:p>
    <w:p w:rsidR="00E26427" w:rsidRDefault="00D855BD" w:rsidP="00D855BD">
      <w:pPr>
        <w:tabs>
          <w:tab w:val="left" w:pos="851"/>
          <w:tab w:val="left" w:pos="993"/>
        </w:tabs>
        <w:ind w:left="567" w:firstLine="56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 w:rsidR="003854DC" w:rsidRPr="00C153D9">
        <w:rPr>
          <w:sz w:val="23"/>
          <w:szCs w:val="23"/>
        </w:rPr>
        <w:t>2.</w:t>
      </w:r>
      <w:r w:rsidR="00FE7AAD" w:rsidRPr="00C153D9">
        <w:rPr>
          <w:sz w:val="23"/>
          <w:szCs w:val="23"/>
        </w:rPr>
        <w:t> </w:t>
      </w:r>
      <w:r w:rsidR="003854DC" w:rsidRPr="00C153D9">
        <w:rPr>
          <w:sz w:val="23"/>
          <w:szCs w:val="23"/>
        </w:rPr>
        <w:t xml:space="preserve">Nustatyti, kad </w:t>
      </w:r>
      <w:r w:rsidR="0035484B" w:rsidRPr="00C153D9">
        <w:rPr>
          <w:sz w:val="23"/>
          <w:szCs w:val="23"/>
        </w:rPr>
        <w:t>Klaipėdos miesto savivaldybės taryb</w:t>
      </w:r>
      <w:r w:rsidR="0035484B">
        <w:rPr>
          <w:sz w:val="23"/>
          <w:szCs w:val="23"/>
        </w:rPr>
        <w:t>os</w:t>
      </w:r>
      <w:r w:rsidR="0035484B" w:rsidRPr="00C153D9">
        <w:rPr>
          <w:sz w:val="23"/>
          <w:szCs w:val="23"/>
        </w:rPr>
        <w:t xml:space="preserve"> atskiru sprendimu</w:t>
      </w:r>
      <w:r w:rsidR="0035484B" w:rsidRPr="00C153D9">
        <w:rPr>
          <w:color w:val="000000"/>
          <w:sz w:val="23"/>
          <w:szCs w:val="23"/>
        </w:rPr>
        <w:t xml:space="preserve"> architektūriniai </w:t>
      </w:r>
      <w:r w:rsidR="0035484B">
        <w:rPr>
          <w:color w:val="000000"/>
          <w:sz w:val="23"/>
          <w:szCs w:val="23"/>
        </w:rPr>
        <w:t xml:space="preserve">ar projektų </w:t>
      </w:r>
      <w:r w:rsidR="0035484B" w:rsidRPr="00C153D9">
        <w:rPr>
          <w:color w:val="000000"/>
          <w:sz w:val="23"/>
          <w:szCs w:val="23"/>
        </w:rPr>
        <w:t>konkursai</w:t>
      </w:r>
      <w:r w:rsidR="0035484B">
        <w:rPr>
          <w:color w:val="000000"/>
          <w:sz w:val="23"/>
          <w:szCs w:val="23"/>
        </w:rPr>
        <w:t xml:space="preserve"> gali būti nerengiami</w:t>
      </w:r>
      <w:r w:rsidR="00E26427">
        <w:rPr>
          <w:color w:val="000000"/>
          <w:sz w:val="23"/>
          <w:szCs w:val="23"/>
        </w:rPr>
        <w:t xml:space="preserve"> planuojant ar projektuojant Klaipėdos miestui </w:t>
      </w:r>
      <w:r w:rsidR="00E26427" w:rsidRPr="00C153D9">
        <w:rPr>
          <w:color w:val="000000"/>
          <w:sz w:val="23"/>
          <w:szCs w:val="23"/>
        </w:rPr>
        <w:t>ekonomi</w:t>
      </w:r>
      <w:r w:rsidR="00E26427">
        <w:rPr>
          <w:color w:val="000000"/>
          <w:sz w:val="23"/>
          <w:szCs w:val="23"/>
        </w:rPr>
        <w:t xml:space="preserve">niu, </w:t>
      </w:r>
      <w:r w:rsidR="00E26427" w:rsidRPr="00C153D9">
        <w:rPr>
          <w:color w:val="000000"/>
          <w:sz w:val="23"/>
          <w:szCs w:val="23"/>
        </w:rPr>
        <w:t>socialin</w:t>
      </w:r>
      <w:r w:rsidR="00E26427">
        <w:rPr>
          <w:color w:val="000000"/>
          <w:sz w:val="23"/>
          <w:szCs w:val="23"/>
        </w:rPr>
        <w:t>iu ir (ar)</w:t>
      </w:r>
      <w:r w:rsidR="00E26427" w:rsidRPr="00C153D9">
        <w:rPr>
          <w:color w:val="000000"/>
          <w:sz w:val="23"/>
          <w:szCs w:val="23"/>
        </w:rPr>
        <w:t xml:space="preserve"> kultūrin</w:t>
      </w:r>
      <w:r w:rsidR="00E26427">
        <w:rPr>
          <w:color w:val="000000"/>
          <w:sz w:val="23"/>
          <w:szCs w:val="23"/>
        </w:rPr>
        <w:t>iu</w:t>
      </w:r>
      <w:r w:rsidR="00E26427" w:rsidRPr="00C153D9">
        <w:rPr>
          <w:color w:val="000000"/>
          <w:sz w:val="23"/>
          <w:szCs w:val="23"/>
        </w:rPr>
        <w:t xml:space="preserve"> </w:t>
      </w:r>
      <w:r w:rsidR="006B2208">
        <w:rPr>
          <w:color w:val="000000"/>
          <w:sz w:val="23"/>
          <w:szCs w:val="23"/>
        </w:rPr>
        <w:t>aspektu svarbius objektus</w:t>
      </w:r>
      <w:r w:rsidR="00E26427">
        <w:rPr>
          <w:color w:val="000000"/>
          <w:sz w:val="23"/>
          <w:szCs w:val="23"/>
        </w:rPr>
        <w:t>.</w:t>
      </w:r>
    </w:p>
    <w:p w:rsidR="00D855BD" w:rsidRDefault="00D855BD" w:rsidP="00D855BD">
      <w:pPr>
        <w:tabs>
          <w:tab w:val="left" w:pos="851"/>
          <w:tab w:val="left" w:pos="993"/>
        </w:tabs>
        <w:ind w:left="567" w:firstLine="567"/>
        <w:jc w:val="both"/>
        <w:rPr>
          <w:color w:val="000000"/>
          <w:sz w:val="23"/>
          <w:szCs w:val="23"/>
        </w:rPr>
      </w:pPr>
    </w:p>
    <w:p w:rsidR="00734598" w:rsidRPr="00C153D9" w:rsidRDefault="00734598" w:rsidP="00C153D9">
      <w:pPr>
        <w:pStyle w:val="Sraopastraipa"/>
        <w:tabs>
          <w:tab w:val="left" w:pos="993"/>
        </w:tabs>
        <w:ind w:left="0" w:firstLine="567"/>
        <w:jc w:val="both"/>
        <w:rPr>
          <w:sz w:val="23"/>
          <w:szCs w:val="23"/>
        </w:rPr>
      </w:pPr>
    </w:p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099"/>
      </w:tblGrid>
      <w:tr w:rsidR="00734598" w:rsidRPr="00C153D9" w:rsidTr="00734598">
        <w:tc>
          <w:tcPr>
            <w:tcW w:w="5534" w:type="dxa"/>
          </w:tcPr>
          <w:p w:rsidR="00734598" w:rsidRPr="00C153D9" w:rsidRDefault="00C153D9" w:rsidP="00C153D9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734598" w:rsidRPr="00C153D9">
              <w:rPr>
                <w:sz w:val="23"/>
                <w:szCs w:val="23"/>
              </w:rPr>
              <w:t>Savivaldybės meras</w:t>
            </w:r>
          </w:p>
        </w:tc>
        <w:tc>
          <w:tcPr>
            <w:tcW w:w="4099" w:type="dxa"/>
          </w:tcPr>
          <w:p w:rsidR="00734598" w:rsidRPr="00C153D9" w:rsidRDefault="00734598" w:rsidP="00C153D9">
            <w:pPr>
              <w:pStyle w:val="Sraopastraipa"/>
              <w:tabs>
                <w:tab w:val="left" w:pos="993"/>
              </w:tabs>
              <w:ind w:left="0" w:firstLine="567"/>
              <w:jc w:val="right"/>
              <w:rPr>
                <w:sz w:val="23"/>
                <w:szCs w:val="23"/>
              </w:rPr>
            </w:pPr>
          </w:p>
        </w:tc>
      </w:tr>
    </w:tbl>
    <w:p w:rsidR="009B11E4" w:rsidRPr="00C153D9" w:rsidRDefault="009B11E4" w:rsidP="00C153D9">
      <w:pPr>
        <w:pStyle w:val="Sraopastraipa"/>
        <w:tabs>
          <w:tab w:val="left" w:pos="993"/>
        </w:tabs>
        <w:ind w:left="0" w:firstLine="567"/>
        <w:jc w:val="both"/>
        <w:rPr>
          <w:sz w:val="23"/>
          <w:szCs w:val="23"/>
        </w:rPr>
      </w:pPr>
    </w:p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099"/>
      </w:tblGrid>
      <w:tr w:rsidR="00734598" w:rsidRPr="00C153D9" w:rsidTr="00734598">
        <w:tc>
          <w:tcPr>
            <w:tcW w:w="5534" w:type="dxa"/>
          </w:tcPr>
          <w:p w:rsidR="00734598" w:rsidRPr="00C153D9" w:rsidRDefault="00C153D9" w:rsidP="00C153D9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9C1705">
              <w:rPr>
                <w:sz w:val="23"/>
                <w:szCs w:val="23"/>
              </w:rPr>
              <w:t xml:space="preserve">     </w:t>
            </w:r>
            <w:r w:rsidR="00734598" w:rsidRPr="00C153D9">
              <w:rPr>
                <w:sz w:val="23"/>
                <w:szCs w:val="23"/>
              </w:rPr>
              <w:t>Teikėjas – Savivaldybės administracijos direktorius</w:t>
            </w:r>
          </w:p>
        </w:tc>
        <w:tc>
          <w:tcPr>
            <w:tcW w:w="4099" w:type="dxa"/>
          </w:tcPr>
          <w:p w:rsidR="00734598" w:rsidRPr="00C153D9" w:rsidRDefault="00D855BD" w:rsidP="00C153D9">
            <w:pPr>
              <w:pStyle w:val="Sraopastraipa"/>
              <w:tabs>
                <w:tab w:val="left" w:pos="993"/>
              </w:tabs>
              <w:ind w:left="0" w:firstLine="567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734598" w:rsidRPr="00C153D9">
              <w:rPr>
                <w:sz w:val="23"/>
                <w:szCs w:val="23"/>
              </w:rPr>
              <w:t>Saulius Budinas</w:t>
            </w:r>
          </w:p>
        </w:tc>
      </w:tr>
    </w:tbl>
    <w:p w:rsidR="00734598" w:rsidRDefault="00734598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9C1705" w:rsidRDefault="009C1705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E26427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D855BD" w:rsidRDefault="00D855BD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  <w:bookmarkStart w:id="2" w:name="_GoBack"/>
      <w:bookmarkEnd w:id="2"/>
    </w:p>
    <w:p w:rsidR="00E26427" w:rsidRPr="00C153D9" w:rsidRDefault="00E26427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734598" w:rsidRPr="00C153D9" w:rsidRDefault="00734598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C153D9">
        <w:rPr>
          <w:sz w:val="23"/>
          <w:szCs w:val="23"/>
        </w:rPr>
        <w:t>Parengė</w:t>
      </w:r>
    </w:p>
    <w:p w:rsidR="00734598" w:rsidRPr="00C153D9" w:rsidRDefault="00162785" w:rsidP="009C1705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C153D9">
        <w:rPr>
          <w:sz w:val="23"/>
          <w:szCs w:val="23"/>
        </w:rPr>
        <w:t>Teritorijų planavimo poskyrio vyriausioji specialistė</w:t>
      </w:r>
    </w:p>
    <w:p w:rsidR="00734598" w:rsidRPr="00C153D9" w:rsidRDefault="00734598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734598" w:rsidRPr="00C153D9" w:rsidRDefault="00162785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C153D9">
        <w:rPr>
          <w:sz w:val="23"/>
          <w:szCs w:val="23"/>
        </w:rPr>
        <w:t xml:space="preserve">Rima </w:t>
      </w:r>
      <w:proofErr w:type="spellStart"/>
      <w:r w:rsidRPr="00C153D9">
        <w:rPr>
          <w:sz w:val="23"/>
          <w:szCs w:val="23"/>
        </w:rPr>
        <w:t>Pletkauskienė</w:t>
      </w:r>
      <w:proofErr w:type="spellEnd"/>
      <w:r w:rsidR="00734598" w:rsidRPr="00C153D9">
        <w:rPr>
          <w:sz w:val="23"/>
          <w:szCs w:val="23"/>
        </w:rPr>
        <w:t>, tel.</w:t>
      </w:r>
      <w:r w:rsidRPr="00C153D9">
        <w:rPr>
          <w:sz w:val="23"/>
          <w:szCs w:val="23"/>
        </w:rPr>
        <w:t xml:space="preserve"> 39 61 56</w:t>
      </w:r>
    </w:p>
    <w:p w:rsidR="00734598" w:rsidRPr="00C153D9" w:rsidRDefault="00162785" w:rsidP="00C153D9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C153D9">
        <w:rPr>
          <w:sz w:val="23"/>
          <w:szCs w:val="23"/>
        </w:rPr>
        <w:t>2017-12-07</w:t>
      </w:r>
    </w:p>
    <w:sectPr w:rsidR="00734598" w:rsidRPr="00C153D9" w:rsidSect="009C1705">
      <w:headerReference w:type="even" r:id="rId7"/>
      <w:headerReference w:type="default" r:id="rId8"/>
      <w:headerReference w:type="first" r:id="rId9"/>
      <w:pgSz w:w="11906" w:h="16838" w:code="9"/>
      <w:pgMar w:top="1135" w:right="567" w:bottom="249" w:left="1134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E0" w:rsidRDefault="001135E0">
      <w:r>
        <w:separator/>
      </w:r>
    </w:p>
  </w:endnote>
  <w:endnote w:type="continuationSeparator" w:id="0">
    <w:p w:rsidR="001135E0" w:rsidRDefault="001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E0" w:rsidRDefault="001135E0">
      <w:r>
        <w:separator/>
      </w:r>
    </w:p>
  </w:footnote>
  <w:footnote w:type="continuationSeparator" w:id="0">
    <w:p w:rsidR="001135E0" w:rsidRDefault="001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5484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EB10CB">
      <w:rPr>
        <w:b/>
      </w:rPr>
      <w:t xml:space="preserve"> Nr. 2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82"/>
    <w:multiLevelType w:val="multilevel"/>
    <w:tmpl w:val="187A68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404B74"/>
    <w:multiLevelType w:val="multilevel"/>
    <w:tmpl w:val="E278A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82D6181"/>
    <w:multiLevelType w:val="multilevel"/>
    <w:tmpl w:val="C28C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71D617C"/>
    <w:multiLevelType w:val="multilevel"/>
    <w:tmpl w:val="2F2C06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007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535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347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2CE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5E0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2785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3282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6686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484B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4D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B84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322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5D"/>
    <w:rsid w:val="004F7462"/>
    <w:rsid w:val="005018F3"/>
    <w:rsid w:val="00502792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3E9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208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598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0DFA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377A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0A16"/>
    <w:rsid w:val="008A11AE"/>
    <w:rsid w:val="008A11E1"/>
    <w:rsid w:val="008A1E97"/>
    <w:rsid w:val="008A1F74"/>
    <w:rsid w:val="008A26D7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207A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1E4"/>
    <w:rsid w:val="009B1D3A"/>
    <w:rsid w:val="009B21CC"/>
    <w:rsid w:val="009B31BB"/>
    <w:rsid w:val="009B3D27"/>
    <w:rsid w:val="009B4BC6"/>
    <w:rsid w:val="009B5F9B"/>
    <w:rsid w:val="009B6D0A"/>
    <w:rsid w:val="009C0ACB"/>
    <w:rsid w:val="009C103D"/>
    <w:rsid w:val="009C1705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07E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71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53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4F6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53D9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120"/>
    <w:rsid w:val="00C82913"/>
    <w:rsid w:val="00C82B36"/>
    <w:rsid w:val="00C83D50"/>
    <w:rsid w:val="00C8447A"/>
    <w:rsid w:val="00C84840"/>
    <w:rsid w:val="00C860BD"/>
    <w:rsid w:val="00C8753F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5BD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6427"/>
    <w:rsid w:val="00E27504"/>
    <w:rsid w:val="00E27726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0CB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A3A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E7AAD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61A2A"/>
  <w15:docId w15:val="{B6F911BA-0FAF-4784-850F-C645B831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Loreta Rogovaja</cp:lastModifiedBy>
  <cp:revision>3</cp:revision>
  <cp:lastPrinted>2017-12-07T13:56:00Z</cp:lastPrinted>
  <dcterms:created xsi:type="dcterms:W3CDTF">2018-01-11T15:27:00Z</dcterms:created>
  <dcterms:modified xsi:type="dcterms:W3CDTF">2018-01-12T07:46:00Z</dcterms:modified>
</cp:coreProperties>
</file>