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6C2" w:rsidRPr="00AE4126" w:rsidRDefault="007846C2" w:rsidP="007846C2">
      <w:pPr>
        <w:jc w:val="center"/>
        <w:rPr>
          <w:b/>
          <w:caps/>
          <w:sz w:val="24"/>
          <w:szCs w:val="24"/>
          <w:lang w:val="lt-LT"/>
        </w:rPr>
      </w:pPr>
      <w:bookmarkStart w:id="0" w:name="_GoBack"/>
      <w:bookmarkEnd w:id="0"/>
      <w:r w:rsidRPr="00AE4126">
        <w:rPr>
          <w:b/>
          <w:caps/>
          <w:sz w:val="24"/>
          <w:szCs w:val="24"/>
          <w:lang w:val="lt-LT"/>
        </w:rPr>
        <w:t>Aiškinamasis raštas</w:t>
      </w:r>
    </w:p>
    <w:p w:rsidR="00396007" w:rsidRPr="002F392A" w:rsidRDefault="00396007" w:rsidP="002F392A">
      <w:pPr>
        <w:jc w:val="center"/>
        <w:rPr>
          <w:b/>
          <w:caps/>
          <w:sz w:val="24"/>
          <w:szCs w:val="24"/>
        </w:rPr>
      </w:pPr>
      <w:r w:rsidRPr="002F392A">
        <w:rPr>
          <w:b/>
          <w:sz w:val="24"/>
          <w:szCs w:val="24"/>
          <w:lang w:val="lt-LT"/>
        </w:rPr>
        <w:t xml:space="preserve">PRIE SAVIVALDYBĖS TARYBOS SPRENDIMO </w:t>
      </w:r>
      <w:r w:rsidRPr="002F392A">
        <w:rPr>
          <w:b/>
          <w:caps/>
          <w:sz w:val="24"/>
          <w:szCs w:val="24"/>
          <w:lang w:val="lt-LT"/>
        </w:rPr>
        <w:t xml:space="preserve">projekto </w:t>
      </w:r>
      <w:r w:rsidR="002F392A" w:rsidRPr="002F392A">
        <w:rPr>
          <w:b/>
          <w:caps/>
          <w:sz w:val="24"/>
          <w:szCs w:val="24"/>
          <w:lang w:val="lt-LT"/>
        </w:rPr>
        <w:t>„</w:t>
      </w:r>
      <w:r w:rsidR="002F392A" w:rsidRPr="002F392A">
        <w:rPr>
          <w:b/>
          <w:caps/>
          <w:sz w:val="24"/>
          <w:szCs w:val="24"/>
        </w:rPr>
        <w:t xml:space="preserve">DĖL klaipėdos miesto savivaldybės TARYBOS 2017 M. GRUODŽIO 21 D. SPRENDIMO </w:t>
      </w:r>
      <w:r w:rsidR="009A1C42">
        <w:rPr>
          <w:b/>
          <w:caps/>
          <w:sz w:val="24"/>
          <w:szCs w:val="24"/>
        </w:rPr>
        <w:br/>
      </w:r>
      <w:r w:rsidR="002F392A" w:rsidRPr="002F392A">
        <w:rPr>
          <w:b/>
          <w:caps/>
          <w:sz w:val="24"/>
          <w:szCs w:val="24"/>
        </w:rPr>
        <w:t>NR. T2-349 „DĖL KLAIPĖDOS MIESTO SAVIVALDYBĖS turto investavimo ir ab „klaipėdos vanduo“ įstatinio kapitalo didinimo“ PAKEITIMO</w:t>
      </w:r>
    </w:p>
    <w:p w:rsidR="007846C2" w:rsidRPr="00AE4126" w:rsidRDefault="007846C2" w:rsidP="00396007">
      <w:pPr>
        <w:pStyle w:val="Antrat3"/>
        <w:ind w:right="-81"/>
        <w:rPr>
          <w:b w:val="0"/>
          <w:szCs w:val="24"/>
          <w:lang w:val="lt-LT"/>
        </w:rPr>
      </w:pPr>
    </w:p>
    <w:p w:rsidR="00517E6E" w:rsidRDefault="00AB660C" w:rsidP="00AE4126">
      <w:pPr>
        <w:ind w:firstLine="709"/>
        <w:jc w:val="both"/>
        <w:rPr>
          <w:sz w:val="24"/>
          <w:szCs w:val="24"/>
          <w:lang w:val="lt-LT"/>
        </w:rPr>
      </w:pPr>
      <w:r w:rsidRPr="00517E6E">
        <w:rPr>
          <w:b/>
          <w:sz w:val="24"/>
          <w:szCs w:val="24"/>
          <w:lang w:val="lt-LT"/>
        </w:rPr>
        <w:t>1.</w:t>
      </w:r>
      <w:r w:rsidRPr="00AE4126">
        <w:rPr>
          <w:b/>
          <w:lang w:val="lt-LT"/>
        </w:rPr>
        <w:t xml:space="preserve"> </w:t>
      </w:r>
      <w:r w:rsidR="007846C2" w:rsidRPr="00AE4126">
        <w:rPr>
          <w:b/>
          <w:sz w:val="24"/>
          <w:szCs w:val="24"/>
          <w:lang w:val="lt-LT"/>
        </w:rPr>
        <w:t>Sprendimo projekto esmė, tikslai ir uždaviniai</w:t>
      </w:r>
      <w:r w:rsidR="00592969">
        <w:rPr>
          <w:b/>
          <w:sz w:val="24"/>
          <w:szCs w:val="24"/>
          <w:lang w:val="lt-LT"/>
        </w:rPr>
        <w:t>.</w:t>
      </w:r>
    </w:p>
    <w:p w:rsidR="00CE2B88" w:rsidRDefault="00CE2B88" w:rsidP="00257D50">
      <w:pPr>
        <w:ind w:firstLine="720"/>
        <w:jc w:val="both"/>
        <w:rPr>
          <w:sz w:val="24"/>
          <w:szCs w:val="24"/>
          <w:lang w:val="lt-LT"/>
        </w:rPr>
      </w:pPr>
      <w:r>
        <w:rPr>
          <w:sz w:val="24"/>
          <w:szCs w:val="24"/>
          <w:lang w:val="lt-LT"/>
        </w:rPr>
        <w:t>Sprendimo projekto pakeitimai:</w:t>
      </w:r>
    </w:p>
    <w:p w:rsidR="00EA77B9" w:rsidRPr="00B41897" w:rsidRDefault="00EA77B9" w:rsidP="005374DB">
      <w:pPr>
        <w:ind w:firstLine="720"/>
        <w:jc w:val="both"/>
        <w:rPr>
          <w:color w:val="000000"/>
          <w:spacing w:val="-3"/>
          <w:sz w:val="24"/>
          <w:szCs w:val="24"/>
          <w:lang w:val="lt-LT"/>
        </w:rPr>
      </w:pPr>
      <w:r>
        <w:rPr>
          <w:sz w:val="24"/>
          <w:szCs w:val="24"/>
          <w:lang w:val="lt-LT"/>
        </w:rPr>
        <w:t>1.</w:t>
      </w:r>
      <w:r w:rsidR="008A3F28">
        <w:rPr>
          <w:sz w:val="24"/>
          <w:szCs w:val="24"/>
          <w:lang w:val="lt-LT"/>
        </w:rPr>
        <w:t xml:space="preserve"> Klaipėdos miesto savivaldybės tarybos 2017 m. gruodžio 21 d. sprendim</w:t>
      </w:r>
      <w:r w:rsidR="00E1281C">
        <w:rPr>
          <w:sz w:val="24"/>
          <w:szCs w:val="24"/>
          <w:lang w:val="lt-LT"/>
        </w:rPr>
        <w:t>e</w:t>
      </w:r>
      <w:r w:rsidR="008A3F28">
        <w:rPr>
          <w:sz w:val="24"/>
          <w:szCs w:val="24"/>
          <w:lang w:val="lt-LT"/>
        </w:rPr>
        <w:t xml:space="preserve"> Nr. T2-349 „Dėl Klaipėdos miesto savivaldybės turto investavimo ir AB „Klaipėdos vanduo“ įstatinio kapitalo didinimo“</w:t>
      </w:r>
      <w:r w:rsidR="00585CF4">
        <w:rPr>
          <w:sz w:val="24"/>
          <w:szCs w:val="24"/>
          <w:lang w:val="lt-LT"/>
        </w:rPr>
        <w:t xml:space="preserve"> </w:t>
      </w:r>
      <w:r w:rsidR="00E1281C">
        <w:rPr>
          <w:sz w:val="24"/>
          <w:szCs w:val="24"/>
          <w:lang w:val="lt-LT"/>
        </w:rPr>
        <w:t xml:space="preserve">nustatyta </w:t>
      </w:r>
      <w:r w:rsidR="00E1281C" w:rsidRPr="00E1281C">
        <w:rPr>
          <w:sz w:val="24"/>
          <w:szCs w:val="24"/>
          <w:lang w:val="lt-LT"/>
        </w:rPr>
        <w:t xml:space="preserve">perduoti Klaipėdos miesto savivaldybei nuosavybės teise priklausantį ilgalaikį materialųjį turtą, kurio nepriklausomų turto vertintojų nustatyta rinkos vertė – 202 170 Eur, kaip savivaldybės turtinį įnašą AB „Klaipėdos vanduo“, didinant šios bendrovės įstatinį kapitalą. Šiuo nepiniginiu įnašu numatoma įsigyti ir </w:t>
      </w:r>
      <w:r w:rsidR="00E1281C" w:rsidRPr="00B41897">
        <w:rPr>
          <w:sz w:val="24"/>
          <w:szCs w:val="24"/>
          <w:lang w:val="lt-LT"/>
        </w:rPr>
        <w:t xml:space="preserve">apmokėti už išleidžiamą 28,96 Eur nominalios vertės </w:t>
      </w:r>
      <w:r w:rsidR="006E367F">
        <w:rPr>
          <w:sz w:val="24"/>
          <w:szCs w:val="24"/>
          <w:lang w:val="lt-LT"/>
        </w:rPr>
        <w:br/>
      </w:r>
      <w:r w:rsidR="00E1281C" w:rsidRPr="00B41897">
        <w:rPr>
          <w:sz w:val="24"/>
          <w:szCs w:val="24"/>
          <w:lang w:val="lt-LT"/>
        </w:rPr>
        <w:t>6 981 vienetą</w:t>
      </w:r>
      <w:r w:rsidR="00E1281C" w:rsidRPr="00B41897">
        <w:rPr>
          <w:color w:val="000000"/>
          <w:spacing w:val="-3"/>
          <w:sz w:val="24"/>
          <w:szCs w:val="24"/>
          <w:lang w:val="lt-LT"/>
        </w:rPr>
        <w:t xml:space="preserve"> paprastųjų vardinių akcijų,</w:t>
      </w:r>
      <w:r w:rsidR="00E1281C" w:rsidRPr="00B41897">
        <w:rPr>
          <w:sz w:val="24"/>
          <w:szCs w:val="24"/>
          <w:lang w:val="lt-LT"/>
        </w:rPr>
        <w:t xml:space="preserve"> kurių bendra vertė – 202 170 Eur, nustatant, kad akcijų emisijos kaina lygi jų nominaliai vertei</w:t>
      </w:r>
      <w:r w:rsidR="00E1281C" w:rsidRPr="00B41897">
        <w:rPr>
          <w:color w:val="000000"/>
          <w:spacing w:val="-3"/>
          <w:sz w:val="24"/>
          <w:szCs w:val="24"/>
          <w:lang w:val="lt-LT"/>
        </w:rPr>
        <w:t>.</w:t>
      </w:r>
      <w:r w:rsidR="00853ED6" w:rsidRPr="00B41897">
        <w:rPr>
          <w:color w:val="000000"/>
          <w:spacing w:val="-3"/>
          <w:sz w:val="24"/>
          <w:szCs w:val="24"/>
          <w:lang w:val="lt-LT"/>
        </w:rPr>
        <w:t xml:space="preserve"> </w:t>
      </w:r>
      <w:r w:rsidR="001624FF" w:rsidRPr="00B41897">
        <w:rPr>
          <w:color w:val="000000"/>
          <w:spacing w:val="-3"/>
          <w:sz w:val="24"/>
          <w:szCs w:val="24"/>
          <w:lang w:val="lt-LT"/>
        </w:rPr>
        <w:t>Nurodyta a</w:t>
      </w:r>
      <w:r w:rsidR="00531AA3" w:rsidRPr="00B41897">
        <w:rPr>
          <w:color w:val="000000"/>
          <w:spacing w:val="-3"/>
          <w:sz w:val="24"/>
          <w:szCs w:val="24"/>
          <w:lang w:val="lt-LT"/>
        </w:rPr>
        <w:t xml:space="preserve">kcijų bendra vertė eliminuojama, nes </w:t>
      </w:r>
      <w:r w:rsidR="001624FF" w:rsidRPr="00B41897">
        <w:rPr>
          <w:sz w:val="24"/>
          <w:szCs w:val="24"/>
          <w:lang w:val="lt-LT"/>
        </w:rPr>
        <w:t>nepriklausomo turto vertintojo UAB „Inreal“ ataskaitos Nr. 17/07-187 KL vertės patiksl</w:t>
      </w:r>
      <w:r w:rsidR="004C3FE3" w:rsidRPr="00B41897">
        <w:rPr>
          <w:sz w:val="24"/>
          <w:szCs w:val="24"/>
          <w:lang w:val="lt-LT"/>
        </w:rPr>
        <w:t xml:space="preserve">inimo pažymoje nustatyta akcijų bendra vertė – 202 169,76 Eur, nepiniginio įnašo vertė viršija 0,24 Eur. </w:t>
      </w:r>
      <w:r w:rsidR="001624FF" w:rsidRPr="00B41897">
        <w:rPr>
          <w:color w:val="000000"/>
          <w:spacing w:val="-3"/>
          <w:sz w:val="24"/>
          <w:szCs w:val="24"/>
          <w:lang w:val="lt-LT"/>
        </w:rPr>
        <w:t xml:space="preserve"> </w:t>
      </w:r>
      <w:r w:rsidR="008A3F28" w:rsidRPr="00B41897">
        <w:rPr>
          <w:sz w:val="24"/>
          <w:szCs w:val="24"/>
          <w:lang w:val="lt-LT"/>
        </w:rPr>
        <w:t xml:space="preserve"> </w:t>
      </w:r>
      <w:r w:rsidRPr="00B41897">
        <w:rPr>
          <w:sz w:val="24"/>
          <w:szCs w:val="24"/>
          <w:lang w:val="lt-LT"/>
        </w:rPr>
        <w:t xml:space="preserve"> </w:t>
      </w:r>
    </w:p>
    <w:p w:rsidR="006E367F" w:rsidRPr="00E83878" w:rsidRDefault="005374DB" w:rsidP="00E83878">
      <w:pPr>
        <w:ind w:firstLine="720"/>
        <w:jc w:val="both"/>
        <w:rPr>
          <w:color w:val="000000"/>
          <w:spacing w:val="-3"/>
          <w:sz w:val="24"/>
          <w:szCs w:val="24"/>
          <w:lang w:val="lt-LT"/>
        </w:rPr>
      </w:pPr>
      <w:r w:rsidRPr="00B41897">
        <w:rPr>
          <w:sz w:val="24"/>
          <w:szCs w:val="24"/>
          <w:lang w:val="lt-LT"/>
        </w:rPr>
        <w:t>2</w:t>
      </w:r>
      <w:r w:rsidR="009925D4" w:rsidRPr="00B41897">
        <w:rPr>
          <w:sz w:val="24"/>
          <w:szCs w:val="24"/>
          <w:lang w:val="lt-LT"/>
        </w:rPr>
        <w:t>. Numatoma perduoti</w:t>
      </w:r>
      <w:r w:rsidR="00CE2B88" w:rsidRPr="00B41897">
        <w:rPr>
          <w:sz w:val="24"/>
          <w:szCs w:val="24"/>
          <w:lang w:val="lt-LT"/>
        </w:rPr>
        <w:t xml:space="preserve"> papildom</w:t>
      </w:r>
      <w:r w:rsidR="009925D4" w:rsidRPr="00B41897">
        <w:rPr>
          <w:sz w:val="24"/>
          <w:szCs w:val="24"/>
          <w:lang w:val="lt-LT"/>
        </w:rPr>
        <w:t>ą</w:t>
      </w:r>
      <w:r w:rsidR="00CE2B88" w:rsidRPr="00B41897">
        <w:rPr>
          <w:sz w:val="24"/>
          <w:szCs w:val="24"/>
          <w:lang w:val="lt-LT"/>
        </w:rPr>
        <w:t xml:space="preserve"> Klaipėdos miesto savivaldybei (toliau – Savivaldybė)</w:t>
      </w:r>
      <w:r w:rsidR="00CE2B88">
        <w:rPr>
          <w:sz w:val="24"/>
          <w:szCs w:val="24"/>
          <w:lang w:val="lt-LT"/>
        </w:rPr>
        <w:t xml:space="preserve"> nuosavybės teise priklausant</w:t>
      </w:r>
      <w:r w:rsidR="009925D4">
        <w:rPr>
          <w:sz w:val="24"/>
          <w:szCs w:val="24"/>
          <w:lang w:val="lt-LT"/>
        </w:rPr>
        <w:t>į</w:t>
      </w:r>
      <w:r w:rsidR="00CE2B88">
        <w:rPr>
          <w:sz w:val="24"/>
          <w:szCs w:val="24"/>
          <w:lang w:val="lt-LT"/>
        </w:rPr>
        <w:t xml:space="preserve"> ilgalaik</w:t>
      </w:r>
      <w:r w:rsidR="009925D4">
        <w:rPr>
          <w:sz w:val="24"/>
          <w:szCs w:val="24"/>
          <w:lang w:val="lt-LT"/>
        </w:rPr>
        <w:t>į</w:t>
      </w:r>
      <w:r w:rsidR="00CE2B88">
        <w:rPr>
          <w:sz w:val="24"/>
          <w:szCs w:val="24"/>
          <w:lang w:val="lt-LT"/>
        </w:rPr>
        <w:t xml:space="preserve"> material</w:t>
      </w:r>
      <w:r w:rsidR="009925D4">
        <w:rPr>
          <w:sz w:val="24"/>
          <w:szCs w:val="24"/>
          <w:lang w:val="lt-LT"/>
        </w:rPr>
        <w:t>ųjį</w:t>
      </w:r>
      <w:r w:rsidR="00CE2B88">
        <w:rPr>
          <w:sz w:val="24"/>
          <w:szCs w:val="24"/>
          <w:lang w:val="lt-LT"/>
        </w:rPr>
        <w:t xml:space="preserve"> turt</w:t>
      </w:r>
      <w:r w:rsidR="009925D4">
        <w:rPr>
          <w:sz w:val="24"/>
          <w:szCs w:val="24"/>
          <w:lang w:val="lt-LT"/>
        </w:rPr>
        <w:t>ą</w:t>
      </w:r>
      <w:r w:rsidR="00CE2B88" w:rsidRPr="0052333B">
        <w:rPr>
          <w:sz w:val="24"/>
          <w:szCs w:val="24"/>
          <w:lang w:val="lt-LT"/>
        </w:rPr>
        <w:t xml:space="preserve">, kurio nepriklausomo turto vertintojo Valstybės įmonės Registrų centro Klaipėdos filialo nustatyta rinkos vertė – 91 753 Eur, kaip savivaldybės turtinį įnašą AB „Klaipėdos vanduo“, didinant šios bendrovės įstatinį kapitalą. Šiuo nepiniginiu įnašu numatoma įsigyti ir apmokėti už išleidžiamą 28,96 Eur nominalios vertės </w:t>
      </w:r>
      <w:r w:rsidR="00E83878">
        <w:rPr>
          <w:sz w:val="24"/>
          <w:szCs w:val="24"/>
          <w:lang w:val="lt-LT"/>
        </w:rPr>
        <w:br/>
      </w:r>
      <w:r w:rsidR="00CE2B88" w:rsidRPr="0052333B">
        <w:rPr>
          <w:sz w:val="24"/>
          <w:szCs w:val="24"/>
          <w:lang w:val="lt-LT"/>
        </w:rPr>
        <w:t>3 168 vienetus</w:t>
      </w:r>
      <w:r w:rsidR="00CE2B88" w:rsidRPr="0052333B">
        <w:rPr>
          <w:color w:val="000000"/>
          <w:spacing w:val="-3"/>
          <w:sz w:val="24"/>
          <w:szCs w:val="24"/>
          <w:lang w:val="lt-LT"/>
        </w:rPr>
        <w:t xml:space="preserve"> paprastųjų vardinių akcijų,</w:t>
      </w:r>
      <w:r w:rsidR="00CE2B88" w:rsidRPr="0052333B">
        <w:rPr>
          <w:sz w:val="24"/>
          <w:szCs w:val="24"/>
          <w:lang w:val="lt-LT"/>
        </w:rPr>
        <w:t xml:space="preserve"> nustatant, kad akcijų emisijos kaina lygi jų nominaliai vertei</w:t>
      </w:r>
      <w:r w:rsidR="00CE2B88" w:rsidRPr="0052333B">
        <w:rPr>
          <w:color w:val="000000"/>
          <w:spacing w:val="-3"/>
          <w:sz w:val="24"/>
          <w:szCs w:val="24"/>
          <w:lang w:val="lt-LT"/>
        </w:rPr>
        <w:t>.</w:t>
      </w:r>
      <w:r w:rsidR="00CE2B88">
        <w:rPr>
          <w:color w:val="000000"/>
          <w:spacing w:val="-3"/>
          <w:sz w:val="24"/>
          <w:szCs w:val="24"/>
          <w:lang w:val="lt-LT"/>
        </w:rPr>
        <w:t xml:space="preserve"> </w:t>
      </w:r>
      <w:r w:rsidR="006E367F">
        <w:rPr>
          <w:sz w:val="24"/>
          <w:szCs w:val="24"/>
          <w:lang w:val="lt-LT"/>
        </w:rPr>
        <w:t>N</w:t>
      </w:r>
      <w:r w:rsidR="006E367F" w:rsidRPr="0052333B">
        <w:rPr>
          <w:sz w:val="24"/>
          <w:szCs w:val="24"/>
          <w:lang w:val="lt-LT"/>
        </w:rPr>
        <w:t>urodyt</w:t>
      </w:r>
      <w:r w:rsidR="006E367F">
        <w:rPr>
          <w:sz w:val="24"/>
          <w:szCs w:val="24"/>
          <w:lang w:val="lt-LT"/>
        </w:rPr>
        <w:t>o</w:t>
      </w:r>
      <w:r w:rsidR="006E367F" w:rsidRPr="0052333B">
        <w:rPr>
          <w:sz w:val="24"/>
          <w:szCs w:val="24"/>
          <w:lang w:val="lt-LT"/>
        </w:rPr>
        <w:t xml:space="preserve"> </w:t>
      </w:r>
      <w:r w:rsidR="006E367F">
        <w:rPr>
          <w:sz w:val="24"/>
          <w:szCs w:val="24"/>
          <w:lang w:val="lt-LT"/>
        </w:rPr>
        <w:t>perduodamo turto charakteristika bus</w:t>
      </w:r>
      <w:r w:rsidR="001635EA">
        <w:rPr>
          <w:sz w:val="24"/>
          <w:szCs w:val="24"/>
          <w:lang w:val="lt-LT"/>
        </w:rPr>
        <w:t xml:space="preserve"> tvirtinama sprendimo 2 priedu, atitinkamai sprendimu patvirtintas priedas laikytinas 1 priedu.</w:t>
      </w:r>
    </w:p>
    <w:p w:rsidR="00DD3673" w:rsidRDefault="005374DB" w:rsidP="00DD3673">
      <w:pPr>
        <w:ind w:firstLine="720"/>
        <w:jc w:val="both"/>
        <w:rPr>
          <w:color w:val="000000"/>
          <w:spacing w:val="-3"/>
          <w:sz w:val="24"/>
          <w:szCs w:val="24"/>
          <w:lang w:val="lt-LT"/>
        </w:rPr>
      </w:pPr>
      <w:r>
        <w:rPr>
          <w:sz w:val="24"/>
          <w:szCs w:val="24"/>
          <w:lang w:val="lt-LT"/>
        </w:rPr>
        <w:t>3</w:t>
      </w:r>
      <w:r w:rsidR="009925D4">
        <w:rPr>
          <w:sz w:val="24"/>
          <w:szCs w:val="24"/>
          <w:lang w:val="lt-LT"/>
        </w:rPr>
        <w:t xml:space="preserve">. Atsižvelgiant į tai, kad perduodamas papildomas Savivaldybei nuosavybės teise priklausantis turtas, kaip savivaldybės turtinis įnašas </w:t>
      </w:r>
      <w:r w:rsidR="009925D4" w:rsidRPr="0052333B">
        <w:rPr>
          <w:sz w:val="24"/>
          <w:szCs w:val="24"/>
          <w:lang w:val="lt-LT"/>
        </w:rPr>
        <w:t>AB „Klaipėdos vanduo“, didinant šios bendrovės įstatinį kapitalą</w:t>
      </w:r>
      <w:r w:rsidR="009925D4">
        <w:rPr>
          <w:sz w:val="24"/>
          <w:szCs w:val="24"/>
          <w:lang w:val="lt-LT"/>
        </w:rPr>
        <w:t xml:space="preserve">, keičiasi bendra perduodamo Savivaldybei nuosavybės teise priklausančio </w:t>
      </w:r>
      <w:r w:rsidR="0035507D">
        <w:rPr>
          <w:sz w:val="24"/>
          <w:szCs w:val="24"/>
          <w:lang w:val="lt-LT"/>
        </w:rPr>
        <w:t xml:space="preserve">ilgalaikio </w:t>
      </w:r>
      <w:r w:rsidR="009925D4">
        <w:rPr>
          <w:sz w:val="24"/>
          <w:szCs w:val="24"/>
          <w:lang w:val="lt-LT"/>
        </w:rPr>
        <w:t>m</w:t>
      </w:r>
      <w:r w:rsidR="0035507D">
        <w:rPr>
          <w:sz w:val="24"/>
          <w:szCs w:val="24"/>
          <w:lang w:val="lt-LT"/>
        </w:rPr>
        <w:t xml:space="preserve">aterialiojo ir finansinio turto, kaip savivaldybės turtinio įnašo </w:t>
      </w:r>
      <w:r w:rsidR="0035507D" w:rsidRPr="0052333B">
        <w:rPr>
          <w:sz w:val="24"/>
          <w:szCs w:val="24"/>
          <w:lang w:val="lt-LT"/>
        </w:rPr>
        <w:t>AB „Klaipėdos vanduo“, didinant šios bendrovės įstatinį kapitalą</w:t>
      </w:r>
      <w:r w:rsidR="0035507D">
        <w:rPr>
          <w:sz w:val="24"/>
          <w:szCs w:val="24"/>
          <w:lang w:val="lt-LT"/>
        </w:rPr>
        <w:t>, suma</w:t>
      </w:r>
      <w:r w:rsidR="00DD3673">
        <w:rPr>
          <w:sz w:val="24"/>
          <w:szCs w:val="24"/>
          <w:lang w:val="lt-LT"/>
        </w:rPr>
        <w:t>. Perduodamo turto bendra vertė</w:t>
      </w:r>
      <w:r w:rsidR="007704D2">
        <w:rPr>
          <w:sz w:val="24"/>
          <w:szCs w:val="24"/>
          <w:lang w:val="lt-LT"/>
        </w:rPr>
        <w:t xml:space="preserve"> sudaro</w:t>
      </w:r>
      <w:r w:rsidR="00DD3673">
        <w:rPr>
          <w:sz w:val="24"/>
          <w:szCs w:val="24"/>
          <w:lang w:val="lt-LT"/>
        </w:rPr>
        <w:t xml:space="preserve"> </w:t>
      </w:r>
      <w:r w:rsidR="00DD3673" w:rsidRPr="00894DE8">
        <w:rPr>
          <w:sz w:val="24"/>
          <w:szCs w:val="24"/>
        </w:rPr>
        <w:t>1 210 420,12</w:t>
      </w:r>
      <w:r w:rsidR="00DD3673" w:rsidRPr="00247107">
        <w:t xml:space="preserve"> </w:t>
      </w:r>
      <w:r w:rsidR="00C44F63">
        <w:rPr>
          <w:sz w:val="24"/>
          <w:szCs w:val="24"/>
          <w:lang w:val="lt-LT"/>
        </w:rPr>
        <w:t xml:space="preserve">Eur. </w:t>
      </w:r>
      <w:r w:rsidR="00C44F63" w:rsidRPr="0052333B">
        <w:rPr>
          <w:sz w:val="24"/>
          <w:szCs w:val="24"/>
          <w:lang w:val="lt-LT"/>
        </w:rPr>
        <w:t xml:space="preserve">Šiuo </w:t>
      </w:r>
      <w:r w:rsidR="00C44F63">
        <w:rPr>
          <w:sz w:val="24"/>
          <w:szCs w:val="24"/>
          <w:lang w:val="lt-LT"/>
        </w:rPr>
        <w:t>turtiniu</w:t>
      </w:r>
      <w:r w:rsidR="00C44F63" w:rsidRPr="0052333B">
        <w:rPr>
          <w:sz w:val="24"/>
          <w:szCs w:val="24"/>
          <w:lang w:val="lt-LT"/>
        </w:rPr>
        <w:t xml:space="preserve"> įnašu numatoma įsigyti ir apmokėti už išleidžiamą </w:t>
      </w:r>
      <w:r w:rsidR="00DD3673" w:rsidRPr="00101471">
        <w:rPr>
          <w:sz w:val="24"/>
          <w:szCs w:val="24"/>
          <w:lang w:val="lt-LT"/>
        </w:rPr>
        <w:t xml:space="preserve">28,96 Eur nominalios vertės </w:t>
      </w:r>
      <w:r w:rsidR="00DD3673" w:rsidRPr="00894DE8">
        <w:rPr>
          <w:sz w:val="24"/>
          <w:szCs w:val="24"/>
        </w:rPr>
        <w:t>41 796</w:t>
      </w:r>
      <w:r w:rsidR="00DD3673" w:rsidRPr="00247107">
        <w:t xml:space="preserve"> </w:t>
      </w:r>
      <w:r w:rsidR="00DD3673" w:rsidRPr="00101471">
        <w:rPr>
          <w:sz w:val="24"/>
          <w:szCs w:val="24"/>
          <w:lang w:val="lt-LT"/>
        </w:rPr>
        <w:t>vienetus</w:t>
      </w:r>
      <w:r w:rsidR="00DD3673" w:rsidRPr="00101471">
        <w:rPr>
          <w:color w:val="000000"/>
          <w:spacing w:val="-3"/>
          <w:sz w:val="24"/>
          <w:szCs w:val="24"/>
          <w:lang w:val="lt-LT"/>
        </w:rPr>
        <w:t xml:space="preserve"> paprastųjų vardinių akcijų,</w:t>
      </w:r>
      <w:r w:rsidR="00DD3673" w:rsidRPr="00101471">
        <w:rPr>
          <w:sz w:val="24"/>
          <w:szCs w:val="24"/>
          <w:lang w:val="lt-LT"/>
        </w:rPr>
        <w:t xml:space="preserve"> nustatant, kad akcijų emisijos kaina lygi jų nominaliai vertei</w:t>
      </w:r>
      <w:r w:rsidR="00DD3673" w:rsidRPr="00101471">
        <w:rPr>
          <w:color w:val="000000"/>
          <w:spacing w:val="-3"/>
          <w:sz w:val="24"/>
          <w:szCs w:val="24"/>
          <w:lang w:val="lt-LT"/>
        </w:rPr>
        <w:t>.</w:t>
      </w:r>
    </w:p>
    <w:p w:rsidR="00F639F4" w:rsidRDefault="003147F1" w:rsidP="008F53E1">
      <w:pPr>
        <w:ind w:firstLine="720"/>
        <w:jc w:val="both"/>
        <w:rPr>
          <w:sz w:val="24"/>
          <w:szCs w:val="24"/>
          <w:lang w:val="lt-LT"/>
        </w:rPr>
      </w:pPr>
      <w:r>
        <w:rPr>
          <w:color w:val="000000"/>
          <w:spacing w:val="-3"/>
          <w:sz w:val="24"/>
          <w:szCs w:val="24"/>
          <w:lang w:val="lt-LT"/>
        </w:rPr>
        <w:t>4</w:t>
      </w:r>
      <w:r w:rsidR="00F977BE" w:rsidRPr="008B2197">
        <w:rPr>
          <w:color w:val="000000"/>
          <w:spacing w:val="-3"/>
          <w:sz w:val="24"/>
          <w:szCs w:val="24"/>
          <w:lang w:val="lt-LT"/>
        </w:rPr>
        <w:t xml:space="preserve">. </w:t>
      </w:r>
      <w:r w:rsidR="00E908A1" w:rsidRPr="008B2197">
        <w:rPr>
          <w:color w:val="000000"/>
          <w:spacing w:val="-3"/>
          <w:sz w:val="24"/>
          <w:szCs w:val="24"/>
          <w:lang w:val="lt-LT"/>
        </w:rPr>
        <w:t xml:space="preserve">Siekiant užtikrinti </w:t>
      </w:r>
      <w:r w:rsidR="00E908A1" w:rsidRPr="008B2197">
        <w:rPr>
          <w:sz w:val="24"/>
          <w:szCs w:val="24"/>
          <w:lang w:val="lt-LT"/>
        </w:rPr>
        <w:t>Klaipėdos rajono savivaldybės taryb</w:t>
      </w:r>
      <w:r w:rsidR="00F20D30" w:rsidRPr="008B2197">
        <w:rPr>
          <w:sz w:val="24"/>
          <w:szCs w:val="24"/>
          <w:lang w:val="lt-LT"/>
        </w:rPr>
        <w:t>os</w:t>
      </w:r>
      <w:r w:rsidR="00E908A1" w:rsidRPr="008B2197">
        <w:rPr>
          <w:sz w:val="24"/>
          <w:szCs w:val="24"/>
          <w:lang w:val="lt-LT"/>
        </w:rPr>
        <w:t xml:space="preserve"> 2015-08-27 sprendimu Nr. T11-217 pritar</w:t>
      </w:r>
      <w:r w:rsidR="00193EB9" w:rsidRPr="008B2197">
        <w:rPr>
          <w:sz w:val="24"/>
          <w:szCs w:val="24"/>
          <w:lang w:val="lt-LT"/>
        </w:rPr>
        <w:t>tą</w:t>
      </w:r>
      <w:r w:rsidR="00E908A1" w:rsidRPr="008B2197">
        <w:rPr>
          <w:sz w:val="24"/>
          <w:szCs w:val="24"/>
          <w:lang w:val="lt-LT"/>
        </w:rPr>
        <w:t xml:space="preserve"> Klaipėdos rajono savivaldybės dalyvavim</w:t>
      </w:r>
      <w:r w:rsidR="00193EB9" w:rsidRPr="008B2197">
        <w:rPr>
          <w:sz w:val="24"/>
          <w:szCs w:val="24"/>
          <w:lang w:val="lt-LT"/>
        </w:rPr>
        <w:t>ą</w:t>
      </w:r>
      <w:r w:rsidR="00E908A1" w:rsidRPr="008B2197">
        <w:rPr>
          <w:sz w:val="24"/>
          <w:szCs w:val="24"/>
          <w:lang w:val="lt-LT"/>
        </w:rPr>
        <w:t xml:space="preserve"> Partnerio teisėmis vandentvarkos projektuose</w:t>
      </w:r>
      <w:r w:rsidR="008E2543">
        <w:rPr>
          <w:sz w:val="24"/>
          <w:szCs w:val="24"/>
          <w:lang w:val="lt-LT"/>
        </w:rPr>
        <w:t xml:space="preserve"> ir </w:t>
      </w:r>
      <w:r w:rsidR="0041115F">
        <w:rPr>
          <w:sz w:val="24"/>
          <w:szCs w:val="24"/>
          <w:lang w:val="lt-LT"/>
        </w:rPr>
        <w:t xml:space="preserve">prisidėjimą </w:t>
      </w:r>
      <w:r w:rsidR="008E2543">
        <w:rPr>
          <w:sz w:val="24"/>
          <w:szCs w:val="24"/>
          <w:lang w:val="lt-LT"/>
        </w:rPr>
        <w:t xml:space="preserve">prie projekto </w:t>
      </w:r>
      <w:r w:rsidR="00E908A1" w:rsidRPr="008B2197">
        <w:rPr>
          <w:sz w:val="24"/>
          <w:szCs w:val="24"/>
          <w:lang w:val="lt-LT"/>
        </w:rPr>
        <w:t xml:space="preserve">pagal 2014-2020 m. ES fondų investicijų programos 5 prioriteto </w:t>
      </w:r>
      <w:r w:rsidR="00A373C3" w:rsidRPr="008B2197">
        <w:rPr>
          <w:sz w:val="24"/>
          <w:szCs w:val="24"/>
          <w:lang w:val="lt-LT"/>
        </w:rPr>
        <w:t xml:space="preserve">“Aplinkosauga, gamtos išteklių darnus naudojimas ir prisitaikymas prie klimato kaitos” priemonę </w:t>
      </w:r>
      <w:r w:rsidR="00E908A1" w:rsidRPr="008B2197">
        <w:rPr>
          <w:sz w:val="24"/>
          <w:szCs w:val="24"/>
          <w:lang w:val="lt-LT"/>
        </w:rPr>
        <w:t>05.3.2-APVA-R-014 „Geriamojo vandens tiekimo ir nuotekų tvarkymo sistemų renovavimas ir plėtra, įmonių valdymo tobulinimas“</w:t>
      </w:r>
      <w:r w:rsidR="00A373C3" w:rsidRPr="008B2197">
        <w:rPr>
          <w:sz w:val="24"/>
          <w:szCs w:val="24"/>
          <w:lang w:val="lt-LT"/>
        </w:rPr>
        <w:t xml:space="preserve">, </w:t>
      </w:r>
      <w:r w:rsidR="008E2543">
        <w:rPr>
          <w:sz w:val="24"/>
          <w:szCs w:val="24"/>
          <w:lang w:val="lt-LT"/>
        </w:rPr>
        <w:t>bei</w:t>
      </w:r>
      <w:r w:rsidR="00A373C3" w:rsidRPr="008B2197">
        <w:rPr>
          <w:sz w:val="24"/>
          <w:szCs w:val="24"/>
          <w:lang w:val="lt-LT"/>
        </w:rPr>
        <w:t xml:space="preserve"> vadovaujantis </w:t>
      </w:r>
      <w:r w:rsidR="008F53E1" w:rsidRPr="008B2197">
        <w:rPr>
          <w:sz w:val="24"/>
          <w:szCs w:val="24"/>
          <w:lang w:val="lt-LT"/>
        </w:rPr>
        <w:t xml:space="preserve">tarp </w:t>
      </w:r>
      <w:r w:rsidR="00E908A1" w:rsidRPr="008B2197">
        <w:rPr>
          <w:sz w:val="24"/>
          <w:szCs w:val="24"/>
          <w:lang w:val="lt-LT"/>
        </w:rPr>
        <w:t>AB „Klaipėdos vanduo“ ir Klaipėdos rajono savivaldybė 2016-02-26 sudar</w:t>
      </w:r>
      <w:r w:rsidR="008F53E1" w:rsidRPr="008B2197">
        <w:rPr>
          <w:sz w:val="24"/>
          <w:szCs w:val="24"/>
          <w:lang w:val="lt-LT"/>
        </w:rPr>
        <w:t>ytos</w:t>
      </w:r>
      <w:r w:rsidR="00E908A1" w:rsidRPr="008B2197">
        <w:rPr>
          <w:sz w:val="24"/>
          <w:szCs w:val="24"/>
          <w:lang w:val="lt-LT"/>
        </w:rPr>
        <w:t xml:space="preserve"> Jungtinės veiklos (partnerystės) sutart</w:t>
      </w:r>
      <w:r w:rsidR="008F53E1" w:rsidRPr="008B2197">
        <w:rPr>
          <w:sz w:val="24"/>
          <w:szCs w:val="24"/>
          <w:lang w:val="lt-LT"/>
        </w:rPr>
        <w:t>ies</w:t>
      </w:r>
      <w:r w:rsidR="00E908A1" w:rsidRPr="008B2197">
        <w:rPr>
          <w:sz w:val="24"/>
          <w:szCs w:val="24"/>
          <w:lang w:val="lt-LT"/>
        </w:rPr>
        <w:t xml:space="preserve"> Nr. 2016/SUT.05-9/A5-223 (toliau – Sutartis), </w:t>
      </w:r>
      <w:r w:rsidR="008F53E1" w:rsidRPr="008B2197">
        <w:rPr>
          <w:sz w:val="24"/>
          <w:szCs w:val="24"/>
          <w:lang w:val="lt-LT"/>
        </w:rPr>
        <w:t>11.8.3</w:t>
      </w:r>
      <w:r w:rsidR="00E908A1" w:rsidRPr="008B2197">
        <w:rPr>
          <w:sz w:val="24"/>
          <w:szCs w:val="24"/>
          <w:lang w:val="lt-LT"/>
        </w:rPr>
        <w:t xml:space="preserve"> punkt</w:t>
      </w:r>
      <w:r w:rsidR="008F53E1" w:rsidRPr="008B2197">
        <w:rPr>
          <w:sz w:val="24"/>
          <w:szCs w:val="24"/>
          <w:lang w:val="lt-LT"/>
        </w:rPr>
        <w:t xml:space="preserve">u, </w:t>
      </w:r>
      <w:r w:rsidR="00E908A1" w:rsidRPr="008B2197">
        <w:rPr>
          <w:sz w:val="24"/>
          <w:szCs w:val="24"/>
          <w:lang w:val="lt-LT"/>
        </w:rPr>
        <w:t>Klaipėdos rajono savivaldyb</w:t>
      </w:r>
      <w:r w:rsidR="008F53E1" w:rsidRPr="008B2197">
        <w:rPr>
          <w:sz w:val="24"/>
          <w:szCs w:val="24"/>
          <w:lang w:val="lt-LT"/>
        </w:rPr>
        <w:t xml:space="preserve">ės taryba 2018-03-29 priėmė sprendimą Nr. T11-161 “Dėl </w:t>
      </w:r>
      <w:r w:rsidR="008B2197" w:rsidRPr="008B2197">
        <w:rPr>
          <w:sz w:val="24"/>
          <w:szCs w:val="24"/>
          <w:lang w:val="lt-LT"/>
        </w:rPr>
        <w:t>AB “Klaipėdos vanduo” akcijų pirkimo, apmokant piniginiu įnašu” investuoti į AB “Klaipėdos vanduo” Klaipėdos rajono savivaldybės piniginį įnašą 167 620,48 Eur, už</w:t>
      </w:r>
      <w:r w:rsidR="00E908A1" w:rsidRPr="008B2197">
        <w:rPr>
          <w:sz w:val="24"/>
          <w:szCs w:val="24"/>
          <w:lang w:val="lt-LT"/>
        </w:rPr>
        <w:t xml:space="preserve"> </w:t>
      </w:r>
      <w:r w:rsidR="008F53E1" w:rsidRPr="008B2197">
        <w:rPr>
          <w:sz w:val="24"/>
          <w:szCs w:val="24"/>
          <w:lang w:val="lt-LT"/>
        </w:rPr>
        <w:t xml:space="preserve">5 788 </w:t>
      </w:r>
      <w:r w:rsidR="00E908A1" w:rsidRPr="008B2197">
        <w:rPr>
          <w:sz w:val="24"/>
          <w:szCs w:val="24"/>
          <w:lang w:val="lt-LT"/>
        </w:rPr>
        <w:t xml:space="preserve"> vienetus  paprastųjų vardinių 28,96 Eur nominalios vertės akcijų</w:t>
      </w:r>
      <w:r w:rsidR="008B2197" w:rsidRPr="008B2197">
        <w:rPr>
          <w:sz w:val="24"/>
          <w:szCs w:val="24"/>
          <w:lang w:val="lt-LT"/>
        </w:rPr>
        <w:t xml:space="preserve">, didinant bendrovės įstatinį kapitalą. </w:t>
      </w:r>
    </w:p>
    <w:p w:rsidR="00FB171E" w:rsidRDefault="004C3C97" w:rsidP="008F53E1">
      <w:pPr>
        <w:ind w:firstLine="720"/>
        <w:jc w:val="both"/>
        <w:rPr>
          <w:sz w:val="24"/>
          <w:szCs w:val="24"/>
          <w:lang w:val="lt-LT"/>
        </w:rPr>
      </w:pPr>
      <w:r>
        <w:rPr>
          <w:sz w:val="24"/>
          <w:szCs w:val="24"/>
          <w:lang w:val="lt-LT"/>
        </w:rPr>
        <w:t xml:space="preserve">Siekiant, kad viešojo vandens tiekimo ir nuotekų tvarkymo infrastruktūra būtų naudojama ir jos priežiūra būtų atliekama vadovaujantis teisės aktų nustatytais reikalavimais, </w:t>
      </w:r>
      <w:r w:rsidR="0041115F">
        <w:rPr>
          <w:sz w:val="24"/>
          <w:szCs w:val="24"/>
          <w:lang w:val="lt-LT"/>
        </w:rPr>
        <w:t xml:space="preserve"> Klaipėdos rajono savivaldybė</w:t>
      </w:r>
      <w:r>
        <w:rPr>
          <w:sz w:val="24"/>
          <w:szCs w:val="24"/>
          <w:lang w:val="lt-LT"/>
        </w:rPr>
        <w:t>, būdama AB „Klaipėdos vanduo“ akcininkė,</w:t>
      </w:r>
      <w:r w:rsidR="0041115F">
        <w:rPr>
          <w:sz w:val="24"/>
          <w:szCs w:val="24"/>
          <w:lang w:val="lt-LT"/>
        </w:rPr>
        <w:t xml:space="preserve"> </w:t>
      </w:r>
      <w:r>
        <w:rPr>
          <w:sz w:val="24"/>
          <w:szCs w:val="24"/>
          <w:lang w:val="lt-LT"/>
        </w:rPr>
        <w:t xml:space="preserve">2018-03-29 </w:t>
      </w:r>
      <w:r w:rsidR="0041115F">
        <w:rPr>
          <w:sz w:val="24"/>
          <w:szCs w:val="24"/>
          <w:lang w:val="lt-LT"/>
        </w:rPr>
        <w:t xml:space="preserve">priėmė </w:t>
      </w:r>
      <w:r>
        <w:rPr>
          <w:sz w:val="24"/>
          <w:szCs w:val="24"/>
          <w:lang w:val="lt-LT"/>
        </w:rPr>
        <w:t xml:space="preserve">sprendimą </w:t>
      </w:r>
      <w:r w:rsidR="00FB171E">
        <w:rPr>
          <w:sz w:val="24"/>
          <w:szCs w:val="24"/>
          <w:lang w:val="lt-LT"/>
        </w:rPr>
        <w:t xml:space="preserve">Nr. T11-164 „Dėl AB „Klaipėdos vanduo“ akcijų pirkimo, apmokant turtiniu įnašu“ perduoti, kaip Savivaldybės turtinį įnašą AB „Klaipėdos vanduo“ Klaipėdos rajono savivaldybei nuosavybės teise priklausantį nekilnojamąjį turtą – nuosavybės teise valdomus vandentiekio ir buitinių nuotekų tinklus, vandenviečių ir nuotekų valymo įrenginius (sąrašas </w:t>
      </w:r>
      <w:r w:rsidR="00C42D6A">
        <w:rPr>
          <w:sz w:val="24"/>
          <w:szCs w:val="24"/>
          <w:lang w:val="lt-LT"/>
        </w:rPr>
        <w:t xml:space="preserve">pridedamas), kurio turto vertintojo </w:t>
      </w:r>
      <w:r w:rsidR="00763D03" w:rsidRPr="0052333B">
        <w:rPr>
          <w:sz w:val="24"/>
          <w:szCs w:val="24"/>
          <w:lang w:val="lt-LT"/>
        </w:rPr>
        <w:t xml:space="preserve">Valstybės įmonės Registrų centro Klaipėdos filialo </w:t>
      </w:r>
      <w:r w:rsidR="00C42D6A">
        <w:rPr>
          <w:sz w:val="24"/>
          <w:szCs w:val="24"/>
          <w:lang w:val="lt-LT"/>
        </w:rPr>
        <w:t xml:space="preserve">nustatyta rinkos vertė yra 545 896 Eur, už 18 850 paprastųjų </w:t>
      </w:r>
      <w:r w:rsidR="00C42D6A">
        <w:rPr>
          <w:sz w:val="24"/>
          <w:szCs w:val="24"/>
          <w:lang w:val="lt-LT"/>
        </w:rPr>
        <w:lastRenderedPageBreak/>
        <w:t xml:space="preserve">vardinių akcijų AB „Klaipėdos vanduo“ 28,96 Eur nominalios vertės akcijų, didinant bendrovės įstatinį kapitalą. </w:t>
      </w:r>
    </w:p>
    <w:p w:rsidR="006106AE" w:rsidRDefault="0094123D" w:rsidP="006106AE">
      <w:pPr>
        <w:ind w:firstLine="720"/>
        <w:jc w:val="both"/>
        <w:rPr>
          <w:color w:val="000000"/>
          <w:spacing w:val="-3"/>
          <w:sz w:val="24"/>
          <w:szCs w:val="24"/>
          <w:lang w:val="lt-LT"/>
        </w:rPr>
      </w:pPr>
      <w:r>
        <w:rPr>
          <w:sz w:val="24"/>
          <w:szCs w:val="24"/>
          <w:lang w:val="lt-LT"/>
        </w:rPr>
        <w:t>Vadovaujantis aukščiau nurodytais Klaipėdos rajono savivaldybės tarybos sprendimais,</w:t>
      </w:r>
      <w:r w:rsidR="006106AE">
        <w:rPr>
          <w:sz w:val="24"/>
          <w:szCs w:val="24"/>
          <w:lang w:val="lt-LT"/>
        </w:rPr>
        <w:t xml:space="preserve"> apibendrinama, kad</w:t>
      </w:r>
      <w:r>
        <w:rPr>
          <w:sz w:val="24"/>
          <w:szCs w:val="24"/>
          <w:lang w:val="lt-LT"/>
        </w:rPr>
        <w:t xml:space="preserve"> </w:t>
      </w:r>
      <w:r w:rsidR="006106AE">
        <w:rPr>
          <w:sz w:val="24"/>
          <w:szCs w:val="24"/>
          <w:lang w:val="lt-LT"/>
        </w:rPr>
        <w:t xml:space="preserve">Klaipėdos rajono savivaldybės perduodamo jai nuosavybės teise priklausančio turto, kaip savivaldybės turtinio įnašo </w:t>
      </w:r>
      <w:r w:rsidR="006106AE" w:rsidRPr="0052333B">
        <w:rPr>
          <w:sz w:val="24"/>
          <w:szCs w:val="24"/>
          <w:lang w:val="lt-LT"/>
        </w:rPr>
        <w:t>AB „Klaipėdos vanduo“, didinant šios bendrovės įstatinį kapitalą</w:t>
      </w:r>
      <w:r w:rsidR="006106AE">
        <w:rPr>
          <w:sz w:val="24"/>
          <w:szCs w:val="24"/>
          <w:lang w:val="lt-LT"/>
        </w:rPr>
        <w:t xml:space="preserve">, bendra vertė sudaro 713 516,48 Eur. </w:t>
      </w:r>
      <w:r w:rsidR="006106AE" w:rsidRPr="0052333B">
        <w:rPr>
          <w:sz w:val="24"/>
          <w:szCs w:val="24"/>
          <w:lang w:val="lt-LT"/>
        </w:rPr>
        <w:t xml:space="preserve">Šiuo </w:t>
      </w:r>
      <w:r w:rsidR="006106AE">
        <w:rPr>
          <w:sz w:val="24"/>
          <w:szCs w:val="24"/>
          <w:lang w:val="lt-LT"/>
        </w:rPr>
        <w:t>turtiniu</w:t>
      </w:r>
      <w:r w:rsidR="006106AE" w:rsidRPr="0052333B">
        <w:rPr>
          <w:sz w:val="24"/>
          <w:szCs w:val="24"/>
          <w:lang w:val="lt-LT"/>
        </w:rPr>
        <w:t xml:space="preserve"> įnašu </w:t>
      </w:r>
      <w:r w:rsidR="006106AE">
        <w:rPr>
          <w:sz w:val="24"/>
          <w:szCs w:val="24"/>
          <w:lang w:val="lt-LT"/>
        </w:rPr>
        <w:t xml:space="preserve">Klaipėdos rajono savivaldybė </w:t>
      </w:r>
      <w:r w:rsidR="006106AE" w:rsidRPr="0052333B">
        <w:rPr>
          <w:sz w:val="24"/>
          <w:szCs w:val="24"/>
          <w:lang w:val="lt-LT"/>
        </w:rPr>
        <w:t xml:space="preserve">numato įsigyti ir apmokėti už išleidžiamą </w:t>
      </w:r>
      <w:r w:rsidR="006106AE" w:rsidRPr="00101471">
        <w:rPr>
          <w:sz w:val="24"/>
          <w:szCs w:val="24"/>
          <w:lang w:val="lt-LT"/>
        </w:rPr>
        <w:t xml:space="preserve">28,96 Eur nominalios vertės </w:t>
      </w:r>
      <w:r w:rsidR="006106AE">
        <w:rPr>
          <w:sz w:val="24"/>
          <w:szCs w:val="24"/>
          <w:lang w:val="lt-LT"/>
        </w:rPr>
        <w:t>24 638</w:t>
      </w:r>
      <w:r w:rsidR="006106AE" w:rsidRPr="00247107">
        <w:t xml:space="preserve"> </w:t>
      </w:r>
      <w:r w:rsidR="006106AE" w:rsidRPr="00101471">
        <w:rPr>
          <w:sz w:val="24"/>
          <w:szCs w:val="24"/>
          <w:lang w:val="lt-LT"/>
        </w:rPr>
        <w:t>vienetus</w:t>
      </w:r>
      <w:r w:rsidR="006106AE" w:rsidRPr="00101471">
        <w:rPr>
          <w:color w:val="000000"/>
          <w:spacing w:val="-3"/>
          <w:sz w:val="24"/>
          <w:szCs w:val="24"/>
          <w:lang w:val="lt-LT"/>
        </w:rPr>
        <w:t xml:space="preserve"> paprastųjų vardinių akcijų,</w:t>
      </w:r>
      <w:r w:rsidR="006106AE" w:rsidRPr="00101471">
        <w:rPr>
          <w:sz w:val="24"/>
          <w:szCs w:val="24"/>
          <w:lang w:val="lt-LT"/>
        </w:rPr>
        <w:t xml:space="preserve"> nustatant, kad akcijų emisijos kaina lygi jų nominaliai vertei</w:t>
      </w:r>
      <w:r w:rsidR="006106AE" w:rsidRPr="00101471">
        <w:rPr>
          <w:color w:val="000000"/>
          <w:spacing w:val="-3"/>
          <w:sz w:val="24"/>
          <w:szCs w:val="24"/>
          <w:lang w:val="lt-LT"/>
        </w:rPr>
        <w:t>.</w:t>
      </w:r>
    </w:p>
    <w:p w:rsidR="00536826" w:rsidRDefault="00465151" w:rsidP="00474615">
      <w:pPr>
        <w:ind w:firstLine="720"/>
        <w:jc w:val="both"/>
        <w:rPr>
          <w:sz w:val="24"/>
          <w:szCs w:val="24"/>
          <w:lang w:val="lt-LT"/>
        </w:rPr>
      </w:pPr>
      <w:r>
        <w:rPr>
          <w:sz w:val="24"/>
          <w:szCs w:val="24"/>
          <w:lang w:val="lt-LT"/>
        </w:rPr>
        <w:t xml:space="preserve">Atsižvelgiant į </w:t>
      </w:r>
      <w:r w:rsidR="00474615">
        <w:rPr>
          <w:sz w:val="24"/>
          <w:szCs w:val="24"/>
          <w:lang w:val="lt-LT"/>
        </w:rPr>
        <w:t xml:space="preserve">aukščiau išdėstytą, </w:t>
      </w:r>
      <w:r w:rsidR="00BD5DC3">
        <w:rPr>
          <w:sz w:val="24"/>
          <w:szCs w:val="24"/>
          <w:lang w:val="lt-LT"/>
        </w:rPr>
        <w:t xml:space="preserve">šiuo sprendimo projektu siekiama </w:t>
      </w:r>
      <w:r w:rsidR="00BD5DC3" w:rsidRPr="00AE4126">
        <w:rPr>
          <w:sz w:val="24"/>
          <w:szCs w:val="24"/>
          <w:lang w:val="lt-LT"/>
        </w:rPr>
        <w:t xml:space="preserve">pavesti Klaipėdos miesto savivaldybės administracijos direktoriui, AB „Klaipėdos vanduo“ savivaldybei nuosavybės teise priklausančių akcijų valdytojui, įgalioti savo atstovą šios bendrovės visuotiniame akcininkų susirinkime balsuoti “už” bendrovės įstatinio kapitalo padidinimą </w:t>
      </w:r>
      <w:r w:rsidR="00474615" w:rsidRPr="00474615">
        <w:rPr>
          <w:sz w:val="24"/>
          <w:szCs w:val="24"/>
        </w:rPr>
        <w:t>1 923 928,64 Eur</w:t>
      </w:r>
      <w:r w:rsidR="00474615">
        <w:t xml:space="preserve"> </w:t>
      </w:r>
      <w:r w:rsidR="00BD5DC3" w:rsidRPr="00AE4126">
        <w:rPr>
          <w:sz w:val="24"/>
          <w:szCs w:val="24"/>
          <w:lang w:val="lt-LT"/>
        </w:rPr>
        <w:t xml:space="preserve">papildomais įnašais, išleidžiant 28,96 Eur nominalios vertės </w:t>
      </w:r>
      <w:r w:rsidR="00474615" w:rsidRPr="00474615">
        <w:rPr>
          <w:sz w:val="24"/>
          <w:szCs w:val="24"/>
        </w:rPr>
        <w:t>66 434</w:t>
      </w:r>
      <w:r w:rsidR="00474615" w:rsidRPr="00474615">
        <w:rPr>
          <w:sz w:val="24"/>
          <w:szCs w:val="24"/>
          <w:lang w:val="lt-LT"/>
        </w:rPr>
        <w:t xml:space="preserve"> </w:t>
      </w:r>
      <w:r w:rsidR="00474615">
        <w:rPr>
          <w:sz w:val="24"/>
          <w:szCs w:val="24"/>
          <w:lang w:val="lt-LT"/>
        </w:rPr>
        <w:t>(</w:t>
      </w:r>
      <w:r w:rsidR="007F24C0" w:rsidRPr="00894DE8">
        <w:rPr>
          <w:sz w:val="24"/>
          <w:szCs w:val="24"/>
        </w:rPr>
        <w:t>41</w:t>
      </w:r>
      <w:r w:rsidR="007F24C0">
        <w:rPr>
          <w:sz w:val="24"/>
          <w:szCs w:val="24"/>
        </w:rPr>
        <w:t> </w:t>
      </w:r>
      <w:r w:rsidR="007F24C0" w:rsidRPr="00894DE8">
        <w:rPr>
          <w:sz w:val="24"/>
          <w:szCs w:val="24"/>
        </w:rPr>
        <w:t>796</w:t>
      </w:r>
      <w:r w:rsidR="007F24C0" w:rsidRPr="00247107">
        <w:t xml:space="preserve"> </w:t>
      </w:r>
      <w:r w:rsidR="007F24C0">
        <w:t xml:space="preserve">+ </w:t>
      </w:r>
      <w:r w:rsidR="008C266D">
        <w:rPr>
          <w:sz w:val="24"/>
          <w:szCs w:val="24"/>
          <w:lang w:val="lt-LT"/>
        </w:rPr>
        <w:t>24</w:t>
      </w:r>
      <w:r w:rsidR="007F24C0">
        <w:rPr>
          <w:sz w:val="24"/>
          <w:szCs w:val="24"/>
          <w:lang w:val="lt-LT"/>
        </w:rPr>
        <w:t> </w:t>
      </w:r>
      <w:r w:rsidR="008C266D">
        <w:rPr>
          <w:sz w:val="24"/>
          <w:szCs w:val="24"/>
          <w:lang w:val="lt-LT"/>
        </w:rPr>
        <w:t>638</w:t>
      </w:r>
      <w:r w:rsidR="007F24C0">
        <w:rPr>
          <w:sz w:val="24"/>
          <w:szCs w:val="24"/>
          <w:lang w:val="lt-LT"/>
        </w:rPr>
        <w:t>)</w:t>
      </w:r>
      <w:r w:rsidR="00BD5DC3" w:rsidRPr="00AE4126">
        <w:rPr>
          <w:sz w:val="24"/>
          <w:szCs w:val="24"/>
          <w:lang w:val="lt-LT"/>
        </w:rPr>
        <w:t> vienetus</w:t>
      </w:r>
      <w:r w:rsidR="00BD5DC3" w:rsidRPr="00AE4126">
        <w:rPr>
          <w:color w:val="000000"/>
          <w:spacing w:val="-3"/>
          <w:sz w:val="24"/>
          <w:szCs w:val="24"/>
          <w:lang w:val="lt-LT"/>
        </w:rPr>
        <w:t xml:space="preserve"> paprastųjų vardinių akcijų,</w:t>
      </w:r>
      <w:r w:rsidR="00BD5DC3" w:rsidRPr="00AE4126">
        <w:rPr>
          <w:sz w:val="24"/>
          <w:szCs w:val="24"/>
          <w:lang w:val="lt-LT"/>
        </w:rPr>
        <w:t xml:space="preserve"> </w:t>
      </w:r>
      <w:r w:rsidR="008C266D" w:rsidRPr="00AE4126">
        <w:rPr>
          <w:sz w:val="24"/>
          <w:szCs w:val="24"/>
          <w:lang w:val="lt-LT"/>
        </w:rPr>
        <w:t>nustatant, kad akcijų emisijos kaina lygi jų nominaliai vertei</w:t>
      </w:r>
      <w:r w:rsidR="007F24C0">
        <w:rPr>
          <w:sz w:val="24"/>
          <w:szCs w:val="24"/>
          <w:lang w:val="lt-LT"/>
        </w:rPr>
        <w:t xml:space="preserve">. </w:t>
      </w:r>
      <w:r w:rsidR="00CD63CC">
        <w:rPr>
          <w:sz w:val="24"/>
          <w:szCs w:val="24"/>
          <w:lang w:val="lt-LT"/>
        </w:rPr>
        <w:t>Abiejų savivaldybių perduodamo turto bendra vertė sudaro 1 923 936,60 Eur, n</w:t>
      </w:r>
      <w:r w:rsidR="007F24C0">
        <w:rPr>
          <w:sz w:val="24"/>
          <w:szCs w:val="24"/>
          <w:lang w:val="lt-LT"/>
        </w:rPr>
        <w:t>ustatomas akc</w:t>
      </w:r>
      <w:r w:rsidR="00CD63CC">
        <w:rPr>
          <w:sz w:val="24"/>
          <w:szCs w:val="24"/>
          <w:lang w:val="lt-LT"/>
        </w:rPr>
        <w:t>ijų nominalios vertės perviršis –</w:t>
      </w:r>
      <w:r w:rsidR="007F24C0">
        <w:rPr>
          <w:sz w:val="24"/>
          <w:szCs w:val="24"/>
          <w:lang w:val="lt-LT"/>
        </w:rPr>
        <w:t xml:space="preserve"> 7,96 Eur. </w:t>
      </w:r>
    </w:p>
    <w:p w:rsidR="0087321D" w:rsidRDefault="008A7582" w:rsidP="005910C2">
      <w:pPr>
        <w:pStyle w:val="Pagrindinistekstas"/>
        <w:tabs>
          <w:tab w:val="left" w:pos="9639"/>
        </w:tabs>
        <w:spacing w:line="240" w:lineRule="auto"/>
        <w:ind w:firstLine="720"/>
        <w:jc w:val="both"/>
        <w:rPr>
          <w:szCs w:val="24"/>
        </w:rPr>
      </w:pPr>
      <w:r w:rsidRPr="00AE4126">
        <w:rPr>
          <w:b/>
          <w:szCs w:val="24"/>
        </w:rPr>
        <w:t xml:space="preserve">2. </w:t>
      </w:r>
      <w:r w:rsidR="007846C2" w:rsidRPr="00AE4126">
        <w:rPr>
          <w:b/>
          <w:szCs w:val="24"/>
        </w:rPr>
        <w:t>Projekto rengimo priežastys ir kuo remiantis parengtas sprendimo projektas.</w:t>
      </w:r>
      <w:r w:rsidR="007846C2" w:rsidRPr="00AE4126">
        <w:rPr>
          <w:szCs w:val="24"/>
        </w:rPr>
        <w:t xml:space="preserve"> </w:t>
      </w:r>
    </w:p>
    <w:p w:rsidR="0033754F" w:rsidRPr="00CF52FB" w:rsidRDefault="00C14828" w:rsidP="00BC0B4C">
      <w:pPr>
        <w:pStyle w:val="Pagrindinistekstas"/>
        <w:tabs>
          <w:tab w:val="left" w:pos="9639"/>
        </w:tabs>
        <w:spacing w:line="240" w:lineRule="auto"/>
        <w:ind w:firstLine="720"/>
        <w:jc w:val="both"/>
        <w:rPr>
          <w:szCs w:val="24"/>
        </w:rPr>
      </w:pPr>
      <w:r>
        <w:rPr>
          <w:szCs w:val="24"/>
        </w:rPr>
        <w:t xml:space="preserve">Lietuvos Respublikos vietos savivaldos įstatymo 16 straipsnio 2 dalies 26 punktas įtvirtina išimtinę savivaldybės tarybos teisę – </w:t>
      </w:r>
      <w:r w:rsidRPr="00C14828">
        <w:rPr>
          <w:szCs w:val="24"/>
        </w:rPr>
        <w:t>priimti sprendimus dėl disponavimo savivaldybei nuosa</w:t>
      </w:r>
      <w:r w:rsidR="007D2682">
        <w:rPr>
          <w:szCs w:val="24"/>
        </w:rPr>
        <w:t xml:space="preserve">vybės teise priklausančiu turtu, </w:t>
      </w:r>
      <w:r w:rsidR="00594739">
        <w:rPr>
          <w:szCs w:val="24"/>
        </w:rPr>
        <w:t xml:space="preserve">vadovaujantis </w:t>
      </w:r>
      <w:r w:rsidR="007D2682" w:rsidRPr="00DB51A0">
        <w:rPr>
          <w:szCs w:val="24"/>
        </w:rPr>
        <w:t>16 straipsnio 3 dalies 9</w:t>
      </w:r>
      <w:r w:rsidR="007D2682">
        <w:rPr>
          <w:szCs w:val="24"/>
        </w:rPr>
        <w:t xml:space="preserve"> punkt</w:t>
      </w:r>
      <w:r w:rsidR="00594739">
        <w:rPr>
          <w:szCs w:val="24"/>
        </w:rPr>
        <w:t>u</w:t>
      </w:r>
      <w:r w:rsidR="007D2682" w:rsidRPr="00DB51A0">
        <w:rPr>
          <w:szCs w:val="24"/>
        </w:rPr>
        <w:t xml:space="preserve"> įstatinio kapitalo didinim</w:t>
      </w:r>
      <w:r w:rsidR="00594739">
        <w:rPr>
          <w:szCs w:val="24"/>
        </w:rPr>
        <w:t>o klausimas</w:t>
      </w:r>
      <w:r w:rsidR="007D2682">
        <w:rPr>
          <w:szCs w:val="24"/>
        </w:rPr>
        <w:t xml:space="preserve"> priskir</w:t>
      </w:r>
      <w:r w:rsidR="00594739">
        <w:rPr>
          <w:szCs w:val="24"/>
        </w:rPr>
        <w:t xml:space="preserve">tinas </w:t>
      </w:r>
      <w:r w:rsidR="007D2682" w:rsidRPr="00DB51A0">
        <w:rPr>
          <w:szCs w:val="24"/>
        </w:rPr>
        <w:t>prie paprastosios savivaldybės</w:t>
      </w:r>
      <w:r w:rsidR="007D2682" w:rsidRPr="00AD2E7C">
        <w:rPr>
          <w:szCs w:val="24"/>
        </w:rPr>
        <w:t xml:space="preserve"> </w:t>
      </w:r>
      <w:r w:rsidR="007D2682" w:rsidRPr="00571C80">
        <w:rPr>
          <w:szCs w:val="24"/>
        </w:rPr>
        <w:t>tarybos kompetencijos įgaliojimų</w:t>
      </w:r>
      <w:r w:rsidR="00594739">
        <w:rPr>
          <w:szCs w:val="24"/>
        </w:rPr>
        <w:t>,</w:t>
      </w:r>
      <w:r w:rsidR="007D2682">
        <w:rPr>
          <w:szCs w:val="24"/>
        </w:rPr>
        <w:t xml:space="preserve"> </w:t>
      </w:r>
      <w:r w:rsidR="00647951">
        <w:rPr>
          <w:szCs w:val="24"/>
        </w:rPr>
        <w:t>18 straipsnio 1 dal</w:t>
      </w:r>
      <w:r w:rsidR="00D35986">
        <w:rPr>
          <w:szCs w:val="24"/>
        </w:rPr>
        <w:t>yje</w:t>
      </w:r>
      <w:r w:rsidR="00647951">
        <w:rPr>
          <w:szCs w:val="24"/>
        </w:rPr>
        <w:t xml:space="preserve"> </w:t>
      </w:r>
      <w:r w:rsidR="0022516F">
        <w:rPr>
          <w:szCs w:val="24"/>
        </w:rPr>
        <w:t xml:space="preserve">nurodyta, kad </w:t>
      </w:r>
      <w:r w:rsidR="0022516F" w:rsidRPr="00D35986">
        <w:rPr>
          <w:szCs w:val="24"/>
        </w:rPr>
        <w:t>savivaldybės tarybos priimtus teisės aktus gali sustabdyti, pakeisti ar panaikinti pati savivaldybės taryba</w:t>
      </w:r>
      <w:r w:rsidR="00171542">
        <w:rPr>
          <w:szCs w:val="24"/>
        </w:rPr>
        <w:t>.</w:t>
      </w:r>
      <w:r w:rsidR="00D35986" w:rsidRPr="00D35986">
        <w:rPr>
          <w:szCs w:val="24"/>
        </w:rPr>
        <w:t xml:space="preserve"> </w:t>
      </w:r>
      <w:r w:rsidR="0033754F" w:rsidRPr="00CF52FB">
        <w:rPr>
          <w:szCs w:val="24"/>
        </w:rPr>
        <w:t>Lietuvos Respublikos valstybės ir savivaldybių turto valdymo, naudojimo ir disponavim</w:t>
      </w:r>
      <w:r w:rsidR="0033754F">
        <w:rPr>
          <w:szCs w:val="24"/>
        </w:rPr>
        <w:t xml:space="preserve">o juo įstatymo 22 </w:t>
      </w:r>
      <w:r w:rsidR="0033754F" w:rsidRPr="00CF52FB">
        <w:rPr>
          <w:szCs w:val="24"/>
        </w:rPr>
        <w:t>straipsnio 1 dalis numato, kad savivaldybės turto investavimas – tai savivaldybei nuosavybės teise priklausančio turto, kaip įnašo perdavimas didinant</w:t>
      </w:r>
      <w:r w:rsidR="0033754F">
        <w:rPr>
          <w:szCs w:val="24"/>
        </w:rPr>
        <w:t xml:space="preserve"> bendrovės</w:t>
      </w:r>
      <w:r w:rsidR="0033754F" w:rsidRPr="00CF52FB">
        <w:rPr>
          <w:szCs w:val="24"/>
        </w:rPr>
        <w:t xml:space="preserve"> įstatinį kapitalą, jei savivaldybė yra jų dalyvė</w:t>
      </w:r>
      <w:r w:rsidR="0033754F" w:rsidRPr="00A7119E">
        <w:rPr>
          <w:szCs w:val="24"/>
        </w:rPr>
        <w:t xml:space="preserve">. Savivaldybei priklauso </w:t>
      </w:r>
      <w:r w:rsidR="00FC7160" w:rsidRPr="00A07221">
        <w:rPr>
          <w:szCs w:val="24"/>
        </w:rPr>
        <w:t>86,82</w:t>
      </w:r>
      <w:r w:rsidR="0033754F" w:rsidRPr="00A7119E">
        <w:rPr>
          <w:szCs w:val="24"/>
        </w:rPr>
        <w:t xml:space="preserve"> proc</w:t>
      </w:r>
      <w:r w:rsidR="00536826">
        <w:rPr>
          <w:szCs w:val="24"/>
        </w:rPr>
        <w:t xml:space="preserve">. AB „Klaipėdos vanduo“ </w:t>
      </w:r>
      <w:r w:rsidR="0033754F" w:rsidRPr="00CF52FB">
        <w:rPr>
          <w:szCs w:val="24"/>
        </w:rPr>
        <w:t xml:space="preserve">akcijų, todėl Savivaldybė gali investuoti turtą, didindama bendrovės įstatinį kapitalą. </w:t>
      </w:r>
    </w:p>
    <w:p w:rsidR="00A47927" w:rsidRDefault="00706887" w:rsidP="00CA3023">
      <w:pPr>
        <w:tabs>
          <w:tab w:val="left" w:pos="993"/>
        </w:tabs>
        <w:ind w:firstLine="720"/>
        <w:jc w:val="both"/>
        <w:rPr>
          <w:sz w:val="24"/>
          <w:szCs w:val="24"/>
          <w:lang w:val="lt-LT"/>
        </w:rPr>
      </w:pPr>
      <w:r w:rsidRPr="00F2275D">
        <w:rPr>
          <w:sz w:val="24"/>
          <w:szCs w:val="24"/>
          <w:lang w:val="lt-LT"/>
        </w:rPr>
        <w:t>Lietuvos Respublikos Vyriausybės 2007 m. liepos 4 d. nutarim</w:t>
      </w:r>
      <w:r w:rsidR="009554D9">
        <w:rPr>
          <w:sz w:val="24"/>
          <w:szCs w:val="24"/>
          <w:lang w:val="lt-LT"/>
        </w:rPr>
        <w:t>o</w:t>
      </w:r>
      <w:r w:rsidRPr="00F2275D">
        <w:rPr>
          <w:sz w:val="24"/>
          <w:szCs w:val="24"/>
          <w:lang w:val="lt-LT"/>
        </w:rPr>
        <w:t xml:space="preserve"> Nr. 758 ,,Dėl sprendimo investuoti valstybės ir savivaldybių turtą priėmimo tvarkos aprašo</w:t>
      </w:r>
      <w:r w:rsidR="00E50FD5" w:rsidRPr="00B95DD8">
        <w:rPr>
          <w:sz w:val="24"/>
          <w:szCs w:val="24"/>
          <w:lang w:val="lt-LT"/>
        </w:rPr>
        <w:t xml:space="preserve">“ </w:t>
      </w:r>
      <w:r w:rsidR="00D81444" w:rsidRPr="00B95DD8">
        <w:rPr>
          <w:sz w:val="24"/>
          <w:szCs w:val="24"/>
          <w:lang w:val="lt-LT"/>
        </w:rPr>
        <w:t>7</w:t>
      </w:r>
      <w:r w:rsidRPr="00B95DD8">
        <w:rPr>
          <w:sz w:val="24"/>
          <w:szCs w:val="24"/>
          <w:lang w:val="lt-LT"/>
        </w:rPr>
        <w:t xml:space="preserve"> punkt</w:t>
      </w:r>
      <w:r w:rsidR="009554D9">
        <w:rPr>
          <w:sz w:val="24"/>
          <w:szCs w:val="24"/>
          <w:lang w:val="lt-LT"/>
        </w:rPr>
        <w:t>as</w:t>
      </w:r>
      <w:r w:rsidRPr="00B95DD8">
        <w:rPr>
          <w:sz w:val="24"/>
          <w:szCs w:val="24"/>
          <w:lang w:val="lt-LT"/>
        </w:rPr>
        <w:t xml:space="preserve"> </w:t>
      </w:r>
      <w:r w:rsidR="009554D9">
        <w:rPr>
          <w:sz w:val="24"/>
          <w:szCs w:val="24"/>
          <w:lang w:val="lt-LT"/>
        </w:rPr>
        <w:t xml:space="preserve">įtvirtinta, kad pasiūlymus savivaldybės tarybai dėl sprendimo investuoti savivaldybės turtą priėmimo teikia </w:t>
      </w:r>
      <w:r w:rsidR="00CA3023">
        <w:rPr>
          <w:sz w:val="24"/>
          <w:szCs w:val="24"/>
          <w:lang w:val="lt-LT"/>
        </w:rPr>
        <w:t>savivaldybės vykdomoji institucija.</w:t>
      </w:r>
    </w:p>
    <w:p w:rsidR="00424D5D" w:rsidRDefault="00536826" w:rsidP="00694D1F">
      <w:pPr>
        <w:ind w:firstLine="709"/>
        <w:jc w:val="both"/>
        <w:rPr>
          <w:sz w:val="24"/>
          <w:szCs w:val="24"/>
          <w:lang w:val="lt-LT"/>
        </w:rPr>
      </w:pPr>
      <w:r w:rsidRPr="00B841FB">
        <w:rPr>
          <w:sz w:val="24"/>
          <w:szCs w:val="24"/>
          <w:lang w:val="lt-LT"/>
        </w:rPr>
        <w:t>Lietuvos Respublikos valstybės ir savivaldybių turto valdymo, naudojimo ir disponavimo juo įstatymo 23 straipsnis nustato, kad savivaldybių turtinės ir neturtinės teisės akcinėse bendrovėse įgyvendinamos Vyriausybės nustatyta tvarka</w:t>
      </w:r>
      <w:r>
        <w:rPr>
          <w:sz w:val="24"/>
          <w:szCs w:val="24"/>
          <w:lang w:val="lt-LT"/>
        </w:rPr>
        <w:t xml:space="preserve">. </w:t>
      </w:r>
      <w:r w:rsidRPr="00F15FAE">
        <w:rPr>
          <w:sz w:val="24"/>
          <w:szCs w:val="24"/>
          <w:lang w:val="lt-LT"/>
        </w:rPr>
        <w:t xml:space="preserve">Savivaldybių turtinių ir neturtinių </w:t>
      </w:r>
      <w:r w:rsidRPr="00473989">
        <w:rPr>
          <w:sz w:val="24"/>
          <w:szCs w:val="24"/>
          <w:lang w:val="lt-LT"/>
        </w:rPr>
        <w:t>teisių įgyvendinimo akcinėse bendrovėse ir uždarosiose akcinėse bendrovėse taisyklių, patvirtintų Lietuvos Respublikos Vyriausybės 2007 m. birželio 6 d. nutarimu Nr. 567 „Dėl valstybės ir savivaldybių turtinių ir neturtinių teisių įgyvendinimo akcinėse bendrovėse ir uždarosiose akcinėse bendrovėse“, 19 punkto 19.1 papunktis ir Atstovavimo savivaldybei akcinėse bendrovėse ir uždarosiose akcinėse bendrovėse taisyklių, patvirtintų Klaipėdos miesto savivaldybės administracijos direktoriaus 2007 m. rugpjūčio 2 d. įsakymu Nr. AD1</w:t>
      </w:r>
      <w:r w:rsidRPr="00473989">
        <w:rPr>
          <w:sz w:val="24"/>
          <w:szCs w:val="24"/>
          <w:lang w:val="lt-LT"/>
        </w:rPr>
        <w:noBreakHyphen/>
        <w:t>1767 „Dėl Atstovavimo savivaldybei akcinėse bendrovėse ir uždarosiose akcinėse bendrovėse patvirtinimo“, 1</w:t>
      </w:r>
      <w:r w:rsidR="00473989">
        <w:rPr>
          <w:sz w:val="24"/>
          <w:szCs w:val="24"/>
          <w:lang w:val="lt-LT"/>
        </w:rPr>
        <w:t>9</w:t>
      </w:r>
      <w:r w:rsidRPr="00473989">
        <w:rPr>
          <w:sz w:val="24"/>
          <w:szCs w:val="24"/>
          <w:lang w:val="lt-LT"/>
        </w:rPr>
        <w:t xml:space="preserve"> punkto 1</w:t>
      </w:r>
      <w:r w:rsidR="00473989">
        <w:rPr>
          <w:sz w:val="24"/>
          <w:szCs w:val="24"/>
          <w:lang w:val="lt-LT"/>
        </w:rPr>
        <w:t>9</w:t>
      </w:r>
      <w:r w:rsidRPr="00473989">
        <w:rPr>
          <w:sz w:val="24"/>
          <w:szCs w:val="24"/>
          <w:lang w:val="lt-LT"/>
        </w:rPr>
        <w:t>.1 papunktis, nustato, kad</w:t>
      </w:r>
      <w:r w:rsidRPr="00473989">
        <w:rPr>
          <w:bCs/>
          <w:sz w:val="24"/>
          <w:szCs w:val="24"/>
          <w:lang w:val="lt-LT"/>
        </w:rPr>
        <w:t xml:space="preserve"> tik vadovaudamasis savivaldybės tarybos sprendimais</w:t>
      </w:r>
      <w:r w:rsidRPr="00473989">
        <w:rPr>
          <w:b/>
          <w:bCs/>
          <w:sz w:val="24"/>
          <w:szCs w:val="24"/>
          <w:lang w:val="lt-LT"/>
        </w:rPr>
        <w:t xml:space="preserve"> </w:t>
      </w:r>
      <w:r w:rsidRPr="00473989">
        <w:rPr>
          <w:bCs/>
          <w:sz w:val="24"/>
          <w:szCs w:val="24"/>
          <w:lang w:val="lt-LT"/>
        </w:rPr>
        <w:t>dėl konkrečios bendrovės savivaldybės administracijos direktorius gali suteikti įgaliojimus</w:t>
      </w:r>
      <w:r w:rsidRPr="00473989">
        <w:rPr>
          <w:sz w:val="24"/>
          <w:szCs w:val="24"/>
          <w:lang w:val="lt-LT"/>
        </w:rPr>
        <w:t xml:space="preserve"> balsuoti už</w:t>
      </w:r>
      <w:r w:rsidRPr="00473989">
        <w:rPr>
          <w:b/>
          <w:sz w:val="24"/>
          <w:szCs w:val="24"/>
          <w:lang w:val="lt-LT"/>
        </w:rPr>
        <w:t xml:space="preserve"> </w:t>
      </w:r>
      <w:r w:rsidRPr="00473989">
        <w:rPr>
          <w:sz w:val="24"/>
          <w:szCs w:val="24"/>
          <w:lang w:val="lt-LT"/>
        </w:rPr>
        <w:t>bendrovės įstatinio kapitalo didinimą</w:t>
      </w:r>
      <w:r w:rsidRPr="00473989">
        <w:rPr>
          <w:b/>
          <w:sz w:val="24"/>
          <w:szCs w:val="24"/>
          <w:lang w:val="lt-LT"/>
        </w:rPr>
        <w:t xml:space="preserve"> </w:t>
      </w:r>
      <w:r w:rsidRPr="00473989">
        <w:rPr>
          <w:sz w:val="24"/>
          <w:szCs w:val="24"/>
          <w:lang w:val="lt-LT"/>
        </w:rPr>
        <w:t xml:space="preserve">papildomais įnašais, kai savivaldybei nuosavybės teise priklauso akcijos, suteikiančios daugiau kaip 1/2 visų balsų. </w:t>
      </w:r>
    </w:p>
    <w:p w:rsidR="00C41DB1" w:rsidRPr="00C41DB1" w:rsidRDefault="00C41DB1" w:rsidP="00C41DB1">
      <w:pPr>
        <w:ind w:firstLine="709"/>
        <w:jc w:val="both"/>
        <w:rPr>
          <w:sz w:val="22"/>
          <w:szCs w:val="22"/>
          <w:lang w:val="lt-LT"/>
        </w:rPr>
      </w:pPr>
      <w:r w:rsidRPr="00390F5F">
        <w:rPr>
          <w:sz w:val="24"/>
          <w:szCs w:val="24"/>
          <w:lang w:val="lt-LT"/>
        </w:rPr>
        <w:t>Vadovaujantis Lietuvos Respublikos akcinių bendrovių įstatymo 49</w:t>
      </w:r>
      <w:r>
        <w:rPr>
          <w:sz w:val="24"/>
          <w:szCs w:val="24"/>
          <w:lang w:val="lt-LT"/>
        </w:rPr>
        <w:t xml:space="preserve"> straipsnio 2 dalimi ir 50 strai</w:t>
      </w:r>
      <w:r w:rsidRPr="00390F5F">
        <w:rPr>
          <w:sz w:val="24"/>
          <w:szCs w:val="24"/>
          <w:lang w:val="lt-LT"/>
        </w:rPr>
        <w:t>psnio 1 dalimi, bendrovės įstatinis kapitalas papildomais akcininkų įnašais didinamas tik išleidžiant naujas akcijas. Įstatymo 45 straipsnio 1 dalyje nustatyta, kad akcijo</w:t>
      </w:r>
      <w:r>
        <w:rPr>
          <w:sz w:val="24"/>
          <w:szCs w:val="24"/>
          <w:lang w:val="lt-LT"/>
        </w:rPr>
        <w:t xml:space="preserve">s </w:t>
      </w:r>
      <w:r w:rsidRPr="001A1397">
        <w:rPr>
          <w:sz w:val="24"/>
          <w:szCs w:val="24"/>
          <w:lang w:val="lt-LT"/>
        </w:rPr>
        <w:t>gali būti apmokamos pinigais arba apmokančiam asmeniui nuosavybės teise priklausančiais nepiniginiais įnašais.</w:t>
      </w:r>
      <w:r w:rsidRPr="001A1397">
        <w:rPr>
          <w:sz w:val="22"/>
          <w:szCs w:val="22"/>
          <w:lang w:val="lt-LT"/>
        </w:rPr>
        <w:t xml:space="preserve"> </w:t>
      </w:r>
      <w:r w:rsidRPr="001A1397">
        <w:rPr>
          <w:sz w:val="24"/>
          <w:szCs w:val="24"/>
          <w:lang w:val="lt-LT"/>
        </w:rPr>
        <w:t>To paties straipsnio 2 dalis reglamentuoja, kad akcijos emisijos kaina turi būti ne mažesnė už jos nominalią vertę.</w:t>
      </w:r>
      <w:r w:rsidRPr="001A1397">
        <w:rPr>
          <w:sz w:val="22"/>
          <w:szCs w:val="22"/>
          <w:lang w:val="lt-LT"/>
        </w:rPr>
        <w:t xml:space="preserve"> </w:t>
      </w:r>
    </w:p>
    <w:p w:rsidR="00554A68" w:rsidRPr="00CF52FB" w:rsidRDefault="00554A68" w:rsidP="00554A68">
      <w:pPr>
        <w:pStyle w:val="Pagrindinistekstas"/>
        <w:tabs>
          <w:tab w:val="left" w:pos="9639"/>
        </w:tabs>
        <w:spacing w:line="240" w:lineRule="auto"/>
        <w:ind w:firstLine="720"/>
        <w:jc w:val="both"/>
        <w:rPr>
          <w:szCs w:val="24"/>
        </w:rPr>
      </w:pPr>
      <w:r w:rsidRPr="00CF52FB">
        <w:rPr>
          <w:szCs w:val="24"/>
        </w:rPr>
        <w:t xml:space="preserve">Sprendimas investuoti </w:t>
      </w:r>
      <w:r>
        <w:rPr>
          <w:szCs w:val="24"/>
        </w:rPr>
        <w:t>turtą</w:t>
      </w:r>
      <w:r w:rsidRPr="00CF52FB">
        <w:rPr>
          <w:szCs w:val="24"/>
        </w:rPr>
        <w:t xml:space="preserve"> tenkina šiuos Lietuvos Respublikos valstybės ir savivaldybių turto valdymo, naudojim</w:t>
      </w:r>
      <w:r>
        <w:rPr>
          <w:szCs w:val="24"/>
        </w:rPr>
        <w:t xml:space="preserve">o ir disponavimu juo </w:t>
      </w:r>
      <w:r w:rsidRPr="00A7119E">
        <w:rPr>
          <w:szCs w:val="24"/>
        </w:rPr>
        <w:t>įstatymo 22 straipsnio 2 dalyje</w:t>
      </w:r>
      <w:r w:rsidRPr="00CF52FB">
        <w:rPr>
          <w:szCs w:val="24"/>
        </w:rPr>
        <w:t xml:space="preserve"> nurodytus investavimo kriterijus:</w:t>
      </w:r>
    </w:p>
    <w:p w:rsidR="00554A68" w:rsidRPr="00CF52FB" w:rsidRDefault="00554A68" w:rsidP="00554A68">
      <w:pPr>
        <w:ind w:firstLine="700"/>
        <w:jc w:val="both"/>
        <w:rPr>
          <w:sz w:val="24"/>
          <w:szCs w:val="24"/>
          <w:lang w:val="lt-LT"/>
        </w:rPr>
      </w:pPr>
      <w:r w:rsidRPr="00CF52FB">
        <w:rPr>
          <w:sz w:val="24"/>
          <w:szCs w:val="24"/>
          <w:lang w:val="lt-LT"/>
        </w:rPr>
        <w:t xml:space="preserve">1. </w:t>
      </w:r>
      <w:r w:rsidRPr="00CF52FB">
        <w:rPr>
          <w:rStyle w:val="fontstyle36"/>
          <w:sz w:val="24"/>
          <w:szCs w:val="24"/>
          <w:lang w:val="lt-LT"/>
        </w:rPr>
        <w:t xml:space="preserve">investuojama į nacionaliniam saugumui užtikrinti </w:t>
      </w:r>
      <w:r w:rsidRPr="00CF52FB">
        <w:rPr>
          <w:sz w:val="24"/>
          <w:szCs w:val="24"/>
          <w:lang w:val="lt-LT"/>
        </w:rPr>
        <w:t>strateginę ir svarbią reikšmę turinčias</w:t>
      </w:r>
      <w:r w:rsidRPr="00CF52FB">
        <w:rPr>
          <w:rStyle w:val="fontstyle36"/>
          <w:sz w:val="24"/>
          <w:szCs w:val="24"/>
          <w:lang w:val="lt-LT"/>
        </w:rPr>
        <w:t xml:space="preserve"> įmones ir (ar) įrenginius, vadovaujantis Strateginę reikšmę nacionaliniam saugumui turinčių įmonių </w:t>
      </w:r>
      <w:r w:rsidRPr="00CF52FB">
        <w:rPr>
          <w:rStyle w:val="fontstyle36"/>
          <w:sz w:val="24"/>
          <w:szCs w:val="24"/>
          <w:lang w:val="lt-LT"/>
        </w:rPr>
        <w:lastRenderedPageBreak/>
        <w:t xml:space="preserve">ir įrenginių bei kitų nacionaliniam saugumui užtikrinti svarbių įmonių įstatymu ir kitais nacionalinio saugumo tikslus įgyvendinančiais teisės aktais, kuriais </w:t>
      </w:r>
      <w:r w:rsidRPr="00CF52FB">
        <w:rPr>
          <w:rStyle w:val="fontstyle36"/>
          <w:i/>
          <w:iCs/>
          <w:sz w:val="24"/>
          <w:szCs w:val="24"/>
          <w:lang w:val="lt-LT"/>
        </w:rPr>
        <w:t>inter alia</w:t>
      </w:r>
      <w:r w:rsidRPr="00CF52FB">
        <w:rPr>
          <w:rStyle w:val="fontstyle36"/>
          <w:sz w:val="24"/>
          <w:szCs w:val="24"/>
          <w:lang w:val="lt-LT"/>
        </w:rPr>
        <w:t xml:space="preserve"> užtikrinama reikiama sprendžiamoji valstybės galia. </w:t>
      </w:r>
      <w:r>
        <w:rPr>
          <w:sz w:val="24"/>
          <w:szCs w:val="24"/>
          <w:lang w:val="lt-LT"/>
        </w:rPr>
        <w:t>V</w:t>
      </w:r>
      <w:r w:rsidRPr="00CF52FB">
        <w:rPr>
          <w:rStyle w:val="fontstyle36"/>
          <w:sz w:val="24"/>
          <w:szCs w:val="24"/>
          <w:lang w:val="lt-LT"/>
        </w:rPr>
        <w:t xml:space="preserve">adovaujantis </w:t>
      </w:r>
      <w:r w:rsidRPr="00CF52FB">
        <w:rPr>
          <w:sz w:val="24"/>
          <w:szCs w:val="24"/>
          <w:lang w:val="lt-LT"/>
        </w:rPr>
        <w:t>Lietuvos Respublikos Vyriausybės 2004 m. birželio 16 d. Nr. 761</w:t>
      </w:r>
      <w:r w:rsidRPr="00CF52FB">
        <w:rPr>
          <w:b/>
          <w:bCs/>
          <w:caps/>
          <w:sz w:val="24"/>
          <w:szCs w:val="24"/>
          <w:lang w:val="lt-LT"/>
        </w:rPr>
        <w:t xml:space="preserve"> </w:t>
      </w:r>
      <w:r w:rsidRPr="00CF52FB">
        <w:rPr>
          <w:sz w:val="24"/>
          <w:szCs w:val="24"/>
          <w:lang w:val="lt-LT"/>
        </w:rPr>
        <w:t>nutarimu</w:t>
      </w:r>
      <w:r w:rsidRPr="00CF52FB">
        <w:rPr>
          <w:b/>
          <w:bCs/>
          <w:sz w:val="24"/>
          <w:szCs w:val="24"/>
          <w:lang w:val="lt-LT"/>
        </w:rPr>
        <w:t xml:space="preserve"> </w:t>
      </w:r>
      <w:r w:rsidRPr="00CF52FB">
        <w:rPr>
          <w:bCs/>
          <w:sz w:val="24"/>
          <w:szCs w:val="24"/>
          <w:lang w:val="lt-LT"/>
        </w:rPr>
        <w:t xml:space="preserve">„Dėl  nacionaliniam saugumui užtikrinti svarbių vandens tiekimo ir nuotekų tvarkymo paslaugas teikiančių įmonių sąrašo patvirtinimo“ </w:t>
      </w:r>
      <w:r w:rsidRPr="00CF52FB">
        <w:rPr>
          <w:sz w:val="24"/>
          <w:szCs w:val="24"/>
          <w:lang w:val="lt-LT"/>
        </w:rPr>
        <w:t xml:space="preserve">AB „Klaipėdos vanduo“ </w:t>
      </w:r>
      <w:r w:rsidRPr="00CF52FB">
        <w:rPr>
          <w:bCs/>
          <w:sz w:val="24"/>
          <w:szCs w:val="24"/>
          <w:lang w:val="lt-LT"/>
        </w:rPr>
        <w:t xml:space="preserve">yra </w:t>
      </w:r>
      <w:r w:rsidRPr="00CF52FB">
        <w:rPr>
          <w:sz w:val="24"/>
          <w:szCs w:val="24"/>
          <w:lang w:val="lt-LT"/>
        </w:rPr>
        <w:t>nacionaliniam saugumui užtikrinti svarbi vandens tiekimo ir nuotekų tvarkymo paslaugas teikianti įmonė.</w:t>
      </w:r>
    </w:p>
    <w:p w:rsidR="00554A68" w:rsidRPr="00CF52FB" w:rsidRDefault="00554A68" w:rsidP="00554A68">
      <w:pPr>
        <w:pStyle w:val="pasiulymai3"/>
        <w:spacing w:before="0" w:beforeAutospacing="0" w:after="0" w:afterAutospacing="0"/>
        <w:ind w:firstLine="720"/>
        <w:jc w:val="both"/>
      </w:pPr>
      <w:r w:rsidRPr="00CF52FB">
        <w:rPr>
          <w:rStyle w:val="fontstyle36"/>
        </w:rPr>
        <w:t>2.</w:t>
      </w:r>
      <w:r w:rsidRPr="00CF52FB">
        <w:rPr>
          <w:rStyle w:val="fontstyle36"/>
          <w:b/>
          <w:bCs/>
        </w:rPr>
        <w:t xml:space="preserve"> </w:t>
      </w:r>
      <w:r w:rsidRPr="00CF52FB">
        <w:rPr>
          <w:rStyle w:val="fontstyle36"/>
        </w:rPr>
        <w:t xml:space="preserve">investavus bus kuriama ar plėtojama infrastruktūra, naudinga visuomenei (skatinama veiksminga konkurencija šalies rinkoje, gerinama viešųjų paslaugų kokybė, pasirinkimo galimybės ir prieinamumas); </w:t>
      </w:r>
    </w:p>
    <w:p w:rsidR="00554A68" w:rsidRPr="00CF52FB" w:rsidRDefault="00554A68" w:rsidP="00554A68">
      <w:pPr>
        <w:pStyle w:val="pasiulymai3"/>
        <w:spacing w:before="0" w:beforeAutospacing="0" w:after="0" w:afterAutospacing="0"/>
        <w:ind w:firstLine="720"/>
        <w:jc w:val="both"/>
      </w:pPr>
      <w:r w:rsidRPr="00CF52FB">
        <w:rPr>
          <w:rStyle w:val="fontstyle36"/>
          <w:bCs/>
        </w:rPr>
        <w:t>3.</w:t>
      </w:r>
      <w:r w:rsidRPr="00CF52FB">
        <w:rPr>
          <w:rStyle w:val="fontstyle36"/>
          <w:b/>
          <w:bCs/>
        </w:rPr>
        <w:t xml:space="preserve"> </w:t>
      </w:r>
      <w:r w:rsidRPr="00CF52FB">
        <w:rPr>
          <w:rStyle w:val="fontstyle36"/>
        </w:rPr>
        <w:t>savivaldyb</w:t>
      </w:r>
      <w:r w:rsidR="00694D1F">
        <w:rPr>
          <w:rStyle w:val="fontstyle36"/>
        </w:rPr>
        <w:t>ių</w:t>
      </w:r>
      <w:r w:rsidRPr="00CF52FB">
        <w:rPr>
          <w:rStyle w:val="fontstyle36"/>
        </w:rPr>
        <w:t xml:space="preserve"> turto investavimu (savivaldyb</w:t>
      </w:r>
      <w:r w:rsidR="00694D1F">
        <w:rPr>
          <w:rStyle w:val="fontstyle36"/>
        </w:rPr>
        <w:t>ių</w:t>
      </w:r>
      <w:r w:rsidRPr="00CF52FB">
        <w:rPr>
          <w:rStyle w:val="fontstyle36"/>
        </w:rPr>
        <w:t xml:space="preserve"> įnašu) bus sukuriama pridėtinė vertė ir užtikrinamas šią vertę kuriančios veiklos ilgalaikis ekonominis tvarumas;</w:t>
      </w:r>
    </w:p>
    <w:p w:rsidR="00554A68" w:rsidRPr="00CF52FB" w:rsidRDefault="00554A68" w:rsidP="00554A68">
      <w:pPr>
        <w:pStyle w:val="pasiulymai3"/>
        <w:spacing w:before="0" w:beforeAutospacing="0" w:after="0" w:afterAutospacing="0"/>
        <w:ind w:firstLine="720"/>
        <w:jc w:val="both"/>
      </w:pPr>
      <w:r w:rsidRPr="00CF52FB">
        <w:rPr>
          <w:rStyle w:val="fontstyle36"/>
        </w:rPr>
        <w:t xml:space="preserve">4. iš investavimo objekto bus gauta ne tik pelno (pajamų), bet ir gautas socialinis rezultatas (švietimo, kultūros, mokslo, aplinkos, sveikatos ir socialinės apsaugos, kitų panašių sričių) </w:t>
      </w:r>
      <w:r>
        <w:rPr>
          <w:rStyle w:val="fontstyle36"/>
        </w:rPr>
        <w:t>ir</w:t>
      </w:r>
      <w:r w:rsidRPr="00CF52FB">
        <w:rPr>
          <w:rStyle w:val="fontstyle36"/>
        </w:rPr>
        <w:t xml:space="preserve"> užtikrintas veiksmingesnis Lietuvos Respublikos įstatymuose ir Vyriausybės nutarimuose nustatytų valstybės ir </w:t>
      </w:r>
      <w:r>
        <w:rPr>
          <w:rStyle w:val="fontstyle36"/>
        </w:rPr>
        <w:t>savivaldybės funkcijų atlikimas.</w:t>
      </w:r>
    </w:p>
    <w:p w:rsidR="009A1C42" w:rsidRPr="009A1C42" w:rsidRDefault="00F958DA" w:rsidP="009A1C42">
      <w:pPr>
        <w:ind w:firstLine="709"/>
        <w:jc w:val="both"/>
        <w:rPr>
          <w:sz w:val="24"/>
          <w:szCs w:val="24"/>
        </w:rPr>
      </w:pPr>
      <w:bookmarkStart w:id="1" w:name="part_f2719e13e32f4f839b0b9dabf4d5869b"/>
      <w:bookmarkStart w:id="2" w:name="part_0059fc8834d14c5ca386742f38522f58"/>
      <w:bookmarkEnd w:id="1"/>
      <w:bookmarkEnd w:id="2"/>
      <w:r>
        <w:rPr>
          <w:sz w:val="24"/>
          <w:szCs w:val="24"/>
          <w:lang w:val="lt-LT"/>
        </w:rPr>
        <w:t>5.</w:t>
      </w:r>
      <w:r w:rsidR="00F804C5" w:rsidRPr="00F804C5">
        <w:rPr>
          <w:sz w:val="24"/>
          <w:szCs w:val="24"/>
          <w:lang w:val="lt-LT"/>
        </w:rPr>
        <w:t xml:space="preserve"> investavimo tikslas ir siekiamas rezultatas nustatyti teisės aktuose, įgyvendinančiuose strateginio planavimo dokumentus.</w:t>
      </w:r>
      <w:r w:rsidR="00D03707">
        <w:rPr>
          <w:bCs/>
          <w:sz w:val="24"/>
          <w:szCs w:val="24"/>
          <w:lang w:val="lt-LT"/>
        </w:rPr>
        <w:t xml:space="preserve">  </w:t>
      </w:r>
    </w:p>
    <w:p w:rsidR="00402012" w:rsidRDefault="008A7582" w:rsidP="00A44D8A">
      <w:pPr>
        <w:ind w:firstLine="709"/>
        <w:jc w:val="both"/>
        <w:rPr>
          <w:sz w:val="24"/>
          <w:szCs w:val="24"/>
          <w:lang w:val="lt-LT"/>
        </w:rPr>
      </w:pPr>
      <w:r w:rsidRPr="00A44D8A">
        <w:rPr>
          <w:b/>
          <w:sz w:val="24"/>
          <w:szCs w:val="24"/>
          <w:lang w:val="lt-LT"/>
        </w:rPr>
        <w:t xml:space="preserve">3. </w:t>
      </w:r>
      <w:r w:rsidR="007846C2" w:rsidRPr="00A44D8A">
        <w:rPr>
          <w:b/>
          <w:sz w:val="24"/>
          <w:szCs w:val="24"/>
          <w:lang w:val="lt-LT"/>
        </w:rPr>
        <w:t>Kokių rezultatų laukiama.</w:t>
      </w:r>
      <w:r w:rsidR="007846C2" w:rsidRPr="00A44D8A">
        <w:rPr>
          <w:sz w:val="24"/>
          <w:szCs w:val="24"/>
          <w:lang w:val="lt-LT"/>
        </w:rPr>
        <w:t xml:space="preserve"> </w:t>
      </w:r>
    </w:p>
    <w:p w:rsidR="00806275" w:rsidRDefault="00806275" w:rsidP="00526D7F">
      <w:pPr>
        <w:ind w:firstLine="720"/>
        <w:jc w:val="both"/>
        <w:rPr>
          <w:sz w:val="24"/>
          <w:szCs w:val="24"/>
          <w:lang w:val="lt-LT"/>
        </w:rPr>
      </w:pPr>
      <w:r w:rsidRPr="00526D7F">
        <w:rPr>
          <w:sz w:val="24"/>
          <w:szCs w:val="24"/>
          <w:lang w:val="lt-LT"/>
        </w:rPr>
        <w:t xml:space="preserve">Lietuvos Respublikos vietos savivaldos įstatymo 6 straipsnio 30 punktas nustato, kad viena iš savivaldybės savarankiškųjų funkcijų yra geriamojo vandens tiekimo ir nuotekų tvarkymo organizavimas. Lietuvos Respublikos geriamojo vandens tiekimo ir nuotekų tvarkymo įstatymo 16 straipsnio 4 dalis numato, kad geriamo vandens tiekimo ir nuotekų tvarkymo infrastruktūra, skirta viešajam geriamojo vandens tiekimui ir nuotekų tvarkymui, nuosavybės teise turi priklausyti savivaldybei arba viešajam geriamojo vandens tiekėjui ir nuotekų tvarkytojui. Įgyvendinant  Klaipėdos miesto savivaldybės tarybos 2015 m. rugsėjo 24 d. sprendimą Nr. T2-258 “Dėl viešojo vandens tiekėjo paskyrimo” ir 2015 m. gruodžio 22 sprendimą Nr. T2-349 “Dėl paviršinių (lietaus) nuotekų tinklų ir įrenginių tvarkytojo paskyrimo” Savivaldybės teritorijoje viešąjį geriamojo vandens tiekimą ir nuotekų tvarkymą vykdo Savivaldybės kontroliuojama įmonė AB „Klaipėdos vanduo“ toliau – Bendrovė). Bendrovė Klaipėdos rajono savivaldybės sprendimais taip pat vykdo viešąjį geriamojo vandens tiekimą ir nuotekų tvarkymą Klaipėdos rajono savivaldybės teritorijoje. </w:t>
      </w:r>
    </w:p>
    <w:p w:rsidR="00806275" w:rsidRPr="00A44D8A" w:rsidRDefault="00526D7F" w:rsidP="000178E5">
      <w:pPr>
        <w:pStyle w:val="Pagrindinistekstas"/>
        <w:tabs>
          <w:tab w:val="left" w:pos="9639"/>
        </w:tabs>
        <w:spacing w:line="240" w:lineRule="auto"/>
        <w:ind w:firstLine="720"/>
        <w:jc w:val="both"/>
        <w:rPr>
          <w:szCs w:val="24"/>
        </w:rPr>
      </w:pPr>
      <w:r>
        <w:rPr>
          <w:color w:val="000000"/>
          <w:spacing w:val="-3"/>
          <w:szCs w:val="24"/>
        </w:rPr>
        <w:t>Savivaldybės ir Klaipėdos rajono savivaldybės investicijos sudarytų galimybę</w:t>
      </w:r>
      <w:r w:rsidR="00806275" w:rsidRPr="005F5387">
        <w:rPr>
          <w:color w:val="000000"/>
          <w:spacing w:val="-3"/>
          <w:szCs w:val="24"/>
        </w:rPr>
        <w:t xml:space="preserve"> </w:t>
      </w:r>
      <w:r w:rsidR="00806275" w:rsidRPr="005F5387">
        <w:rPr>
          <w:rStyle w:val="fontstyle36"/>
          <w:szCs w:val="24"/>
        </w:rPr>
        <w:t>kur</w:t>
      </w:r>
      <w:r>
        <w:rPr>
          <w:rStyle w:val="fontstyle36"/>
          <w:szCs w:val="24"/>
        </w:rPr>
        <w:t>ti</w:t>
      </w:r>
      <w:r w:rsidR="00806275" w:rsidRPr="005F5387">
        <w:rPr>
          <w:rStyle w:val="fontstyle36"/>
          <w:szCs w:val="24"/>
        </w:rPr>
        <w:t xml:space="preserve"> ir plėto</w:t>
      </w:r>
      <w:r>
        <w:rPr>
          <w:rStyle w:val="fontstyle36"/>
          <w:szCs w:val="24"/>
        </w:rPr>
        <w:t>ti</w:t>
      </w:r>
      <w:r w:rsidR="00806275" w:rsidRPr="005F5387">
        <w:rPr>
          <w:rStyle w:val="fontstyle36"/>
          <w:szCs w:val="24"/>
        </w:rPr>
        <w:t xml:space="preserve"> infrastruktūr</w:t>
      </w:r>
      <w:r>
        <w:rPr>
          <w:rStyle w:val="fontstyle36"/>
          <w:szCs w:val="24"/>
        </w:rPr>
        <w:t>ą</w:t>
      </w:r>
      <w:r w:rsidR="00806275" w:rsidRPr="005F5387">
        <w:rPr>
          <w:rStyle w:val="fontstyle36"/>
          <w:szCs w:val="24"/>
        </w:rPr>
        <w:t>, nauding</w:t>
      </w:r>
      <w:r>
        <w:rPr>
          <w:rStyle w:val="fontstyle36"/>
          <w:szCs w:val="24"/>
        </w:rPr>
        <w:t>ą</w:t>
      </w:r>
      <w:r w:rsidR="00806275" w:rsidRPr="005F5387">
        <w:rPr>
          <w:rStyle w:val="fontstyle36"/>
          <w:szCs w:val="24"/>
        </w:rPr>
        <w:t xml:space="preserve"> visuomenei (skatin</w:t>
      </w:r>
      <w:r>
        <w:rPr>
          <w:rStyle w:val="fontstyle36"/>
          <w:szCs w:val="24"/>
        </w:rPr>
        <w:t>ti</w:t>
      </w:r>
      <w:r w:rsidR="00806275" w:rsidRPr="005F5387">
        <w:rPr>
          <w:rStyle w:val="fontstyle36"/>
          <w:szCs w:val="24"/>
        </w:rPr>
        <w:t xml:space="preserve"> veiksming</w:t>
      </w:r>
      <w:r>
        <w:rPr>
          <w:rStyle w:val="fontstyle36"/>
          <w:szCs w:val="24"/>
        </w:rPr>
        <w:t>ą</w:t>
      </w:r>
      <w:r w:rsidR="00806275" w:rsidRPr="005F5387">
        <w:rPr>
          <w:rStyle w:val="fontstyle36"/>
          <w:szCs w:val="24"/>
        </w:rPr>
        <w:t xml:space="preserve"> konkurencij</w:t>
      </w:r>
      <w:r>
        <w:rPr>
          <w:rStyle w:val="fontstyle36"/>
          <w:szCs w:val="24"/>
        </w:rPr>
        <w:t>ą</w:t>
      </w:r>
      <w:r w:rsidR="00806275" w:rsidRPr="005F5387">
        <w:rPr>
          <w:rStyle w:val="fontstyle36"/>
          <w:szCs w:val="24"/>
        </w:rPr>
        <w:t xml:space="preserve"> šalies rinkoje, gerin</w:t>
      </w:r>
      <w:r>
        <w:rPr>
          <w:rStyle w:val="fontstyle36"/>
          <w:szCs w:val="24"/>
        </w:rPr>
        <w:t>ti</w:t>
      </w:r>
      <w:r w:rsidR="00806275" w:rsidRPr="005F5387">
        <w:rPr>
          <w:rStyle w:val="fontstyle36"/>
          <w:szCs w:val="24"/>
        </w:rPr>
        <w:t xml:space="preserve"> viešųjų paslaugų kokyb</w:t>
      </w:r>
      <w:r>
        <w:rPr>
          <w:rStyle w:val="fontstyle36"/>
          <w:szCs w:val="24"/>
        </w:rPr>
        <w:t>ę</w:t>
      </w:r>
      <w:r w:rsidR="00806275" w:rsidRPr="005F5387">
        <w:rPr>
          <w:rStyle w:val="fontstyle36"/>
          <w:szCs w:val="24"/>
        </w:rPr>
        <w:t>, pasirin</w:t>
      </w:r>
      <w:r w:rsidR="00806275">
        <w:rPr>
          <w:rStyle w:val="fontstyle36"/>
          <w:szCs w:val="24"/>
        </w:rPr>
        <w:t>kimo galimyb</w:t>
      </w:r>
      <w:r>
        <w:rPr>
          <w:rStyle w:val="fontstyle36"/>
          <w:szCs w:val="24"/>
        </w:rPr>
        <w:t>e</w:t>
      </w:r>
      <w:r w:rsidR="00806275">
        <w:rPr>
          <w:rStyle w:val="fontstyle36"/>
          <w:szCs w:val="24"/>
        </w:rPr>
        <w:t>s ir prieinamum</w:t>
      </w:r>
      <w:r>
        <w:rPr>
          <w:rStyle w:val="fontstyle36"/>
          <w:szCs w:val="24"/>
        </w:rPr>
        <w:t>ą</w:t>
      </w:r>
      <w:r w:rsidR="00806275">
        <w:rPr>
          <w:rStyle w:val="fontstyle36"/>
          <w:szCs w:val="24"/>
        </w:rPr>
        <w:t xml:space="preserve">), </w:t>
      </w:r>
      <w:r w:rsidR="00806275" w:rsidRPr="005F5387">
        <w:rPr>
          <w:rStyle w:val="fontstyle36"/>
          <w:szCs w:val="24"/>
        </w:rPr>
        <w:t>kur</w:t>
      </w:r>
      <w:r>
        <w:rPr>
          <w:rStyle w:val="fontstyle36"/>
          <w:szCs w:val="24"/>
        </w:rPr>
        <w:t>ti</w:t>
      </w:r>
      <w:r w:rsidR="00806275" w:rsidRPr="005F5387">
        <w:rPr>
          <w:rStyle w:val="fontstyle36"/>
          <w:szCs w:val="24"/>
        </w:rPr>
        <w:t xml:space="preserve"> pridėtin</w:t>
      </w:r>
      <w:r>
        <w:rPr>
          <w:rStyle w:val="fontstyle36"/>
          <w:szCs w:val="24"/>
        </w:rPr>
        <w:t>ę</w:t>
      </w:r>
      <w:r w:rsidR="00806275" w:rsidRPr="005F5387">
        <w:rPr>
          <w:rStyle w:val="fontstyle36"/>
          <w:szCs w:val="24"/>
        </w:rPr>
        <w:t xml:space="preserve"> vert</w:t>
      </w:r>
      <w:r>
        <w:rPr>
          <w:rStyle w:val="fontstyle36"/>
          <w:szCs w:val="24"/>
        </w:rPr>
        <w:t>ę</w:t>
      </w:r>
      <w:r w:rsidR="00806275" w:rsidRPr="005F5387">
        <w:rPr>
          <w:rStyle w:val="fontstyle36"/>
          <w:szCs w:val="24"/>
        </w:rPr>
        <w:t xml:space="preserve"> ir užtikrin</w:t>
      </w:r>
      <w:r>
        <w:rPr>
          <w:rStyle w:val="fontstyle36"/>
          <w:szCs w:val="24"/>
        </w:rPr>
        <w:t>ti</w:t>
      </w:r>
      <w:r w:rsidR="00806275" w:rsidRPr="005F5387">
        <w:rPr>
          <w:rStyle w:val="fontstyle36"/>
          <w:szCs w:val="24"/>
        </w:rPr>
        <w:t xml:space="preserve"> šią vertę kuriančios veiklos ilgalaik</w:t>
      </w:r>
      <w:r>
        <w:rPr>
          <w:rStyle w:val="fontstyle36"/>
          <w:szCs w:val="24"/>
        </w:rPr>
        <w:t>į</w:t>
      </w:r>
      <w:r w:rsidR="00806275" w:rsidRPr="005F5387">
        <w:rPr>
          <w:rStyle w:val="fontstyle36"/>
          <w:szCs w:val="24"/>
        </w:rPr>
        <w:t xml:space="preserve"> ekonomin</w:t>
      </w:r>
      <w:r>
        <w:rPr>
          <w:rStyle w:val="fontstyle36"/>
          <w:szCs w:val="24"/>
        </w:rPr>
        <w:t>į</w:t>
      </w:r>
      <w:r w:rsidR="00806275">
        <w:rPr>
          <w:rStyle w:val="fontstyle36"/>
          <w:szCs w:val="24"/>
        </w:rPr>
        <w:t xml:space="preserve"> tvarum</w:t>
      </w:r>
      <w:r>
        <w:rPr>
          <w:rStyle w:val="fontstyle36"/>
          <w:szCs w:val="24"/>
        </w:rPr>
        <w:t>ą</w:t>
      </w:r>
      <w:r w:rsidR="00806275">
        <w:rPr>
          <w:rStyle w:val="fontstyle36"/>
          <w:szCs w:val="24"/>
        </w:rPr>
        <w:t xml:space="preserve">, </w:t>
      </w:r>
      <w:r w:rsidR="00806275" w:rsidRPr="005F5387">
        <w:rPr>
          <w:rStyle w:val="fontstyle36"/>
          <w:szCs w:val="24"/>
        </w:rPr>
        <w:t>gau</w:t>
      </w:r>
      <w:r>
        <w:rPr>
          <w:rStyle w:val="fontstyle36"/>
          <w:szCs w:val="24"/>
        </w:rPr>
        <w:t xml:space="preserve">ti </w:t>
      </w:r>
      <w:r w:rsidR="00806275" w:rsidRPr="005F5387">
        <w:rPr>
          <w:rStyle w:val="fontstyle36"/>
          <w:szCs w:val="24"/>
        </w:rPr>
        <w:t>socialin</w:t>
      </w:r>
      <w:r>
        <w:rPr>
          <w:rStyle w:val="fontstyle36"/>
          <w:szCs w:val="24"/>
        </w:rPr>
        <w:t>į</w:t>
      </w:r>
      <w:r w:rsidR="00806275" w:rsidRPr="005F5387">
        <w:rPr>
          <w:rStyle w:val="fontstyle36"/>
          <w:szCs w:val="24"/>
        </w:rPr>
        <w:t xml:space="preserve"> rezultat</w:t>
      </w:r>
      <w:r>
        <w:rPr>
          <w:rStyle w:val="fontstyle36"/>
          <w:szCs w:val="24"/>
        </w:rPr>
        <w:t>ą</w:t>
      </w:r>
      <w:r w:rsidR="00806275" w:rsidRPr="005F5387">
        <w:rPr>
          <w:rStyle w:val="fontstyle36"/>
          <w:szCs w:val="24"/>
        </w:rPr>
        <w:t xml:space="preserve"> (švietimo, kultūros, mokslo, aplinkos, sveikatos ir socialinės apsaugos, kitų panašių sričių</w:t>
      </w:r>
      <w:r>
        <w:rPr>
          <w:rStyle w:val="fontstyle36"/>
          <w:szCs w:val="24"/>
        </w:rPr>
        <w:t xml:space="preserve">), </w:t>
      </w:r>
      <w:r w:rsidR="00806275" w:rsidRPr="005F5387">
        <w:rPr>
          <w:rStyle w:val="fontstyle36"/>
          <w:szCs w:val="24"/>
        </w:rPr>
        <w:t xml:space="preserve"> užtikri</w:t>
      </w:r>
      <w:r>
        <w:rPr>
          <w:rStyle w:val="fontstyle36"/>
          <w:szCs w:val="24"/>
        </w:rPr>
        <w:t>nti</w:t>
      </w:r>
      <w:r w:rsidR="00806275" w:rsidRPr="005F5387">
        <w:rPr>
          <w:rStyle w:val="fontstyle36"/>
          <w:szCs w:val="24"/>
        </w:rPr>
        <w:t xml:space="preserve"> veiksmingesn</w:t>
      </w:r>
      <w:r>
        <w:rPr>
          <w:rStyle w:val="fontstyle36"/>
          <w:szCs w:val="24"/>
        </w:rPr>
        <w:t>į</w:t>
      </w:r>
      <w:r w:rsidR="00806275" w:rsidRPr="005F5387">
        <w:rPr>
          <w:rStyle w:val="fontstyle36"/>
          <w:szCs w:val="24"/>
        </w:rPr>
        <w:t xml:space="preserve"> Lietuvos Respublikos įstatymuose ir Vyriausybės nutarimuose nustatytų valstybės ir savivaldybės funkcijų atlikim</w:t>
      </w:r>
      <w:r>
        <w:rPr>
          <w:rStyle w:val="fontstyle36"/>
          <w:szCs w:val="24"/>
        </w:rPr>
        <w:t>ą</w:t>
      </w:r>
      <w:r w:rsidR="00806275">
        <w:rPr>
          <w:rStyle w:val="fontstyle36"/>
          <w:szCs w:val="24"/>
        </w:rPr>
        <w:t>.</w:t>
      </w:r>
    </w:p>
    <w:p w:rsidR="00F15FAE" w:rsidRDefault="008A7582" w:rsidP="00CF52FB">
      <w:pPr>
        <w:pStyle w:val="Pagrindinistekstas"/>
        <w:tabs>
          <w:tab w:val="left" w:pos="9639"/>
        </w:tabs>
        <w:spacing w:line="240" w:lineRule="auto"/>
        <w:ind w:firstLine="720"/>
        <w:jc w:val="both"/>
        <w:rPr>
          <w:szCs w:val="24"/>
        </w:rPr>
      </w:pPr>
      <w:r w:rsidRPr="00AE4126">
        <w:rPr>
          <w:b/>
          <w:szCs w:val="24"/>
        </w:rPr>
        <w:t xml:space="preserve">4. </w:t>
      </w:r>
      <w:r w:rsidR="007846C2" w:rsidRPr="00AE4126">
        <w:rPr>
          <w:b/>
          <w:szCs w:val="24"/>
        </w:rPr>
        <w:t>Sprendimo projekto rengimo metu gauti specialistų vertinimai.</w:t>
      </w:r>
      <w:r w:rsidR="007846C2" w:rsidRPr="00AE4126">
        <w:rPr>
          <w:szCs w:val="24"/>
        </w:rPr>
        <w:t xml:space="preserve"> </w:t>
      </w:r>
    </w:p>
    <w:p w:rsidR="007846C2" w:rsidRPr="00AE4126" w:rsidRDefault="007846C2" w:rsidP="00CF52FB">
      <w:pPr>
        <w:pStyle w:val="Pagrindinistekstas"/>
        <w:tabs>
          <w:tab w:val="left" w:pos="9639"/>
        </w:tabs>
        <w:spacing w:line="240" w:lineRule="auto"/>
        <w:ind w:firstLine="720"/>
        <w:jc w:val="both"/>
        <w:rPr>
          <w:szCs w:val="24"/>
        </w:rPr>
      </w:pPr>
      <w:r w:rsidRPr="00AE4126">
        <w:rPr>
          <w:szCs w:val="24"/>
        </w:rPr>
        <w:t>Negauta.</w:t>
      </w:r>
    </w:p>
    <w:p w:rsidR="00F15FAE" w:rsidRDefault="008A7582" w:rsidP="00CF52FB">
      <w:pPr>
        <w:pStyle w:val="Pagrindinistekstas"/>
        <w:tabs>
          <w:tab w:val="left" w:pos="9639"/>
        </w:tabs>
        <w:spacing w:line="240" w:lineRule="auto"/>
        <w:ind w:firstLine="720"/>
        <w:jc w:val="both"/>
        <w:rPr>
          <w:szCs w:val="24"/>
        </w:rPr>
      </w:pPr>
      <w:r w:rsidRPr="00AE4126">
        <w:rPr>
          <w:b/>
          <w:szCs w:val="24"/>
        </w:rPr>
        <w:t xml:space="preserve">5. </w:t>
      </w:r>
      <w:r w:rsidR="007846C2" w:rsidRPr="00AE4126">
        <w:rPr>
          <w:b/>
          <w:szCs w:val="24"/>
        </w:rPr>
        <w:t>Išlaidų sąmatos, skaičiavimai, reikalingi pagrindimai ir paaiškinimai.</w:t>
      </w:r>
      <w:r w:rsidR="007846C2" w:rsidRPr="00AE4126">
        <w:rPr>
          <w:szCs w:val="24"/>
        </w:rPr>
        <w:t xml:space="preserve"> </w:t>
      </w:r>
    </w:p>
    <w:p w:rsidR="007C15E5" w:rsidRPr="007079D0" w:rsidRDefault="005F522D" w:rsidP="00BB07B4">
      <w:pPr>
        <w:ind w:firstLine="720"/>
        <w:jc w:val="both"/>
        <w:rPr>
          <w:rFonts w:ascii="Calibri" w:hAnsi="Calibri" w:cs="Calibri"/>
          <w:color w:val="000000"/>
          <w:sz w:val="22"/>
          <w:szCs w:val="22"/>
          <w:lang w:val="lt-LT"/>
        </w:rPr>
      </w:pPr>
      <w:r>
        <w:rPr>
          <w:sz w:val="24"/>
          <w:szCs w:val="24"/>
          <w:lang w:val="lt-LT"/>
        </w:rPr>
        <w:t xml:space="preserve">Šiuo metu </w:t>
      </w:r>
      <w:r w:rsidR="00173643" w:rsidRPr="00AE4126">
        <w:rPr>
          <w:sz w:val="24"/>
          <w:szCs w:val="24"/>
          <w:lang w:val="lt-LT"/>
        </w:rPr>
        <w:t>AB „Klaipėdos vanduo“  įstatini</w:t>
      </w:r>
      <w:r w:rsidR="00420CB6" w:rsidRPr="00AE4126">
        <w:rPr>
          <w:sz w:val="24"/>
          <w:szCs w:val="24"/>
          <w:lang w:val="lt-LT"/>
        </w:rPr>
        <w:t xml:space="preserve">o kapitalo dydis </w:t>
      </w:r>
      <w:r w:rsidR="00A10ABA">
        <w:rPr>
          <w:sz w:val="24"/>
          <w:szCs w:val="24"/>
          <w:lang w:val="lt-LT"/>
        </w:rPr>
        <w:t>59</w:t>
      </w:r>
      <w:r w:rsidR="00BC5E06">
        <w:rPr>
          <w:sz w:val="24"/>
          <w:szCs w:val="24"/>
          <w:lang w:val="lt-LT"/>
        </w:rPr>
        <w:t> </w:t>
      </w:r>
      <w:r w:rsidR="00A10ABA">
        <w:rPr>
          <w:sz w:val="24"/>
          <w:szCs w:val="24"/>
          <w:lang w:val="lt-LT"/>
        </w:rPr>
        <w:t>517</w:t>
      </w:r>
      <w:r w:rsidR="00BC5E06">
        <w:rPr>
          <w:sz w:val="24"/>
          <w:szCs w:val="24"/>
          <w:lang w:val="lt-LT"/>
        </w:rPr>
        <w:t xml:space="preserve"> </w:t>
      </w:r>
      <w:r w:rsidR="00A10ABA">
        <w:rPr>
          <w:sz w:val="24"/>
          <w:szCs w:val="24"/>
          <w:lang w:val="lt-LT"/>
        </w:rPr>
        <w:t>549</w:t>
      </w:r>
      <w:r w:rsidR="00BC5E06" w:rsidRPr="00BC5E06">
        <w:rPr>
          <w:sz w:val="24"/>
          <w:szCs w:val="24"/>
          <w:lang w:val="lt-LT"/>
        </w:rPr>
        <w:t>,</w:t>
      </w:r>
      <w:r w:rsidR="00A10ABA">
        <w:rPr>
          <w:sz w:val="24"/>
          <w:szCs w:val="24"/>
          <w:lang w:val="lt-LT"/>
        </w:rPr>
        <w:t>44</w:t>
      </w:r>
      <w:r w:rsidR="00BC5E06" w:rsidRPr="00BC5E06">
        <w:rPr>
          <w:sz w:val="24"/>
          <w:szCs w:val="24"/>
          <w:lang w:val="lt-LT"/>
        </w:rPr>
        <w:t xml:space="preserve"> </w:t>
      </w:r>
      <w:r w:rsidR="00420CB6" w:rsidRPr="00AE4126">
        <w:rPr>
          <w:sz w:val="24"/>
          <w:szCs w:val="24"/>
          <w:lang w:val="lt-LT"/>
        </w:rPr>
        <w:t>Eur</w:t>
      </w:r>
      <w:r w:rsidR="00173643" w:rsidRPr="00AE4126">
        <w:rPr>
          <w:b/>
          <w:sz w:val="24"/>
          <w:szCs w:val="24"/>
          <w:lang w:val="lt-LT"/>
        </w:rPr>
        <w:t>,</w:t>
      </w:r>
      <w:r w:rsidR="00C63FE8" w:rsidRPr="00AE4126">
        <w:rPr>
          <w:sz w:val="24"/>
          <w:szCs w:val="24"/>
          <w:lang w:val="lt-LT"/>
        </w:rPr>
        <w:t xml:space="preserve"> </w:t>
      </w:r>
      <w:r>
        <w:rPr>
          <w:sz w:val="24"/>
          <w:szCs w:val="24"/>
          <w:lang w:val="lt-LT"/>
        </w:rPr>
        <w:t xml:space="preserve">po padidinimo, bendrovės įstatinis kapitalas sudarytų </w:t>
      </w:r>
      <w:r w:rsidR="00BE4D9D" w:rsidRPr="00270840">
        <w:rPr>
          <w:sz w:val="24"/>
          <w:szCs w:val="24"/>
          <w:lang w:val="lt-LT"/>
        </w:rPr>
        <w:t xml:space="preserve">61 441 486,04 Eur. </w:t>
      </w:r>
      <w:r w:rsidR="001A7B9F">
        <w:rPr>
          <w:sz w:val="24"/>
          <w:szCs w:val="24"/>
          <w:lang w:val="lt-LT"/>
        </w:rPr>
        <w:t xml:space="preserve">Pokyčiai akcijų valdytojų atžvilgiu nurodyti lentelėje: </w:t>
      </w:r>
    </w:p>
    <w:tbl>
      <w:tblPr>
        <w:tblStyle w:val="Lentelstinklelis"/>
        <w:tblW w:w="0" w:type="auto"/>
        <w:tblLook w:val="01E0" w:firstRow="1" w:lastRow="1" w:firstColumn="1" w:lastColumn="1" w:noHBand="0" w:noVBand="0"/>
      </w:tblPr>
      <w:tblGrid>
        <w:gridCol w:w="556"/>
        <w:gridCol w:w="1991"/>
        <w:gridCol w:w="1843"/>
        <w:gridCol w:w="1701"/>
        <w:gridCol w:w="1984"/>
        <w:gridCol w:w="1553"/>
      </w:tblGrid>
      <w:tr w:rsidR="00173643" w:rsidRPr="00AE4126" w:rsidTr="00241464">
        <w:trPr>
          <w:trHeight w:val="821"/>
        </w:trPr>
        <w:tc>
          <w:tcPr>
            <w:tcW w:w="556" w:type="dxa"/>
          </w:tcPr>
          <w:p w:rsidR="00173643" w:rsidRPr="00485739" w:rsidRDefault="00173643" w:rsidP="00BC5E06">
            <w:pPr>
              <w:rPr>
                <w:lang w:val="lt-LT"/>
              </w:rPr>
            </w:pPr>
            <w:r w:rsidRPr="00485739">
              <w:rPr>
                <w:lang w:val="lt-LT"/>
              </w:rPr>
              <w:t>Eil. Nr.</w:t>
            </w:r>
          </w:p>
        </w:tc>
        <w:tc>
          <w:tcPr>
            <w:tcW w:w="1991" w:type="dxa"/>
          </w:tcPr>
          <w:p w:rsidR="00173643" w:rsidRPr="00485739" w:rsidRDefault="00173643" w:rsidP="00BC5E06">
            <w:pPr>
              <w:jc w:val="center"/>
              <w:rPr>
                <w:lang w:val="lt-LT"/>
              </w:rPr>
            </w:pPr>
            <w:r w:rsidRPr="00485739">
              <w:rPr>
                <w:lang w:val="lt-LT"/>
              </w:rPr>
              <w:t>Akcininkas</w:t>
            </w:r>
          </w:p>
        </w:tc>
        <w:tc>
          <w:tcPr>
            <w:tcW w:w="1843" w:type="dxa"/>
          </w:tcPr>
          <w:p w:rsidR="00173643" w:rsidRPr="00485739" w:rsidRDefault="00173643" w:rsidP="00BC5E06">
            <w:pPr>
              <w:jc w:val="center"/>
              <w:rPr>
                <w:lang w:val="lt-LT"/>
              </w:rPr>
            </w:pPr>
            <w:r w:rsidRPr="00485739">
              <w:rPr>
                <w:lang w:val="lt-LT"/>
              </w:rPr>
              <w:t>Akcijų skaičius vnt. prieš kapitalo padidinimą</w:t>
            </w:r>
          </w:p>
        </w:tc>
        <w:tc>
          <w:tcPr>
            <w:tcW w:w="1701" w:type="dxa"/>
          </w:tcPr>
          <w:p w:rsidR="00173643" w:rsidRPr="00485739" w:rsidRDefault="00173643" w:rsidP="00BC5E06">
            <w:pPr>
              <w:jc w:val="center"/>
              <w:rPr>
                <w:lang w:val="lt-LT"/>
              </w:rPr>
            </w:pPr>
            <w:r w:rsidRPr="00485739">
              <w:rPr>
                <w:lang w:val="lt-LT"/>
              </w:rPr>
              <w:t>Akcijų dalis proc. prieš kapitalo padidinimą</w:t>
            </w:r>
          </w:p>
        </w:tc>
        <w:tc>
          <w:tcPr>
            <w:tcW w:w="1984" w:type="dxa"/>
          </w:tcPr>
          <w:p w:rsidR="00173643" w:rsidRPr="00485739" w:rsidRDefault="00173643" w:rsidP="00674AC5">
            <w:pPr>
              <w:jc w:val="center"/>
              <w:rPr>
                <w:lang w:val="lt-LT"/>
              </w:rPr>
            </w:pPr>
            <w:r w:rsidRPr="00485739">
              <w:rPr>
                <w:lang w:val="lt-LT"/>
              </w:rPr>
              <w:t>Akcijų skaičius vnt. po kapitalo padidinimo</w:t>
            </w:r>
            <w:r w:rsidR="002B3EA3" w:rsidRPr="00485739">
              <w:rPr>
                <w:lang w:val="lt-LT"/>
              </w:rPr>
              <w:t xml:space="preserve"> </w:t>
            </w:r>
            <w:r w:rsidR="000E4BD9">
              <w:rPr>
                <w:lang w:val="lt-LT"/>
              </w:rPr>
              <w:t>(</w:t>
            </w:r>
            <w:r w:rsidR="000E4BD9" w:rsidRPr="00247107">
              <w:t>41</w:t>
            </w:r>
            <w:r w:rsidR="000E4BD9">
              <w:t> </w:t>
            </w:r>
            <w:r w:rsidR="000E4BD9" w:rsidRPr="00247107">
              <w:t>796</w:t>
            </w:r>
            <w:r w:rsidR="000E4BD9">
              <w:t>+</w:t>
            </w:r>
            <w:r w:rsidR="000E4BD9" w:rsidRPr="000E4BD9">
              <w:t>24</w:t>
            </w:r>
            <w:r w:rsidR="00AA1A08">
              <w:t> </w:t>
            </w:r>
            <w:r w:rsidR="000E4BD9" w:rsidRPr="000E4BD9">
              <w:t>638</w:t>
            </w:r>
            <w:r w:rsidR="00AA1A08">
              <w:t xml:space="preserve"> vnt.akcijų)</w:t>
            </w:r>
          </w:p>
        </w:tc>
        <w:tc>
          <w:tcPr>
            <w:tcW w:w="1553" w:type="dxa"/>
          </w:tcPr>
          <w:p w:rsidR="00173643" w:rsidRPr="00485739" w:rsidRDefault="00173643" w:rsidP="00BC5E06">
            <w:pPr>
              <w:jc w:val="center"/>
              <w:rPr>
                <w:lang w:val="lt-LT"/>
              </w:rPr>
            </w:pPr>
            <w:r w:rsidRPr="00485739">
              <w:rPr>
                <w:lang w:val="lt-LT"/>
              </w:rPr>
              <w:t>Akcijų dalis proc. po kapitalo padidinimo</w:t>
            </w:r>
          </w:p>
        </w:tc>
      </w:tr>
      <w:tr w:rsidR="00173643" w:rsidRPr="00AE4126" w:rsidTr="00241464">
        <w:trPr>
          <w:trHeight w:val="309"/>
        </w:trPr>
        <w:tc>
          <w:tcPr>
            <w:tcW w:w="556" w:type="dxa"/>
          </w:tcPr>
          <w:p w:rsidR="00173643" w:rsidRPr="00485739" w:rsidRDefault="00173643" w:rsidP="00517E6E">
            <w:pPr>
              <w:jc w:val="both"/>
              <w:rPr>
                <w:lang w:val="lt-LT"/>
              </w:rPr>
            </w:pPr>
            <w:r w:rsidRPr="00485739">
              <w:rPr>
                <w:lang w:val="lt-LT"/>
              </w:rPr>
              <w:t>1.</w:t>
            </w:r>
          </w:p>
        </w:tc>
        <w:tc>
          <w:tcPr>
            <w:tcW w:w="1991" w:type="dxa"/>
          </w:tcPr>
          <w:p w:rsidR="00173643" w:rsidRPr="00485739" w:rsidRDefault="00173643" w:rsidP="00BC5E06">
            <w:pPr>
              <w:rPr>
                <w:lang w:val="lt-LT"/>
              </w:rPr>
            </w:pPr>
            <w:r w:rsidRPr="00485739">
              <w:rPr>
                <w:lang w:val="lt-LT"/>
              </w:rPr>
              <w:t>Klaipėdos miesto savivaldybė</w:t>
            </w:r>
          </w:p>
        </w:tc>
        <w:tc>
          <w:tcPr>
            <w:tcW w:w="1843" w:type="dxa"/>
            <w:vAlign w:val="center"/>
          </w:tcPr>
          <w:p w:rsidR="00173643" w:rsidRPr="00485739" w:rsidRDefault="00896F93" w:rsidP="00173643">
            <w:pPr>
              <w:jc w:val="center"/>
              <w:rPr>
                <w:lang w:val="lt-LT"/>
              </w:rPr>
            </w:pPr>
            <w:r w:rsidRPr="00485739">
              <w:rPr>
                <w:lang w:val="lt-LT"/>
              </w:rPr>
              <w:t>1 784 281</w:t>
            </w:r>
          </w:p>
        </w:tc>
        <w:tc>
          <w:tcPr>
            <w:tcW w:w="1701" w:type="dxa"/>
            <w:vAlign w:val="center"/>
          </w:tcPr>
          <w:p w:rsidR="00173643" w:rsidRPr="00485739" w:rsidRDefault="009779D4" w:rsidP="00173643">
            <w:pPr>
              <w:jc w:val="center"/>
              <w:rPr>
                <w:lang w:val="lt-LT"/>
              </w:rPr>
            </w:pPr>
            <w:r>
              <w:rPr>
                <w:lang w:val="lt-LT"/>
              </w:rPr>
              <w:t>86,82</w:t>
            </w:r>
          </w:p>
        </w:tc>
        <w:tc>
          <w:tcPr>
            <w:tcW w:w="1984" w:type="dxa"/>
            <w:vAlign w:val="center"/>
          </w:tcPr>
          <w:p w:rsidR="00132116" w:rsidRPr="003724D4" w:rsidRDefault="00132116" w:rsidP="00674AC5">
            <w:pPr>
              <w:jc w:val="center"/>
              <w:rPr>
                <w:lang w:val="lt-LT"/>
              </w:rPr>
            </w:pPr>
            <w:r w:rsidRPr="003724D4">
              <w:rPr>
                <w:lang w:val="lt-LT"/>
              </w:rPr>
              <w:t>1 826</w:t>
            </w:r>
            <w:r w:rsidR="00674AC5" w:rsidRPr="003724D4">
              <w:rPr>
                <w:lang w:val="lt-LT"/>
              </w:rPr>
              <w:t> </w:t>
            </w:r>
            <w:r w:rsidRPr="003724D4">
              <w:rPr>
                <w:lang w:val="lt-LT"/>
              </w:rPr>
              <w:t>077</w:t>
            </w:r>
            <w:r w:rsidR="00674AC5" w:rsidRPr="003724D4">
              <w:rPr>
                <w:lang w:val="lt-LT"/>
              </w:rPr>
              <w:t xml:space="preserve"> </w:t>
            </w:r>
          </w:p>
        </w:tc>
        <w:tc>
          <w:tcPr>
            <w:tcW w:w="1553" w:type="dxa"/>
            <w:vAlign w:val="center"/>
          </w:tcPr>
          <w:p w:rsidR="00173643" w:rsidRPr="009D3F45" w:rsidRDefault="00544177" w:rsidP="00544177">
            <w:pPr>
              <w:jc w:val="center"/>
              <w:rPr>
                <w:lang w:val="lt-LT"/>
              </w:rPr>
            </w:pPr>
            <w:r>
              <w:rPr>
                <w:lang w:val="lt-LT"/>
              </w:rPr>
              <w:t>86</w:t>
            </w:r>
            <w:r w:rsidR="00C028D1" w:rsidRPr="009D3F45">
              <w:rPr>
                <w:lang w:val="lt-LT"/>
              </w:rPr>
              <w:t>,0</w:t>
            </w:r>
            <w:r>
              <w:rPr>
                <w:lang w:val="lt-LT"/>
              </w:rPr>
              <w:t>7</w:t>
            </w:r>
          </w:p>
        </w:tc>
      </w:tr>
      <w:tr w:rsidR="00173643" w:rsidRPr="00AE4126" w:rsidTr="00241464">
        <w:trPr>
          <w:trHeight w:val="401"/>
        </w:trPr>
        <w:tc>
          <w:tcPr>
            <w:tcW w:w="556" w:type="dxa"/>
          </w:tcPr>
          <w:p w:rsidR="00173643" w:rsidRPr="00485739" w:rsidRDefault="00173643" w:rsidP="00517E6E">
            <w:pPr>
              <w:jc w:val="both"/>
              <w:rPr>
                <w:lang w:val="lt-LT"/>
              </w:rPr>
            </w:pPr>
            <w:r w:rsidRPr="00485739">
              <w:rPr>
                <w:lang w:val="lt-LT"/>
              </w:rPr>
              <w:t>2.</w:t>
            </w:r>
          </w:p>
        </w:tc>
        <w:tc>
          <w:tcPr>
            <w:tcW w:w="1991" w:type="dxa"/>
          </w:tcPr>
          <w:p w:rsidR="00173643" w:rsidRPr="00485739" w:rsidRDefault="00173643" w:rsidP="00BC5E06">
            <w:pPr>
              <w:rPr>
                <w:lang w:val="lt-LT"/>
              </w:rPr>
            </w:pPr>
            <w:r w:rsidRPr="00485739">
              <w:rPr>
                <w:lang w:val="lt-LT"/>
              </w:rPr>
              <w:t>Klaipėdos rajono savivaldybė</w:t>
            </w:r>
          </w:p>
        </w:tc>
        <w:tc>
          <w:tcPr>
            <w:tcW w:w="1843" w:type="dxa"/>
            <w:vAlign w:val="center"/>
          </w:tcPr>
          <w:p w:rsidR="00173643" w:rsidRPr="00485739" w:rsidRDefault="009779D4" w:rsidP="009779D4">
            <w:pPr>
              <w:jc w:val="center"/>
              <w:rPr>
                <w:lang w:val="lt-LT"/>
              </w:rPr>
            </w:pPr>
            <w:r>
              <w:rPr>
                <w:lang w:val="lt-LT"/>
              </w:rPr>
              <w:t>251</w:t>
            </w:r>
            <w:r w:rsidR="0061214B" w:rsidRPr="00485739">
              <w:rPr>
                <w:lang w:val="lt-LT"/>
              </w:rPr>
              <w:t xml:space="preserve"> </w:t>
            </w:r>
            <w:r>
              <w:rPr>
                <w:lang w:val="lt-LT"/>
              </w:rPr>
              <w:t>203</w:t>
            </w:r>
          </w:p>
        </w:tc>
        <w:tc>
          <w:tcPr>
            <w:tcW w:w="1701" w:type="dxa"/>
            <w:vAlign w:val="center"/>
          </w:tcPr>
          <w:p w:rsidR="00173643" w:rsidRPr="00485739" w:rsidRDefault="009779D4" w:rsidP="00173643">
            <w:pPr>
              <w:jc w:val="center"/>
              <w:rPr>
                <w:lang w:val="lt-LT"/>
              </w:rPr>
            </w:pPr>
            <w:r>
              <w:rPr>
                <w:lang w:val="lt-LT"/>
              </w:rPr>
              <w:t>12,22</w:t>
            </w:r>
          </w:p>
        </w:tc>
        <w:tc>
          <w:tcPr>
            <w:tcW w:w="1984" w:type="dxa"/>
            <w:vAlign w:val="center"/>
          </w:tcPr>
          <w:p w:rsidR="00173643" w:rsidRPr="003724D4" w:rsidRDefault="00152053" w:rsidP="0061214B">
            <w:pPr>
              <w:jc w:val="center"/>
              <w:rPr>
                <w:lang w:val="lt-LT"/>
              </w:rPr>
            </w:pPr>
            <w:r w:rsidRPr="003724D4">
              <w:rPr>
                <w:lang w:val="lt-LT"/>
              </w:rPr>
              <w:t>275 841</w:t>
            </w:r>
          </w:p>
        </w:tc>
        <w:tc>
          <w:tcPr>
            <w:tcW w:w="1553" w:type="dxa"/>
            <w:vAlign w:val="center"/>
          </w:tcPr>
          <w:p w:rsidR="00173643" w:rsidRPr="009D3F45" w:rsidRDefault="00C028D1" w:rsidP="00544177">
            <w:pPr>
              <w:jc w:val="center"/>
              <w:rPr>
                <w:lang w:val="lt-LT"/>
              </w:rPr>
            </w:pPr>
            <w:r w:rsidRPr="009D3F45">
              <w:rPr>
                <w:lang w:val="lt-LT"/>
              </w:rPr>
              <w:t>1</w:t>
            </w:r>
            <w:r w:rsidR="00544177">
              <w:rPr>
                <w:lang w:val="lt-LT"/>
              </w:rPr>
              <w:t>3</w:t>
            </w:r>
            <w:r w:rsidR="0061214B" w:rsidRPr="009D3F45">
              <w:rPr>
                <w:lang w:val="lt-LT"/>
              </w:rPr>
              <w:t>,</w:t>
            </w:r>
            <w:r w:rsidRPr="009D3F45">
              <w:rPr>
                <w:lang w:val="lt-LT"/>
              </w:rPr>
              <w:t>00</w:t>
            </w:r>
          </w:p>
        </w:tc>
      </w:tr>
      <w:tr w:rsidR="00173643" w:rsidRPr="00AE4126" w:rsidTr="00BC5E06">
        <w:tc>
          <w:tcPr>
            <w:tcW w:w="556" w:type="dxa"/>
          </w:tcPr>
          <w:p w:rsidR="00173643" w:rsidRPr="00485739" w:rsidRDefault="00173643" w:rsidP="00517E6E">
            <w:pPr>
              <w:jc w:val="both"/>
              <w:rPr>
                <w:lang w:val="lt-LT"/>
              </w:rPr>
            </w:pPr>
            <w:r w:rsidRPr="00485739">
              <w:rPr>
                <w:lang w:val="lt-LT"/>
              </w:rPr>
              <w:t>3.</w:t>
            </w:r>
          </w:p>
        </w:tc>
        <w:tc>
          <w:tcPr>
            <w:tcW w:w="1991" w:type="dxa"/>
          </w:tcPr>
          <w:p w:rsidR="00173643" w:rsidRPr="00485739" w:rsidRDefault="00173643" w:rsidP="00BC5E06">
            <w:pPr>
              <w:rPr>
                <w:lang w:val="lt-LT"/>
              </w:rPr>
            </w:pPr>
            <w:r w:rsidRPr="00485739">
              <w:rPr>
                <w:lang w:val="lt-LT"/>
              </w:rPr>
              <w:t>Neringos savivaldybė</w:t>
            </w:r>
          </w:p>
        </w:tc>
        <w:tc>
          <w:tcPr>
            <w:tcW w:w="1843" w:type="dxa"/>
            <w:vAlign w:val="center"/>
          </w:tcPr>
          <w:p w:rsidR="00173643" w:rsidRPr="00485739" w:rsidRDefault="00892028" w:rsidP="00173643">
            <w:pPr>
              <w:jc w:val="center"/>
              <w:rPr>
                <w:lang w:val="lt-LT"/>
              </w:rPr>
            </w:pPr>
            <w:r w:rsidRPr="00485739">
              <w:rPr>
                <w:lang w:val="lt-LT"/>
              </w:rPr>
              <w:t>19 680</w:t>
            </w:r>
          </w:p>
        </w:tc>
        <w:tc>
          <w:tcPr>
            <w:tcW w:w="1701" w:type="dxa"/>
            <w:vAlign w:val="center"/>
          </w:tcPr>
          <w:p w:rsidR="00173643" w:rsidRPr="00485739" w:rsidRDefault="00892028" w:rsidP="009779D4">
            <w:pPr>
              <w:jc w:val="center"/>
              <w:rPr>
                <w:lang w:val="lt-LT"/>
              </w:rPr>
            </w:pPr>
            <w:r w:rsidRPr="00485739">
              <w:rPr>
                <w:lang w:val="lt-LT"/>
              </w:rPr>
              <w:t>0,9</w:t>
            </w:r>
            <w:r w:rsidR="009779D4">
              <w:rPr>
                <w:lang w:val="lt-LT"/>
              </w:rPr>
              <w:t>6</w:t>
            </w:r>
          </w:p>
        </w:tc>
        <w:tc>
          <w:tcPr>
            <w:tcW w:w="1984" w:type="dxa"/>
            <w:vAlign w:val="center"/>
          </w:tcPr>
          <w:p w:rsidR="00173643" w:rsidRPr="00485739" w:rsidRDefault="00173643" w:rsidP="00173643">
            <w:pPr>
              <w:jc w:val="center"/>
              <w:rPr>
                <w:color w:val="000000"/>
                <w:lang w:val="lt-LT"/>
              </w:rPr>
            </w:pPr>
            <w:r w:rsidRPr="00485739">
              <w:rPr>
                <w:color w:val="000000"/>
                <w:lang w:val="lt-LT"/>
              </w:rPr>
              <w:t>19</w:t>
            </w:r>
            <w:r w:rsidR="00C63FE8" w:rsidRPr="00485739">
              <w:rPr>
                <w:color w:val="000000"/>
                <w:lang w:val="lt-LT"/>
              </w:rPr>
              <w:t xml:space="preserve"> </w:t>
            </w:r>
            <w:r w:rsidRPr="00485739">
              <w:rPr>
                <w:color w:val="000000"/>
                <w:lang w:val="lt-LT"/>
              </w:rPr>
              <w:t>680</w:t>
            </w:r>
          </w:p>
        </w:tc>
        <w:tc>
          <w:tcPr>
            <w:tcW w:w="1553" w:type="dxa"/>
            <w:vAlign w:val="center"/>
          </w:tcPr>
          <w:p w:rsidR="00173643" w:rsidRPr="009D3F45" w:rsidRDefault="00892028" w:rsidP="00544177">
            <w:pPr>
              <w:jc w:val="center"/>
              <w:rPr>
                <w:lang w:val="lt-LT"/>
              </w:rPr>
            </w:pPr>
            <w:r w:rsidRPr="009D3F45">
              <w:rPr>
                <w:lang w:val="lt-LT"/>
              </w:rPr>
              <w:t>0,9</w:t>
            </w:r>
            <w:r w:rsidR="00544177">
              <w:rPr>
                <w:lang w:val="lt-LT"/>
              </w:rPr>
              <w:t>3</w:t>
            </w:r>
          </w:p>
        </w:tc>
      </w:tr>
      <w:tr w:rsidR="00173643" w:rsidRPr="00AE4126" w:rsidTr="00FC6AA9">
        <w:trPr>
          <w:trHeight w:val="252"/>
        </w:trPr>
        <w:tc>
          <w:tcPr>
            <w:tcW w:w="556" w:type="dxa"/>
          </w:tcPr>
          <w:p w:rsidR="00173643" w:rsidRPr="00485739" w:rsidRDefault="00173643" w:rsidP="00517E6E">
            <w:pPr>
              <w:jc w:val="both"/>
              <w:rPr>
                <w:lang w:val="lt-LT"/>
              </w:rPr>
            </w:pPr>
          </w:p>
        </w:tc>
        <w:tc>
          <w:tcPr>
            <w:tcW w:w="1991" w:type="dxa"/>
          </w:tcPr>
          <w:p w:rsidR="00173643" w:rsidRPr="00485739" w:rsidRDefault="00173643" w:rsidP="00173643">
            <w:pPr>
              <w:jc w:val="right"/>
              <w:rPr>
                <w:lang w:val="lt-LT"/>
              </w:rPr>
            </w:pPr>
            <w:r w:rsidRPr="00485739">
              <w:rPr>
                <w:lang w:val="lt-LT"/>
              </w:rPr>
              <w:t>Iš viso:</w:t>
            </w:r>
          </w:p>
        </w:tc>
        <w:tc>
          <w:tcPr>
            <w:tcW w:w="1843" w:type="dxa"/>
            <w:vAlign w:val="center"/>
          </w:tcPr>
          <w:p w:rsidR="00173643" w:rsidRPr="00485739" w:rsidRDefault="00892028" w:rsidP="009779D4">
            <w:pPr>
              <w:jc w:val="center"/>
              <w:rPr>
                <w:lang w:val="lt-LT"/>
              </w:rPr>
            </w:pPr>
            <w:r w:rsidRPr="00485739">
              <w:rPr>
                <w:lang w:val="lt-LT"/>
              </w:rPr>
              <w:t>2 0</w:t>
            </w:r>
            <w:r w:rsidR="009779D4">
              <w:rPr>
                <w:lang w:val="lt-LT"/>
              </w:rPr>
              <w:t>55</w:t>
            </w:r>
            <w:r w:rsidRPr="00485739">
              <w:rPr>
                <w:lang w:val="lt-LT"/>
              </w:rPr>
              <w:t xml:space="preserve"> </w:t>
            </w:r>
            <w:r w:rsidR="009779D4">
              <w:rPr>
                <w:lang w:val="lt-LT"/>
              </w:rPr>
              <w:t>164</w:t>
            </w:r>
          </w:p>
        </w:tc>
        <w:tc>
          <w:tcPr>
            <w:tcW w:w="1701" w:type="dxa"/>
            <w:vAlign w:val="center"/>
          </w:tcPr>
          <w:p w:rsidR="00173643" w:rsidRPr="00485739" w:rsidRDefault="00173643" w:rsidP="00173643">
            <w:pPr>
              <w:jc w:val="center"/>
              <w:rPr>
                <w:lang w:val="lt-LT"/>
              </w:rPr>
            </w:pPr>
            <w:r w:rsidRPr="00485739">
              <w:rPr>
                <w:lang w:val="lt-LT"/>
              </w:rPr>
              <w:t>100</w:t>
            </w:r>
          </w:p>
        </w:tc>
        <w:tc>
          <w:tcPr>
            <w:tcW w:w="1984" w:type="dxa"/>
            <w:vAlign w:val="center"/>
          </w:tcPr>
          <w:p w:rsidR="00173643" w:rsidRPr="00485739" w:rsidRDefault="00350618" w:rsidP="006551A3">
            <w:pPr>
              <w:jc w:val="center"/>
              <w:rPr>
                <w:color w:val="000000"/>
                <w:lang w:val="lt-LT"/>
              </w:rPr>
            </w:pPr>
            <w:r w:rsidRPr="003724D4">
              <w:rPr>
                <w:lang w:val="lt-LT"/>
              </w:rPr>
              <w:t>2 121 598</w:t>
            </w:r>
          </w:p>
        </w:tc>
        <w:tc>
          <w:tcPr>
            <w:tcW w:w="1553" w:type="dxa"/>
            <w:vAlign w:val="center"/>
          </w:tcPr>
          <w:p w:rsidR="00173643" w:rsidRPr="00485739" w:rsidRDefault="00173643" w:rsidP="00173643">
            <w:pPr>
              <w:jc w:val="center"/>
              <w:rPr>
                <w:color w:val="000000"/>
                <w:lang w:val="lt-LT"/>
              </w:rPr>
            </w:pPr>
            <w:r w:rsidRPr="00485739">
              <w:rPr>
                <w:color w:val="000000"/>
                <w:lang w:val="lt-LT"/>
              </w:rPr>
              <w:t>100</w:t>
            </w:r>
          </w:p>
        </w:tc>
      </w:tr>
    </w:tbl>
    <w:p w:rsidR="00B41FA7" w:rsidRPr="00A37110" w:rsidRDefault="00F54C29" w:rsidP="00A37110">
      <w:pPr>
        <w:pStyle w:val="Pagrindinistekstas"/>
        <w:tabs>
          <w:tab w:val="left" w:pos="9639"/>
        </w:tabs>
        <w:spacing w:line="240" w:lineRule="auto"/>
        <w:ind w:firstLine="0"/>
        <w:jc w:val="both"/>
        <w:rPr>
          <w:szCs w:val="24"/>
        </w:rPr>
      </w:pPr>
      <w:r>
        <w:rPr>
          <w:szCs w:val="24"/>
        </w:rPr>
        <w:lastRenderedPageBreak/>
        <w:t xml:space="preserve">            </w:t>
      </w:r>
      <w:r w:rsidR="008A7582" w:rsidRPr="00AE4126">
        <w:rPr>
          <w:b/>
          <w:szCs w:val="24"/>
        </w:rPr>
        <w:t xml:space="preserve">6. </w:t>
      </w:r>
      <w:r w:rsidR="007846C2" w:rsidRPr="00AE4126">
        <w:rPr>
          <w:b/>
          <w:szCs w:val="24"/>
        </w:rPr>
        <w:t>Lėšų poreikis sprendimo įgyvendinimui.</w:t>
      </w:r>
      <w:r w:rsidR="007846C2" w:rsidRPr="00AE4126">
        <w:rPr>
          <w:szCs w:val="24"/>
        </w:rPr>
        <w:t xml:space="preserve"> Sprendimo įgyvendin</w:t>
      </w:r>
      <w:r w:rsidR="00F679A5">
        <w:rPr>
          <w:szCs w:val="24"/>
        </w:rPr>
        <w:t>imui</w:t>
      </w:r>
      <w:r w:rsidR="007846C2" w:rsidRPr="00AE4126">
        <w:rPr>
          <w:szCs w:val="24"/>
        </w:rPr>
        <w:t xml:space="preserve"> </w:t>
      </w:r>
      <w:r w:rsidR="00F679A5">
        <w:rPr>
          <w:szCs w:val="24"/>
        </w:rPr>
        <w:t xml:space="preserve">reikalinga </w:t>
      </w:r>
      <w:r w:rsidR="00974FB1">
        <w:rPr>
          <w:color w:val="000000"/>
          <w:spacing w:val="-3"/>
          <w:szCs w:val="24"/>
        </w:rPr>
        <w:t>916 497,12</w:t>
      </w:r>
      <w:r w:rsidR="00F679A5">
        <w:rPr>
          <w:szCs w:val="24"/>
        </w:rPr>
        <w:t xml:space="preserve"> Eur </w:t>
      </w:r>
      <w:r w:rsidR="007846C2" w:rsidRPr="00AE4126">
        <w:rPr>
          <w:szCs w:val="24"/>
        </w:rPr>
        <w:t>Savivaldybės biudžeto lėš</w:t>
      </w:r>
      <w:r w:rsidR="00F679A5">
        <w:rPr>
          <w:szCs w:val="24"/>
        </w:rPr>
        <w:t>ų</w:t>
      </w:r>
      <w:r w:rsidR="00A37110">
        <w:rPr>
          <w:szCs w:val="24"/>
        </w:rPr>
        <w:t>.</w:t>
      </w:r>
    </w:p>
    <w:p w:rsidR="00367D89" w:rsidRDefault="008A7582" w:rsidP="00CF52FB">
      <w:pPr>
        <w:pStyle w:val="Pagrindinistekstas"/>
        <w:tabs>
          <w:tab w:val="left" w:pos="9639"/>
        </w:tabs>
        <w:spacing w:line="240" w:lineRule="auto"/>
        <w:ind w:firstLine="720"/>
        <w:jc w:val="both"/>
        <w:rPr>
          <w:szCs w:val="24"/>
        </w:rPr>
      </w:pPr>
      <w:r w:rsidRPr="00AE4126">
        <w:rPr>
          <w:b/>
          <w:szCs w:val="24"/>
        </w:rPr>
        <w:t xml:space="preserve">7. </w:t>
      </w:r>
      <w:r w:rsidR="007846C2" w:rsidRPr="00AE4126">
        <w:rPr>
          <w:b/>
          <w:szCs w:val="24"/>
        </w:rPr>
        <w:t>Galimos teigiamos ar neigiamos sprendimo priėmimo pasekmės.</w:t>
      </w:r>
      <w:r w:rsidR="007846C2" w:rsidRPr="00AE4126">
        <w:rPr>
          <w:szCs w:val="24"/>
        </w:rPr>
        <w:t xml:space="preserve"> </w:t>
      </w:r>
    </w:p>
    <w:p w:rsidR="005641F6" w:rsidRPr="00F95F73" w:rsidRDefault="005641F6" w:rsidP="00F95F73">
      <w:pPr>
        <w:pStyle w:val="Pagrindinistekstas"/>
        <w:tabs>
          <w:tab w:val="left" w:pos="9639"/>
        </w:tabs>
        <w:spacing w:line="240" w:lineRule="auto"/>
        <w:ind w:firstLine="720"/>
        <w:jc w:val="both"/>
        <w:rPr>
          <w:color w:val="000000"/>
          <w:spacing w:val="-3"/>
          <w:szCs w:val="24"/>
        </w:rPr>
      </w:pPr>
      <w:r>
        <w:rPr>
          <w:color w:val="000000"/>
          <w:spacing w:val="-3"/>
          <w:szCs w:val="24"/>
        </w:rPr>
        <w:t>Investuot</w:t>
      </w:r>
      <w:r w:rsidR="00A37110">
        <w:rPr>
          <w:color w:val="000000"/>
          <w:spacing w:val="-3"/>
          <w:szCs w:val="24"/>
        </w:rPr>
        <w:t>as</w:t>
      </w:r>
      <w:r>
        <w:rPr>
          <w:color w:val="000000"/>
          <w:spacing w:val="-3"/>
          <w:szCs w:val="24"/>
        </w:rPr>
        <w:t xml:space="preserve"> ilgalaik</w:t>
      </w:r>
      <w:r w:rsidR="00A37110">
        <w:rPr>
          <w:color w:val="000000"/>
          <w:spacing w:val="-3"/>
          <w:szCs w:val="24"/>
        </w:rPr>
        <w:t>is</w:t>
      </w:r>
      <w:r>
        <w:rPr>
          <w:color w:val="000000"/>
          <w:spacing w:val="-3"/>
          <w:szCs w:val="24"/>
        </w:rPr>
        <w:t xml:space="preserve"> material</w:t>
      </w:r>
      <w:r w:rsidR="00A37110">
        <w:rPr>
          <w:color w:val="000000"/>
          <w:spacing w:val="-3"/>
          <w:szCs w:val="24"/>
        </w:rPr>
        <w:t>us</w:t>
      </w:r>
      <w:r>
        <w:rPr>
          <w:color w:val="000000"/>
          <w:spacing w:val="-3"/>
          <w:szCs w:val="24"/>
        </w:rPr>
        <w:t xml:space="preserve"> ir finansin</w:t>
      </w:r>
      <w:r w:rsidR="00A37110">
        <w:rPr>
          <w:color w:val="000000"/>
          <w:spacing w:val="-3"/>
          <w:szCs w:val="24"/>
        </w:rPr>
        <w:t>is</w:t>
      </w:r>
      <w:r>
        <w:rPr>
          <w:color w:val="000000"/>
          <w:spacing w:val="-3"/>
          <w:szCs w:val="24"/>
        </w:rPr>
        <w:t xml:space="preserve"> turt</w:t>
      </w:r>
      <w:r w:rsidR="00A37110">
        <w:rPr>
          <w:color w:val="000000"/>
          <w:spacing w:val="-3"/>
          <w:szCs w:val="24"/>
        </w:rPr>
        <w:t>as užtikrins AB „Klaipėdos vanduo“ akcijų įsigijimą, bendrovės</w:t>
      </w:r>
      <w:r>
        <w:rPr>
          <w:color w:val="000000"/>
          <w:spacing w:val="-3"/>
          <w:szCs w:val="24"/>
        </w:rPr>
        <w:t xml:space="preserve"> įstatin</w:t>
      </w:r>
      <w:r w:rsidR="00A37110">
        <w:rPr>
          <w:color w:val="000000"/>
          <w:spacing w:val="-3"/>
          <w:szCs w:val="24"/>
        </w:rPr>
        <w:t>io</w:t>
      </w:r>
      <w:r>
        <w:rPr>
          <w:color w:val="000000"/>
          <w:spacing w:val="-3"/>
          <w:szCs w:val="24"/>
        </w:rPr>
        <w:t xml:space="preserve"> kapital</w:t>
      </w:r>
      <w:r w:rsidR="00A37110">
        <w:rPr>
          <w:color w:val="000000"/>
          <w:spacing w:val="-3"/>
          <w:szCs w:val="24"/>
        </w:rPr>
        <w:t>o padidinimą</w:t>
      </w:r>
      <w:r>
        <w:rPr>
          <w:color w:val="000000"/>
          <w:spacing w:val="-3"/>
          <w:szCs w:val="24"/>
        </w:rPr>
        <w:t xml:space="preserve">, tinkamą savivaldybės savarankiškųjų funkcijų vykdymą, </w:t>
      </w:r>
      <w:r w:rsidR="00A37110">
        <w:rPr>
          <w:color w:val="000000"/>
          <w:spacing w:val="-3"/>
          <w:szCs w:val="24"/>
        </w:rPr>
        <w:t>sudarys sąlygas</w:t>
      </w:r>
      <w:r w:rsidR="00A37110" w:rsidRPr="005F5387">
        <w:rPr>
          <w:rStyle w:val="fontstyle36"/>
          <w:szCs w:val="24"/>
        </w:rPr>
        <w:t xml:space="preserve"> kur</w:t>
      </w:r>
      <w:r w:rsidR="00A37110">
        <w:rPr>
          <w:rStyle w:val="fontstyle36"/>
          <w:szCs w:val="24"/>
        </w:rPr>
        <w:t>ti</w:t>
      </w:r>
      <w:r w:rsidR="00A37110" w:rsidRPr="005F5387">
        <w:rPr>
          <w:rStyle w:val="fontstyle36"/>
          <w:szCs w:val="24"/>
        </w:rPr>
        <w:t xml:space="preserve"> ir plėto</w:t>
      </w:r>
      <w:r w:rsidR="00A37110">
        <w:rPr>
          <w:rStyle w:val="fontstyle36"/>
          <w:szCs w:val="24"/>
        </w:rPr>
        <w:t>ti</w:t>
      </w:r>
      <w:r w:rsidR="00A37110" w:rsidRPr="005F5387">
        <w:rPr>
          <w:rStyle w:val="fontstyle36"/>
          <w:szCs w:val="24"/>
        </w:rPr>
        <w:t xml:space="preserve"> infrastruktūr</w:t>
      </w:r>
      <w:r w:rsidR="00A37110">
        <w:rPr>
          <w:rStyle w:val="fontstyle36"/>
          <w:szCs w:val="24"/>
        </w:rPr>
        <w:t>ą</w:t>
      </w:r>
      <w:r w:rsidR="00A37110" w:rsidRPr="005F5387">
        <w:rPr>
          <w:rStyle w:val="fontstyle36"/>
          <w:szCs w:val="24"/>
        </w:rPr>
        <w:t xml:space="preserve">, </w:t>
      </w:r>
      <w:r w:rsidR="00A37110">
        <w:rPr>
          <w:rStyle w:val="fontstyle36"/>
          <w:szCs w:val="24"/>
        </w:rPr>
        <w:t xml:space="preserve">naudingą visuomenei, skatinti </w:t>
      </w:r>
      <w:r w:rsidR="00A37110" w:rsidRPr="005F5387">
        <w:rPr>
          <w:rStyle w:val="fontstyle36"/>
          <w:szCs w:val="24"/>
        </w:rPr>
        <w:t>veiksming</w:t>
      </w:r>
      <w:r w:rsidR="00A37110">
        <w:rPr>
          <w:rStyle w:val="fontstyle36"/>
          <w:szCs w:val="24"/>
        </w:rPr>
        <w:t>ą</w:t>
      </w:r>
      <w:r w:rsidR="00A37110" w:rsidRPr="005F5387">
        <w:rPr>
          <w:rStyle w:val="fontstyle36"/>
          <w:szCs w:val="24"/>
        </w:rPr>
        <w:t xml:space="preserve"> konkurencij</w:t>
      </w:r>
      <w:r w:rsidR="00A37110">
        <w:rPr>
          <w:rStyle w:val="fontstyle36"/>
          <w:szCs w:val="24"/>
        </w:rPr>
        <w:t>ą</w:t>
      </w:r>
      <w:r w:rsidR="00A37110" w:rsidRPr="005F5387">
        <w:rPr>
          <w:rStyle w:val="fontstyle36"/>
          <w:szCs w:val="24"/>
        </w:rPr>
        <w:t xml:space="preserve"> šalies rinkoje, gerin</w:t>
      </w:r>
      <w:r w:rsidR="00A37110">
        <w:rPr>
          <w:rStyle w:val="fontstyle36"/>
          <w:szCs w:val="24"/>
        </w:rPr>
        <w:t>ti</w:t>
      </w:r>
      <w:r w:rsidR="00A37110" w:rsidRPr="005F5387">
        <w:rPr>
          <w:rStyle w:val="fontstyle36"/>
          <w:szCs w:val="24"/>
        </w:rPr>
        <w:t xml:space="preserve"> viešųjų paslaugų kokyb</w:t>
      </w:r>
      <w:r w:rsidR="00A37110">
        <w:rPr>
          <w:rStyle w:val="fontstyle36"/>
          <w:szCs w:val="24"/>
        </w:rPr>
        <w:t>ę</w:t>
      </w:r>
      <w:r w:rsidR="00A37110" w:rsidRPr="005F5387">
        <w:rPr>
          <w:rStyle w:val="fontstyle36"/>
          <w:szCs w:val="24"/>
        </w:rPr>
        <w:t>,</w:t>
      </w:r>
      <w:r w:rsidR="00A37110">
        <w:rPr>
          <w:rStyle w:val="fontstyle36"/>
          <w:szCs w:val="24"/>
        </w:rPr>
        <w:t xml:space="preserve"> </w:t>
      </w:r>
      <w:r w:rsidR="00A37110" w:rsidRPr="005F5387">
        <w:rPr>
          <w:rStyle w:val="fontstyle36"/>
          <w:szCs w:val="24"/>
        </w:rPr>
        <w:t>pasirin</w:t>
      </w:r>
      <w:r w:rsidR="00A37110">
        <w:rPr>
          <w:rStyle w:val="fontstyle36"/>
          <w:szCs w:val="24"/>
        </w:rPr>
        <w:t>kimo galimybes ir prieinamumą, gauti socialinį rezultatą, kurti</w:t>
      </w:r>
      <w:r w:rsidR="00A37110" w:rsidRPr="005F5387">
        <w:rPr>
          <w:rStyle w:val="fontstyle36"/>
          <w:szCs w:val="24"/>
        </w:rPr>
        <w:t xml:space="preserve"> pridėtin</w:t>
      </w:r>
      <w:r w:rsidR="00A37110">
        <w:rPr>
          <w:rStyle w:val="fontstyle36"/>
          <w:szCs w:val="24"/>
        </w:rPr>
        <w:t>ę</w:t>
      </w:r>
      <w:r w:rsidR="00A37110" w:rsidRPr="005F5387">
        <w:rPr>
          <w:rStyle w:val="fontstyle36"/>
          <w:szCs w:val="24"/>
        </w:rPr>
        <w:t xml:space="preserve"> vert</w:t>
      </w:r>
      <w:r w:rsidR="00A37110">
        <w:rPr>
          <w:rStyle w:val="fontstyle36"/>
          <w:szCs w:val="24"/>
        </w:rPr>
        <w:t>ę</w:t>
      </w:r>
      <w:r w:rsidR="00A37110" w:rsidRPr="005F5387">
        <w:rPr>
          <w:rStyle w:val="fontstyle36"/>
          <w:szCs w:val="24"/>
        </w:rPr>
        <w:t xml:space="preserve"> ir užtikrin</w:t>
      </w:r>
      <w:r w:rsidR="00A37110">
        <w:rPr>
          <w:rStyle w:val="fontstyle36"/>
          <w:szCs w:val="24"/>
        </w:rPr>
        <w:t>ti</w:t>
      </w:r>
      <w:r w:rsidR="00A37110" w:rsidRPr="005F5387">
        <w:rPr>
          <w:rStyle w:val="fontstyle36"/>
          <w:szCs w:val="24"/>
        </w:rPr>
        <w:t xml:space="preserve"> šią vertę kuriančios veiklos ilgalaik</w:t>
      </w:r>
      <w:r w:rsidR="00A37110">
        <w:rPr>
          <w:rStyle w:val="fontstyle36"/>
          <w:szCs w:val="24"/>
        </w:rPr>
        <w:t>į</w:t>
      </w:r>
      <w:r w:rsidR="00A37110" w:rsidRPr="005F5387">
        <w:rPr>
          <w:rStyle w:val="fontstyle36"/>
          <w:szCs w:val="24"/>
        </w:rPr>
        <w:t xml:space="preserve"> ekonomin</w:t>
      </w:r>
      <w:r w:rsidR="00A37110">
        <w:rPr>
          <w:rStyle w:val="fontstyle36"/>
          <w:szCs w:val="24"/>
        </w:rPr>
        <w:t xml:space="preserve">į tvarumą, </w:t>
      </w:r>
      <w:r w:rsidR="00A37110" w:rsidRPr="005F5387">
        <w:rPr>
          <w:rStyle w:val="fontstyle36"/>
          <w:szCs w:val="24"/>
        </w:rPr>
        <w:t>veiksmingesn</w:t>
      </w:r>
      <w:r w:rsidR="00A37110">
        <w:rPr>
          <w:rStyle w:val="fontstyle36"/>
          <w:szCs w:val="24"/>
        </w:rPr>
        <w:t>į</w:t>
      </w:r>
      <w:r w:rsidR="00A37110" w:rsidRPr="005F5387">
        <w:rPr>
          <w:rStyle w:val="fontstyle36"/>
          <w:szCs w:val="24"/>
        </w:rPr>
        <w:t xml:space="preserve"> Lietuvos Respublikos įstatymuose ir Vyriausybės nutarimuose nustatytų valstybės ir savivaldybės funkcijų atlikim</w:t>
      </w:r>
      <w:r w:rsidR="00A37110">
        <w:rPr>
          <w:rStyle w:val="fontstyle36"/>
          <w:szCs w:val="24"/>
        </w:rPr>
        <w:t xml:space="preserve">ą, </w:t>
      </w:r>
      <w:r w:rsidR="00A37110">
        <w:rPr>
          <w:color w:val="000000"/>
          <w:spacing w:val="-3"/>
          <w:szCs w:val="24"/>
        </w:rPr>
        <w:t xml:space="preserve">pasiekti rezultatus, nustatytus </w:t>
      </w:r>
      <w:r w:rsidR="00A37110" w:rsidRPr="00F804C5">
        <w:rPr>
          <w:szCs w:val="24"/>
        </w:rPr>
        <w:t>teisės aktuose, įgyvendinančiuose strateginio planavimo dokumentus</w:t>
      </w:r>
      <w:r w:rsidR="00A37110">
        <w:rPr>
          <w:szCs w:val="24"/>
        </w:rPr>
        <w:t>.</w:t>
      </w:r>
    </w:p>
    <w:p w:rsidR="00F70AED" w:rsidRDefault="00B759FE" w:rsidP="004203EE">
      <w:pPr>
        <w:pStyle w:val="Pagrindinistekstas"/>
        <w:tabs>
          <w:tab w:val="left" w:pos="9639"/>
        </w:tabs>
        <w:spacing w:line="240" w:lineRule="auto"/>
        <w:ind w:firstLine="720"/>
        <w:jc w:val="both"/>
        <w:rPr>
          <w:rStyle w:val="fontstyle36"/>
          <w:szCs w:val="24"/>
        </w:rPr>
      </w:pPr>
      <w:r>
        <w:rPr>
          <w:rStyle w:val="fontstyle36"/>
          <w:szCs w:val="24"/>
        </w:rPr>
        <w:t>PRIDEDAMA:</w:t>
      </w:r>
    </w:p>
    <w:p w:rsidR="0067692B" w:rsidRPr="0067692B" w:rsidRDefault="0067692B" w:rsidP="0067692B">
      <w:pPr>
        <w:pStyle w:val="Pagrindinistekstas"/>
        <w:numPr>
          <w:ilvl w:val="0"/>
          <w:numId w:val="2"/>
        </w:numPr>
        <w:tabs>
          <w:tab w:val="left" w:pos="9639"/>
        </w:tabs>
        <w:spacing w:line="240" w:lineRule="auto"/>
        <w:jc w:val="both"/>
        <w:rPr>
          <w:rStyle w:val="fontstyle36"/>
          <w:szCs w:val="24"/>
        </w:rPr>
      </w:pPr>
      <w:r>
        <w:rPr>
          <w:szCs w:val="24"/>
        </w:rPr>
        <w:t>Nepriklausomo turto vertintojo UAB „Inreal“ ataskaitos Nr. 17/07-187</w:t>
      </w:r>
      <w:r w:rsidR="00466F22">
        <w:rPr>
          <w:szCs w:val="24"/>
        </w:rPr>
        <w:t xml:space="preserve"> </w:t>
      </w:r>
      <w:r>
        <w:rPr>
          <w:szCs w:val="24"/>
        </w:rPr>
        <w:t xml:space="preserve">KL vertės patikslinimo pažyma, 3 lapai. </w:t>
      </w:r>
    </w:p>
    <w:p w:rsidR="0067692B" w:rsidRPr="0067692B" w:rsidRDefault="0067692B" w:rsidP="0067692B">
      <w:pPr>
        <w:pStyle w:val="Pagrindinistekstas"/>
        <w:numPr>
          <w:ilvl w:val="0"/>
          <w:numId w:val="2"/>
        </w:numPr>
        <w:tabs>
          <w:tab w:val="left" w:pos="9639"/>
        </w:tabs>
        <w:spacing w:line="240" w:lineRule="auto"/>
        <w:jc w:val="both"/>
        <w:rPr>
          <w:szCs w:val="24"/>
        </w:rPr>
      </w:pPr>
      <w:r>
        <w:rPr>
          <w:rStyle w:val="fontstyle36"/>
          <w:szCs w:val="24"/>
        </w:rPr>
        <w:t xml:space="preserve">Valstybės įmonės registrų centro Klaipėdos filialo pažyma apie nekilnojamo turto rinkos vertę 2018-03-29 Nr. KIV-25 (17255058), 2 lapai. </w:t>
      </w:r>
    </w:p>
    <w:p w:rsidR="00F70AED" w:rsidRPr="0067692B" w:rsidRDefault="00A54B63" w:rsidP="0067692B">
      <w:pPr>
        <w:pStyle w:val="Pagrindinistekstas"/>
        <w:numPr>
          <w:ilvl w:val="0"/>
          <w:numId w:val="2"/>
        </w:numPr>
        <w:tabs>
          <w:tab w:val="left" w:pos="9639"/>
        </w:tabs>
        <w:spacing w:line="240" w:lineRule="auto"/>
        <w:jc w:val="both"/>
        <w:rPr>
          <w:szCs w:val="24"/>
        </w:rPr>
      </w:pPr>
      <w:r w:rsidRPr="008B2197">
        <w:rPr>
          <w:szCs w:val="24"/>
        </w:rPr>
        <w:t>Klaipėdos rajono savivaldybės tarybos 2015-08-27 sprendim</w:t>
      </w:r>
      <w:r>
        <w:rPr>
          <w:szCs w:val="24"/>
        </w:rPr>
        <w:t>as</w:t>
      </w:r>
      <w:r w:rsidRPr="008B2197">
        <w:rPr>
          <w:szCs w:val="24"/>
        </w:rPr>
        <w:t xml:space="preserve"> Nr. T11-217</w:t>
      </w:r>
      <w:r>
        <w:rPr>
          <w:szCs w:val="24"/>
        </w:rPr>
        <w:t xml:space="preserve"> „Dėl pritarimo dalyvauti ir prisidėti prie vandentvarkos projektų finansavimo projektų finansavimo pagal 2014-2020 m. ES fondų investicijų veiksmų programos 5 prioriteto 05.3.2-APVA-R-014 priemonę </w:t>
      </w:r>
      <w:r w:rsidR="0060363D">
        <w:rPr>
          <w:szCs w:val="24"/>
        </w:rPr>
        <w:t>„Geriamojo vandens tiekimo ir nuotekų tvarkymo sistemų renovavimas ir plėtra, įmonių valdymo tobulinimas“</w:t>
      </w:r>
      <w:r w:rsidR="000178E5">
        <w:rPr>
          <w:szCs w:val="24"/>
        </w:rPr>
        <w:t>, 1 lapas.</w:t>
      </w:r>
    </w:p>
    <w:p w:rsidR="00712A1E" w:rsidRDefault="00712A1E" w:rsidP="00A54B63">
      <w:pPr>
        <w:pStyle w:val="Pagrindinistekstas"/>
        <w:numPr>
          <w:ilvl w:val="0"/>
          <w:numId w:val="2"/>
        </w:numPr>
        <w:tabs>
          <w:tab w:val="left" w:pos="9639"/>
        </w:tabs>
        <w:spacing w:line="240" w:lineRule="auto"/>
        <w:jc w:val="both"/>
        <w:rPr>
          <w:szCs w:val="24"/>
        </w:rPr>
      </w:pPr>
      <w:r>
        <w:rPr>
          <w:szCs w:val="24"/>
        </w:rPr>
        <w:t>Klaipėdos rajono savivaldybės tarybos 2018-03-29 sprendimas Nr. T11-161 „Dėl AB „Klaipėdos vanduo“ akcijų pirkimo, apmokant piniginiu įnašu, 1 lapas.</w:t>
      </w:r>
    </w:p>
    <w:p w:rsidR="00EE63E1" w:rsidRDefault="00EE63E1" w:rsidP="00A54B63">
      <w:pPr>
        <w:pStyle w:val="Pagrindinistekstas"/>
        <w:numPr>
          <w:ilvl w:val="0"/>
          <w:numId w:val="2"/>
        </w:numPr>
        <w:tabs>
          <w:tab w:val="left" w:pos="9639"/>
        </w:tabs>
        <w:spacing w:line="240" w:lineRule="auto"/>
        <w:jc w:val="both"/>
        <w:rPr>
          <w:szCs w:val="24"/>
        </w:rPr>
      </w:pPr>
      <w:r>
        <w:rPr>
          <w:szCs w:val="24"/>
        </w:rPr>
        <w:t xml:space="preserve">Klaipėdos rajono savivaldybės tarybos 2018-03-29 sprendimas Nr. T11-164 „Dėl AB „Klaipėdos vanduo“ akcijų pirkimo, apmokant turtiniu įnašu“, 1 lapas. </w:t>
      </w:r>
    </w:p>
    <w:p w:rsidR="000178E5" w:rsidRDefault="007945D8" w:rsidP="00A54B63">
      <w:pPr>
        <w:pStyle w:val="Pagrindinistekstas"/>
        <w:numPr>
          <w:ilvl w:val="0"/>
          <w:numId w:val="2"/>
        </w:numPr>
        <w:tabs>
          <w:tab w:val="left" w:pos="9639"/>
        </w:tabs>
        <w:spacing w:line="240" w:lineRule="auto"/>
        <w:jc w:val="both"/>
        <w:rPr>
          <w:rStyle w:val="fontstyle36"/>
          <w:szCs w:val="24"/>
        </w:rPr>
      </w:pPr>
      <w:r>
        <w:rPr>
          <w:rStyle w:val="fontstyle36"/>
          <w:szCs w:val="24"/>
        </w:rPr>
        <w:t xml:space="preserve">Klaipėdos rajono savivaldybės turto, kaip savivaldybės turtinio įnašo, perduodamo už AB „Klaipėdos vanduo“ akcijas, sąrašas, 2 lapai. </w:t>
      </w:r>
    </w:p>
    <w:p w:rsidR="00C601F6" w:rsidRDefault="00C601F6" w:rsidP="00A54B63">
      <w:pPr>
        <w:pStyle w:val="Pagrindinistekstas"/>
        <w:numPr>
          <w:ilvl w:val="0"/>
          <w:numId w:val="2"/>
        </w:numPr>
        <w:tabs>
          <w:tab w:val="left" w:pos="9639"/>
        </w:tabs>
        <w:spacing w:line="240" w:lineRule="auto"/>
        <w:jc w:val="both"/>
        <w:rPr>
          <w:rStyle w:val="fontstyle36"/>
          <w:szCs w:val="24"/>
        </w:rPr>
      </w:pPr>
      <w:r>
        <w:rPr>
          <w:rStyle w:val="fontstyle36"/>
          <w:szCs w:val="24"/>
        </w:rPr>
        <w:t xml:space="preserve">Valstybės įmonės registrų centro Klaipėdos filialo pažyma apie nekilnojamo turto rinkos vertę 2018-03-15 Nr. KIV-23 (17072999), 4 lapai. </w:t>
      </w:r>
    </w:p>
    <w:p w:rsidR="006E22D8" w:rsidRDefault="006E22D8" w:rsidP="00CF52FB">
      <w:pPr>
        <w:jc w:val="both"/>
        <w:rPr>
          <w:sz w:val="24"/>
          <w:szCs w:val="24"/>
          <w:lang w:val="lt-LT"/>
        </w:rPr>
      </w:pPr>
    </w:p>
    <w:p w:rsidR="006E22D8" w:rsidRDefault="006E22D8" w:rsidP="00CF52FB">
      <w:pPr>
        <w:jc w:val="both"/>
        <w:rPr>
          <w:sz w:val="24"/>
          <w:szCs w:val="24"/>
          <w:lang w:val="lt-LT"/>
        </w:rPr>
      </w:pPr>
    </w:p>
    <w:p w:rsidR="00D21463" w:rsidRPr="00AE4126" w:rsidRDefault="007846C2" w:rsidP="00CF52FB">
      <w:pPr>
        <w:jc w:val="both"/>
        <w:rPr>
          <w:sz w:val="24"/>
          <w:szCs w:val="24"/>
          <w:lang w:val="lt-LT"/>
        </w:rPr>
      </w:pPr>
      <w:r w:rsidRPr="00AE4126">
        <w:rPr>
          <w:sz w:val="24"/>
          <w:szCs w:val="24"/>
          <w:lang w:val="lt-LT"/>
        </w:rPr>
        <w:t>Turto skyriaus vedėj</w:t>
      </w:r>
      <w:r w:rsidR="00A111BC" w:rsidRPr="00AE4126">
        <w:rPr>
          <w:sz w:val="24"/>
          <w:szCs w:val="24"/>
          <w:lang w:val="lt-LT"/>
        </w:rPr>
        <w:t>a</w:t>
      </w:r>
      <w:r w:rsidR="008A7582" w:rsidRPr="00AE4126">
        <w:rPr>
          <w:sz w:val="24"/>
          <w:szCs w:val="24"/>
          <w:lang w:val="lt-LT"/>
        </w:rPr>
        <w:t>s</w:t>
      </w:r>
      <w:r w:rsidR="008A7582" w:rsidRPr="00AE4126">
        <w:rPr>
          <w:sz w:val="24"/>
          <w:szCs w:val="24"/>
          <w:lang w:val="lt-LT"/>
        </w:rPr>
        <w:tab/>
      </w:r>
      <w:r w:rsidR="008A7582" w:rsidRPr="00AE4126">
        <w:rPr>
          <w:sz w:val="24"/>
          <w:szCs w:val="24"/>
          <w:lang w:val="lt-LT"/>
        </w:rPr>
        <w:tab/>
      </w:r>
      <w:r w:rsidR="008A7582" w:rsidRPr="00AE4126">
        <w:rPr>
          <w:sz w:val="24"/>
          <w:szCs w:val="24"/>
          <w:lang w:val="lt-LT"/>
        </w:rPr>
        <w:tab/>
      </w:r>
      <w:r w:rsidR="008A7582" w:rsidRPr="00AE4126">
        <w:rPr>
          <w:sz w:val="24"/>
          <w:szCs w:val="24"/>
          <w:lang w:val="lt-LT"/>
        </w:rPr>
        <w:tab/>
        <w:t xml:space="preserve">                   </w:t>
      </w:r>
      <w:r w:rsidR="00485739">
        <w:rPr>
          <w:sz w:val="24"/>
          <w:szCs w:val="24"/>
          <w:lang w:val="lt-LT"/>
        </w:rPr>
        <w:t>Edvardas Simokaitis</w:t>
      </w:r>
    </w:p>
    <w:sectPr w:rsidR="00D21463" w:rsidRPr="00AE4126" w:rsidSect="00A603A6">
      <w:pgSz w:w="11906" w:h="16838"/>
      <w:pgMar w:top="964" w:right="567" w:bottom="907"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338C7"/>
    <w:multiLevelType w:val="hybridMultilevel"/>
    <w:tmpl w:val="E25ECF5A"/>
    <w:lvl w:ilvl="0" w:tplc="4560EAC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42642775"/>
    <w:multiLevelType w:val="hybridMultilevel"/>
    <w:tmpl w:val="E9B450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6C2"/>
    <w:rsid w:val="00004751"/>
    <w:rsid w:val="000130E2"/>
    <w:rsid w:val="000178E5"/>
    <w:rsid w:val="00060694"/>
    <w:rsid w:val="000674EA"/>
    <w:rsid w:val="000B1E15"/>
    <w:rsid w:val="000B5FBF"/>
    <w:rsid w:val="000C4777"/>
    <w:rsid w:val="000C4C3A"/>
    <w:rsid w:val="000E35FA"/>
    <w:rsid w:val="000E484F"/>
    <w:rsid w:val="000E4BD9"/>
    <w:rsid w:val="000F0E17"/>
    <w:rsid w:val="00101471"/>
    <w:rsid w:val="001127EA"/>
    <w:rsid w:val="00116B8B"/>
    <w:rsid w:val="00132116"/>
    <w:rsid w:val="00141EE8"/>
    <w:rsid w:val="0014222B"/>
    <w:rsid w:val="001467BC"/>
    <w:rsid w:val="00152053"/>
    <w:rsid w:val="001624FF"/>
    <w:rsid w:val="001635EA"/>
    <w:rsid w:val="00171542"/>
    <w:rsid w:val="00173643"/>
    <w:rsid w:val="00183D78"/>
    <w:rsid w:val="00193EB9"/>
    <w:rsid w:val="0019791C"/>
    <w:rsid w:val="001A1397"/>
    <w:rsid w:val="001A7B9F"/>
    <w:rsid w:val="001B7973"/>
    <w:rsid w:val="001C306D"/>
    <w:rsid w:val="001D33A1"/>
    <w:rsid w:val="001D73A5"/>
    <w:rsid w:val="001E5F07"/>
    <w:rsid w:val="001E64B1"/>
    <w:rsid w:val="00201A34"/>
    <w:rsid w:val="002025E8"/>
    <w:rsid w:val="00210936"/>
    <w:rsid w:val="0022152F"/>
    <w:rsid w:val="0022516F"/>
    <w:rsid w:val="002326DC"/>
    <w:rsid w:val="00233865"/>
    <w:rsid w:val="0023695B"/>
    <w:rsid w:val="00237700"/>
    <w:rsid w:val="00241464"/>
    <w:rsid w:val="00257D50"/>
    <w:rsid w:val="00270840"/>
    <w:rsid w:val="00275F6D"/>
    <w:rsid w:val="002A0B93"/>
    <w:rsid w:val="002A3BE9"/>
    <w:rsid w:val="002B3EA3"/>
    <w:rsid w:val="002C15D4"/>
    <w:rsid w:val="002F392A"/>
    <w:rsid w:val="002F6F19"/>
    <w:rsid w:val="00301306"/>
    <w:rsid w:val="003043E1"/>
    <w:rsid w:val="003147F1"/>
    <w:rsid w:val="00322B6C"/>
    <w:rsid w:val="003263C4"/>
    <w:rsid w:val="0033754F"/>
    <w:rsid w:val="0034662B"/>
    <w:rsid w:val="00350618"/>
    <w:rsid w:val="0035507D"/>
    <w:rsid w:val="0036205B"/>
    <w:rsid w:val="00367D89"/>
    <w:rsid w:val="003724D4"/>
    <w:rsid w:val="00381FF5"/>
    <w:rsid w:val="00382DAD"/>
    <w:rsid w:val="003847FE"/>
    <w:rsid w:val="0038669E"/>
    <w:rsid w:val="00390F5F"/>
    <w:rsid w:val="00393AD6"/>
    <w:rsid w:val="00396007"/>
    <w:rsid w:val="003A0F70"/>
    <w:rsid w:val="003A4B6E"/>
    <w:rsid w:val="003C0B56"/>
    <w:rsid w:val="003D680B"/>
    <w:rsid w:val="003D6942"/>
    <w:rsid w:val="003E14B7"/>
    <w:rsid w:val="003E46B8"/>
    <w:rsid w:val="003E7311"/>
    <w:rsid w:val="003F0E21"/>
    <w:rsid w:val="00402012"/>
    <w:rsid w:val="0040406A"/>
    <w:rsid w:val="004063B0"/>
    <w:rsid w:val="0041115F"/>
    <w:rsid w:val="004203EE"/>
    <w:rsid w:val="00420CB6"/>
    <w:rsid w:val="00424D5D"/>
    <w:rsid w:val="004343CE"/>
    <w:rsid w:val="004513E4"/>
    <w:rsid w:val="00460898"/>
    <w:rsid w:val="00462B31"/>
    <w:rsid w:val="00465151"/>
    <w:rsid w:val="00466F22"/>
    <w:rsid w:val="00473989"/>
    <w:rsid w:val="0047407B"/>
    <w:rsid w:val="00474615"/>
    <w:rsid w:val="00483547"/>
    <w:rsid w:val="00485739"/>
    <w:rsid w:val="00487434"/>
    <w:rsid w:val="00492001"/>
    <w:rsid w:val="004A6A7F"/>
    <w:rsid w:val="004B02D1"/>
    <w:rsid w:val="004C3C97"/>
    <w:rsid w:val="004C3D5B"/>
    <w:rsid w:val="004C3FE3"/>
    <w:rsid w:val="004C400C"/>
    <w:rsid w:val="004D2016"/>
    <w:rsid w:val="004E2BCB"/>
    <w:rsid w:val="00501A8F"/>
    <w:rsid w:val="00517E6E"/>
    <w:rsid w:val="00522DB3"/>
    <w:rsid w:val="0052333B"/>
    <w:rsid w:val="00526D7F"/>
    <w:rsid w:val="00531AA3"/>
    <w:rsid w:val="00535AB9"/>
    <w:rsid w:val="00536826"/>
    <w:rsid w:val="00537048"/>
    <w:rsid w:val="005374DB"/>
    <w:rsid w:val="00544177"/>
    <w:rsid w:val="00554A68"/>
    <w:rsid w:val="005641F6"/>
    <w:rsid w:val="00565106"/>
    <w:rsid w:val="00566CE1"/>
    <w:rsid w:val="00571C80"/>
    <w:rsid w:val="0057203E"/>
    <w:rsid w:val="005765EC"/>
    <w:rsid w:val="00580172"/>
    <w:rsid w:val="005859B4"/>
    <w:rsid w:val="00585CF4"/>
    <w:rsid w:val="0059013E"/>
    <w:rsid w:val="005910C2"/>
    <w:rsid w:val="00592969"/>
    <w:rsid w:val="00594739"/>
    <w:rsid w:val="00597C59"/>
    <w:rsid w:val="005A5B1D"/>
    <w:rsid w:val="005A6293"/>
    <w:rsid w:val="005B0494"/>
    <w:rsid w:val="005C6285"/>
    <w:rsid w:val="005C778E"/>
    <w:rsid w:val="005D2225"/>
    <w:rsid w:val="005D7C9D"/>
    <w:rsid w:val="005E7A42"/>
    <w:rsid w:val="005F522D"/>
    <w:rsid w:val="005F5387"/>
    <w:rsid w:val="0060363D"/>
    <w:rsid w:val="006106AE"/>
    <w:rsid w:val="0061214B"/>
    <w:rsid w:val="00622DDF"/>
    <w:rsid w:val="00632A16"/>
    <w:rsid w:val="00636F08"/>
    <w:rsid w:val="006400E5"/>
    <w:rsid w:val="00647951"/>
    <w:rsid w:val="006509EB"/>
    <w:rsid w:val="006516AA"/>
    <w:rsid w:val="006551A3"/>
    <w:rsid w:val="00666D82"/>
    <w:rsid w:val="00674AC5"/>
    <w:rsid w:val="0067692B"/>
    <w:rsid w:val="00692582"/>
    <w:rsid w:val="00694D1F"/>
    <w:rsid w:val="006A104A"/>
    <w:rsid w:val="006A5BC7"/>
    <w:rsid w:val="006C53A8"/>
    <w:rsid w:val="006D27A6"/>
    <w:rsid w:val="006E22D8"/>
    <w:rsid w:val="006E3237"/>
    <w:rsid w:val="006E367F"/>
    <w:rsid w:val="006F10E0"/>
    <w:rsid w:val="006F7489"/>
    <w:rsid w:val="00706887"/>
    <w:rsid w:val="007079D0"/>
    <w:rsid w:val="00712A1E"/>
    <w:rsid w:val="007256D0"/>
    <w:rsid w:val="00726B59"/>
    <w:rsid w:val="007408F4"/>
    <w:rsid w:val="00743067"/>
    <w:rsid w:val="00747E49"/>
    <w:rsid w:val="00753E97"/>
    <w:rsid w:val="00754888"/>
    <w:rsid w:val="00763D03"/>
    <w:rsid w:val="007704D2"/>
    <w:rsid w:val="00774D6E"/>
    <w:rsid w:val="0078359E"/>
    <w:rsid w:val="007846C2"/>
    <w:rsid w:val="007945D8"/>
    <w:rsid w:val="007A5AD9"/>
    <w:rsid w:val="007C15E5"/>
    <w:rsid w:val="007D2682"/>
    <w:rsid w:val="007D4673"/>
    <w:rsid w:val="007E2E08"/>
    <w:rsid w:val="007E5901"/>
    <w:rsid w:val="007F24C0"/>
    <w:rsid w:val="0080018D"/>
    <w:rsid w:val="00802E98"/>
    <w:rsid w:val="00806275"/>
    <w:rsid w:val="00834B61"/>
    <w:rsid w:val="00843A67"/>
    <w:rsid w:val="00844668"/>
    <w:rsid w:val="00853ED6"/>
    <w:rsid w:val="00862F32"/>
    <w:rsid w:val="00870B7F"/>
    <w:rsid w:val="00871091"/>
    <w:rsid w:val="0087321D"/>
    <w:rsid w:val="0087771F"/>
    <w:rsid w:val="00880211"/>
    <w:rsid w:val="00892028"/>
    <w:rsid w:val="00892537"/>
    <w:rsid w:val="008938DF"/>
    <w:rsid w:val="008948D8"/>
    <w:rsid w:val="00894DE8"/>
    <w:rsid w:val="00895005"/>
    <w:rsid w:val="0089541C"/>
    <w:rsid w:val="008960C3"/>
    <w:rsid w:val="00896F93"/>
    <w:rsid w:val="008A3F28"/>
    <w:rsid w:val="008A7582"/>
    <w:rsid w:val="008A7FD5"/>
    <w:rsid w:val="008B2197"/>
    <w:rsid w:val="008C09EA"/>
    <w:rsid w:val="008C266D"/>
    <w:rsid w:val="008D1899"/>
    <w:rsid w:val="008E2543"/>
    <w:rsid w:val="008E267C"/>
    <w:rsid w:val="008E5082"/>
    <w:rsid w:val="008E6388"/>
    <w:rsid w:val="008E7BB5"/>
    <w:rsid w:val="008F53E1"/>
    <w:rsid w:val="009046EB"/>
    <w:rsid w:val="00906F84"/>
    <w:rsid w:val="00922415"/>
    <w:rsid w:val="009271E7"/>
    <w:rsid w:val="009311EE"/>
    <w:rsid w:val="0093314F"/>
    <w:rsid w:val="0093486B"/>
    <w:rsid w:val="0094123D"/>
    <w:rsid w:val="00950F2D"/>
    <w:rsid w:val="0095540E"/>
    <w:rsid w:val="009554D9"/>
    <w:rsid w:val="009645DB"/>
    <w:rsid w:val="00967CD7"/>
    <w:rsid w:val="0097382E"/>
    <w:rsid w:val="00974FB1"/>
    <w:rsid w:val="009779D4"/>
    <w:rsid w:val="009925D4"/>
    <w:rsid w:val="009A1C42"/>
    <w:rsid w:val="009B3A9F"/>
    <w:rsid w:val="009B6FEE"/>
    <w:rsid w:val="009C3FC6"/>
    <w:rsid w:val="009C7039"/>
    <w:rsid w:val="009D3F45"/>
    <w:rsid w:val="009E09CE"/>
    <w:rsid w:val="009E5396"/>
    <w:rsid w:val="00A00226"/>
    <w:rsid w:val="00A07221"/>
    <w:rsid w:val="00A10ABA"/>
    <w:rsid w:val="00A111BC"/>
    <w:rsid w:val="00A11E63"/>
    <w:rsid w:val="00A33CA8"/>
    <w:rsid w:val="00A37110"/>
    <w:rsid w:val="00A373C3"/>
    <w:rsid w:val="00A4210B"/>
    <w:rsid w:val="00A43ADC"/>
    <w:rsid w:val="00A44D8A"/>
    <w:rsid w:val="00A47927"/>
    <w:rsid w:val="00A54B63"/>
    <w:rsid w:val="00A55234"/>
    <w:rsid w:val="00A55B9B"/>
    <w:rsid w:val="00A56B29"/>
    <w:rsid w:val="00A60055"/>
    <w:rsid w:val="00A603A6"/>
    <w:rsid w:val="00A7119E"/>
    <w:rsid w:val="00A91E3A"/>
    <w:rsid w:val="00A953D5"/>
    <w:rsid w:val="00AA1A08"/>
    <w:rsid w:val="00AA73B8"/>
    <w:rsid w:val="00AB14F3"/>
    <w:rsid w:val="00AB660C"/>
    <w:rsid w:val="00AC384E"/>
    <w:rsid w:val="00AC4DF5"/>
    <w:rsid w:val="00AD2E7C"/>
    <w:rsid w:val="00AE350B"/>
    <w:rsid w:val="00AE4126"/>
    <w:rsid w:val="00AF65D7"/>
    <w:rsid w:val="00B11956"/>
    <w:rsid w:val="00B152E8"/>
    <w:rsid w:val="00B22AE0"/>
    <w:rsid w:val="00B33419"/>
    <w:rsid w:val="00B41897"/>
    <w:rsid w:val="00B41FA7"/>
    <w:rsid w:val="00B4323F"/>
    <w:rsid w:val="00B44719"/>
    <w:rsid w:val="00B44CA6"/>
    <w:rsid w:val="00B55CA9"/>
    <w:rsid w:val="00B65C69"/>
    <w:rsid w:val="00B731DF"/>
    <w:rsid w:val="00B759FE"/>
    <w:rsid w:val="00B841FB"/>
    <w:rsid w:val="00B853D4"/>
    <w:rsid w:val="00B90F9C"/>
    <w:rsid w:val="00B9397C"/>
    <w:rsid w:val="00B95DD8"/>
    <w:rsid w:val="00BB07B4"/>
    <w:rsid w:val="00BB581F"/>
    <w:rsid w:val="00BC0B4C"/>
    <w:rsid w:val="00BC54FC"/>
    <w:rsid w:val="00BC5E06"/>
    <w:rsid w:val="00BD5DC3"/>
    <w:rsid w:val="00BE4D9D"/>
    <w:rsid w:val="00C028D1"/>
    <w:rsid w:val="00C02BEC"/>
    <w:rsid w:val="00C11955"/>
    <w:rsid w:val="00C14828"/>
    <w:rsid w:val="00C17099"/>
    <w:rsid w:val="00C3115D"/>
    <w:rsid w:val="00C31F1E"/>
    <w:rsid w:val="00C41DB1"/>
    <w:rsid w:val="00C42D6A"/>
    <w:rsid w:val="00C44F63"/>
    <w:rsid w:val="00C601F6"/>
    <w:rsid w:val="00C63FE8"/>
    <w:rsid w:val="00C838FE"/>
    <w:rsid w:val="00CA3023"/>
    <w:rsid w:val="00CA6CAC"/>
    <w:rsid w:val="00CB56AA"/>
    <w:rsid w:val="00CD5ED1"/>
    <w:rsid w:val="00CD63CC"/>
    <w:rsid w:val="00CE2B88"/>
    <w:rsid w:val="00CE2F9A"/>
    <w:rsid w:val="00CE716A"/>
    <w:rsid w:val="00CF52FB"/>
    <w:rsid w:val="00D0190F"/>
    <w:rsid w:val="00D01D35"/>
    <w:rsid w:val="00D03707"/>
    <w:rsid w:val="00D12B86"/>
    <w:rsid w:val="00D14B0E"/>
    <w:rsid w:val="00D152CC"/>
    <w:rsid w:val="00D17A49"/>
    <w:rsid w:val="00D21463"/>
    <w:rsid w:val="00D31101"/>
    <w:rsid w:val="00D35986"/>
    <w:rsid w:val="00D41926"/>
    <w:rsid w:val="00D53064"/>
    <w:rsid w:val="00D65A2C"/>
    <w:rsid w:val="00D67A46"/>
    <w:rsid w:val="00D7004E"/>
    <w:rsid w:val="00D763D0"/>
    <w:rsid w:val="00D81444"/>
    <w:rsid w:val="00D84475"/>
    <w:rsid w:val="00D8500B"/>
    <w:rsid w:val="00D85EAC"/>
    <w:rsid w:val="00DA1F48"/>
    <w:rsid w:val="00DA72F5"/>
    <w:rsid w:val="00DA7D27"/>
    <w:rsid w:val="00DA7EC2"/>
    <w:rsid w:val="00DB51A0"/>
    <w:rsid w:val="00DB669B"/>
    <w:rsid w:val="00DC299F"/>
    <w:rsid w:val="00DD3673"/>
    <w:rsid w:val="00E1281C"/>
    <w:rsid w:val="00E13850"/>
    <w:rsid w:val="00E17FDD"/>
    <w:rsid w:val="00E40FC8"/>
    <w:rsid w:val="00E50FD5"/>
    <w:rsid w:val="00E60754"/>
    <w:rsid w:val="00E628EB"/>
    <w:rsid w:val="00E667B2"/>
    <w:rsid w:val="00E71683"/>
    <w:rsid w:val="00E80945"/>
    <w:rsid w:val="00E83878"/>
    <w:rsid w:val="00E852B1"/>
    <w:rsid w:val="00E871EB"/>
    <w:rsid w:val="00E908A1"/>
    <w:rsid w:val="00E91357"/>
    <w:rsid w:val="00E94A14"/>
    <w:rsid w:val="00EA0EE3"/>
    <w:rsid w:val="00EA4269"/>
    <w:rsid w:val="00EA77B9"/>
    <w:rsid w:val="00EB2B45"/>
    <w:rsid w:val="00EB5E27"/>
    <w:rsid w:val="00EB716C"/>
    <w:rsid w:val="00EC2823"/>
    <w:rsid w:val="00EC2FD1"/>
    <w:rsid w:val="00ED2779"/>
    <w:rsid w:val="00ED7E15"/>
    <w:rsid w:val="00EE0039"/>
    <w:rsid w:val="00EE63E1"/>
    <w:rsid w:val="00EE6C84"/>
    <w:rsid w:val="00EF1AAA"/>
    <w:rsid w:val="00EF3A63"/>
    <w:rsid w:val="00F01E34"/>
    <w:rsid w:val="00F10D34"/>
    <w:rsid w:val="00F15FAE"/>
    <w:rsid w:val="00F20D30"/>
    <w:rsid w:val="00F2275D"/>
    <w:rsid w:val="00F26502"/>
    <w:rsid w:val="00F34DB2"/>
    <w:rsid w:val="00F37EF1"/>
    <w:rsid w:val="00F4238F"/>
    <w:rsid w:val="00F4333F"/>
    <w:rsid w:val="00F4613B"/>
    <w:rsid w:val="00F54C29"/>
    <w:rsid w:val="00F557A7"/>
    <w:rsid w:val="00F56D2A"/>
    <w:rsid w:val="00F60C9F"/>
    <w:rsid w:val="00F639F4"/>
    <w:rsid w:val="00F679A5"/>
    <w:rsid w:val="00F70AED"/>
    <w:rsid w:val="00F71E0F"/>
    <w:rsid w:val="00F75F01"/>
    <w:rsid w:val="00F804C5"/>
    <w:rsid w:val="00F958DA"/>
    <w:rsid w:val="00F95F73"/>
    <w:rsid w:val="00F966A7"/>
    <w:rsid w:val="00F97343"/>
    <w:rsid w:val="00F977BE"/>
    <w:rsid w:val="00FA6B19"/>
    <w:rsid w:val="00FB171E"/>
    <w:rsid w:val="00FB37DD"/>
    <w:rsid w:val="00FB5B6C"/>
    <w:rsid w:val="00FC6AA9"/>
    <w:rsid w:val="00FC7160"/>
    <w:rsid w:val="00FD77A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EE4A3B-AD1D-4291-BC5E-6384E9F74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846C2"/>
    <w:pPr>
      <w:spacing w:after="0" w:line="240" w:lineRule="auto"/>
    </w:pPr>
    <w:rPr>
      <w:rFonts w:ascii="Times New Roman" w:eastAsia="Times New Roman" w:hAnsi="Times New Roman" w:cs="Times New Roman"/>
      <w:sz w:val="20"/>
      <w:szCs w:val="20"/>
      <w:lang w:val="en-US" w:eastAsia="lt-LT"/>
    </w:rPr>
  </w:style>
  <w:style w:type="paragraph" w:styleId="Antrat3">
    <w:name w:val="heading 3"/>
    <w:basedOn w:val="prastasis"/>
    <w:next w:val="prastasis"/>
    <w:link w:val="Antrat3Diagrama"/>
    <w:qFormat/>
    <w:rsid w:val="007846C2"/>
    <w:pPr>
      <w:keepNext/>
      <w:jc w:val="center"/>
      <w:outlineLvl w:val="2"/>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rsid w:val="007846C2"/>
    <w:rPr>
      <w:rFonts w:ascii="Times New Roman" w:eastAsia="Times New Roman" w:hAnsi="Times New Roman" w:cs="Times New Roman"/>
      <w:b/>
      <w:sz w:val="24"/>
      <w:szCs w:val="20"/>
      <w:lang w:val="en-US" w:eastAsia="lt-LT"/>
    </w:rPr>
  </w:style>
  <w:style w:type="character" w:styleId="Hipersaitas">
    <w:name w:val="Hyperlink"/>
    <w:rsid w:val="007846C2"/>
    <w:rPr>
      <w:color w:val="000000"/>
      <w:u w:val="single"/>
    </w:rPr>
  </w:style>
  <w:style w:type="paragraph" w:styleId="Pagrindinistekstas">
    <w:name w:val="Body Text"/>
    <w:basedOn w:val="prastasis"/>
    <w:link w:val="PagrindinistekstasDiagrama"/>
    <w:rsid w:val="007846C2"/>
    <w:pPr>
      <w:spacing w:line="360" w:lineRule="auto"/>
      <w:ind w:firstLine="1298"/>
    </w:pPr>
    <w:rPr>
      <w:sz w:val="24"/>
      <w:lang w:val="lt-LT" w:eastAsia="en-US"/>
    </w:rPr>
  </w:style>
  <w:style w:type="character" w:customStyle="1" w:styleId="PagrindinistekstasDiagrama">
    <w:name w:val="Pagrindinis tekstas Diagrama"/>
    <w:basedOn w:val="Numatytasispastraiposriftas"/>
    <w:link w:val="Pagrindinistekstas"/>
    <w:rsid w:val="007846C2"/>
    <w:rPr>
      <w:rFonts w:ascii="Times New Roman" w:eastAsia="Times New Roman" w:hAnsi="Times New Roman" w:cs="Times New Roman"/>
      <w:sz w:val="24"/>
      <w:szCs w:val="20"/>
    </w:rPr>
  </w:style>
  <w:style w:type="character" w:customStyle="1" w:styleId="fontstyle36">
    <w:name w:val="fontstyle36"/>
    <w:basedOn w:val="Numatytasispastraiposriftas"/>
    <w:rsid w:val="007846C2"/>
  </w:style>
  <w:style w:type="paragraph" w:customStyle="1" w:styleId="pasiulymai3">
    <w:name w:val="pasiulymai3"/>
    <w:basedOn w:val="prastasis"/>
    <w:rsid w:val="00D12B86"/>
    <w:pPr>
      <w:spacing w:before="100" w:beforeAutospacing="1" w:after="100" w:afterAutospacing="1"/>
    </w:pPr>
    <w:rPr>
      <w:sz w:val="24"/>
      <w:szCs w:val="24"/>
      <w:lang w:val="lt-LT"/>
    </w:rPr>
  </w:style>
  <w:style w:type="table" w:styleId="Lentelstinklelis">
    <w:name w:val="Table Grid"/>
    <w:basedOn w:val="prastojilentel"/>
    <w:rsid w:val="0017364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5A629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A6293"/>
    <w:rPr>
      <w:rFonts w:ascii="Tahoma" w:eastAsia="Times New Roman" w:hAnsi="Tahoma" w:cs="Tahoma"/>
      <w:sz w:val="16"/>
      <w:szCs w:val="16"/>
      <w:lang w:val="en-US" w:eastAsia="lt-LT"/>
    </w:rPr>
  </w:style>
  <w:style w:type="paragraph" w:styleId="Sraopastraipa">
    <w:name w:val="List Paragraph"/>
    <w:basedOn w:val="prastasis"/>
    <w:uiPriority w:val="34"/>
    <w:qFormat/>
    <w:rsid w:val="00AB66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7402">
      <w:bodyDiv w:val="1"/>
      <w:marLeft w:val="0"/>
      <w:marRight w:val="0"/>
      <w:marTop w:val="0"/>
      <w:marBottom w:val="0"/>
      <w:divBdr>
        <w:top w:val="none" w:sz="0" w:space="0" w:color="auto"/>
        <w:left w:val="none" w:sz="0" w:space="0" w:color="auto"/>
        <w:bottom w:val="none" w:sz="0" w:space="0" w:color="auto"/>
        <w:right w:val="none" w:sz="0" w:space="0" w:color="auto"/>
      </w:divBdr>
    </w:div>
    <w:div w:id="199248972">
      <w:bodyDiv w:val="1"/>
      <w:marLeft w:val="0"/>
      <w:marRight w:val="0"/>
      <w:marTop w:val="0"/>
      <w:marBottom w:val="0"/>
      <w:divBdr>
        <w:top w:val="none" w:sz="0" w:space="0" w:color="auto"/>
        <w:left w:val="none" w:sz="0" w:space="0" w:color="auto"/>
        <w:bottom w:val="none" w:sz="0" w:space="0" w:color="auto"/>
        <w:right w:val="none" w:sz="0" w:space="0" w:color="auto"/>
      </w:divBdr>
      <w:divsChild>
        <w:div w:id="1488980359">
          <w:marLeft w:val="0"/>
          <w:marRight w:val="0"/>
          <w:marTop w:val="0"/>
          <w:marBottom w:val="0"/>
          <w:divBdr>
            <w:top w:val="none" w:sz="0" w:space="0" w:color="auto"/>
            <w:left w:val="none" w:sz="0" w:space="0" w:color="auto"/>
            <w:bottom w:val="none" w:sz="0" w:space="0" w:color="auto"/>
            <w:right w:val="none" w:sz="0" w:space="0" w:color="auto"/>
          </w:divBdr>
          <w:divsChild>
            <w:div w:id="2005547224">
              <w:marLeft w:val="0"/>
              <w:marRight w:val="0"/>
              <w:marTop w:val="0"/>
              <w:marBottom w:val="0"/>
              <w:divBdr>
                <w:top w:val="none" w:sz="0" w:space="0" w:color="auto"/>
                <w:left w:val="none" w:sz="0" w:space="0" w:color="auto"/>
                <w:bottom w:val="none" w:sz="0" w:space="0" w:color="auto"/>
                <w:right w:val="none" w:sz="0" w:space="0" w:color="auto"/>
              </w:divBdr>
              <w:divsChild>
                <w:div w:id="2035034758">
                  <w:marLeft w:val="0"/>
                  <w:marRight w:val="0"/>
                  <w:marTop w:val="0"/>
                  <w:marBottom w:val="0"/>
                  <w:divBdr>
                    <w:top w:val="none" w:sz="0" w:space="0" w:color="auto"/>
                    <w:left w:val="none" w:sz="0" w:space="0" w:color="auto"/>
                    <w:bottom w:val="none" w:sz="0" w:space="0" w:color="auto"/>
                    <w:right w:val="none" w:sz="0" w:space="0" w:color="auto"/>
                  </w:divBdr>
                  <w:divsChild>
                    <w:div w:id="2092895680">
                      <w:marLeft w:val="0"/>
                      <w:marRight w:val="0"/>
                      <w:marTop w:val="0"/>
                      <w:marBottom w:val="0"/>
                      <w:divBdr>
                        <w:top w:val="none" w:sz="0" w:space="0" w:color="auto"/>
                        <w:left w:val="none" w:sz="0" w:space="0" w:color="auto"/>
                        <w:bottom w:val="none" w:sz="0" w:space="0" w:color="auto"/>
                        <w:right w:val="none" w:sz="0" w:space="0" w:color="auto"/>
                      </w:divBdr>
                      <w:divsChild>
                        <w:div w:id="506797209">
                          <w:marLeft w:val="0"/>
                          <w:marRight w:val="0"/>
                          <w:marTop w:val="0"/>
                          <w:marBottom w:val="0"/>
                          <w:divBdr>
                            <w:top w:val="none" w:sz="0" w:space="0" w:color="auto"/>
                            <w:left w:val="none" w:sz="0" w:space="0" w:color="auto"/>
                            <w:bottom w:val="none" w:sz="0" w:space="0" w:color="auto"/>
                            <w:right w:val="none" w:sz="0" w:space="0" w:color="auto"/>
                          </w:divBdr>
                        </w:div>
                        <w:div w:id="676272398">
                          <w:marLeft w:val="0"/>
                          <w:marRight w:val="0"/>
                          <w:marTop w:val="0"/>
                          <w:marBottom w:val="0"/>
                          <w:divBdr>
                            <w:top w:val="none" w:sz="0" w:space="0" w:color="auto"/>
                            <w:left w:val="none" w:sz="0" w:space="0" w:color="auto"/>
                            <w:bottom w:val="none" w:sz="0" w:space="0" w:color="auto"/>
                            <w:right w:val="none" w:sz="0" w:space="0" w:color="auto"/>
                          </w:divBdr>
                        </w:div>
                        <w:div w:id="805247268">
                          <w:marLeft w:val="0"/>
                          <w:marRight w:val="0"/>
                          <w:marTop w:val="0"/>
                          <w:marBottom w:val="0"/>
                          <w:divBdr>
                            <w:top w:val="none" w:sz="0" w:space="0" w:color="auto"/>
                            <w:left w:val="none" w:sz="0" w:space="0" w:color="auto"/>
                            <w:bottom w:val="none" w:sz="0" w:space="0" w:color="auto"/>
                            <w:right w:val="none" w:sz="0" w:space="0" w:color="auto"/>
                          </w:divBdr>
                        </w:div>
                        <w:div w:id="440606646">
                          <w:marLeft w:val="0"/>
                          <w:marRight w:val="0"/>
                          <w:marTop w:val="0"/>
                          <w:marBottom w:val="0"/>
                          <w:divBdr>
                            <w:top w:val="none" w:sz="0" w:space="0" w:color="auto"/>
                            <w:left w:val="none" w:sz="0" w:space="0" w:color="auto"/>
                            <w:bottom w:val="none" w:sz="0" w:space="0" w:color="auto"/>
                            <w:right w:val="none" w:sz="0" w:space="0" w:color="auto"/>
                          </w:divBdr>
                        </w:div>
                        <w:div w:id="224339060">
                          <w:marLeft w:val="0"/>
                          <w:marRight w:val="0"/>
                          <w:marTop w:val="0"/>
                          <w:marBottom w:val="0"/>
                          <w:divBdr>
                            <w:top w:val="none" w:sz="0" w:space="0" w:color="auto"/>
                            <w:left w:val="none" w:sz="0" w:space="0" w:color="auto"/>
                            <w:bottom w:val="none" w:sz="0" w:space="0" w:color="auto"/>
                            <w:right w:val="none" w:sz="0" w:space="0" w:color="auto"/>
                          </w:divBdr>
                        </w:div>
                        <w:div w:id="2115130621">
                          <w:marLeft w:val="0"/>
                          <w:marRight w:val="0"/>
                          <w:marTop w:val="0"/>
                          <w:marBottom w:val="0"/>
                          <w:divBdr>
                            <w:top w:val="none" w:sz="0" w:space="0" w:color="auto"/>
                            <w:left w:val="none" w:sz="0" w:space="0" w:color="auto"/>
                            <w:bottom w:val="none" w:sz="0" w:space="0" w:color="auto"/>
                            <w:right w:val="none" w:sz="0" w:space="0" w:color="auto"/>
                          </w:divBdr>
                        </w:div>
                        <w:div w:id="177741364">
                          <w:marLeft w:val="0"/>
                          <w:marRight w:val="0"/>
                          <w:marTop w:val="0"/>
                          <w:marBottom w:val="0"/>
                          <w:divBdr>
                            <w:top w:val="none" w:sz="0" w:space="0" w:color="auto"/>
                            <w:left w:val="none" w:sz="0" w:space="0" w:color="auto"/>
                            <w:bottom w:val="none" w:sz="0" w:space="0" w:color="auto"/>
                            <w:right w:val="none" w:sz="0" w:space="0" w:color="auto"/>
                          </w:divBdr>
                        </w:div>
                        <w:div w:id="1422067260">
                          <w:marLeft w:val="0"/>
                          <w:marRight w:val="0"/>
                          <w:marTop w:val="0"/>
                          <w:marBottom w:val="0"/>
                          <w:divBdr>
                            <w:top w:val="none" w:sz="0" w:space="0" w:color="auto"/>
                            <w:left w:val="none" w:sz="0" w:space="0" w:color="auto"/>
                            <w:bottom w:val="none" w:sz="0" w:space="0" w:color="auto"/>
                            <w:right w:val="none" w:sz="0" w:space="0" w:color="auto"/>
                          </w:divBdr>
                        </w:div>
                        <w:div w:id="69338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2801268">
      <w:bodyDiv w:val="1"/>
      <w:marLeft w:val="0"/>
      <w:marRight w:val="0"/>
      <w:marTop w:val="0"/>
      <w:marBottom w:val="0"/>
      <w:divBdr>
        <w:top w:val="none" w:sz="0" w:space="0" w:color="auto"/>
        <w:left w:val="none" w:sz="0" w:space="0" w:color="auto"/>
        <w:bottom w:val="none" w:sz="0" w:space="0" w:color="auto"/>
        <w:right w:val="none" w:sz="0" w:space="0" w:color="auto"/>
      </w:divBdr>
    </w:div>
    <w:div w:id="991107053">
      <w:bodyDiv w:val="1"/>
      <w:marLeft w:val="0"/>
      <w:marRight w:val="0"/>
      <w:marTop w:val="0"/>
      <w:marBottom w:val="0"/>
      <w:divBdr>
        <w:top w:val="none" w:sz="0" w:space="0" w:color="auto"/>
        <w:left w:val="none" w:sz="0" w:space="0" w:color="auto"/>
        <w:bottom w:val="none" w:sz="0" w:space="0" w:color="auto"/>
        <w:right w:val="none" w:sz="0" w:space="0" w:color="auto"/>
      </w:divBdr>
    </w:div>
    <w:div w:id="1456409554">
      <w:bodyDiv w:val="1"/>
      <w:marLeft w:val="0"/>
      <w:marRight w:val="0"/>
      <w:marTop w:val="0"/>
      <w:marBottom w:val="0"/>
      <w:divBdr>
        <w:top w:val="none" w:sz="0" w:space="0" w:color="auto"/>
        <w:left w:val="none" w:sz="0" w:space="0" w:color="auto"/>
        <w:bottom w:val="none" w:sz="0" w:space="0" w:color="auto"/>
        <w:right w:val="none" w:sz="0" w:space="0" w:color="auto"/>
      </w:divBdr>
    </w:div>
    <w:div w:id="1809056401">
      <w:bodyDiv w:val="1"/>
      <w:marLeft w:val="0"/>
      <w:marRight w:val="0"/>
      <w:marTop w:val="0"/>
      <w:marBottom w:val="0"/>
      <w:divBdr>
        <w:top w:val="none" w:sz="0" w:space="0" w:color="auto"/>
        <w:left w:val="none" w:sz="0" w:space="0" w:color="auto"/>
        <w:bottom w:val="none" w:sz="0" w:space="0" w:color="auto"/>
        <w:right w:val="none" w:sz="0" w:space="0" w:color="auto"/>
      </w:divBdr>
    </w:div>
    <w:div w:id="206204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9910</Words>
  <Characters>5650</Characters>
  <Application>Microsoft Office Word</Application>
  <DocSecurity>0</DocSecurity>
  <Lines>47</Lines>
  <Paragraphs>31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Klaipedos m. sav. administracija</Company>
  <LinksUpToDate>false</LinksUpToDate>
  <CharactersWithSpaces>15529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Milda Petrauskaite</dc:creator>
  <cp:lastModifiedBy>Virginija Palaimiene</cp:lastModifiedBy>
  <cp:revision>2</cp:revision>
  <cp:lastPrinted>2018-04-11T12:24:00Z</cp:lastPrinted>
  <dcterms:created xsi:type="dcterms:W3CDTF">2018-04-17T07:07:00Z</dcterms:created>
  <dcterms:modified xsi:type="dcterms:W3CDTF">2018-04-17T07:07:00Z</dcterms:modified>
</cp:coreProperties>
</file>