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5300CD">
        <w:rPr>
          <w:b/>
          <w:sz w:val="24"/>
          <w:szCs w:val="24"/>
        </w:rPr>
        <w:t xml:space="preserve"> M. </w:t>
      </w:r>
      <w:r w:rsidR="00D83894">
        <w:rPr>
          <w:b/>
          <w:sz w:val="24"/>
          <w:szCs w:val="24"/>
        </w:rPr>
        <w:t xml:space="preserve">LIEPOS </w:t>
      </w:r>
      <w:r>
        <w:rPr>
          <w:b/>
          <w:sz w:val="24"/>
          <w:szCs w:val="24"/>
        </w:rPr>
        <w:t>2</w:t>
      </w:r>
      <w:r w:rsidR="00D83894">
        <w:rPr>
          <w:b/>
          <w:sz w:val="24"/>
          <w:szCs w:val="24"/>
        </w:rPr>
        <w:t>6</w:t>
      </w:r>
      <w:r w:rsidRPr="005300C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2</w:t>
      </w:r>
      <w:r w:rsidR="00D83894">
        <w:rPr>
          <w:b/>
          <w:sz w:val="24"/>
          <w:szCs w:val="24"/>
        </w:rPr>
        <w:t>7</w:t>
      </w:r>
      <w:r w:rsidRPr="00530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D. </w:t>
      </w:r>
      <w:r w:rsidRPr="005300CD">
        <w:rPr>
          <w:b/>
          <w:sz w:val="24"/>
          <w:szCs w:val="24"/>
        </w:rPr>
        <w:t>POSĖDŽIO DARBOTVARKĖ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CE7E67" w:rsidRDefault="00CE7E67" w:rsidP="00CE7E67">
      <w:pPr>
        <w:ind w:firstLine="935"/>
        <w:jc w:val="center"/>
        <w:rPr>
          <w:sz w:val="24"/>
          <w:szCs w:val="24"/>
        </w:rPr>
      </w:pPr>
      <w:r w:rsidRPr="005300CD">
        <w:rPr>
          <w:sz w:val="24"/>
          <w:szCs w:val="24"/>
        </w:rPr>
        <w:t>9.00-10.30           10.50-12.20            13.30-15.30          15.50-17.00</w:t>
      </w:r>
    </w:p>
    <w:p w:rsidR="00CE7E67" w:rsidRDefault="00CE7E67" w:rsidP="00CE7E67">
      <w:pPr>
        <w:ind w:firstLine="935"/>
        <w:jc w:val="center"/>
        <w:rPr>
          <w:sz w:val="24"/>
          <w:szCs w:val="24"/>
        </w:rPr>
      </w:pPr>
    </w:p>
    <w:p w:rsidR="00D83894" w:rsidRDefault="00D83894" w:rsidP="00CE7E67">
      <w:pPr>
        <w:ind w:firstLine="935"/>
        <w:jc w:val="center"/>
        <w:rPr>
          <w:sz w:val="24"/>
          <w:szCs w:val="24"/>
        </w:rPr>
      </w:pP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1950">
        <w:rPr>
          <w:sz w:val="24"/>
          <w:szCs w:val="24"/>
        </w:rPr>
        <w:t>Dėl Klaipėdos miesto savivaldybės tarybos 2018 m. sausio 25 d. sprendimo Nr. T2-6 „Dėl Klaipėdos miesto savivaldybės 2018–2020 metų strateginio veiklos plano patvirtinimo“ pakeitimo. Praneš</w:t>
      </w:r>
      <w:r>
        <w:rPr>
          <w:sz w:val="24"/>
          <w:szCs w:val="24"/>
        </w:rPr>
        <w:t xml:space="preserve">ėja I. </w:t>
      </w:r>
      <w:proofErr w:type="spellStart"/>
      <w:r>
        <w:rPr>
          <w:sz w:val="24"/>
          <w:szCs w:val="24"/>
        </w:rPr>
        <w:t>Butenienė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91950">
        <w:rPr>
          <w:sz w:val="24"/>
          <w:szCs w:val="24"/>
        </w:rPr>
        <w:t>Dėl Klaipėdos miesto savivaldybės tarybos 2018 m. vasario 21 d. sprendimo Nr. T2-21 „Dėl Klaipėdos miesto savivaldybės 2018 metų biudžeto patvirtinimo“ pakeitimo. Pra</w:t>
      </w:r>
      <w:r>
        <w:rPr>
          <w:sz w:val="24"/>
          <w:szCs w:val="24"/>
        </w:rPr>
        <w:t>nešėja R. </w:t>
      </w:r>
      <w:proofErr w:type="spellStart"/>
      <w:r>
        <w:rPr>
          <w:sz w:val="24"/>
          <w:szCs w:val="24"/>
        </w:rPr>
        <w:t>Kambaraitė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91950">
        <w:rPr>
          <w:sz w:val="24"/>
          <w:szCs w:val="24"/>
        </w:rPr>
        <w:t>Dėl Klaipėdos miesto savivaldybės tarybos 2018 m. vasario 21 d. sprendimo Nr. T2-23 „Dėl Klaipėdos miesto savivaldybės aplinkos apsaugos rėmimo specialiosios programos 2018 m. priemonių patvirtinimo“ pakeitimo.</w:t>
      </w:r>
      <w:r>
        <w:rPr>
          <w:sz w:val="24"/>
          <w:szCs w:val="24"/>
        </w:rPr>
        <w:t xml:space="preserve"> Pranešėja R. </w:t>
      </w:r>
      <w:proofErr w:type="spellStart"/>
      <w:r>
        <w:rPr>
          <w:sz w:val="24"/>
          <w:szCs w:val="24"/>
        </w:rPr>
        <w:t>Chuševė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91950">
        <w:rPr>
          <w:sz w:val="24"/>
          <w:szCs w:val="24"/>
        </w:rPr>
        <w:t>Dėl Klaipėdos miesto savivaldybės tarybos 2016 m. gruodžio 22 d. sprendimo Nr. T2-291 „Dėl Klaipėdos miesto savivaldybės aplinkos monitoringo 2017–2021 m. programos patvirtinimo“ pakeitimo.</w:t>
      </w:r>
      <w:r>
        <w:rPr>
          <w:sz w:val="24"/>
          <w:szCs w:val="24"/>
        </w:rPr>
        <w:t xml:space="preserve"> Pranešėja R. </w:t>
      </w:r>
      <w:proofErr w:type="spellStart"/>
      <w:r>
        <w:rPr>
          <w:sz w:val="24"/>
          <w:szCs w:val="24"/>
        </w:rPr>
        <w:t>Chuševė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1950">
        <w:rPr>
          <w:sz w:val="24"/>
          <w:szCs w:val="24"/>
        </w:rPr>
        <w:t>Dėl Adolfo Ramanausko-Vanago atminimo įamžinimo. Pr</w:t>
      </w:r>
      <w:r>
        <w:rPr>
          <w:sz w:val="24"/>
          <w:szCs w:val="24"/>
        </w:rPr>
        <w:t>anešėja N. Laužikienė.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91950">
        <w:rPr>
          <w:sz w:val="24"/>
          <w:szCs w:val="24"/>
        </w:rPr>
        <w:t xml:space="preserve">Dėl Konstantino </w:t>
      </w:r>
      <w:proofErr w:type="spellStart"/>
      <w:r w:rsidRPr="00D91950">
        <w:rPr>
          <w:sz w:val="24"/>
          <w:szCs w:val="24"/>
        </w:rPr>
        <w:t>Sarsanijos</w:t>
      </w:r>
      <w:proofErr w:type="spellEnd"/>
      <w:r w:rsidRPr="00D91950">
        <w:rPr>
          <w:sz w:val="24"/>
          <w:szCs w:val="24"/>
        </w:rPr>
        <w:t xml:space="preserve"> atminimo įamžinimo Klaipėdoje. Pr</w:t>
      </w:r>
      <w:r>
        <w:rPr>
          <w:sz w:val="24"/>
          <w:szCs w:val="24"/>
        </w:rPr>
        <w:t>anešėja N. Laužikienė.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91950">
        <w:rPr>
          <w:sz w:val="24"/>
          <w:szCs w:val="24"/>
        </w:rPr>
        <w:t>Dėl Klaipėdos miesto savivaldybės atstovo delegavimo į Regioninę kultūros tarybą. Pr</w:t>
      </w:r>
      <w:r>
        <w:rPr>
          <w:sz w:val="24"/>
          <w:szCs w:val="24"/>
        </w:rPr>
        <w:t>anešėja N. Laužikienė.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91950">
        <w:rPr>
          <w:sz w:val="24"/>
          <w:szCs w:val="24"/>
        </w:rPr>
        <w:t>Dėl architektūrinių konkursų organizavimo. P</w:t>
      </w:r>
      <w:r>
        <w:rPr>
          <w:sz w:val="24"/>
          <w:szCs w:val="24"/>
        </w:rPr>
        <w:t>ranešėja E. Mantulova.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91950">
        <w:rPr>
          <w:sz w:val="24"/>
          <w:szCs w:val="24"/>
        </w:rPr>
        <w:t>Dėl valstybinės žemės sklypo Klaipėdoje, Dubysos g. 12, nuomos</w:t>
      </w:r>
      <w:r>
        <w:rPr>
          <w:sz w:val="24"/>
          <w:szCs w:val="24"/>
        </w:rPr>
        <w:t xml:space="preserve">. Pranešėja R. </w:t>
      </w:r>
      <w:proofErr w:type="spellStart"/>
      <w:r>
        <w:rPr>
          <w:sz w:val="24"/>
          <w:szCs w:val="24"/>
        </w:rPr>
        <w:t>Gružienė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91950">
        <w:rPr>
          <w:sz w:val="24"/>
          <w:szCs w:val="24"/>
        </w:rPr>
        <w:t>Dėl Klaipėdos miesto savivaldybės tarybos 2017 m. kovo 30 d. sprendimo Nr. T2-75 „Dėl Fizinių ar juridinių asmenų, pageidaujančių skirti tikslinių lėšų Klaipėdos miesto savivaldybės teritorijoje esančiai viešai susisiekimo infrastruktūrai, pasiūlymų teikimo, vertinimo, pripažinimo tinkamais įgyvendinti ir finansavimo tvarkos aprašo patvirtinimo“ pakeitimo. Pr</w:t>
      </w:r>
      <w:r>
        <w:rPr>
          <w:sz w:val="24"/>
          <w:szCs w:val="24"/>
        </w:rPr>
        <w:t>anešėja V. </w:t>
      </w:r>
      <w:proofErr w:type="spellStart"/>
      <w:r>
        <w:rPr>
          <w:sz w:val="24"/>
          <w:szCs w:val="24"/>
        </w:rPr>
        <w:t>Lendraitienė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91950">
        <w:rPr>
          <w:sz w:val="24"/>
          <w:szCs w:val="24"/>
        </w:rPr>
        <w:t>Dėl Klaipėdos miesto savivaldybės tarybos 2018 m. gegužės 31 d. sprendimo Nr. T2-102 „Dėl fiksuotų pajamų mokesčio dydžių, taikomų įsigyjant verslo liudijimus 2019 metais vykdomai veiklai, patvirtinimo“ pakeitimo. Pr</w:t>
      </w:r>
      <w:r>
        <w:rPr>
          <w:sz w:val="24"/>
          <w:szCs w:val="24"/>
        </w:rPr>
        <w:t>anešėja K. Petraitienė.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D91950">
        <w:rPr>
          <w:sz w:val="24"/>
          <w:szCs w:val="24"/>
        </w:rPr>
        <w:t xml:space="preserve">Dėl Klaipėdos miesto savivaldybės tarybos 2017 m. spalio 19 d. sprendimo Nr. T2-244 „Dėl biudžetinės įstaigos Klaipėdos miesto sporto bazių valdymo centro teikiamų atlygintinų paslaugų kainų nustatymo“ pakeitimo. </w:t>
      </w:r>
      <w:r>
        <w:rPr>
          <w:sz w:val="24"/>
          <w:szCs w:val="24"/>
        </w:rPr>
        <w:t>Pranešėjas S. Paliulis.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D91950">
        <w:rPr>
          <w:sz w:val="24"/>
          <w:szCs w:val="24"/>
        </w:rPr>
        <w:t xml:space="preserve">Dėl leidimo nemokamai naudotis Klaipėdos miesto daugiafunkcio sveikatingumo centro paslaugomis senjorams, neįgaliesiems, sportininkams ir plaukimo veteranų rinktinei. </w:t>
      </w:r>
      <w:r>
        <w:rPr>
          <w:sz w:val="24"/>
          <w:szCs w:val="24"/>
        </w:rPr>
        <w:t>Pranešėjas S. Paliulis.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D91950">
        <w:rPr>
          <w:sz w:val="24"/>
          <w:szCs w:val="24"/>
        </w:rPr>
        <w:t>Dėl Klaipėdos miesto savivaldybės gyventojų sveikatos priežiūros rėmimo iš savivaldybės biudžeto tvarkos aprašo patvirtinimo. Pra</w:t>
      </w:r>
      <w:r>
        <w:rPr>
          <w:sz w:val="24"/>
          <w:szCs w:val="24"/>
        </w:rPr>
        <w:t>nešėja J. Asadauskienė.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91950">
        <w:rPr>
          <w:sz w:val="24"/>
          <w:szCs w:val="24"/>
        </w:rPr>
        <w:t>Dėl Klaipėdos miesto savivaldybės tarybos 2017 m. lapkričio 2</w:t>
      </w:r>
      <w:r>
        <w:rPr>
          <w:sz w:val="24"/>
          <w:szCs w:val="24"/>
        </w:rPr>
        <w:t>3 d. sprendimo Nr. T2-315 „Dėl L</w:t>
      </w:r>
      <w:r w:rsidRPr="00D91950">
        <w:rPr>
          <w:sz w:val="24"/>
          <w:szCs w:val="24"/>
        </w:rPr>
        <w:t>eidimų laidoti išdavimo, laidojimo ir Klaipėdos miesto viešųjų kap</w:t>
      </w:r>
      <w:r>
        <w:rPr>
          <w:sz w:val="24"/>
          <w:szCs w:val="24"/>
        </w:rPr>
        <w:t>inių lankymo tvarkos aprašo ir N</w:t>
      </w:r>
      <w:r w:rsidRPr="00D91950">
        <w:rPr>
          <w:sz w:val="24"/>
          <w:szCs w:val="24"/>
        </w:rPr>
        <w:t xml:space="preserve">etvarkomų kapaviečių pripažinimo neprižiūrimomis ir kapavietės identifikavimo komisijos nuostatų patvirtinimo“ pakeitimo. </w:t>
      </w:r>
      <w:r>
        <w:rPr>
          <w:sz w:val="24"/>
          <w:szCs w:val="24"/>
        </w:rPr>
        <w:t xml:space="preserve">Pranešėja Z. </w:t>
      </w:r>
      <w:proofErr w:type="spellStart"/>
      <w:r>
        <w:rPr>
          <w:sz w:val="24"/>
          <w:szCs w:val="24"/>
        </w:rPr>
        <w:t>Stankienė</w:t>
      </w:r>
      <w:proofErr w:type="spellEnd"/>
      <w:r>
        <w:rPr>
          <w:sz w:val="24"/>
          <w:szCs w:val="24"/>
        </w:rPr>
        <w:t>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D91950">
        <w:rPr>
          <w:sz w:val="24"/>
          <w:szCs w:val="24"/>
        </w:rPr>
        <w:t>Dėl Klaipėdos miesto savivaldybės atsinaujinančių išteklių energijos naudojimo veiksmų plano iki 2020 metų patvirtinimo. P</w:t>
      </w:r>
      <w:r>
        <w:rPr>
          <w:sz w:val="24"/>
          <w:szCs w:val="24"/>
        </w:rPr>
        <w:t>ranešėjas A. Gaižutis.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D91950">
        <w:rPr>
          <w:sz w:val="24"/>
          <w:szCs w:val="24"/>
        </w:rPr>
        <w:t>Dėl socialinio būsto nuomos sąlygų pakeitimo. Pr</w:t>
      </w:r>
      <w:r>
        <w:rPr>
          <w:sz w:val="24"/>
          <w:szCs w:val="24"/>
        </w:rPr>
        <w:t>anešėja D. Netikšienė.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D91950">
        <w:rPr>
          <w:sz w:val="24"/>
          <w:szCs w:val="24"/>
        </w:rPr>
        <w:t>Dėl savivaldybės gyvenamųjų patalpų nuomos administravimo ir šių patalpų, kaip nuosavybės teisės objekto, valdymo išlaidų tarifo nustatymo. Pr</w:t>
      </w:r>
      <w:r>
        <w:rPr>
          <w:sz w:val="24"/>
          <w:szCs w:val="24"/>
        </w:rPr>
        <w:t>anešėja D. Netikšienė.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D91950">
        <w:rPr>
          <w:sz w:val="24"/>
          <w:szCs w:val="24"/>
        </w:rPr>
        <w:t>Dėl atleidimo nuo socialinio būsto nuomos mokesčio mokėjimo. Pr</w:t>
      </w:r>
      <w:r>
        <w:rPr>
          <w:sz w:val="24"/>
          <w:szCs w:val="24"/>
        </w:rPr>
        <w:t>anešėja D. Netikšienė.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91950">
        <w:rPr>
          <w:sz w:val="24"/>
          <w:szCs w:val="24"/>
        </w:rPr>
        <w:t>Dėl turto perdavimo valdyti, naudoti ir disponuoti patikėjimo teise savivaldybės biudžetinėms įstaigoms. Pr</w:t>
      </w:r>
      <w:r>
        <w:rPr>
          <w:sz w:val="24"/>
          <w:szCs w:val="24"/>
        </w:rPr>
        <w:t>anešėjas E. Simokaitis.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D91950">
        <w:rPr>
          <w:sz w:val="24"/>
          <w:szCs w:val="24"/>
        </w:rPr>
        <w:t>Dėl mokyklinio autobuso perėmimo Klaipėdos miesto savivaldybės nuosavybėn ir jo perdavimo valdyti, naudoti ir disponuoti patikėjimo teise. Pra</w:t>
      </w:r>
      <w:r>
        <w:rPr>
          <w:sz w:val="24"/>
          <w:szCs w:val="24"/>
        </w:rPr>
        <w:t>nešėjas E. Simokaitis.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</w:t>
      </w:r>
      <w:r w:rsidRPr="00D91950">
        <w:rPr>
          <w:sz w:val="24"/>
          <w:szCs w:val="24"/>
        </w:rPr>
        <w:t>Dėl savivaldybės neįrengtos pastogės dalies pardavimo. Pra</w:t>
      </w:r>
      <w:r>
        <w:rPr>
          <w:sz w:val="24"/>
          <w:szCs w:val="24"/>
        </w:rPr>
        <w:t>nešėjas E. Simokaitis.</w:t>
      </w:r>
    </w:p>
    <w:p w:rsidR="00D83894" w:rsidRPr="00D91950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91950">
        <w:rPr>
          <w:sz w:val="24"/>
          <w:szCs w:val="24"/>
        </w:rPr>
        <w:t>Dėl turto perdavimo valdyti, naudoti ir disponuoti patikėjimo teise savivaldybės biudžetinei įstaigai „Klaipėdos paplūdimiai“. Pra</w:t>
      </w:r>
      <w:r>
        <w:rPr>
          <w:sz w:val="24"/>
          <w:szCs w:val="24"/>
        </w:rPr>
        <w:t>nešėjas E. Simokaitis.</w:t>
      </w:r>
    </w:p>
    <w:p w:rsidR="00D83894" w:rsidRDefault="00D83894" w:rsidP="00D838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91950">
        <w:rPr>
          <w:sz w:val="24"/>
          <w:szCs w:val="24"/>
        </w:rPr>
        <w:t xml:space="preserve">Dėl viešųjų tualetų ir dušų paslaugos teikimo kainos patvirtinimo. </w:t>
      </w:r>
      <w:r>
        <w:rPr>
          <w:sz w:val="24"/>
          <w:szCs w:val="24"/>
        </w:rPr>
        <w:t xml:space="preserve">Pranešėja I. </w:t>
      </w:r>
      <w:proofErr w:type="spellStart"/>
      <w:r>
        <w:rPr>
          <w:sz w:val="24"/>
          <w:szCs w:val="24"/>
        </w:rPr>
        <w:t>Šakalienė</w:t>
      </w:r>
      <w:proofErr w:type="spellEnd"/>
      <w:r>
        <w:rPr>
          <w:sz w:val="24"/>
          <w:szCs w:val="24"/>
        </w:rPr>
        <w:t>.</w:t>
      </w:r>
    </w:p>
    <w:p w:rsidR="00D83894" w:rsidRPr="00F97A43" w:rsidRDefault="00D83894" w:rsidP="00D83894">
      <w:pPr>
        <w:ind w:firstLine="720"/>
        <w:jc w:val="both"/>
        <w:rPr>
          <w:sz w:val="24"/>
          <w:szCs w:val="24"/>
        </w:rPr>
      </w:pPr>
    </w:p>
    <w:p w:rsidR="00D83894" w:rsidRPr="003A3546" w:rsidRDefault="00D83894" w:rsidP="00D83894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D83894" w:rsidRPr="003A3546" w:rsidTr="00246500">
        <w:tc>
          <w:tcPr>
            <w:tcW w:w="4927" w:type="dxa"/>
          </w:tcPr>
          <w:p w:rsidR="00D83894" w:rsidRPr="003A3546" w:rsidRDefault="00D83894" w:rsidP="00246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D83894" w:rsidRPr="003A3546" w:rsidRDefault="00D83894" w:rsidP="002465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D83894" w:rsidRPr="003A3546" w:rsidRDefault="00D83894" w:rsidP="00D83894">
      <w:pPr>
        <w:jc w:val="both"/>
        <w:rPr>
          <w:sz w:val="24"/>
          <w:szCs w:val="24"/>
        </w:rPr>
      </w:pPr>
    </w:p>
    <w:p w:rsidR="00D83894" w:rsidRPr="003A3546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  <w:bookmarkStart w:id="0" w:name="_GoBack"/>
      <w:bookmarkEnd w:id="0"/>
    </w:p>
    <w:p w:rsidR="00D83894" w:rsidRDefault="00D83894" w:rsidP="00D83894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:rsidR="00D83894" w:rsidRDefault="00D83894" w:rsidP="00D83894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D83894" w:rsidRDefault="00D83894" w:rsidP="00D83894">
      <w:pPr>
        <w:jc w:val="both"/>
        <w:rPr>
          <w:sz w:val="24"/>
          <w:szCs w:val="24"/>
        </w:rPr>
      </w:pPr>
    </w:p>
    <w:p w:rsidR="00D83894" w:rsidRDefault="00D83894" w:rsidP="00D838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Virginija </w:t>
      </w:r>
      <w:proofErr w:type="spellStart"/>
      <w:r>
        <w:rPr>
          <w:sz w:val="24"/>
          <w:szCs w:val="24"/>
        </w:rPr>
        <w:t>Palaimienė</w:t>
      </w:r>
      <w:proofErr w:type="spellEnd"/>
      <w:r>
        <w:rPr>
          <w:sz w:val="24"/>
          <w:szCs w:val="24"/>
        </w:rPr>
        <w:t>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:rsidR="00D83894" w:rsidRPr="003A3546" w:rsidRDefault="00D83894" w:rsidP="00D83894">
      <w:pPr>
        <w:jc w:val="both"/>
        <w:rPr>
          <w:sz w:val="24"/>
          <w:szCs w:val="24"/>
        </w:rPr>
      </w:pPr>
      <w:r>
        <w:rPr>
          <w:sz w:val="24"/>
          <w:szCs w:val="24"/>
        </w:rPr>
        <w:t>2018-07-19</w:t>
      </w:r>
    </w:p>
    <w:p w:rsidR="00D83894" w:rsidRDefault="00D83894" w:rsidP="00CE7E67">
      <w:pPr>
        <w:ind w:firstLine="935"/>
        <w:jc w:val="center"/>
        <w:rPr>
          <w:sz w:val="24"/>
          <w:szCs w:val="24"/>
        </w:rPr>
      </w:pPr>
    </w:p>
    <w:sectPr w:rsidR="00D83894" w:rsidSect="00CE7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C5" w:rsidRDefault="00124FC5" w:rsidP="005112C5">
      <w:r>
        <w:separator/>
      </w:r>
    </w:p>
  </w:endnote>
  <w:endnote w:type="continuationSeparator" w:id="0">
    <w:p w:rsidR="00124FC5" w:rsidRDefault="00124FC5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C5" w:rsidRDefault="00124FC5" w:rsidP="005112C5">
      <w:r>
        <w:separator/>
      </w:r>
    </w:p>
  </w:footnote>
  <w:footnote w:type="continuationSeparator" w:id="0">
    <w:p w:rsidR="00124FC5" w:rsidRDefault="00124FC5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4353"/>
      <w:docPartObj>
        <w:docPartGallery w:val="Page Numbers (Top of Page)"/>
        <w:docPartUnique/>
      </w:docPartObj>
    </w:sdtPr>
    <w:sdtEndPr/>
    <w:sdtContent>
      <w:p w:rsidR="005112C5" w:rsidRDefault="005112C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94">
          <w:rPr>
            <w:noProof/>
          </w:rPr>
          <w:t>3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124FC5"/>
    <w:rsid w:val="00280D4D"/>
    <w:rsid w:val="002B67DD"/>
    <w:rsid w:val="00312612"/>
    <w:rsid w:val="005112C5"/>
    <w:rsid w:val="005C4C65"/>
    <w:rsid w:val="00CE7E67"/>
    <w:rsid w:val="00D83894"/>
    <w:rsid w:val="00E479B6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50B8-D510-4B8D-AF69-9667B3C9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dcterms:created xsi:type="dcterms:W3CDTF">2018-07-19T11:30:00Z</dcterms:created>
  <dcterms:modified xsi:type="dcterms:W3CDTF">2018-07-19T11:32:00Z</dcterms:modified>
</cp:coreProperties>
</file>