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A23DFF" w14:textId="77777777" w:rsidR="00C41ED9" w:rsidRDefault="00C41ED9" w:rsidP="00C41ED9">
      <w:pPr>
        <w:pStyle w:val="Pagrindinistekstas"/>
        <w:jc w:val="center"/>
      </w:pPr>
      <w:bookmarkStart w:id="0" w:name="_GoBack"/>
      <w:bookmarkEnd w:id="0"/>
      <w:r>
        <w:rPr>
          <w:noProof/>
        </w:rPr>
        <w:drawing>
          <wp:anchor distT="0" distB="0" distL="114300" distR="114300" simplePos="0" relativeHeight="251658240" behindDoc="0" locked="0" layoutInCell="1" allowOverlap="1" wp14:anchorId="3DBE3E03" wp14:editId="465DC478">
            <wp:simplePos x="0" y="0"/>
            <wp:positionH relativeFrom="column">
              <wp:posOffset>2806065</wp:posOffset>
            </wp:positionH>
            <wp:positionV relativeFrom="paragraph">
              <wp:posOffset>3810</wp:posOffset>
            </wp:positionV>
            <wp:extent cx="548640" cy="683895"/>
            <wp:effectExtent l="0" t="0" r="3810" b="1905"/>
            <wp:wrapTopAndBottom/>
            <wp:docPr id="1" name="Paveikslėlis 1" descr="herbasklp_juodas(blank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herbasklp_juodas(blanka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83895"/>
                    </a:xfrm>
                    <a:prstGeom prst="rect">
                      <a:avLst/>
                    </a:prstGeom>
                    <a:noFill/>
                  </pic:spPr>
                </pic:pic>
              </a:graphicData>
            </a:graphic>
            <wp14:sizeRelH relativeFrom="page">
              <wp14:pctWidth>0</wp14:pctWidth>
            </wp14:sizeRelH>
            <wp14:sizeRelV relativeFrom="page">
              <wp14:pctHeight>0</wp14:pctHeight>
            </wp14:sizeRelV>
          </wp:anchor>
        </w:drawing>
      </w:r>
    </w:p>
    <w:p w14:paraId="39312924" w14:textId="77777777" w:rsidR="00C41ED9" w:rsidRDefault="00C41ED9" w:rsidP="00C41ED9">
      <w:pPr>
        <w:jc w:val="center"/>
        <w:rPr>
          <w:b/>
          <w:sz w:val="28"/>
          <w:szCs w:val="28"/>
        </w:rPr>
      </w:pPr>
      <w:r>
        <w:rPr>
          <w:b/>
          <w:sz w:val="28"/>
          <w:szCs w:val="28"/>
        </w:rPr>
        <w:t xml:space="preserve">KLAIPĖDOS MIESTO SAVIVALDYBĖS </w:t>
      </w:r>
    </w:p>
    <w:p w14:paraId="2E042B30" w14:textId="77777777" w:rsidR="00C41ED9" w:rsidRDefault="00C41ED9" w:rsidP="00C41ED9">
      <w:pPr>
        <w:jc w:val="center"/>
        <w:rPr>
          <w:b/>
          <w:sz w:val="28"/>
          <w:szCs w:val="28"/>
        </w:rPr>
      </w:pPr>
      <w:r>
        <w:rPr>
          <w:b/>
          <w:sz w:val="28"/>
          <w:szCs w:val="28"/>
        </w:rPr>
        <w:t>ADMINISTRACIJA</w:t>
      </w:r>
    </w:p>
    <w:p w14:paraId="70F9937F" w14:textId="77777777" w:rsidR="00ED3397" w:rsidRPr="00BD5049" w:rsidRDefault="00ED3397" w:rsidP="00ED3397">
      <w:pPr>
        <w:pStyle w:val="Pagrindinistekstas"/>
        <w:jc w:val="center"/>
        <w:rPr>
          <w:bCs/>
          <w:caps/>
          <w:szCs w:val="24"/>
        </w:rPr>
      </w:pPr>
    </w:p>
    <w:p w14:paraId="319C5EC8" w14:textId="77777777" w:rsidR="00163473" w:rsidRPr="003C09F9" w:rsidRDefault="00163473" w:rsidP="00ED3397">
      <w:pPr>
        <w:pStyle w:val="Pagrindinistekstas"/>
        <w:jc w:val="center"/>
        <w:rPr>
          <w:szCs w:val="24"/>
        </w:rPr>
      </w:pPr>
    </w:p>
    <w:tbl>
      <w:tblPr>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438"/>
        <w:gridCol w:w="1405"/>
        <w:gridCol w:w="592"/>
        <w:gridCol w:w="2461"/>
      </w:tblGrid>
      <w:tr w:rsidR="00163473" w:rsidRPr="003C09F9" w14:paraId="0B20749F" w14:textId="77777777" w:rsidTr="007F6345">
        <w:tc>
          <w:tcPr>
            <w:tcW w:w="4928" w:type="dxa"/>
            <w:vMerge w:val="restart"/>
            <w:tcBorders>
              <w:top w:val="nil"/>
              <w:left w:val="nil"/>
              <w:bottom w:val="nil"/>
              <w:right w:val="nil"/>
            </w:tcBorders>
          </w:tcPr>
          <w:p w14:paraId="56ECEB02" w14:textId="77777777" w:rsidR="007342DB" w:rsidRDefault="007342DB" w:rsidP="007342DB">
            <w:pPr>
              <w:rPr>
                <w:szCs w:val="24"/>
              </w:rPr>
            </w:pPr>
            <w:r>
              <w:rPr>
                <w:szCs w:val="24"/>
              </w:rPr>
              <w:t xml:space="preserve">Klaipėdos miesto savivaldybės tarybos </w:t>
            </w:r>
          </w:p>
          <w:p w14:paraId="5A008916" w14:textId="77777777" w:rsidR="007342DB" w:rsidRPr="003C09F9" w:rsidRDefault="007342DB" w:rsidP="007342DB">
            <w:pPr>
              <w:rPr>
                <w:szCs w:val="24"/>
              </w:rPr>
            </w:pPr>
            <w:r>
              <w:rPr>
                <w:szCs w:val="24"/>
              </w:rPr>
              <w:t>pirmininkui Vytautui Grubliauskui</w:t>
            </w:r>
            <w:r w:rsidRPr="003C09F9">
              <w:rPr>
                <w:szCs w:val="24"/>
              </w:rPr>
              <w:t xml:space="preserve"> </w:t>
            </w:r>
          </w:p>
          <w:p w14:paraId="6197F745" w14:textId="77777777" w:rsidR="00AD2EE1" w:rsidRPr="003C09F9" w:rsidRDefault="00AD2EE1" w:rsidP="00F41647">
            <w:pPr>
              <w:rPr>
                <w:szCs w:val="24"/>
              </w:rPr>
            </w:pPr>
          </w:p>
          <w:p w14:paraId="1DF5E996" w14:textId="77777777" w:rsidR="00163473" w:rsidRPr="003C09F9" w:rsidRDefault="00163473" w:rsidP="00F41647">
            <w:pPr>
              <w:rPr>
                <w:szCs w:val="24"/>
              </w:rPr>
            </w:pPr>
          </w:p>
        </w:tc>
        <w:tc>
          <w:tcPr>
            <w:tcW w:w="438" w:type="dxa"/>
            <w:tcBorders>
              <w:top w:val="nil"/>
              <w:left w:val="nil"/>
              <w:bottom w:val="nil"/>
              <w:right w:val="nil"/>
            </w:tcBorders>
          </w:tcPr>
          <w:p w14:paraId="7E0ED8F5" w14:textId="77777777" w:rsidR="00163473" w:rsidRPr="003C09F9" w:rsidRDefault="00163473" w:rsidP="00F41647">
            <w:pPr>
              <w:jc w:val="center"/>
              <w:rPr>
                <w:szCs w:val="24"/>
              </w:rPr>
            </w:pPr>
          </w:p>
        </w:tc>
        <w:bookmarkStart w:id="1" w:name="registravimoData"/>
        <w:tc>
          <w:tcPr>
            <w:tcW w:w="1405" w:type="dxa"/>
            <w:tcBorders>
              <w:top w:val="nil"/>
              <w:left w:val="nil"/>
              <w:bottom w:val="nil"/>
              <w:right w:val="nil"/>
            </w:tcBorders>
          </w:tcPr>
          <w:p w14:paraId="1AA63B6C" w14:textId="77777777" w:rsidR="00163473" w:rsidRPr="00CA7B58" w:rsidRDefault="00ED1DA5" w:rsidP="00DB0811">
            <w:r>
              <w:rPr>
                <w:noProof/>
              </w:rPr>
              <w:fldChar w:fldCharType="begin">
                <w:ffData>
                  <w:name w:val="registravimoData"/>
                  <w:enabled/>
                  <w:calcOnExit w:val="0"/>
                  <w:textInput>
                    <w:maxLength w:val="1"/>
                  </w:textInput>
                </w:ffData>
              </w:fldChar>
            </w:r>
            <w:r>
              <w:rPr>
                <w:noProof/>
              </w:rPr>
              <w:instrText xml:space="preserve"> FORMTEXT </w:instrText>
            </w:r>
            <w:r>
              <w:rPr>
                <w:noProof/>
              </w:rPr>
            </w:r>
            <w:r>
              <w:rPr>
                <w:noProof/>
              </w:rPr>
              <w:fldChar w:fldCharType="separate"/>
            </w:r>
            <w:r>
              <w:t>2018-07-16</w:t>
            </w:r>
            <w:r>
              <w:rPr>
                <w:noProof/>
              </w:rPr>
              <w:fldChar w:fldCharType="end"/>
            </w:r>
            <w:bookmarkEnd w:id="1"/>
          </w:p>
        </w:tc>
        <w:tc>
          <w:tcPr>
            <w:tcW w:w="592" w:type="dxa"/>
            <w:tcBorders>
              <w:top w:val="nil"/>
              <w:left w:val="nil"/>
              <w:bottom w:val="nil"/>
              <w:right w:val="nil"/>
            </w:tcBorders>
          </w:tcPr>
          <w:p w14:paraId="764260FE" w14:textId="77777777" w:rsidR="00163473" w:rsidRPr="003C09F9" w:rsidRDefault="00163473" w:rsidP="00F41647">
            <w:pPr>
              <w:jc w:val="center"/>
              <w:rPr>
                <w:szCs w:val="24"/>
              </w:rPr>
            </w:pPr>
            <w:r w:rsidRPr="003C09F9">
              <w:rPr>
                <w:szCs w:val="24"/>
              </w:rPr>
              <w:t>Nr.</w:t>
            </w:r>
          </w:p>
        </w:tc>
        <w:tc>
          <w:tcPr>
            <w:tcW w:w="2461" w:type="dxa"/>
            <w:tcBorders>
              <w:top w:val="nil"/>
              <w:left w:val="nil"/>
              <w:bottom w:val="nil"/>
              <w:right w:val="nil"/>
            </w:tcBorders>
          </w:tcPr>
          <w:p w14:paraId="6B8FEA67" w14:textId="77777777" w:rsidR="00163473" w:rsidRPr="003C09F9" w:rsidRDefault="003551C8" w:rsidP="00DB0811">
            <w:bookmarkStart w:id="2" w:name="registravimoNr"/>
            <w:r>
              <w:rPr>
                <w:noProof/>
              </w:rPr>
              <w:t>TAS-217</w:t>
            </w:r>
            <w:bookmarkEnd w:id="2"/>
          </w:p>
        </w:tc>
      </w:tr>
      <w:tr w:rsidR="00163473" w:rsidRPr="003C09F9" w14:paraId="642CFA01" w14:textId="77777777" w:rsidTr="007F6345">
        <w:tc>
          <w:tcPr>
            <w:tcW w:w="4928" w:type="dxa"/>
            <w:vMerge/>
            <w:tcBorders>
              <w:top w:val="nil"/>
              <w:left w:val="nil"/>
              <w:bottom w:val="nil"/>
              <w:right w:val="nil"/>
            </w:tcBorders>
            <w:vAlign w:val="center"/>
          </w:tcPr>
          <w:p w14:paraId="7726AD55" w14:textId="77777777" w:rsidR="00163473" w:rsidRPr="003C09F9" w:rsidRDefault="00163473" w:rsidP="00F41647">
            <w:pPr>
              <w:rPr>
                <w:szCs w:val="24"/>
              </w:rPr>
            </w:pPr>
          </w:p>
        </w:tc>
        <w:tc>
          <w:tcPr>
            <w:tcW w:w="438" w:type="dxa"/>
            <w:tcBorders>
              <w:top w:val="nil"/>
              <w:left w:val="nil"/>
              <w:bottom w:val="nil"/>
              <w:right w:val="nil"/>
            </w:tcBorders>
          </w:tcPr>
          <w:p w14:paraId="21D49137" w14:textId="77777777" w:rsidR="00163473" w:rsidRPr="003C09F9" w:rsidRDefault="00163473" w:rsidP="00F41647">
            <w:pPr>
              <w:jc w:val="center"/>
              <w:rPr>
                <w:caps/>
                <w:szCs w:val="24"/>
              </w:rPr>
            </w:pPr>
            <w:r w:rsidRPr="003C09F9">
              <w:rPr>
                <w:caps/>
                <w:szCs w:val="24"/>
              </w:rPr>
              <w:t>Į</w:t>
            </w:r>
          </w:p>
        </w:tc>
        <w:tc>
          <w:tcPr>
            <w:tcW w:w="1405" w:type="dxa"/>
            <w:tcBorders>
              <w:top w:val="nil"/>
              <w:left w:val="nil"/>
              <w:bottom w:val="nil"/>
              <w:right w:val="nil"/>
            </w:tcBorders>
          </w:tcPr>
          <w:p w14:paraId="72D39DDB" w14:textId="77777777" w:rsidR="00163473" w:rsidRPr="003C09F9" w:rsidRDefault="00163473" w:rsidP="00BB07E2">
            <w:pPr>
              <w:rPr>
                <w:szCs w:val="24"/>
              </w:rPr>
            </w:pPr>
          </w:p>
        </w:tc>
        <w:tc>
          <w:tcPr>
            <w:tcW w:w="592" w:type="dxa"/>
            <w:tcBorders>
              <w:top w:val="nil"/>
              <w:left w:val="nil"/>
              <w:bottom w:val="nil"/>
              <w:right w:val="nil"/>
            </w:tcBorders>
          </w:tcPr>
          <w:p w14:paraId="3B5BC136" w14:textId="77777777" w:rsidR="00163473" w:rsidRPr="003C09F9" w:rsidRDefault="006E106A" w:rsidP="00F41647">
            <w:pPr>
              <w:jc w:val="center"/>
              <w:rPr>
                <w:szCs w:val="24"/>
              </w:rPr>
            </w:pPr>
            <w:r>
              <w:rPr>
                <w:szCs w:val="24"/>
              </w:rPr>
              <w:t>Nr.</w:t>
            </w:r>
          </w:p>
        </w:tc>
        <w:tc>
          <w:tcPr>
            <w:tcW w:w="2461" w:type="dxa"/>
            <w:tcBorders>
              <w:top w:val="nil"/>
              <w:left w:val="nil"/>
              <w:bottom w:val="nil"/>
              <w:right w:val="nil"/>
            </w:tcBorders>
          </w:tcPr>
          <w:p w14:paraId="4A1008C3" w14:textId="77777777" w:rsidR="00163473" w:rsidRPr="003C09F9" w:rsidRDefault="00163473" w:rsidP="00BB07E2">
            <w:pPr>
              <w:rPr>
                <w:szCs w:val="24"/>
              </w:rPr>
            </w:pPr>
          </w:p>
        </w:tc>
      </w:tr>
      <w:tr w:rsidR="00163473" w:rsidRPr="003C09F9" w14:paraId="16A13F2D" w14:textId="77777777" w:rsidTr="007F6345">
        <w:tc>
          <w:tcPr>
            <w:tcW w:w="4928" w:type="dxa"/>
            <w:vMerge/>
            <w:tcBorders>
              <w:top w:val="nil"/>
              <w:left w:val="nil"/>
              <w:bottom w:val="nil"/>
              <w:right w:val="nil"/>
            </w:tcBorders>
            <w:vAlign w:val="center"/>
          </w:tcPr>
          <w:p w14:paraId="2C7FD80C" w14:textId="77777777" w:rsidR="00163473" w:rsidRPr="003C09F9" w:rsidRDefault="00163473" w:rsidP="00F41647">
            <w:pPr>
              <w:rPr>
                <w:szCs w:val="24"/>
              </w:rPr>
            </w:pPr>
          </w:p>
        </w:tc>
        <w:tc>
          <w:tcPr>
            <w:tcW w:w="4896" w:type="dxa"/>
            <w:gridSpan w:val="4"/>
            <w:tcBorders>
              <w:top w:val="nil"/>
              <w:left w:val="nil"/>
              <w:bottom w:val="nil"/>
              <w:right w:val="nil"/>
            </w:tcBorders>
          </w:tcPr>
          <w:p w14:paraId="3F901C7A" w14:textId="77777777" w:rsidR="00163473" w:rsidRPr="003C09F9" w:rsidRDefault="00163473" w:rsidP="00F41647">
            <w:pPr>
              <w:jc w:val="center"/>
              <w:rPr>
                <w:szCs w:val="24"/>
              </w:rPr>
            </w:pPr>
          </w:p>
        </w:tc>
      </w:tr>
      <w:tr w:rsidR="00163473" w:rsidRPr="003C09F9" w14:paraId="27C375EF" w14:textId="77777777" w:rsidTr="00C70A51">
        <w:tc>
          <w:tcPr>
            <w:tcW w:w="9824" w:type="dxa"/>
            <w:gridSpan w:val="5"/>
            <w:tcBorders>
              <w:top w:val="nil"/>
              <w:left w:val="nil"/>
              <w:bottom w:val="nil"/>
              <w:right w:val="nil"/>
            </w:tcBorders>
          </w:tcPr>
          <w:p w14:paraId="4301666F" w14:textId="77777777" w:rsidR="00163473" w:rsidRPr="003C09F9" w:rsidRDefault="007342DB" w:rsidP="000944BF">
            <w:pPr>
              <w:rPr>
                <w:b/>
                <w:caps/>
                <w:szCs w:val="24"/>
              </w:rPr>
            </w:pPr>
            <w:r>
              <w:rPr>
                <w:b/>
                <w:szCs w:val="24"/>
              </w:rPr>
              <w:t xml:space="preserve">DĖL </w:t>
            </w:r>
            <w:r w:rsidRPr="008C7420">
              <w:rPr>
                <w:b/>
                <w:bCs/>
                <w:szCs w:val="24"/>
              </w:rPr>
              <w:t xml:space="preserve">KLAIPĖDOS MIESTO SAVIVALDYBĖS TARYBOS </w:t>
            </w:r>
            <w:r w:rsidRPr="008C7420">
              <w:rPr>
                <w:b/>
                <w:szCs w:val="24"/>
              </w:rPr>
              <w:t xml:space="preserve">2018 M. SAUSIO 25 D. SPRENDIMO NR. T2-6 </w:t>
            </w:r>
            <w:r w:rsidRPr="008C7420">
              <w:rPr>
                <w:b/>
                <w:bCs/>
                <w:szCs w:val="24"/>
              </w:rPr>
              <w:t>„DĖL KLAIPĖDOS MIESTO SAVIVALDYBĖS 2018–2020 METŲ STRATEGINIO VEIKLOS PLANO PATVIRTINIMO“ PAKEITIMO</w:t>
            </w:r>
          </w:p>
        </w:tc>
      </w:tr>
    </w:tbl>
    <w:p w14:paraId="109021DA" w14:textId="77777777" w:rsidR="00163473" w:rsidRDefault="00163473" w:rsidP="00AD2EE1">
      <w:pPr>
        <w:pStyle w:val="Pagrindinistekstas"/>
        <w:rPr>
          <w:szCs w:val="24"/>
        </w:rPr>
      </w:pPr>
    </w:p>
    <w:p w14:paraId="046F5B60" w14:textId="77777777" w:rsidR="006E106A" w:rsidRPr="003C09F9" w:rsidRDefault="006E106A" w:rsidP="00F41647">
      <w:pPr>
        <w:pStyle w:val="Pagrindinistekstas"/>
        <w:rPr>
          <w:szCs w:val="24"/>
        </w:rPr>
      </w:pPr>
    </w:p>
    <w:p w14:paraId="3F1127AD" w14:textId="77777777" w:rsidR="00F504A9" w:rsidRDefault="00F504A9" w:rsidP="00F504A9">
      <w:pPr>
        <w:tabs>
          <w:tab w:val="left" w:pos="14742"/>
        </w:tabs>
        <w:ind w:right="-142" w:firstLine="567"/>
        <w:jc w:val="both"/>
        <w:rPr>
          <w:bCs/>
          <w:szCs w:val="24"/>
        </w:rPr>
      </w:pPr>
      <w:r>
        <w:rPr>
          <w:szCs w:val="24"/>
        </w:rPr>
        <w:t xml:space="preserve">2018 m. birželio 11 d. Savivaldybės administracija pateikė savivaldybės tarybai svarstyti sprendimo projektą Nr. T1-136 „Dėl </w:t>
      </w:r>
      <w:r>
        <w:rPr>
          <w:bCs/>
          <w:szCs w:val="24"/>
        </w:rPr>
        <w:t xml:space="preserve">Klaipėdos miesto savivaldybės tarybos </w:t>
      </w:r>
      <w:r>
        <w:rPr>
          <w:szCs w:val="24"/>
        </w:rPr>
        <w:t xml:space="preserve">2018 m. sausio 25 d. sprendimo Nr. T2-6 </w:t>
      </w:r>
      <w:r>
        <w:rPr>
          <w:bCs/>
          <w:szCs w:val="24"/>
        </w:rPr>
        <w:t xml:space="preserve">„Dėl Klaipėdos miesto savivaldybės 2018–2020 metų strateginio veiklos plano patvirtinimo“ pakeitimo“. Svarstant šį projektą savivaldybės tarybos komitetuose, buvo pateikta pastabų ir pasiūlymų. Taip pat pastabų pateikė asociacija Paupių bendruomenė. Siekdama įvertinti pateiktas pastabas ir pasiūlymus, Savivaldybės administracija sprendimo projektą atsiėmė, išnagrinėjo pateiktas pastabas ir suformulavo siūlymus dėl pateikto svarstyti sprendimo projekto koregavimo. </w:t>
      </w:r>
    </w:p>
    <w:p w14:paraId="102BDB5C" w14:textId="77777777" w:rsidR="00F504A9" w:rsidRDefault="00F504A9" w:rsidP="00F504A9">
      <w:pPr>
        <w:tabs>
          <w:tab w:val="left" w:pos="5036"/>
          <w:tab w:val="left" w:pos="5474"/>
          <w:tab w:val="left" w:pos="6879"/>
          <w:tab w:val="left" w:pos="7471"/>
        </w:tabs>
        <w:ind w:firstLine="567"/>
        <w:jc w:val="both"/>
        <w:rPr>
          <w:bCs/>
          <w:szCs w:val="24"/>
        </w:rPr>
      </w:pPr>
      <w:r>
        <w:rPr>
          <w:bCs/>
          <w:szCs w:val="24"/>
        </w:rPr>
        <w:t>Savivaldybės administracijos pasiūlymai dėl pateikto svarstyti sprendimo projekto koregavimo 2018 m. liepos 10 d. buvo  apsvarstyti savivaldybės tarybos kolegijoje. Savivaldybės tarybos kolegija Savivaldybės administracijos pasiūlymams pritarė</w:t>
      </w:r>
      <w:r>
        <w:rPr>
          <w:bCs/>
        </w:rPr>
        <w:t xml:space="preserve"> </w:t>
      </w:r>
      <w:r>
        <w:rPr>
          <w:bCs/>
          <w:szCs w:val="24"/>
        </w:rPr>
        <w:t xml:space="preserve">(2018-07-13 protokolas </w:t>
      </w:r>
      <w:r>
        <w:rPr>
          <w:szCs w:val="24"/>
        </w:rPr>
        <w:t>Nr. TAK-5</w:t>
      </w:r>
      <w:r>
        <w:rPr>
          <w:bCs/>
          <w:szCs w:val="24"/>
        </w:rPr>
        <w:t>).</w:t>
      </w:r>
    </w:p>
    <w:p w14:paraId="7D8B2525" w14:textId="77777777" w:rsidR="00F504A9" w:rsidRDefault="00F504A9" w:rsidP="00F504A9">
      <w:pPr>
        <w:tabs>
          <w:tab w:val="left" w:pos="5036"/>
          <w:tab w:val="left" w:pos="5474"/>
          <w:tab w:val="left" w:pos="6879"/>
          <w:tab w:val="left" w:pos="7471"/>
        </w:tabs>
        <w:ind w:firstLine="567"/>
        <w:jc w:val="both"/>
      </w:pPr>
      <w:r>
        <w:rPr>
          <w:bCs/>
          <w:szCs w:val="24"/>
        </w:rPr>
        <w:t xml:space="preserve">Prašome teikti savivaldybės tarybai svarstyti </w:t>
      </w:r>
      <w:r>
        <w:rPr>
          <w:szCs w:val="24"/>
        </w:rPr>
        <w:t xml:space="preserve">2018 m. birželio 11 d. sprendimo projektą Nr. T1-136 „Dėl </w:t>
      </w:r>
      <w:r>
        <w:rPr>
          <w:bCs/>
          <w:szCs w:val="24"/>
        </w:rPr>
        <w:t xml:space="preserve">Klaipėdos miesto savivaldybės tarybos </w:t>
      </w:r>
      <w:r>
        <w:rPr>
          <w:szCs w:val="24"/>
        </w:rPr>
        <w:t xml:space="preserve">2018 m. sausio 25 d. sprendimo Nr. T2-6 </w:t>
      </w:r>
      <w:r>
        <w:rPr>
          <w:bCs/>
          <w:szCs w:val="24"/>
        </w:rPr>
        <w:t xml:space="preserve">„Dėl Klaipėdos miesto savivaldybės 2018–2020 metų strateginio veiklos plano patvirtinimo“ su pakeitimais, kuriems pritarė savivaldybės tarybos kolegija. </w:t>
      </w:r>
    </w:p>
    <w:p w14:paraId="5E1CFCA4" w14:textId="77777777" w:rsidR="00F504A9" w:rsidRDefault="00F504A9" w:rsidP="00F504A9">
      <w:pPr>
        <w:ind w:firstLine="567"/>
        <w:jc w:val="both"/>
        <w:rPr>
          <w:color w:val="000000"/>
        </w:rPr>
      </w:pPr>
      <w:r>
        <w:rPr>
          <w:color w:val="000000"/>
        </w:rPr>
        <w:t xml:space="preserve">PRIDEDAMA: </w:t>
      </w:r>
    </w:p>
    <w:p w14:paraId="191517B1" w14:textId="77777777" w:rsidR="00F504A9" w:rsidRDefault="00F504A9" w:rsidP="00F504A9">
      <w:pPr>
        <w:ind w:firstLine="567"/>
        <w:jc w:val="both"/>
        <w:rPr>
          <w:szCs w:val="24"/>
        </w:rPr>
      </w:pPr>
      <w:r>
        <w:rPr>
          <w:szCs w:val="24"/>
        </w:rPr>
        <w:t>1. Klaipėdos miesto savivaldybės 2018–2020 m. strateginio veiklos plano keičiamos programos Nr. 6, 7, 8, 10, 11, 12 ir 13 (keičiamos priemonės paryškintos žalia spalva), Investicinių  projektų sąrašas ir jų lyginamieji variantai, 108 lapai.</w:t>
      </w:r>
    </w:p>
    <w:p w14:paraId="593A9B4B" w14:textId="77777777" w:rsidR="00F504A9" w:rsidRDefault="00F504A9" w:rsidP="00F504A9">
      <w:pPr>
        <w:ind w:firstLine="567"/>
        <w:jc w:val="both"/>
        <w:rPr>
          <w:szCs w:val="24"/>
        </w:rPr>
      </w:pPr>
      <w:r>
        <w:rPr>
          <w:szCs w:val="24"/>
        </w:rPr>
        <w:t xml:space="preserve">2. Klaipėdos miesto savivaldybės komitetų, bendruomenės bei Savivaldybės administracijos padalinių pastabos ir pasiūlymai, pateikti svarstant savivaldybės tarybos 2018 m. birželio 11 d. sprendimo projektą Nr. T1-136 „Dėl </w:t>
      </w:r>
      <w:r>
        <w:rPr>
          <w:bCs/>
          <w:szCs w:val="24"/>
        </w:rPr>
        <w:t xml:space="preserve">Klaipėdos miesto savivaldybės tarybos </w:t>
      </w:r>
      <w:r>
        <w:rPr>
          <w:szCs w:val="24"/>
        </w:rPr>
        <w:t xml:space="preserve">2018 m. sausio 25 d. sprendimo Nr. T2-6 </w:t>
      </w:r>
      <w:r>
        <w:rPr>
          <w:bCs/>
          <w:szCs w:val="24"/>
        </w:rPr>
        <w:t>„Dėl Klaipėdos miesto savivaldybės 2018–2020 metų strateginio veiklos plano patvirtinimo“ pakeitimo“, 6</w:t>
      </w:r>
      <w:r>
        <w:rPr>
          <w:rFonts w:eastAsia="Calibri"/>
          <w:szCs w:val="24"/>
        </w:rPr>
        <w:t xml:space="preserve"> lapai</w:t>
      </w:r>
      <w:r>
        <w:rPr>
          <w:bCs/>
          <w:szCs w:val="24"/>
        </w:rPr>
        <w:t>.</w:t>
      </w:r>
    </w:p>
    <w:p w14:paraId="38647CB7" w14:textId="77777777" w:rsidR="003A3546" w:rsidRDefault="003A3546" w:rsidP="003A3546">
      <w:pPr>
        <w:jc w:val="both"/>
        <w:rPr>
          <w:szCs w:val="24"/>
        </w:rPr>
      </w:pPr>
    </w:p>
    <w:p w14:paraId="0211449D" w14:textId="77777777" w:rsidR="00F504A9" w:rsidRPr="003A3546" w:rsidRDefault="00F504A9" w:rsidP="003A3546">
      <w:pPr>
        <w:jc w:val="both"/>
        <w:rPr>
          <w:szCs w:val="24"/>
        </w:rPr>
      </w:pPr>
    </w:p>
    <w:tbl>
      <w:tblPr>
        <w:tblW w:w="0" w:type="auto"/>
        <w:tblLook w:val="01E0" w:firstRow="1" w:lastRow="1" w:firstColumn="1" w:lastColumn="1" w:noHBand="0" w:noVBand="0"/>
      </w:tblPr>
      <w:tblGrid>
        <w:gridCol w:w="4927"/>
        <w:gridCol w:w="4927"/>
      </w:tblGrid>
      <w:tr w:rsidR="003A3546" w:rsidRPr="003A3546" w14:paraId="3EDCA92C" w14:textId="77777777" w:rsidTr="003A3546">
        <w:tc>
          <w:tcPr>
            <w:tcW w:w="4927" w:type="dxa"/>
          </w:tcPr>
          <w:p w14:paraId="6B81DD20" w14:textId="77777777" w:rsidR="003A3546" w:rsidRPr="003A3546" w:rsidRDefault="004C7772" w:rsidP="0074051E">
            <w:pPr>
              <w:jc w:val="both"/>
              <w:rPr>
                <w:szCs w:val="24"/>
              </w:rPr>
            </w:pPr>
            <w:r>
              <w:rPr>
                <w:szCs w:val="24"/>
              </w:rPr>
              <w:t>Savivaldy</w:t>
            </w:r>
            <w:r w:rsidR="0074051E">
              <w:rPr>
                <w:szCs w:val="24"/>
              </w:rPr>
              <w:t>bės administracijos direktorius</w:t>
            </w:r>
          </w:p>
        </w:tc>
        <w:tc>
          <w:tcPr>
            <w:tcW w:w="4927" w:type="dxa"/>
          </w:tcPr>
          <w:p w14:paraId="700D0744" w14:textId="77777777" w:rsidR="003A3546" w:rsidRPr="003A3546" w:rsidRDefault="007342DB" w:rsidP="003A3546">
            <w:pPr>
              <w:jc w:val="right"/>
              <w:rPr>
                <w:szCs w:val="24"/>
              </w:rPr>
            </w:pPr>
            <w:r>
              <w:rPr>
                <w:szCs w:val="24"/>
              </w:rPr>
              <w:t>Saulius Budinas</w:t>
            </w:r>
          </w:p>
        </w:tc>
      </w:tr>
    </w:tbl>
    <w:p w14:paraId="3252E55C" w14:textId="77777777" w:rsidR="003A3546" w:rsidRPr="003A3546" w:rsidRDefault="003A3546" w:rsidP="003A3546">
      <w:pPr>
        <w:jc w:val="both"/>
        <w:rPr>
          <w:szCs w:val="24"/>
        </w:rPr>
      </w:pPr>
    </w:p>
    <w:p w14:paraId="3135D53C" w14:textId="77777777" w:rsidR="007342DB" w:rsidRDefault="007342DB" w:rsidP="003A3546">
      <w:pPr>
        <w:jc w:val="both"/>
        <w:rPr>
          <w:szCs w:val="24"/>
        </w:rPr>
      </w:pPr>
    </w:p>
    <w:p w14:paraId="79423E54" w14:textId="77777777" w:rsidR="007342DB" w:rsidRDefault="007342DB" w:rsidP="003A3546">
      <w:pPr>
        <w:jc w:val="both"/>
        <w:rPr>
          <w:szCs w:val="24"/>
        </w:rPr>
      </w:pPr>
    </w:p>
    <w:p w14:paraId="7D5E0D0E" w14:textId="77777777" w:rsidR="007342DB" w:rsidRPr="003A3546" w:rsidRDefault="007342DB" w:rsidP="003A3546">
      <w:pPr>
        <w:jc w:val="both"/>
        <w:rPr>
          <w:szCs w:val="24"/>
        </w:rPr>
      </w:pPr>
    </w:p>
    <w:p w14:paraId="1C27CBB2" w14:textId="77777777" w:rsidR="00BD5049" w:rsidRDefault="007342DB" w:rsidP="003A3546">
      <w:pPr>
        <w:jc w:val="both"/>
        <w:rPr>
          <w:szCs w:val="24"/>
        </w:rPr>
      </w:pPr>
      <w:r>
        <w:rPr>
          <w:szCs w:val="24"/>
        </w:rPr>
        <w:t>Indrė Butenienė</w:t>
      </w:r>
      <w:r w:rsidRPr="003C09F9">
        <w:rPr>
          <w:szCs w:val="24"/>
        </w:rPr>
        <w:t>, tel. (8 46)</w:t>
      </w:r>
      <w:r>
        <w:rPr>
          <w:szCs w:val="24"/>
        </w:rPr>
        <w:t xml:space="preserve"> </w:t>
      </w:r>
      <w:r w:rsidRPr="003C09F9">
        <w:rPr>
          <w:szCs w:val="24"/>
        </w:rPr>
        <w:t xml:space="preserve"> 39 6</w:t>
      </w:r>
      <w:r>
        <w:rPr>
          <w:szCs w:val="24"/>
        </w:rPr>
        <w:t>1</w:t>
      </w:r>
      <w:r w:rsidRPr="003C09F9">
        <w:rPr>
          <w:szCs w:val="24"/>
        </w:rPr>
        <w:t xml:space="preserve"> </w:t>
      </w:r>
      <w:r>
        <w:rPr>
          <w:szCs w:val="24"/>
        </w:rPr>
        <w:t>84</w:t>
      </w:r>
      <w:r w:rsidRPr="003C09F9">
        <w:rPr>
          <w:szCs w:val="24"/>
        </w:rPr>
        <w:t>, el.</w:t>
      </w:r>
      <w:r w:rsidRPr="003C09F9">
        <w:rPr>
          <w:szCs w:val="24"/>
          <w:lang w:val="en-US"/>
        </w:rPr>
        <w:t xml:space="preserve"> p. </w:t>
      </w:r>
      <w:r>
        <w:rPr>
          <w:szCs w:val="24"/>
          <w:lang w:val="en-US"/>
        </w:rPr>
        <w:t>indre.buteniene</w:t>
      </w:r>
      <w:r w:rsidRPr="00816192">
        <w:rPr>
          <w:szCs w:val="24"/>
          <w:lang w:val="en-US"/>
        </w:rPr>
        <w:t>@</w:t>
      </w:r>
      <w:r w:rsidRPr="00816192">
        <w:rPr>
          <w:szCs w:val="24"/>
        </w:rPr>
        <w:t>klaipeda.lt</w:t>
      </w:r>
    </w:p>
    <w:sectPr w:rsidR="00BD5049" w:rsidSect="00254CF6">
      <w:headerReference w:type="default" r:id="rId9"/>
      <w:headerReference w:type="first" r:id="rId10"/>
      <w:footerReference w:type="first" r:id="rId11"/>
      <w:pgSz w:w="11907" w:h="16839" w:code="9"/>
      <w:pgMar w:top="1134" w:right="567" w:bottom="1134" w:left="1701" w:header="709" w:footer="1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B0478" w14:textId="77777777" w:rsidR="003B5196" w:rsidRDefault="003B5196" w:rsidP="00F41647">
      <w:r>
        <w:separator/>
      </w:r>
    </w:p>
  </w:endnote>
  <w:endnote w:type="continuationSeparator" w:id="0">
    <w:p w14:paraId="6E63228C" w14:textId="77777777" w:rsidR="003B5196" w:rsidRDefault="003B5196" w:rsidP="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mbria">
    <w:altName w:val="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1E0" w:firstRow="1" w:lastRow="1" w:firstColumn="1" w:lastColumn="1" w:noHBand="0" w:noVBand="0"/>
    </w:tblPr>
    <w:tblGrid>
      <w:gridCol w:w="3608"/>
      <w:gridCol w:w="3000"/>
      <w:gridCol w:w="3200"/>
    </w:tblGrid>
    <w:tr w:rsidR="00B66CD1" w14:paraId="21B92D7B" w14:textId="77777777" w:rsidTr="00DE60FE">
      <w:trPr>
        <w:trHeight w:val="751"/>
      </w:trPr>
      <w:tc>
        <w:tcPr>
          <w:tcW w:w="3608" w:type="dxa"/>
        </w:tcPr>
        <w:p w14:paraId="5C773864" w14:textId="77777777" w:rsidR="00C44350" w:rsidRPr="00C44350" w:rsidRDefault="00B66CD1" w:rsidP="00C44350">
          <w:pPr>
            <w:rPr>
              <w:sz w:val="20"/>
            </w:rPr>
          </w:pPr>
          <w:r w:rsidRPr="00C44350">
            <w:rPr>
              <w:sz w:val="20"/>
            </w:rPr>
            <w:t xml:space="preserve">Biudžetinė įstaiga </w:t>
          </w:r>
        </w:p>
        <w:p w14:paraId="64BB429F" w14:textId="77777777" w:rsidR="00B66CD1" w:rsidRPr="00C44350" w:rsidRDefault="00C44350" w:rsidP="00475E53">
          <w:pPr>
            <w:rPr>
              <w:sz w:val="20"/>
            </w:rPr>
          </w:pPr>
          <w:r w:rsidRPr="00C44350">
            <w:rPr>
              <w:sz w:val="20"/>
            </w:rPr>
            <w:t>Liepų g. 11</w:t>
          </w:r>
          <w:r w:rsidR="00475E53">
            <w:rPr>
              <w:sz w:val="20"/>
            </w:rPr>
            <w:t xml:space="preserve">, </w:t>
          </w:r>
          <w:r w:rsidR="00B66CD1" w:rsidRPr="00C44350">
            <w:rPr>
              <w:sz w:val="20"/>
            </w:rPr>
            <w:t xml:space="preserve">91502 </w:t>
          </w:r>
          <w:r w:rsidRPr="00C44350">
            <w:rPr>
              <w:sz w:val="20"/>
            </w:rPr>
            <w:t>K</w:t>
          </w:r>
          <w:r w:rsidR="00B66CD1" w:rsidRPr="00C44350">
            <w:rPr>
              <w:sz w:val="20"/>
            </w:rPr>
            <w:t xml:space="preserve">laipėda </w:t>
          </w:r>
        </w:p>
      </w:tc>
      <w:tc>
        <w:tcPr>
          <w:tcW w:w="3000" w:type="dxa"/>
        </w:tcPr>
        <w:p w14:paraId="7EF7B5FC" w14:textId="77777777" w:rsidR="00B66CD1" w:rsidRPr="00DB0811" w:rsidRDefault="00B66CD1" w:rsidP="00B66CD1">
          <w:pPr>
            <w:pStyle w:val="Porat"/>
            <w:rPr>
              <w:sz w:val="20"/>
            </w:rPr>
          </w:pPr>
          <w:r w:rsidRPr="00DB0811">
            <w:rPr>
              <w:sz w:val="20"/>
            </w:rPr>
            <w:t>Tel. (8 46)</w:t>
          </w:r>
          <w:r>
            <w:rPr>
              <w:sz w:val="20"/>
            </w:rPr>
            <w:t xml:space="preserve"> </w:t>
          </w:r>
          <w:r w:rsidRPr="00DB0811">
            <w:rPr>
              <w:sz w:val="20"/>
            </w:rPr>
            <w:t xml:space="preserve"> 39 60 08</w:t>
          </w:r>
        </w:p>
        <w:p w14:paraId="000D77CA" w14:textId="77777777" w:rsidR="00B66CD1" w:rsidRPr="00DB0811" w:rsidRDefault="00B66CD1" w:rsidP="00B66CD1">
          <w:pPr>
            <w:pStyle w:val="Porat"/>
            <w:rPr>
              <w:sz w:val="20"/>
            </w:rPr>
          </w:pPr>
          <w:r w:rsidRPr="00DB0811">
            <w:rPr>
              <w:sz w:val="20"/>
            </w:rPr>
            <w:t>Faks. (8 46)</w:t>
          </w:r>
          <w:r>
            <w:rPr>
              <w:sz w:val="20"/>
            </w:rPr>
            <w:t xml:space="preserve"> </w:t>
          </w:r>
          <w:r w:rsidRPr="00DB0811">
            <w:rPr>
              <w:sz w:val="20"/>
            </w:rPr>
            <w:t xml:space="preserve"> 41 00 47</w:t>
          </w:r>
        </w:p>
        <w:p w14:paraId="1FB941F3" w14:textId="77777777" w:rsidR="00B66CD1" w:rsidRPr="00DB0811" w:rsidRDefault="00C21AA4" w:rsidP="00A26D38">
          <w:pPr>
            <w:pStyle w:val="Porat"/>
            <w:rPr>
              <w:sz w:val="20"/>
            </w:rPr>
          </w:pPr>
          <w:r>
            <w:rPr>
              <w:sz w:val="20"/>
            </w:rPr>
            <w:t>El. p. dokumentai</w:t>
          </w:r>
          <w:r w:rsidR="00B66CD1" w:rsidRPr="00DB0811">
            <w:rPr>
              <w:sz w:val="20"/>
            </w:rPr>
            <w:t>@klaipeda.lt</w:t>
          </w:r>
        </w:p>
      </w:tc>
      <w:tc>
        <w:tcPr>
          <w:tcW w:w="3200" w:type="dxa"/>
        </w:tcPr>
        <w:p w14:paraId="2123B849" w14:textId="77777777" w:rsidR="00B66CD1" w:rsidRPr="00DB0811" w:rsidRDefault="00B66CD1" w:rsidP="00B66CD1">
          <w:pPr>
            <w:rPr>
              <w:sz w:val="20"/>
            </w:rPr>
          </w:pPr>
          <w:r w:rsidRPr="00DB0811">
            <w:rPr>
              <w:sz w:val="20"/>
            </w:rPr>
            <w:t>Duomenys kaupiami ir saugomi Juridinių asmenų registre</w:t>
          </w:r>
        </w:p>
        <w:p w14:paraId="726181B0" w14:textId="77777777" w:rsidR="00B66CD1" w:rsidRPr="00DB0811" w:rsidRDefault="00B66CD1" w:rsidP="00A26D38">
          <w:pPr>
            <w:rPr>
              <w:sz w:val="20"/>
            </w:rPr>
          </w:pPr>
          <w:r w:rsidRPr="00DB0811">
            <w:rPr>
              <w:sz w:val="20"/>
            </w:rPr>
            <w:t xml:space="preserve">Kodas 188710823 </w:t>
          </w:r>
        </w:p>
      </w:tc>
    </w:tr>
  </w:tbl>
  <w:p w14:paraId="58129AEE" w14:textId="77777777" w:rsidR="00B66CD1" w:rsidRDefault="00B66CD1">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2FEBEC" w14:textId="77777777" w:rsidR="003B5196" w:rsidRDefault="003B5196" w:rsidP="00F41647">
      <w:r>
        <w:separator/>
      </w:r>
    </w:p>
  </w:footnote>
  <w:footnote w:type="continuationSeparator" w:id="0">
    <w:p w14:paraId="7462FFF0" w14:textId="77777777" w:rsidR="003B5196" w:rsidRDefault="003B5196" w:rsidP="00F41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430893"/>
      <w:docPartObj>
        <w:docPartGallery w:val="Page Numbers (Top of Page)"/>
        <w:docPartUnique/>
      </w:docPartObj>
    </w:sdtPr>
    <w:sdtEndPr/>
    <w:sdtContent>
      <w:p w14:paraId="3A3D5F36" w14:textId="77777777" w:rsidR="00254CF6" w:rsidRDefault="00254CF6">
        <w:pPr>
          <w:pStyle w:val="Antrats"/>
          <w:jc w:val="center"/>
        </w:pPr>
        <w:r>
          <w:fldChar w:fldCharType="begin"/>
        </w:r>
        <w:r>
          <w:instrText>PAGE   \* MERGEFORMAT</w:instrText>
        </w:r>
        <w:r>
          <w:fldChar w:fldCharType="separate"/>
        </w:r>
        <w:r w:rsidR="00F504A9">
          <w:rPr>
            <w:noProof/>
          </w:rPr>
          <w:t>2</w:t>
        </w:r>
        <w:r>
          <w:fldChar w:fldCharType="end"/>
        </w:r>
      </w:p>
    </w:sdtContent>
  </w:sdt>
  <w:p w14:paraId="5F7A71E8" w14:textId="77777777" w:rsidR="00254CF6" w:rsidRDefault="00254CF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54D75" w14:textId="77777777" w:rsidR="00254CF6" w:rsidRDefault="00254CF6">
    <w:pPr>
      <w:pStyle w:val="Antrats"/>
      <w:jc w:val="center"/>
    </w:pPr>
  </w:p>
  <w:p w14:paraId="66D94310" w14:textId="77777777" w:rsidR="00254CF6" w:rsidRDefault="00254CF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97438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222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364FC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5643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B0A1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8"/>
    <w:multiLevelType w:val="singleLevel"/>
    <w:tmpl w:val="EFE237A0"/>
    <w:lvl w:ilvl="0">
      <w:start w:val="1"/>
      <w:numFmt w:val="decimal"/>
      <w:lvlText w:val="%1."/>
      <w:lvlJc w:val="left"/>
      <w:pPr>
        <w:tabs>
          <w:tab w:val="num" w:pos="360"/>
        </w:tabs>
        <w:ind w:left="360" w:hanging="360"/>
      </w:p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hyphenationZone w:val="396"/>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AD"/>
    <w:rsid w:val="00024730"/>
    <w:rsid w:val="000944BF"/>
    <w:rsid w:val="000E6C34"/>
    <w:rsid w:val="001444C8"/>
    <w:rsid w:val="00163473"/>
    <w:rsid w:val="001B01B1"/>
    <w:rsid w:val="001D1AE7"/>
    <w:rsid w:val="00204D20"/>
    <w:rsid w:val="00237522"/>
    <w:rsid w:val="00237B69"/>
    <w:rsid w:val="00242B88"/>
    <w:rsid w:val="00254CF6"/>
    <w:rsid w:val="00291226"/>
    <w:rsid w:val="002929CF"/>
    <w:rsid w:val="002E5FBA"/>
    <w:rsid w:val="00324750"/>
    <w:rsid w:val="00347F54"/>
    <w:rsid w:val="003551C8"/>
    <w:rsid w:val="00384543"/>
    <w:rsid w:val="003A3546"/>
    <w:rsid w:val="003B5196"/>
    <w:rsid w:val="003C09F9"/>
    <w:rsid w:val="003E5D65"/>
    <w:rsid w:val="003E603A"/>
    <w:rsid w:val="00404C77"/>
    <w:rsid w:val="00405B54"/>
    <w:rsid w:val="00433CCC"/>
    <w:rsid w:val="004545AD"/>
    <w:rsid w:val="00472954"/>
    <w:rsid w:val="00475E53"/>
    <w:rsid w:val="0048725D"/>
    <w:rsid w:val="004C7772"/>
    <w:rsid w:val="004F140E"/>
    <w:rsid w:val="005C29DF"/>
    <w:rsid w:val="00606132"/>
    <w:rsid w:val="00647ABE"/>
    <w:rsid w:val="006656F5"/>
    <w:rsid w:val="006C7469"/>
    <w:rsid w:val="006E106A"/>
    <w:rsid w:val="006F416F"/>
    <w:rsid w:val="006F4715"/>
    <w:rsid w:val="0070711F"/>
    <w:rsid w:val="00710820"/>
    <w:rsid w:val="00713BC8"/>
    <w:rsid w:val="007342DB"/>
    <w:rsid w:val="0074051E"/>
    <w:rsid w:val="007775F7"/>
    <w:rsid w:val="007F6345"/>
    <w:rsid w:val="00801E4F"/>
    <w:rsid w:val="00816192"/>
    <w:rsid w:val="008623E9"/>
    <w:rsid w:val="00864F6F"/>
    <w:rsid w:val="008C6BDA"/>
    <w:rsid w:val="008D69DD"/>
    <w:rsid w:val="008F665C"/>
    <w:rsid w:val="00932DDD"/>
    <w:rsid w:val="009A4237"/>
    <w:rsid w:val="00A26D38"/>
    <w:rsid w:val="00A3260E"/>
    <w:rsid w:val="00A44DC7"/>
    <w:rsid w:val="00A56070"/>
    <w:rsid w:val="00A8670A"/>
    <w:rsid w:val="00A9592B"/>
    <w:rsid w:val="00AA5DFD"/>
    <w:rsid w:val="00AD2EE1"/>
    <w:rsid w:val="00B40258"/>
    <w:rsid w:val="00B4072A"/>
    <w:rsid w:val="00B66CD1"/>
    <w:rsid w:val="00B7320C"/>
    <w:rsid w:val="00BB07E2"/>
    <w:rsid w:val="00BD5049"/>
    <w:rsid w:val="00C21AA4"/>
    <w:rsid w:val="00C41ED9"/>
    <w:rsid w:val="00C44350"/>
    <w:rsid w:val="00C70A51"/>
    <w:rsid w:val="00C73DF4"/>
    <w:rsid w:val="00CA3B40"/>
    <w:rsid w:val="00CA7B58"/>
    <w:rsid w:val="00CB3E22"/>
    <w:rsid w:val="00D2166F"/>
    <w:rsid w:val="00D81831"/>
    <w:rsid w:val="00DB0811"/>
    <w:rsid w:val="00DE0BFB"/>
    <w:rsid w:val="00E37B92"/>
    <w:rsid w:val="00E44D60"/>
    <w:rsid w:val="00E65B25"/>
    <w:rsid w:val="00E96582"/>
    <w:rsid w:val="00EA65AF"/>
    <w:rsid w:val="00EC10BA"/>
    <w:rsid w:val="00ED1DA5"/>
    <w:rsid w:val="00ED3397"/>
    <w:rsid w:val="00EE68AF"/>
    <w:rsid w:val="00F41647"/>
    <w:rsid w:val="00F504A9"/>
    <w:rsid w:val="00F60107"/>
    <w:rsid w:val="00F71567"/>
    <w:rsid w:val="00FF16BC"/>
    <w:rsid w:val="00FF7E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2FD0EA0"/>
  <w15:docId w15:val="{59D94CCB-3EFE-43D3-9825-AFC36177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B0811"/>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ED3397"/>
    <w:pPr>
      <w:jc w:val="both"/>
    </w:pPr>
  </w:style>
  <w:style w:type="character" w:customStyle="1" w:styleId="PagrindinistekstasDiagrama">
    <w:name w:val="Pagrindinis tekstas Diagrama"/>
    <w:basedOn w:val="Numatytasispastraiposriftas"/>
    <w:link w:val="Pagrindinistekstas"/>
    <w:rsid w:val="00ED3397"/>
    <w:rPr>
      <w:sz w:val="24"/>
      <w:lang w:val="lt-LT"/>
    </w:rPr>
  </w:style>
  <w:style w:type="table" w:styleId="Lentelstinklelis">
    <w:name w:val="Table Grid"/>
    <w:basedOn w:val="prastojilentel"/>
    <w:rsid w:val="0016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struktra">
    <w:name w:val="Document Map"/>
    <w:basedOn w:val="prastasis"/>
    <w:link w:val="DokumentostruktraDiagrama"/>
    <w:rsid w:val="00163473"/>
    <w:rPr>
      <w:rFonts w:ascii="Tahoma" w:hAnsi="Tahoma" w:cs="Tahoma"/>
      <w:sz w:val="16"/>
      <w:szCs w:val="16"/>
    </w:rPr>
  </w:style>
  <w:style w:type="character" w:customStyle="1" w:styleId="DokumentostruktraDiagrama">
    <w:name w:val="Dokumento struktūra Diagrama"/>
    <w:basedOn w:val="Numatytasispastraiposriftas"/>
    <w:link w:val="Dokumentostruktra"/>
    <w:rsid w:val="00163473"/>
    <w:rPr>
      <w:rFonts w:ascii="Tahoma" w:hAnsi="Tahoma" w:cs="Tahoma"/>
      <w:sz w:val="16"/>
      <w:szCs w:val="16"/>
      <w:lang w:val="lt-LT"/>
    </w:rPr>
  </w:style>
  <w:style w:type="paragraph" w:styleId="Antrats">
    <w:name w:val="header"/>
    <w:basedOn w:val="prastasis"/>
    <w:link w:val="AntratsDiagrama"/>
    <w:uiPriority w:val="99"/>
    <w:rsid w:val="00F41647"/>
    <w:pPr>
      <w:tabs>
        <w:tab w:val="center" w:pos="4986"/>
        <w:tab w:val="right" w:pos="9972"/>
      </w:tabs>
    </w:pPr>
  </w:style>
  <w:style w:type="character" w:customStyle="1" w:styleId="AntratsDiagrama">
    <w:name w:val="Antraštės Diagrama"/>
    <w:basedOn w:val="Numatytasispastraiposriftas"/>
    <w:link w:val="Antrats"/>
    <w:uiPriority w:val="99"/>
    <w:rsid w:val="00F41647"/>
    <w:rPr>
      <w:lang w:val="lt-LT"/>
    </w:rPr>
  </w:style>
  <w:style w:type="paragraph" w:styleId="Porat">
    <w:name w:val="footer"/>
    <w:basedOn w:val="prastasis"/>
    <w:link w:val="PoratDiagrama"/>
    <w:rsid w:val="00F41647"/>
    <w:pPr>
      <w:tabs>
        <w:tab w:val="center" w:pos="4986"/>
        <w:tab w:val="right" w:pos="9972"/>
      </w:tabs>
    </w:pPr>
  </w:style>
  <w:style w:type="character" w:customStyle="1" w:styleId="PoratDiagrama">
    <w:name w:val="Poraštė Diagrama"/>
    <w:basedOn w:val="Numatytasispastraiposriftas"/>
    <w:link w:val="Porat"/>
    <w:rsid w:val="00F41647"/>
    <w:rPr>
      <w:lang w:val="lt-LT"/>
    </w:rPr>
  </w:style>
  <w:style w:type="paragraph" w:styleId="Debesliotekstas">
    <w:name w:val="Balloon Text"/>
    <w:basedOn w:val="prastasis"/>
    <w:link w:val="DebesliotekstasDiagrama"/>
    <w:rsid w:val="00F41647"/>
    <w:rPr>
      <w:rFonts w:ascii="Tahoma" w:hAnsi="Tahoma" w:cs="Tahoma"/>
      <w:sz w:val="16"/>
      <w:szCs w:val="16"/>
    </w:rPr>
  </w:style>
  <w:style w:type="character" w:customStyle="1" w:styleId="DebesliotekstasDiagrama">
    <w:name w:val="Debesėlio tekstas Diagrama"/>
    <w:basedOn w:val="Numatytasispastraiposriftas"/>
    <w:link w:val="Debesliotekstas"/>
    <w:rsid w:val="00F41647"/>
    <w:rPr>
      <w:rFonts w:ascii="Tahoma" w:hAnsi="Tahoma" w:cs="Tahoma"/>
      <w:sz w:val="16"/>
      <w:szCs w:val="16"/>
      <w:lang w:val="lt-LT"/>
    </w:rPr>
  </w:style>
  <w:style w:type="character" w:styleId="Hipersaitas">
    <w:name w:val="Hyperlink"/>
    <w:basedOn w:val="Numatytasispastraiposriftas"/>
    <w:rsid w:val="00F41647"/>
    <w:rPr>
      <w:color w:val="0000FF"/>
      <w:u w:val="single"/>
    </w:rPr>
  </w:style>
  <w:style w:type="character" w:customStyle="1" w:styleId="bigentry1">
    <w:name w:val="bigentry1"/>
    <w:basedOn w:val="Numatytasispastraiposriftas"/>
    <w:rsid w:val="00C73D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58531">
      <w:bodyDiv w:val="1"/>
      <w:marLeft w:val="0"/>
      <w:marRight w:val="0"/>
      <w:marTop w:val="0"/>
      <w:marBottom w:val="0"/>
      <w:divBdr>
        <w:top w:val="none" w:sz="0" w:space="0" w:color="auto"/>
        <w:left w:val="none" w:sz="0" w:space="0" w:color="auto"/>
        <w:bottom w:val="none" w:sz="0" w:space="0" w:color="auto"/>
        <w:right w:val="none" w:sz="0" w:space="0" w:color="auto"/>
      </w:divBdr>
    </w:div>
    <w:div w:id="323164354">
      <w:bodyDiv w:val="1"/>
      <w:marLeft w:val="0"/>
      <w:marRight w:val="0"/>
      <w:marTop w:val="0"/>
      <w:marBottom w:val="0"/>
      <w:divBdr>
        <w:top w:val="none" w:sz="0" w:space="0" w:color="auto"/>
        <w:left w:val="none" w:sz="0" w:space="0" w:color="auto"/>
        <w:bottom w:val="none" w:sz="0" w:space="0" w:color="auto"/>
        <w:right w:val="none" w:sz="0" w:space="0" w:color="auto"/>
      </w:divBdr>
    </w:div>
    <w:div w:id="1056901386">
      <w:bodyDiv w:val="1"/>
      <w:marLeft w:val="0"/>
      <w:marRight w:val="0"/>
      <w:marTop w:val="0"/>
      <w:marBottom w:val="0"/>
      <w:divBdr>
        <w:top w:val="none" w:sz="0" w:space="0" w:color="auto"/>
        <w:left w:val="none" w:sz="0" w:space="0" w:color="auto"/>
        <w:bottom w:val="none" w:sz="0" w:space="0" w:color="auto"/>
        <w:right w:val="none" w:sz="0" w:space="0" w:color="auto"/>
      </w:divBdr>
    </w:div>
    <w:div w:id="11667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57999-BBDF-452D-AD41-A5BBF36BC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1561</Words>
  <Characters>891</Characters>
  <Application>Microsoft Office Word</Application>
  <DocSecurity>4</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&lt;Data&gt;  Nr</vt:lpstr>
      <vt:lpstr>&lt;Data&gt;  Nr</vt:lpstr>
    </vt:vector>
  </TitlesOfParts>
  <Company>SINTAGMA</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&lt;Data&gt;  Nr</dc:title>
  <dc:creator>-</dc:creator>
  <cp:lastModifiedBy>Virginija Palaimiene</cp:lastModifiedBy>
  <cp:revision>2</cp:revision>
  <cp:lastPrinted>2018-07-13T12:07:00Z</cp:lastPrinted>
  <dcterms:created xsi:type="dcterms:W3CDTF">2018-07-16T13:52:00Z</dcterms:created>
  <dcterms:modified xsi:type="dcterms:W3CDTF">2018-07-16T13:52:00Z</dcterms:modified>
</cp:coreProperties>
</file>