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XSpec="center" w:tblpYSpec="bottom"/>
        <w:tblW w:w="4000" w:type="pct"/>
        <w:tblLook w:val="04A0" w:firstRow="1" w:lastRow="0" w:firstColumn="1" w:lastColumn="0" w:noHBand="0" w:noVBand="1"/>
      </w:tblPr>
      <w:tblGrid>
        <w:gridCol w:w="7894"/>
      </w:tblGrid>
      <w:tr w:rsidR="002774E9" w:rsidRPr="00951612" w14:paraId="0E03874F" w14:textId="77777777" w:rsidTr="00241B9C">
        <w:tc>
          <w:tcPr>
            <w:tcW w:w="7672" w:type="dxa"/>
            <w:tcMar>
              <w:top w:w="216" w:type="dxa"/>
              <w:left w:w="115" w:type="dxa"/>
              <w:bottom w:w="216" w:type="dxa"/>
              <w:right w:w="115" w:type="dxa"/>
            </w:tcMar>
          </w:tcPr>
          <w:p w14:paraId="6F5AEB58" w14:textId="77777777" w:rsidR="002774E9" w:rsidRPr="00951612" w:rsidRDefault="002774E9" w:rsidP="00973C5F">
            <w:pPr>
              <w:jc w:val="center"/>
              <w:rPr>
                <w:color w:val="4F81BD"/>
              </w:rPr>
            </w:pPr>
            <w:bookmarkStart w:id="0" w:name="_GoBack"/>
            <w:bookmarkEnd w:id="0"/>
            <w:r w:rsidRPr="00951612">
              <w:t xml:space="preserve">Vilnius, </w:t>
            </w:r>
            <w:r w:rsidR="004062C6" w:rsidRPr="00951612">
              <w:t>2017</w:t>
            </w:r>
          </w:p>
        </w:tc>
      </w:tr>
    </w:tbl>
    <w:p w14:paraId="386A8A63" w14:textId="77777777" w:rsidR="002774E9" w:rsidRPr="00951612" w:rsidRDefault="002774E9" w:rsidP="002774E9">
      <w:pPr>
        <w:tabs>
          <w:tab w:val="left" w:pos="7995"/>
        </w:tabs>
        <w:spacing w:line="360" w:lineRule="auto"/>
        <w:rPr>
          <w:szCs w:val="24"/>
        </w:rPr>
      </w:pPr>
    </w:p>
    <w:tbl>
      <w:tblPr>
        <w:tblpPr w:leftFromText="187" w:rightFromText="187" w:vertAnchor="page" w:horzAnchor="margin" w:tblpXSpec="center" w:tblpY="4888"/>
        <w:tblW w:w="4569" w:type="pct"/>
        <w:tblBorders>
          <w:left w:val="single" w:sz="36" w:space="0" w:color="FF9900"/>
        </w:tblBorders>
        <w:tblLook w:val="04A0" w:firstRow="1" w:lastRow="0" w:firstColumn="1" w:lastColumn="0" w:noHBand="0" w:noVBand="1"/>
      </w:tblPr>
      <w:tblGrid>
        <w:gridCol w:w="8528"/>
        <w:gridCol w:w="489"/>
      </w:tblGrid>
      <w:tr w:rsidR="002774E9" w:rsidRPr="00951612" w14:paraId="779D55F3" w14:textId="77777777" w:rsidTr="00241B9C">
        <w:trPr>
          <w:trHeight w:val="252"/>
        </w:trPr>
        <w:tc>
          <w:tcPr>
            <w:tcW w:w="9277" w:type="dxa"/>
            <w:gridSpan w:val="2"/>
            <w:tcMar>
              <w:top w:w="216" w:type="dxa"/>
              <w:left w:w="115" w:type="dxa"/>
              <w:bottom w:w="216" w:type="dxa"/>
              <w:right w:w="115" w:type="dxa"/>
            </w:tcMar>
          </w:tcPr>
          <w:p w14:paraId="6A4BC3A4" w14:textId="77777777" w:rsidR="002774E9" w:rsidRPr="00951612" w:rsidRDefault="002774E9" w:rsidP="00327156">
            <w:pPr>
              <w:pStyle w:val="Betarp"/>
              <w:spacing w:line="360" w:lineRule="auto"/>
              <w:rPr>
                <w:color w:val="FF0000"/>
                <w:sz w:val="24"/>
                <w:szCs w:val="24"/>
                <w:lang w:val="lt-LT"/>
              </w:rPr>
            </w:pPr>
          </w:p>
        </w:tc>
      </w:tr>
      <w:tr w:rsidR="002774E9" w:rsidRPr="00951612" w14:paraId="75A57922" w14:textId="77777777" w:rsidTr="00327156">
        <w:trPr>
          <w:gridAfter w:val="1"/>
          <w:wAfter w:w="559" w:type="dxa"/>
          <w:trHeight w:val="1022"/>
        </w:trPr>
        <w:tc>
          <w:tcPr>
            <w:tcW w:w="9277" w:type="dxa"/>
          </w:tcPr>
          <w:p w14:paraId="69F73047" w14:textId="77777777" w:rsidR="004062C6" w:rsidRPr="00951612" w:rsidRDefault="004F3CB4" w:rsidP="004062C6">
            <w:pPr>
              <w:pStyle w:val="Betarp"/>
              <w:spacing w:line="360" w:lineRule="auto"/>
              <w:rPr>
                <w:color w:val="FF0000"/>
                <w:sz w:val="24"/>
                <w:szCs w:val="24"/>
                <w:lang w:val="lt-LT"/>
              </w:rPr>
            </w:pPr>
            <w:r w:rsidRPr="00951612">
              <w:rPr>
                <w:b/>
                <w:color w:val="FF0000"/>
                <w:sz w:val="24"/>
                <w:szCs w:val="24"/>
                <w:lang w:val="lt-LT"/>
              </w:rPr>
              <w:t xml:space="preserve">Projektas: </w:t>
            </w:r>
            <w:r w:rsidR="0070395B" w:rsidRPr="00241B9C">
              <w:rPr>
                <w:b/>
                <w:color w:val="FF0000"/>
                <w:sz w:val="24"/>
                <w:szCs w:val="24"/>
                <w:lang w:val="lt-LT"/>
              </w:rPr>
              <w:t>„Sporto ir laisvalaikio komplekso statyba“</w:t>
            </w:r>
          </w:p>
          <w:p w14:paraId="6362361E" w14:textId="5B0FB956" w:rsidR="0070395B" w:rsidRPr="00241B9C" w:rsidRDefault="0070395B" w:rsidP="0070395B">
            <w:pPr>
              <w:pStyle w:val="Betarp"/>
              <w:spacing w:line="360" w:lineRule="auto"/>
              <w:rPr>
                <w:b/>
                <w:color w:val="FF0000"/>
                <w:sz w:val="24"/>
                <w:szCs w:val="24"/>
                <w:lang w:val="lt-LT"/>
              </w:rPr>
            </w:pPr>
            <w:r w:rsidRPr="00241B9C">
              <w:rPr>
                <w:b/>
                <w:color w:val="FF0000"/>
                <w:sz w:val="24"/>
                <w:szCs w:val="24"/>
                <w:lang w:val="lt-LT"/>
              </w:rPr>
              <w:t xml:space="preserve">Veikla: Projekto </w:t>
            </w:r>
            <w:r w:rsidRPr="0070395B">
              <w:rPr>
                <w:b/>
                <w:color w:val="FF0000"/>
                <w:sz w:val="24"/>
                <w:szCs w:val="24"/>
                <w:lang w:val="lt-LT"/>
              </w:rPr>
              <w:t xml:space="preserve">„Sporto ir laisvalaikio komplekso statyba“ </w:t>
            </w:r>
            <w:r w:rsidRPr="00B73548">
              <w:rPr>
                <w:b/>
                <w:color w:val="FF0000"/>
                <w:sz w:val="24"/>
                <w:szCs w:val="24"/>
                <w:lang w:val="lt-LT"/>
              </w:rPr>
              <w:t>investicijų projektas</w:t>
            </w:r>
          </w:p>
          <w:p w14:paraId="4B040E4D" w14:textId="77777777" w:rsidR="002774E9" w:rsidRPr="00951612" w:rsidRDefault="002774E9" w:rsidP="00123247">
            <w:pPr>
              <w:pStyle w:val="Betarp"/>
              <w:spacing w:line="360" w:lineRule="auto"/>
              <w:rPr>
                <w:color w:val="FF0000"/>
                <w:sz w:val="24"/>
                <w:szCs w:val="24"/>
                <w:lang w:val="lt-LT"/>
              </w:rPr>
            </w:pPr>
          </w:p>
        </w:tc>
      </w:tr>
      <w:tr w:rsidR="002774E9" w:rsidRPr="00951612" w14:paraId="57EDE368" w14:textId="77777777" w:rsidTr="00327156">
        <w:trPr>
          <w:gridAfter w:val="1"/>
          <w:wAfter w:w="559" w:type="dxa"/>
          <w:trHeight w:val="280"/>
        </w:trPr>
        <w:tc>
          <w:tcPr>
            <w:tcW w:w="9277" w:type="dxa"/>
            <w:tcMar>
              <w:top w:w="216" w:type="dxa"/>
              <w:left w:w="115" w:type="dxa"/>
              <w:bottom w:w="216" w:type="dxa"/>
              <w:right w:w="115" w:type="dxa"/>
            </w:tcMar>
          </w:tcPr>
          <w:p w14:paraId="68251365" w14:textId="48BDB539" w:rsidR="002774E9" w:rsidRPr="00951612" w:rsidRDefault="004062C6" w:rsidP="00327156">
            <w:pPr>
              <w:pStyle w:val="Betarp"/>
              <w:spacing w:line="360" w:lineRule="auto"/>
              <w:ind w:firstLine="284"/>
              <w:rPr>
                <w:b/>
                <w:i/>
                <w:color w:val="FF0000"/>
                <w:sz w:val="24"/>
                <w:szCs w:val="24"/>
                <w:lang w:val="lt-LT"/>
              </w:rPr>
            </w:pPr>
            <w:r w:rsidRPr="00587782">
              <w:rPr>
                <w:b/>
                <w:i/>
                <w:color w:val="FF0000"/>
                <w:sz w:val="24"/>
                <w:szCs w:val="24"/>
                <w:lang w:val="lt-LT"/>
              </w:rPr>
              <w:t>Galutinė – 2017</w:t>
            </w:r>
            <w:r w:rsidR="002774E9" w:rsidRPr="00587782">
              <w:rPr>
                <w:b/>
                <w:i/>
                <w:color w:val="FF0000"/>
                <w:sz w:val="24"/>
                <w:szCs w:val="24"/>
                <w:lang w:val="lt-LT"/>
              </w:rPr>
              <w:t xml:space="preserve"> m. </w:t>
            </w:r>
            <w:r w:rsidR="00587782" w:rsidRPr="00587782">
              <w:rPr>
                <w:b/>
                <w:i/>
                <w:color w:val="FF0000"/>
                <w:sz w:val="24"/>
                <w:szCs w:val="24"/>
                <w:lang w:val="lt-LT"/>
              </w:rPr>
              <w:t>rug</w:t>
            </w:r>
            <w:r w:rsidR="00E06758">
              <w:rPr>
                <w:b/>
                <w:i/>
                <w:color w:val="FF0000"/>
                <w:sz w:val="24"/>
                <w:szCs w:val="24"/>
                <w:lang w:val="lt-LT"/>
              </w:rPr>
              <w:t>sėjo 1</w:t>
            </w:r>
            <w:r w:rsidR="00587782" w:rsidRPr="00587782">
              <w:rPr>
                <w:b/>
                <w:i/>
                <w:color w:val="FF0000"/>
                <w:sz w:val="24"/>
                <w:szCs w:val="24"/>
                <w:lang w:val="lt-LT"/>
              </w:rPr>
              <w:t>9</w:t>
            </w:r>
            <w:r w:rsidR="002774E9" w:rsidRPr="00587782">
              <w:rPr>
                <w:b/>
                <w:i/>
                <w:color w:val="FF0000"/>
                <w:sz w:val="24"/>
                <w:szCs w:val="24"/>
                <w:lang w:val="lt-LT"/>
              </w:rPr>
              <w:t xml:space="preserve"> d.</w:t>
            </w:r>
          </w:p>
          <w:p w14:paraId="7166083E" w14:textId="320E2E67" w:rsidR="002774E9" w:rsidRPr="00951612" w:rsidRDefault="002774E9" w:rsidP="00327156">
            <w:pPr>
              <w:pStyle w:val="Betarp"/>
              <w:spacing w:line="360" w:lineRule="auto"/>
              <w:ind w:firstLine="284"/>
              <w:rPr>
                <w:b/>
                <w:i/>
                <w:color w:val="FF0000"/>
                <w:sz w:val="24"/>
                <w:szCs w:val="24"/>
                <w:lang w:val="lt-LT"/>
              </w:rPr>
            </w:pPr>
            <w:r w:rsidRPr="00951612">
              <w:rPr>
                <w:b/>
                <w:i/>
                <w:color w:val="FF0000"/>
                <w:sz w:val="24"/>
                <w:szCs w:val="24"/>
                <w:lang w:val="lt-LT"/>
              </w:rPr>
              <w:t>Versija: V0</w:t>
            </w:r>
            <w:r w:rsidR="00513695">
              <w:rPr>
                <w:b/>
                <w:i/>
                <w:color w:val="FF0000"/>
                <w:sz w:val="24"/>
                <w:szCs w:val="24"/>
                <w:lang w:val="lt-LT"/>
              </w:rPr>
              <w:t>2 (2017 m. gruodžio 29 d.)</w:t>
            </w:r>
          </w:p>
          <w:p w14:paraId="72572AB5" w14:textId="77777777" w:rsidR="002774E9" w:rsidRPr="00951612" w:rsidRDefault="002774E9" w:rsidP="00327156">
            <w:pPr>
              <w:pStyle w:val="Betarp"/>
              <w:spacing w:line="360" w:lineRule="auto"/>
              <w:ind w:firstLine="284"/>
              <w:rPr>
                <w:b/>
                <w:i/>
                <w:color w:val="FF0000"/>
                <w:sz w:val="24"/>
                <w:szCs w:val="24"/>
                <w:lang w:val="lt-LT"/>
              </w:rPr>
            </w:pPr>
            <w:r w:rsidRPr="00951612">
              <w:rPr>
                <w:b/>
                <w:i/>
                <w:color w:val="FF0000"/>
                <w:sz w:val="24"/>
                <w:szCs w:val="24"/>
                <w:lang w:val="lt-LT"/>
              </w:rPr>
              <w:t xml:space="preserve">     </w:t>
            </w:r>
          </w:p>
          <w:p w14:paraId="150E4915" w14:textId="77777777" w:rsidR="002774E9" w:rsidRPr="00951612" w:rsidRDefault="002774E9" w:rsidP="00327156">
            <w:pPr>
              <w:pStyle w:val="Betarp"/>
              <w:spacing w:line="360" w:lineRule="auto"/>
              <w:ind w:firstLine="284"/>
              <w:rPr>
                <w:b/>
                <w:i/>
                <w:color w:val="FF0000"/>
                <w:sz w:val="24"/>
                <w:szCs w:val="24"/>
                <w:lang w:val="lt-LT"/>
              </w:rPr>
            </w:pPr>
            <w:r w:rsidRPr="00951612">
              <w:rPr>
                <w:b/>
                <w:i/>
                <w:color w:val="FF0000"/>
                <w:sz w:val="24"/>
                <w:szCs w:val="24"/>
                <w:lang w:val="lt-LT"/>
              </w:rPr>
              <w:t>Konsultantai:</w:t>
            </w:r>
          </w:p>
          <w:p w14:paraId="601670AF" w14:textId="77777777" w:rsidR="002774E9" w:rsidRPr="00951612" w:rsidRDefault="002774E9" w:rsidP="00327156">
            <w:pPr>
              <w:pStyle w:val="Betarp"/>
              <w:spacing w:line="360" w:lineRule="auto"/>
              <w:rPr>
                <w:i/>
                <w:color w:val="FF0000"/>
                <w:sz w:val="24"/>
                <w:szCs w:val="24"/>
                <w:lang w:val="lt-LT"/>
              </w:rPr>
            </w:pPr>
            <w:r w:rsidRPr="00951612">
              <w:rPr>
                <w:i/>
                <w:noProof/>
                <w:color w:val="C00000"/>
                <w:sz w:val="24"/>
                <w:szCs w:val="24"/>
                <w:lang w:val="lt-LT" w:eastAsia="lt-LT" w:bidi="ar-SA"/>
              </w:rPr>
              <w:drawing>
                <wp:inline distT="0" distB="0" distL="0" distR="0" wp14:anchorId="4EED6FA7" wp14:editId="05E13A67">
                  <wp:extent cx="2000250" cy="60781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itus PPP PMP EU FUNDING PROCUREMEN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0" cy="607810"/>
                          </a:xfrm>
                          <a:prstGeom prst="rect">
                            <a:avLst/>
                          </a:prstGeom>
                          <a:noFill/>
                          <a:ln>
                            <a:noFill/>
                          </a:ln>
                        </pic:spPr>
                      </pic:pic>
                    </a:graphicData>
                  </a:graphic>
                </wp:inline>
              </w:drawing>
            </w:r>
          </w:p>
        </w:tc>
      </w:tr>
    </w:tbl>
    <w:p w14:paraId="5C39F3F5" w14:textId="77777777" w:rsidR="002774E9" w:rsidRPr="00951612" w:rsidRDefault="002774E9" w:rsidP="00626EBD">
      <w:pPr>
        <w:spacing w:after="160" w:line="259" w:lineRule="auto"/>
        <w:ind w:firstLine="0"/>
      </w:pPr>
      <w:r w:rsidRPr="00951612">
        <w:br w:type="page"/>
      </w:r>
    </w:p>
    <w:tbl>
      <w:tblPr>
        <w:tblStyle w:val="Lentelstinklelis"/>
        <w:tblW w:w="0" w:type="auto"/>
        <w:tblBorders>
          <w:top w:val="none" w:sz="0" w:space="0" w:color="auto"/>
          <w:left w:val="none" w:sz="0" w:space="0" w:color="auto"/>
          <w:bottom w:val="single" w:sz="12" w:space="0" w:color="FF9900"/>
          <w:right w:val="none" w:sz="0" w:space="0" w:color="auto"/>
          <w:insideH w:val="none" w:sz="0" w:space="0" w:color="auto"/>
          <w:insideV w:val="none" w:sz="0" w:space="0" w:color="auto"/>
        </w:tblBorders>
        <w:tblLook w:val="04A0" w:firstRow="1" w:lastRow="0" w:firstColumn="1" w:lastColumn="0" w:noHBand="0" w:noVBand="1"/>
      </w:tblPr>
      <w:tblGrid>
        <w:gridCol w:w="9016"/>
      </w:tblGrid>
      <w:tr w:rsidR="00513BAE" w:rsidRPr="00951612" w14:paraId="5724A340" w14:textId="77777777" w:rsidTr="00513BAE">
        <w:tc>
          <w:tcPr>
            <w:tcW w:w="9016" w:type="dxa"/>
          </w:tcPr>
          <w:p w14:paraId="3650DC6A" w14:textId="77777777" w:rsidR="00513BAE" w:rsidRPr="00951612" w:rsidRDefault="00513BAE" w:rsidP="00626EBD">
            <w:pPr>
              <w:spacing w:after="100" w:afterAutospacing="1"/>
              <w:ind w:firstLine="0"/>
              <w:rPr>
                <w:b/>
                <w:color w:val="C00000"/>
              </w:rPr>
            </w:pPr>
            <w:bookmarkStart w:id="1" w:name="_Toc366600344"/>
            <w:bookmarkStart w:id="2" w:name="_Toc374511926"/>
            <w:bookmarkStart w:id="3" w:name="_Toc439766689"/>
            <w:r w:rsidRPr="00951612">
              <w:rPr>
                <w:b/>
                <w:color w:val="C00000"/>
              </w:rPr>
              <w:lastRenderedPageBreak/>
              <w:t>TURINYS</w:t>
            </w:r>
          </w:p>
        </w:tc>
      </w:tr>
      <w:bookmarkEnd w:id="1"/>
      <w:bookmarkEnd w:id="2"/>
      <w:bookmarkEnd w:id="3"/>
    </w:tbl>
    <w:p w14:paraId="3397B8CD" w14:textId="77777777" w:rsidR="00E57F50" w:rsidRPr="00951612" w:rsidRDefault="00E57F50" w:rsidP="00513BAE">
      <w:pPr>
        <w:spacing w:after="160" w:line="259" w:lineRule="auto"/>
        <w:ind w:firstLine="0"/>
      </w:pPr>
    </w:p>
    <w:sdt>
      <w:sdtPr>
        <w:rPr>
          <w:noProof w:val="0"/>
        </w:rPr>
        <w:id w:val="1313988800"/>
        <w:docPartObj>
          <w:docPartGallery w:val="Table of Contents"/>
          <w:docPartUnique/>
        </w:docPartObj>
      </w:sdtPr>
      <w:sdtEndPr>
        <w:rPr>
          <w:b/>
          <w:bCs/>
        </w:rPr>
      </w:sdtEndPr>
      <w:sdtContent>
        <w:p w14:paraId="36C836FE" w14:textId="6AB985CC" w:rsidR="004C2B63" w:rsidRPr="00913936" w:rsidRDefault="00AD66BE">
          <w:pPr>
            <w:pStyle w:val="Turinys1"/>
            <w:rPr>
              <w:rFonts w:asciiTheme="minorHAnsi" w:eastAsiaTheme="minorEastAsia" w:hAnsiTheme="minorHAnsi" w:cstheme="minorBidi"/>
              <w:sz w:val="22"/>
              <w:lang w:eastAsia="lt-LT"/>
            </w:rPr>
          </w:pPr>
          <w:r w:rsidRPr="00913936">
            <w:rPr>
              <w:noProof w:val="0"/>
            </w:rPr>
            <w:fldChar w:fldCharType="begin"/>
          </w:r>
          <w:r w:rsidRPr="00913936">
            <w:rPr>
              <w:noProof w:val="0"/>
            </w:rPr>
            <w:instrText xml:space="preserve"> TOC \o "1-3" \h \z \u </w:instrText>
          </w:r>
          <w:r w:rsidRPr="00913936">
            <w:rPr>
              <w:noProof w:val="0"/>
            </w:rPr>
            <w:fldChar w:fldCharType="separate"/>
          </w:r>
          <w:hyperlink w:anchor="_Toc502356179" w:history="1">
            <w:r w:rsidR="004C2B63" w:rsidRPr="00913936">
              <w:rPr>
                <w:rStyle w:val="Hipersaitas"/>
              </w:rPr>
              <w:t>Paveikslų ir lentelių sąrašas</w:t>
            </w:r>
            <w:r w:rsidR="004C2B63" w:rsidRPr="00913936">
              <w:rPr>
                <w:webHidden/>
              </w:rPr>
              <w:tab/>
            </w:r>
            <w:r w:rsidR="004C2B63" w:rsidRPr="00913936">
              <w:rPr>
                <w:webHidden/>
              </w:rPr>
              <w:fldChar w:fldCharType="begin"/>
            </w:r>
            <w:r w:rsidR="004C2B63" w:rsidRPr="00913936">
              <w:rPr>
                <w:webHidden/>
              </w:rPr>
              <w:instrText xml:space="preserve"> PAGEREF _Toc502356179 \h </w:instrText>
            </w:r>
            <w:r w:rsidR="004C2B63" w:rsidRPr="00913936">
              <w:rPr>
                <w:webHidden/>
              </w:rPr>
            </w:r>
            <w:r w:rsidR="004C2B63" w:rsidRPr="00913936">
              <w:rPr>
                <w:webHidden/>
              </w:rPr>
              <w:fldChar w:fldCharType="separate"/>
            </w:r>
            <w:r w:rsidR="004F3331">
              <w:rPr>
                <w:webHidden/>
              </w:rPr>
              <w:t>4</w:t>
            </w:r>
            <w:r w:rsidR="004C2B63" w:rsidRPr="00913936">
              <w:rPr>
                <w:webHidden/>
              </w:rPr>
              <w:fldChar w:fldCharType="end"/>
            </w:r>
          </w:hyperlink>
        </w:p>
        <w:p w14:paraId="39F28A70" w14:textId="7FF4201A" w:rsidR="004C2B63" w:rsidRPr="00913936" w:rsidRDefault="00D07D0E">
          <w:pPr>
            <w:pStyle w:val="Turinys1"/>
            <w:rPr>
              <w:rFonts w:asciiTheme="minorHAnsi" w:eastAsiaTheme="minorEastAsia" w:hAnsiTheme="minorHAnsi" w:cstheme="minorBidi"/>
              <w:sz w:val="22"/>
              <w:lang w:eastAsia="lt-LT"/>
            </w:rPr>
          </w:pPr>
          <w:hyperlink w:anchor="_Toc502356180" w:history="1">
            <w:r w:rsidR="004C2B63" w:rsidRPr="00913936">
              <w:rPr>
                <w:rStyle w:val="Hipersaitas"/>
              </w:rPr>
              <w:t>Pagrindinės sąvokos ir santrumpos</w:t>
            </w:r>
            <w:r w:rsidR="004C2B63" w:rsidRPr="00913936">
              <w:rPr>
                <w:webHidden/>
              </w:rPr>
              <w:tab/>
            </w:r>
            <w:r w:rsidR="004C2B63" w:rsidRPr="00913936">
              <w:rPr>
                <w:webHidden/>
              </w:rPr>
              <w:fldChar w:fldCharType="begin"/>
            </w:r>
            <w:r w:rsidR="004C2B63" w:rsidRPr="00913936">
              <w:rPr>
                <w:webHidden/>
              </w:rPr>
              <w:instrText xml:space="preserve"> PAGEREF _Toc502356180 \h </w:instrText>
            </w:r>
            <w:r w:rsidR="004C2B63" w:rsidRPr="00913936">
              <w:rPr>
                <w:webHidden/>
              </w:rPr>
            </w:r>
            <w:r w:rsidR="004C2B63" w:rsidRPr="00913936">
              <w:rPr>
                <w:webHidden/>
              </w:rPr>
              <w:fldChar w:fldCharType="separate"/>
            </w:r>
            <w:r w:rsidR="004F3331">
              <w:rPr>
                <w:webHidden/>
              </w:rPr>
              <w:t>6</w:t>
            </w:r>
            <w:r w:rsidR="004C2B63" w:rsidRPr="00913936">
              <w:rPr>
                <w:webHidden/>
              </w:rPr>
              <w:fldChar w:fldCharType="end"/>
            </w:r>
          </w:hyperlink>
        </w:p>
        <w:p w14:paraId="28B5AE33" w14:textId="3325045B" w:rsidR="004C2B63" w:rsidRPr="00913936" w:rsidRDefault="00D07D0E">
          <w:pPr>
            <w:pStyle w:val="Turinys1"/>
            <w:rPr>
              <w:rFonts w:asciiTheme="minorHAnsi" w:eastAsiaTheme="minorEastAsia" w:hAnsiTheme="minorHAnsi" w:cstheme="minorBidi"/>
              <w:sz w:val="22"/>
              <w:lang w:eastAsia="lt-LT"/>
            </w:rPr>
          </w:pPr>
          <w:hyperlink w:anchor="_Toc502356181" w:history="1">
            <w:r w:rsidR="004C2B63" w:rsidRPr="00913936">
              <w:rPr>
                <w:rStyle w:val="Hipersaitas"/>
              </w:rPr>
              <w:t>Autorinės teisės ir atsakomybės apribojimas</w:t>
            </w:r>
            <w:r w:rsidR="004C2B63" w:rsidRPr="00913936">
              <w:rPr>
                <w:webHidden/>
              </w:rPr>
              <w:tab/>
            </w:r>
            <w:r w:rsidR="004C2B63" w:rsidRPr="00913936">
              <w:rPr>
                <w:webHidden/>
              </w:rPr>
              <w:fldChar w:fldCharType="begin"/>
            </w:r>
            <w:r w:rsidR="004C2B63" w:rsidRPr="00913936">
              <w:rPr>
                <w:webHidden/>
              </w:rPr>
              <w:instrText xml:space="preserve"> PAGEREF _Toc502356181 \h </w:instrText>
            </w:r>
            <w:r w:rsidR="004C2B63" w:rsidRPr="00913936">
              <w:rPr>
                <w:webHidden/>
              </w:rPr>
            </w:r>
            <w:r w:rsidR="004C2B63" w:rsidRPr="00913936">
              <w:rPr>
                <w:webHidden/>
              </w:rPr>
              <w:fldChar w:fldCharType="separate"/>
            </w:r>
            <w:r w:rsidR="004F3331">
              <w:rPr>
                <w:webHidden/>
              </w:rPr>
              <w:t>7</w:t>
            </w:r>
            <w:r w:rsidR="004C2B63" w:rsidRPr="00913936">
              <w:rPr>
                <w:webHidden/>
              </w:rPr>
              <w:fldChar w:fldCharType="end"/>
            </w:r>
          </w:hyperlink>
        </w:p>
        <w:p w14:paraId="5CE8A741" w14:textId="0C3D7D1F" w:rsidR="004C2B63" w:rsidRPr="00913936" w:rsidRDefault="00D07D0E">
          <w:pPr>
            <w:pStyle w:val="Turinys1"/>
            <w:rPr>
              <w:rFonts w:asciiTheme="minorHAnsi" w:eastAsiaTheme="minorEastAsia" w:hAnsiTheme="minorHAnsi" w:cstheme="minorBidi"/>
              <w:sz w:val="22"/>
              <w:lang w:eastAsia="lt-LT"/>
            </w:rPr>
          </w:pPr>
          <w:hyperlink w:anchor="_Toc502356182" w:history="1">
            <w:r w:rsidR="004C2B63" w:rsidRPr="00913936">
              <w:rPr>
                <w:rStyle w:val="Hipersaitas"/>
              </w:rPr>
              <w:t>Projekto santrauka</w:t>
            </w:r>
            <w:r w:rsidR="004C2B63" w:rsidRPr="00913936">
              <w:rPr>
                <w:webHidden/>
              </w:rPr>
              <w:tab/>
            </w:r>
            <w:r w:rsidR="004C2B63" w:rsidRPr="00913936">
              <w:rPr>
                <w:webHidden/>
              </w:rPr>
              <w:fldChar w:fldCharType="begin"/>
            </w:r>
            <w:r w:rsidR="004C2B63" w:rsidRPr="00913936">
              <w:rPr>
                <w:webHidden/>
              </w:rPr>
              <w:instrText xml:space="preserve"> PAGEREF _Toc502356182 \h </w:instrText>
            </w:r>
            <w:r w:rsidR="004C2B63" w:rsidRPr="00913936">
              <w:rPr>
                <w:webHidden/>
              </w:rPr>
            </w:r>
            <w:r w:rsidR="004C2B63" w:rsidRPr="00913936">
              <w:rPr>
                <w:webHidden/>
              </w:rPr>
              <w:fldChar w:fldCharType="separate"/>
            </w:r>
            <w:r w:rsidR="004F3331">
              <w:rPr>
                <w:webHidden/>
              </w:rPr>
              <w:t>8</w:t>
            </w:r>
            <w:r w:rsidR="004C2B63" w:rsidRPr="00913936">
              <w:rPr>
                <w:webHidden/>
              </w:rPr>
              <w:fldChar w:fldCharType="end"/>
            </w:r>
          </w:hyperlink>
        </w:p>
        <w:p w14:paraId="64654273" w14:textId="3FF70A82" w:rsidR="004C2B63" w:rsidRPr="00913936" w:rsidRDefault="00D07D0E">
          <w:pPr>
            <w:pStyle w:val="Turinys1"/>
            <w:rPr>
              <w:rFonts w:asciiTheme="minorHAnsi" w:eastAsiaTheme="minorEastAsia" w:hAnsiTheme="minorHAnsi" w:cstheme="minorBidi"/>
              <w:sz w:val="22"/>
              <w:lang w:eastAsia="lt-LT"/>
            </w:rPr>
          </w:pPr>
          <w:hyperlink w:anchor="_Toc502356183" w:history="1">
            <w:r w:rsidR="004C2B63" w:rsidRPr="00913936">
              <w:rPr>
                <w:rStyle w:val="Hipersaitas"/>
              </w:rPr>
              <w:t>1.</w:t>
            </w:r>
            <w:r w:rsidR="004C2B63" w:rsidRPr="00913936">
              <w:rPr>
                <w:rFonts w:asciiTheme="minorHAnsi" w:eastAsiaTheme="minorEastAsia" w:hAnsiTheme="minorHAnsi" w:cstheme="minorBidi"/>
                <w:sz w:val="22"/>
                <w:lang w:eastAsia="lt-LT"/>
              </w:rPr>
              <w:tab/>
            </w:r>
            <w:r w:rsidR="004C2B63" w:rsidRPr="00913936">
              <w:rPr>
                <w:rStyle w:val="Hipersaitas"/>
              </w:rPr>
              <w:t>Projekto kontekstas</w:t>
            </w:r>
            <w:r w:rsidR="004C2B63" w:rsidRPr="00913936">
              <w:rPr>
                <w:webHidden/>
              </w:rPr>
              <w:tab/>
            </w:r>
            <w:r w:rsidR="004C2B63" w:rsidRPr="00913936">
              <w:rPr>
                <w:webHidden/>
              </w:rPr>
              <w:fldChar w:fldCharType="begin"/>
            </w:r>
            <w:r w:rsidR="004C2B63" w:rsidRPr="00913936">
              <w:rPr>
                <w:webHidden/>
              </w:rPr>
              <w:instrText xml:space="preserve"> PAGEREF _Toc502356183 \h </w:instrText>
            </w:r>
            <w:r w:rsidR="004C2B63" w:rsidRPr="00913936">
              <w:rPr>
                <w:webHidden/>
              </w:rPr>
            </w:r>
            <w:r w:rsidR="004C2B63" w:rsidRPr="00913936">
              <w:rPr>
                <w:webHidden/>
              </w:rPr>
              <w:fldChar w:fldCharType="separate"/>
            </w:r>
            <w:r w:rsidR="004F3331">
              <w:rPr>
                <w:webHidden/>
              </w:rPr>
              <w:t>12</w:t>
            </w:r>
            <w:r w:rsidR="004C2B63" w:rsidRPr="00913936">
              <w:rPr>
                <w:webHidden/>
              </w:rPr>
              <w:fldChar w:fldCharType="end"/>
            </w:r>
          </w:hyperlink>
        </w:p>
        <w:p w14:paraId="1BB32DD1" w14:textId="3D8A6559" w:rsidR="004C2B63" w:rsidRPr="00913936" w:rsidRDefault="00D07D0E">
          <w:pPr>
            <w:pStyle w:val="Turinys2"/>
            <w:rPr>
              <w:rFonts w:asciiTheme="minorHAnsi" w:eastAsiaTheme="minorEastAsia" w:hAnsiTheme="minorHAnsi" w:cstheme="minorBidi"/>
              <w:noProof/>
              <w:sz w:val="22"/>
              <w:lang w:eastAsia="lt-LT"/>
            </w:rPr>
          </w:pPr>
          <w:hyperlink w:anchor="_Toc502356184" w:history="1">
            <w:r w:rsidR="004C2B63" w:rsidRPr="00913936">
              <w:rPr>
                <w:rStyle w:val="Hipersaitas"/>
                <w:noProof/>
              </w:rPr>
              <w:t>1.1.</w:t>
            </w:r>
            <w:r w:rsidR="004C2B63" w:rsidRPr="00913936">
              <w:rPr>
                <w:rFonts w:asciiTheme="minorHAnsi" w:eastAsiaTheme="minorEastAsia" w:hAnsiTheme="minorHAnsi" w:cstheme="minorBidi"/>
                <w:noProof/>
                <w:sz w:val="22"/>
                <w:lang w:eastAsia="lt-LT"/>
              </w:rPr>
              <w:tab/>
            </w:r>
            <w:r w:rsidR="004C2B63" w:rsidRPr="00913936">
              <w:rPr>
                <w:rStyle w:val="Hipersaitas"/>
                <w:noProof/>
              </w:rPr>
              <w:t>Paslaugos pasiūla ir paklausa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_Toc502356184 \h </w:instrText>
            </w:r>
            <w:r w:rsidR="004C2B63" w:rsidRPr="00913936">
              <w:rPr>
                <w:noProof/>
                <w:webHidden/>
              </w:rPr>
            </w:r>
            <w:r w:rsidR="004C2B63" w:rsidRPr="00913936">
              <w:rPr>
                <w:noProof/>
                <w:webHidden/>
              </w:rPr>
              <w:fldChar w:fldCharType="separate"/>
            </w:r>
            <w:r w:rsidR="004F3331">
              <w:rPr>
                <w:noProof/>
                <w:webHidden/>
              </w:rPr>
              <w:t>12</w:t>
            </w:r>
            <w:r w:rsidR="004C2B63" w:rsidRPr="00913936">
              <w:rPr>
                <w:noProof/>
                <w:webHidden/>
              </w:rPr>
              <w:fldChar w:fldCharType="end"/>
            </w:r>
          </w:hyperlink>
        </w:p>
        <w:p w14:paraId="43F15DF4" w14:textId="47C342FF" w:rsidR="004C2B63" w:rsidRPr="00913936" w:rsidRDefault="00D07D0E">
          <w:pPr>
            <w:pStyle w:val="Turinys2"/>
            <w:rPr>
              <w:rFonts w:asciiTheme="minorHAnsi" w:eastAsiaTheme="minorEastAsia" w:hAnsiTheme="minorHAnsi" w:cstheme="minorBidi"/>
              <w:noProof/>
              <w:sz w:val="22"/>
              <w:lang w:eastAsia="lt-LT"/>
            </w:rPr>
          </w:pPr>
          <w:hyperlink w:anchor="_Toc502356185" w:history="1">
            <w:r w:rsidR="004C2B63" w:rsidRPr="00913936">
              <w:rPr>
                <w:rStyle w:val="Hipersaitas"/>
                <w:noProof/>
              </w:rPr>
              <w:t>1.2.</w:t>
            </w:r>
            <w:r w:rsidR="004C2B63" w:rsidRPr="00913936">
              <w:rPr>
                <w:rFonts w:asciiTheme="minorHAnsi" w:eastAsiaTheme="minorEastAsia" w:hAnsiTheme="minorHAnsi" w:cstheme="minorBidi"/>
                <w:noProof/>
                <w:sz w:val="22"/>
                <w:lang w:eastAsia="lt-LT"/>
              </w:rPr>
              <w:tab/>
            </w:r>
            <w:r w:rsidR="004C2B63" w:rsidRPr="00913936">
              <w:rPr>
                <w:rStyle w:val="Hipersaitas"/>
                <w:noProof/>
              </w:rPr>
              <w:t>Teisinė aplinka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_Toc502356185 \h </w:instrText>
            </w:r>
            <w:r w:rsidR="004C2B63" w:rsidRPr="00913936">
              <w:rPr>
                <w:noProof/>
                <w:webHidden/>
              </w:rPr>
            </w:r>
            <w:r w:rsidR="004C2B63" w:rsidRPr="00913936">
              <w:rPr>
                <w:noProof/>
                <w:webHidden/>
              </w:rPr>
              <w:fldChar w:fldCharType="separate"/>
            </w:r>
            <w:r w:rsidR="004F3331">
              <w:rPr>
                <w:noProof/>
                <w:webHidden/>
              </w:rPr>
              <w:t>26</w:t>
            </w:r>
            <w:r w:rsidR="004C2B63" w:rsidRPr="00913936">
              <w:rPr>
                <w:noProof/>
                <w:webHidden/>
              </w:rPr>
              <w:fldChar w:fldCharType="end"/>
            </w:r>
          </w:hyperlink>
        </w:p>
        <w:p w14:paraId="1DAE27DE" w14:textId="20C09AA7" w:rsidR="004C2B63" w:rsidRPr="00913936" w:rsidRDefault="00D07D0E">
          <w:pPr>
            <w:pStyle w:val="Turinys3"/>
            <w:rPr>
              <w:rFonts w:asciiTheme="minorHAnsi" w:eastAsiaTheme="minorEastAsia" w:hAnsiTheme="minorHAnsi" w:cstheme="minorBidi"/>
              <w:noProof/>
              <w:sz w:val="22"/>
              <w:lang w:eastAsia="lt-LT"/>
            </w:rPr>
          </w:pPr>
          <w:hyperlink w:anchor="_Toc502356186" w:history="1">
            <w:r w:rsidR="004C2B63" w:rsidRPr="00913936">
              <w:rPr>
                <w:rStyle w:val="Hipersaitas"/>
                <w:noProof/>
              </w:rPr>
              <w:t>1.2.1.</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įgyvendinimo VPSP būdu teisinių galimybių analizė</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_Toc502356186 \h </w:instrText>
            </w:r>
            <w:r w:rsidR="004C2B63" w:rsidRPr="00913936">
              <w:rPr>
                <w:noProof/>
                <w:webHidden/>
              </w:rPr>
            </w:r>
            <w:r w:rsidR="004C2B63" w:rsidRPr="00913936">
              <w:rPr>
                <w:noProof/>
                <w:webHidden/>
              </w:rPr>
              <w:fldChar w:fldCharType="separate"/>
            </w:r>
            <w:r w:rsidR="004F3331">
              <w:rPr>
                <w:noProof/>
                <w:webHidden/>
              </w:rPr>
              <w:t>27</w:t>
            </w:r>
            <w:r w:rsidR="004C2B63" w:rsidRPr="00913936">
              <w:rPr>
                <w:noProof/>
                <w:webHidden/>
              </w:rPr>
              <w:fldChar w:fldCharType="end"/>
            </w:r>
          </w:hyperlink>
        </w:p>
        <w:p w14:paraId="3D3C3B67" w14:textId="6FE5D02B" w:rsidR="004C2B63" w:rsidRPr="00913936" w:rsidRDefault="00D07D0E">
          <w:pPr>
            <w:pStyle w:val="Turinys3"/>
            <w:rPr>
              <w:rFonts w:asciiTheme="minorHAnsi" w:eastAsiaTheme="minorEastAsia" w:hAnsiTheme="minorHAnsi" w:cstheme="minorBidi"/>
              <w:noProof/>
              <w:sz w:val="22"/>
              <w:lang w:eastAsia="lt-LT"/>
            </w:rPr>
          </w:pPr>
          <w:hyperlink w:anchor="_Toc502356187" w:history="1">
            <w:r w:rsidR="004C2B63" w:rsidRPr="00913936">
              <w:rPr>
                <w:rStyle w:val="Hipersaitas"/>
                <w:noProof/>
              </w:rPr>
              <w:t>1.2.2.</w:t>
            </w:r>
            <w:r w:rsidR="004C2B63" w:rsidRPr="00913936">
              <w:rPr>
                <w:rFonts w:asciiTheme="minorHAnsi" w:eastAsiaTheme="minorEastAsia" w:hAnsiTheme="minorHAnsi" w:cstheme="minorBidi"/>
                <w:noProof/>
                <w:sz w:val="22"/>
                <w:lang w:eastAsia="lt-LT"/>
              </w:rPr>
              <w:tab/>
            </w:r>
            <w:r w:rsidR="004C2B63" w:rsidRPr="00913936">
              <w:rPr>
                <w:rStyle w:val="Hipersaitas"/>
                <w:noProof/>
              </w:rPr>
              <w:t>Koncesija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_Toc502356187 \h </w:instrText>
            </w:r>
            <w:r w:rsidR="004C2B63" w:rsidRPr="00913936">
              <w:rPr>
                <w:noProof/>
                <w:webHidden/>
              </w:rPr>
            </w:r>
            <w:r w:rsidR="004C2B63" w:rsidRPr="00913936">
              <w:rPr>
                <w:noProof/>
                <w:webHidden/>
              </w:rPr>
              <w:fldChar w:fldCharType="separate"/>
            </w:r>
            <w:r w:rsidR="004F3331">
              <w:rPr>
                <w:noProof/>
                <w:webHidden/>
              </w:rPr>
              <w:t>29</w:t>
            </w:r>
            <w:r w:rsidR="004C2B63" w:rsidRPr="00913936">
              <w:rPr>
                <w:noProof/>
                <w:webHidden/>
              </w:rPr>
              <w:fldChar w:fldCharType="end"/>
            </w:r>
          </w:hyperlink>
        </w:p>
        <w:p w14:paraId="4ABFAA65" w14:textId="31231B86" w:rsidR="004C2B63" w:rsidRPr="00913936" w:rsidRDefault="00D07D0E">
          <w:pPr>
            <w:pStyle w:val="Turinys3"/>
            <w:rPr>
              <w:rFonts w:asciiTheme="minorHAnsi" w:eastAsiaTheme="minorEastAsia" w:hAnsiTheme="minorHAnsi" w:cstheme="minorBidi"/>
              <w:noProof/>
              <w:sz w:val="22"/>
              <w:lang w:eastAsia="lt-LT"/>
            </w:rPr>
          </w:pPr>
          <w:hyperlink w:anchor="_Toc502356188" w:history="1">
            <w:r w:rsidR="004C2B63" w:rsidRPr="00913936">
              <w:rPr>
                <w:rStyle w:val="Hipersaitas"/>
                <w:noProof/>
              </w:rPr>
              <w:t>1.2.3.</w:t>
            </w:r>
            <w:r w:rsidR="004C2B63" w:rsidRPr="00913936">
              <w:rPr>
                <w:rFonts w:asciiTheme="minorHAnsi" w:eastAsiaTheme="minorEastAsia" w:hAnsiTheme="minorHAnsi" w:cstheme="minorBidi"/>
                <w:noProof/>
                <w:sz w:val="22"/>
                <w:lang w:eastAsia="lt-LT"/>
              </w:rPr>
              <w:tab/>
            </w:r>
            <w:r w:rsidR="004C2B63" w:rsidRPr="00913936">
              <w:rPr>
                <w:rStyle w:val="Hipersaitas"/>
                <w:noProof/>
              </w:rPr>
              <w:t>Valdžios ir privataus subjekto partnerystė</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_Toc502356188 \h </w:instrText>
            </w:r>
            <w:r w:rsidR="004C2B63" w:rsidRPr="00913936">
              <w:rPr>
                <w:noProof/>
                <w:webHidden/>
              </w:rPr>
            </w:r>
            <w:r w:rsidR="004C2B63" w:rsidRPr="00913936">
              <w:rPr>
                <w:noProof/>
                <w:webHidden/>
              </w:rPr>
              <w:fldChar w:fldCharType="separate"/>
            </w:r>
            <w:r w:rsidR="004F3331">
              <w:rPr>
                <w:noProof/>
                <w:webHidden/>
              </w:rPr>
              <w:t>32</w:t>
            </w:r>
            <w:r w:rsidR="004C2B63" w:rsidRPr="00913936">
              <w:rPr>
                <w:noProof/>
                <w:webHidden/>
              </w:rPr>
              <w:fldChar w:fldCharType="end"/>
            </w:r>
          </w:hyperlink>
        </w:p>
        <w:p w14:paraId="35F8C593" w14:textId="0D3D2BE5" w:rsidR="004C2B63" w:rsidRPr="00913936" w:rsidRDefault="00D07D0E">
          <w:pPr>
            <w:pStyle w:val="Turinys2"/>
            <w:rPr>
              <w:rFonts w:asciiTheme="minorHAnsi" w:eastAsiaTheme="minorEastAsia" w:hAnsiTheme="minorHAnsi" w:cstheme="minorBidi"/>
              <w:noProof/>
              <w:sz w:val="22"/>
              <w:lang w:eastAsia="lt-LT"/>
            </w:rPr>
          </w:pPr>
          <w:hyperlink w:anchor="_Toc502356189" w:history="1">
            <w:r w:rsidR="004C2B63" w:rsidRPr="00913936">
              <w:rPr>
                <w:rStyle w:val="Hipersaitas"/>
                <w:noProof/>
              </w:rPr>
              <w:t>1.3.</w:t>
            </w:r>
            <w:r w:rsidR="004C2B63" w:rsidRPr="00913936">
              <w:rPr>
                <w:rFonts w:asciiTheme="minorHAnsi" w:eastAsiaTheme="minorEastAsia" w:hAnsiTheme="minorHAnsi" w:cstheme="minorBidi"/>
                <w:noProof/>
                <w:sz w:val="22"/>
                <w:lang w:eastAsia="lt-LT"/>
              </w:rPr>
              <w:tab/>
            </w:r>
            <w:r w:rsidR="004C2B63" w:rsidRPr="00913936">
              <w:rPr>
                <w:rStyle w:val="Hipersaitas"/>
                <w:noProof/>
              </w:rPr>
              <w:t>Sprendžiamos problemos ir jų atsiradimo priežastys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_Toc502356189 \h </w:instrText>
            </w:r>
            <w:r w:rsidR="004C2B63" w:rsidRPr="00913936">
              <w:rPr>
                <w:noProof/>
                <w:webHidden/>
              </w:rPr>
            </w:r>
            <w:r w:rsidR="004C2B63" w:rsidRPr="00913936">
              <w:rPr>
                <w:noProof/>
                <w:webHidden/>
              </w:rPr>
              <w:fldChar w:fldCharType="separate"/>
            </w:r>
            <w:r w:rsidR="004F3331">
              <w:rPr>
                <w:noProof/>
                <w:webHidden/>
              </w:rPr>
              <w:t>35</w:t>
            </w:r>
            <w:r w:rsidR="004C2B63" w:rsidRPr="00913936">
              <w:rPr>
                <w:noProof/>
                <w:webHidden/>
              </w:rPr>
              <w:fldChar w:fldCharType="end"/>
            </w:r>
          </w:hyperlink>
        </w:p>
        <w:p w14:paraId="23C06CEC" w14:textId="7445851A" w:rsidR="004C2B63" w:rsidRPr="00913936" w:rsidRDefault="00D07D0E">
          <w:pPr>
            <w:pStyle w:val="Turinys1"/>
            <w:rPr>
              <w:rFonts w:asciiTheme="minorHAnsi" w:eastAsiaTheme="minorEastAsia" w:hAnsiTheme="minorHAnsi" w:cstheme="minorBidi"/>
              <w:sz w:val="22"/>
              <w:lang w:eastAsia="lt-LT"/>
            </w:rPr>
          </w:pPr>
          <w:hyperlink w:anchor="_Toc502356190" w:history="1">
            <w:r w:rsidR="004C2B63" w:rsidRPr="00913936">
              <w:rPr>
                <w:rStyle w:val="Hipersaitas"/>
              </w:rPr>
              <w:t>2.</w:t>
            </w:r>
            <w:r w:rsidR="004C2B63" w:rsidRPr="00913936">
              <w:rPr>
                <w:rFonts w:asciiTheme="minorHAnsi" w:eastAsiaTheme="minorEastAsia" w:hAnsiTheme="minorHAnsi" w:cstheme="minorBidi"/>
                <w:sz w:val="22"/>
                <w:lang w:eastAsia="lt-LT"/>
              </w:rPr>
              <w:tab/>
            </w:r>
            <w:r w:rsidR="004C2B63" w:rsidRPr="00913936">
              <w:rPr>
                <w:rStyle w:val="Hipersaitas"/>
              </w:rPr>
              <w:t>Projekto turinys</w:t>
            </w:r>
            <w:r w:rsidR="004C2B63" w:rsidRPr="00913936">
              <w:rPr>
                <w:webHidden/>
              </w:rPr>
              <w:tab/>
            </w:r>
            <w:r w:rsidR="004C2B63" w:rsidRPr="00913936">
              <w:rPr>
                <w:webHidden/>
              </w:rPr>
              <w:fldChar w:fldCharType="begin"/>
            </w:r>
            <w:r w:rsidR="004C2B63" w:rsidRPr="00913936">
              <w:rPr>
                <w:webHidden/>
              </w:rPr>
              <w:instrText xml:space="preserve"> PAGEREF _Toc502356190 \h </w:instrText>
            </w:r>
            <w:r w:rsidR="004C2B63" w:rsidRPr="00913936">
              <w:rPr>
                <w:webHidden/>
              </w:rPr>
            </w:r>
            <w:r w:rsidR="004C2B63" w:rsidRPr="00913936">
              <w:rPr>
                <w:webHidden/>
              </w:rPr>
              <w:fldChar w:fldCharType="separate"/>
            </w:r>
            <w:r w:rsidR="004F3331">
              <w:rPr>
                <w:webHidden/>
              </w:rPr>
              <w:t>39</w:t>
            </w:r>
            <w:r w:rsidR="004C2B63" w:rsidRPr="00913936">
              <w:rPr>
                <w:webHidden/>
              </w:rPr>
              <w:fldChar w:fldCharType="end"/>
            </w:r>
          </w:hyperlink>
        </w:p>
        <w:p w14:paraId="281F6F61" w14:textId="5D311C9D" w:rsidR="004C2B63" w:rsidRPr="00913936" w:rsidRDefault="00D07D0E">
          <w:pPr>
            <w:pStyle w:val="Turinys2"/>
            <w:rPr>
              <w:rFonts w:asciiTheme="minorHAnsi" w:eastAsiaTheme="minorEastAsia" w:hAnsiTheme="minorHAnsi" w:cstheme="minorBidi"/>
              <w:noProof/>
              <w:sz w:val="22"/>
              <w:lang w:eastAsia="lt-LT"/>
            </w:rPr>
          </w:pPr>
          <w:hyperlink w:anchor="_Toc502356191" w:history="1">
            <w:r w:rsidR="004C2B63" w:rsidRPr="00913936">
              <w:rPr>
                <w:rStyle w:val="Hipersaitas"/>
                <w:noProof/>
              </w:rPr>
              <w:t>2.1.</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tikslas ir uždaviniai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_Toc502356191 \h </w:instrText>
            </w:r>
            <w:r w:rsidR="004C2B63" w:rsidRPr="00913936">
              <w:rPr>
                <w:noProof/>
                <w:webHidden/>
              </w:rPr>
            </w:r>
            <w:r w:rsidR="004C2B63" w:rsidRPr="00913936">
              <w:rPr>
                <w:noProof/>
                <w:webHidden/>
              </w:rPr>
              <w:fldChar w:fldCharType="separate"/>
            </w:r>
            <w:r w:rsidR="004F3331">
              <w:rPr>
                <w:noProof/>
                <w:webHidden/>
              </w:rPr>
              <w:t>39</w:t>
            </w:r>
            <w:r w:rsidR="004C2B63" w:rsidRPr="00913936">
              <w:rPr>
                <w:noProof/>
                <w:webHidden/>
              </w:rPr>
              <w:fldChar w:fldCharType="end"/>
            </w:r>
          </w:hyperlink>
        </w:p>
        <w:p w14:paraId="5900A751" w14:textId="01860419" w:rsidR="004C2B63" w:rsidRPr="00913936" w:rsidRDefault="00D07D0E">
          <w:pPr>
            <w:pStyle w:val="Turinys2"/>
            <w:rPr>
              <w:rFonts w:asciiTheme="minorHAnsi" w:eastAsiaTheme="minorEastAsia" w:hAnsiTheme="minorHAnsi" w:cstheme="minorBidi"/>
              <w:noProof/>
              <w:sz w:val="22"/>
              <w:lang w:eastAsia="lt-LT"/>
            </w:rPr>
          </w:pPr>
          <w:hyperlink w:anchor="_Toc502356192" w:history="1">
            <w:r w:rsidR="004C2B63" w:rsidRPr="00913936">
              <w:rPr>
                <w:rStyle w:val="Hipersaitas"/>
                <w:noProof/>
              </w:rPr>
              <w:t>2.2.</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sąsajos su kitais projektais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_Toc502356192 \h </w:instrText>
            </w:r>
            <w:r w:rsidR="004C2B63" w:rsidRPr="00913936">
              <w:rPr>
                <w:noProof/>
                <w:webHidden/>
              </w:rPr>
            </w:r>
            <w:r w:rsidR="004C2B63" w:rsidRPr="00913936">
              <w:rPr>
                <w:noProof/>
                <w:webHidden/>
              </w:rPr>
              <w:fldChar w:fldCharType="separate"/>
            </w:r>
            <w:r w:rsidR="004F3331">
              <w:rPr>
                <w:noProof/>
                <w:webHidden/>
              </w:rPr>
              <w:t>39</w:t>
            </w:r>
            <w:r w:rsidR="004C2B63" w:rsidRPr="00913936">
              <w:rPr>
                <w:noProof/>
                <w:webHidden/>
              </w:rPr>
              <w:fldChar w:fldCharType="end"/>
            </w:r>
          </w:hyperlink>
        </w:p>
        <w:p w14:paraId="091FA86B" w14:textId="2C5F7D52" w:rsidR="004C2B63" w:rsidRPr="00913936" w:rsidRDefault="00D07D0E">
          <w:pPr>
            <w:pStyle w:val="Turinys2"/>
            <w:rPr>
              <w:rFonts w:asciiTheme="minorHAnsi" w:eastAsiaTheme="minorEastAsia" w:hAnsiTheme="minorHAnsi" w:cstheme="minorBidi"/>
              <w:noProof/>
              <w:sz w:val="22"/>
              <w:lang w:eastAsia="lt-LT"/>
            </w:rPr>
          </w:pPr>
          <w:hyperlink w:anchor="_Toc502356193" w:history="1">
            <w:r w:rsidR="004C2B63" w:rsidRPr="00913936">
              <w:rPr>
                <w:rStyle w:val="Hipersaitas"/>
                <w:noProof/>
              </w:rPr>
              <w:t>2.3.</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tikslinės grupės ir ribos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_Toc502356193 \h </w:instrText>
            </w:r>
            <w:r w:rsidR="004C2B63" w:rsidRPr="00913936">
              <w:rPr>
                <w:noProof/>
                <w:webHidden/>
              </w:rPr>
            </w:r>
            <w:r w:rsidR="004C2B63" w:rsidRPr="00913936">
              <w:rPr>
                <w:noProof/>
                <w:webHidden/>
              </w:rPr>
              <w:fldChar w:fldCharType="separate"/>
            </w:r>
            <w:r w:rsidR="004F3331">
              <w:rPr>
                <w:noProof/>
                <w:webHidden/>
              </w:rPr>
              <w:t>41</w:t>
            </w:r>
            <w:r w:rsidR="004C2B63" w:rsidRPr="00913936">
              <w:rPr>
                <w:noProof/>
                <w:webHidden/>
              </w:rPr>
              <w:fldChar w:fldCharType="end"/>
            </w:r>
          </w:hyperlink>
        </w:p>
        <w:p w14:paraId="1E8CCA1E" w14:textId="60B60C28" w:rsidR="004C2B63" w:rsidRPr="00913936" w:rsidRDefault="00D07D0E">
          <w:pPr>
            <w:pStyle w:val="Turinys2"/>
            <w:rPr>
              <w:rFonts w:asciiTheme="minorHAnsi" w:eastAsiaTheme="minorEastAsia" w:hAnsiTheme="minorHAnsi" w:cstheme="minorBidi"/>
              <w:noProof/>
              <w:sz w:val="22"/>
              <w:lang w:eastAsia="lt-LT"/>
            </w:rPr>
          </w:pPr>
          <w:hyperlink w:anchor="_Toc502356194" w:history="1">
            <w:r w:rsidR="004C2B63" w:rsidRPr="00913936">
              <w:rPr>
                <w:rStyle w:val="Hipersaitas"/>
                <w:noProof/>
              </w:rPr>
              <w:t>2.4.</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organizacija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_Toc502356194 \h </w:instrText>
            </w:r>
            <w:r w:rsidR="004C2B63" w:rsidRPr="00913936">
              <w:rPr>
                <w:noProof/>
                <w:webHidden/>
              </w:rPr>
            </w:r>
            <w:r w:rsidR="004C2B63" w:rsidRPr="00913936">
              <w:rPr>
                <w:noProof/>
                <w:webHidden/>
              </w:rPr>
              <w:fldChar w:fldCharType="separate"/>
            </w:r>
            <w:r w:rsidR="004F3331">
              <w:rPr>
                <w:noProof/>
                <w:webHidden/>
              </w:rPr>
              <w:t>41</w:t>
            </w:r>
            <w:r w:rsidR="004C2B63" w:rsidRPr="00913936">
              <w:rPr>
                <w:noProof/>
                <w:webHidden/>
              </w:rPr>
              <w:fldChar w:fldCharType="end"/>
            </w:r>
          </w:hyperlink>
        </w:p>
        <w:p w14:paraId="1A32B20C" w14:textId="015A90CC" w:rsidR="004C2B63" w:rsidRPr="00913936" w:rsidRDefault="00D07D0E">
          <w:pPr>
            <w:pStyle w:val="Turinys2"/>
            <w:rPr>
              <w:rFonts w:asciiTheme="minorHAnsi" w:eastAsiaTheme="minorEastAsia" w:hAnsiTheme="minorHAnsi" w:cstheme="minorBidi"/>
              <w:noProof/>
              <w:sz w:val="22"/>
              <w:lang w:eastAsia="lt-LT"/>
            </w:rPr>
          </w:pPr>
          <w:hyperlink w:anchor="_Toc502356195" w:history="1">
            <w:r w:rsidR="004C2B63" w:rsidRPr="00913936">
              <w:rPr>
                <w:rStyle w:val="Hipersaitas"/>
                <w:noProof/>
              </w:rPr>
              <w:t>2.5.</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siekiami rezultatai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_Toc502356195 \h </w:instrText>
            </w:r>
            <w:r w:rsidR="004C2B63" w:rsidRPr="00913936">
              <w:rPr>
                <w:noProof/>
                <w:webHidden/>
              </w:rPr>
            </w:r>
            <w:r w:rsidR="004C2B63" w:rsidRPr="00913936">
              <w:rPr>
                <w:noProof/>
                <w:webHidden/>
              </w:rPr>
              <w:fldChar w:fldCharType="separate"/>
            </w:r>
            <w:r w:rsidR="004F3331">
              <w:rPr>
                <w:noProof/>
                <w:webHidden/>
              </w:rPr>
              <w:t>42</w:t>
            </w:r>
            <w:r w:rsidR="004C2B63" w:rsidRPr="00913936">
              <w:rPr>
                <w:noProof/>
                <w:webHidden/>
              </w:rPr>
              <w:fldChar w:fldCharType="end"/>
            </w:r>
          </w:hyperlink>
        </w:p>
        <w:p w14:paraId="25E54556" w14:textId="329A77BD" w:rsidR="004C2B63" w:rsidRPr="00913936" w:rsidRDefault="00D07D0E">
          <w:pPr>
            <w:pStyle w:val="Turinys1"/>
            <w:rPr>
              <w:rFonts w:asciiTheme="minorHAnsi" w:eastAsiaTheme="minorEastAsia" w:hAnsiTheme="minorHAnsi" w:cstheme="minorBidi"/>
              <w:sz w:val="22"/>
              <w:lang w:eastAsia="lt-LT"/>
            </w:rPr>
          </w:pPr>
          <w:hyperlink w:anchor="_Toc502356196" w:history="1">
            <w:r w:rsidR="004C2B63" w:rsidRPr="00913936">
              <w:rPr>
                <w:rStyle w:val="Hipersaitas"/>
              </w:rPr>
              <w:t>3.</w:t>
            </w:r>
            <w:r w:rsidR="004C2B63" w:rsidRPr="00913936">
              <w:rPr>
                <w:rFonts w:asciiTheme="minorHAnsi" w:eastAsiaTheme="minorEastAsia" w:hAnsiTheme="minorHAnsi" w:cstheme="minorBidi"/>
                <w:sz w:val="22"/>
                <w:lang w:eastAsia="lt-LT"/>
              </w:rPr>
              <w:tab/>
            </w:r>
            <w:r w:rsidR="004C2B63" w:rsidRPr="00913936">
              <w:rPr>
                <w:rStyle w:val="Hipersaitas"/>
              </w:rPr>
              <w:t>Galimybės ir alternatyvos</w:t>
            </w:r>
            <w:r w:rsidR="004C2B63" w:rsidRPr="00913936">
              <w:rPr>
                <w:webHidden/>
              </w:rPr>
              <w:tab/>
            </w:r>
            <w:r w:rsidR="004C2B63" w:rsidRPr="00913936">
              <w:rPr>
                <w:webHidden/>
              </w:rPr>
              <w:fldChar w:fldCharType="begin"/>
            </w:r>
            <w:r w:rsidR="004C2B63" w:rsidRPr="00913936">
              <w:rPr>
                <w:webHidden/>
              </w:rPr>
              <w:instrText xml:space="preserve"> PAGEREF _Toc502356196 \h </w:instrText>
            </w:r>
            <w:r w:rsidR="004C2B63" w:rsidRPr="00913936">
              <w:rPr>
                <w:webHidden/>
              </w:rPr>
            </w:r>
            <w:r w:rsidR="004C2B63" w:rsidRPr="00913936">
              <w:rPr>
                <w:webHidden/>
              </w:rPr>
              <w:fldChar w:fldCharType="separate"/>
            </w:r>
            <w:r w:rsidR="004F3331">
              <w:rPr>
                <w:webHidden/>
              </w:rPr>
              <w:t>44</w:t>
            </w:r>
            <w:r w:rsidR="004C2B63" w:rsidRPr="00913936">
              <w:rPr>
                <w:webHidden/>
              </w:rPr>
              <w:fldChar w:fldCharType="end"/>
            </w:r>
          </w:hyperlink>
        </w:p>
        <w:p w14:paraId="67A1B8F3" w14:textId="11CE76ED" w:rsidR="004C2B63" w:rsidRPr="00913936" w:rsidRDefault="00D07D0E">
          <w:pPr>
            <w:pStyle w:val="Turinys2"/>
            <w:rPr>
              <w:rFonts w:asciiTheme="minorHAnsi" w:eastAsiaTheme="minorEastAsia" w:hAnsiTheme="minorHAnsi" w:cstheme="minorBidi"/>
              <w:noProof/>
              <w:sz w:val="22"/>
              <w:lang w:eastAsia="lt-LT"/>
            </w:rPr>
          </w:pPr>
          <w:hyperlink w:anchor="_Toc502356197" w:history="1">
            <w:r w:rsidR="004C2B63" w:rsidRPr="00913936">
              <w:rPr>
                <w:rStyle w:val="Hipersaitas"/>
                <w:noProof/>
              </w:rPr>
              <w:t>3.1.</w:t>
            </w:r>
            <w:r w:rsidR="004C2B63" w:rsidRPr="00913936">
              <w:rPr>
                <w:rFonts w:asciiTheme="minorHAnsi" w:eastAsiaTheme="minorEastAsia" w:hAnsiTheme="minorHAnsi" w:cstheme="minorBidi"/>
                <w:noProof/>
                <w:sz w:val="22"/>
                <w:lang w:eastAsia="lt-LT"/>
              </w:rPr>
              <w:tab/>
            </w:r>
            <w:r w:rsidR="004C2B63" w:rsidRPr="00913936">
              <w:rPr>
                <w:rStyle w:val="Hipersaitas"/>
                <w:noProof/>
              </w:rPr>
              <w:t>Esama situacija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_Toc502356197 \h </w:instrText>
            </w:r>
            <w:r w:rsidR="004C2B63" w:rsidRPr="00913936">
              <w:rPr>
                <w:noProof/>
                <w:webHidden/>
              </w:rPr>
            </w:r>
            <w:r w:rsidR="004C2B63" w:rsidRPr="00913936">
              <w:rPr>
                <w:noProof/>
                <w:webHidden/>
              </w:rPr>
              <w:fldChar w:fldCharType="separate"/>
            </w:r>
            <w:r w:rsidR="004F3331">
              <w:rPr>
                <w:noProof/>
                <w:webHidden/>
              </w:rPr>
              <w:t>44</w:t>
            </w:r>
            <w:r w:rsidR="004C2B63" w:rsidRPr="00913936">
              <w:rPr>
                <w:noProof/>
                <w:webHidden/>
              </w:rPr>
              <w:fldChar w:fldCharType="end"/>
            </w:r>
          </w:hyperlink>
        </w:p>
        <w:p w14:paraId="424131C5" w14:textId="4796777F" w:rsidR="004C2B63" w:rsidRPr="00913936" w:rsidRDefault="00D07D0E">
          <w:pPr>
            <w:pStyle w:val="Turinys2"/>
            <w:rPr>
              <w:rFonts w:asciiTheme="minorHAnsi" w:eastAsiaTheme="minorEastAsia" w:hAnsiTheme="minorHAnsi" w:cstheme="minorBidi"/>
              <w:noProof/>
              <w:sz w:val="22"/>
              <w:lang w:eastAsia="lt-LT"/>
            </w:rPr>
          </w:pPr>
          <w:hyperlink w:anchor="_Toc502356198" w:history="1">
            <w:r w:rsidR="004C2B63" w:rsidRPr="00913936">
              <w:rPr>
                <w:rStyle w:val="Hipersaitas"/>
                <w:noProof/>
              </w:rPr>
              <w:t>3.2.</w:t>
            </w:r>
            <w:r w:rsidR="004C2B63" w:rsidRPr="00913936">
              <w:rPr>
                <w:rFonts w:asciiTheme="minorHAnsi" w:eastAsiaTheme="minorEastAsia" w:hAnsiTheme="minorHAnsi" w:cstheme="minorBidi"/>
                <w:noProof/>
                <w:sz w:val="22"/>
                <w:lang w:eastAsia="lt-LT"/>
              </w:rPr>
              <w:tab/>
            </w:r>
            <w:r w:rsidR="004C2B63" w:rsidRPr="00913936">
              <w:rPr>
                <w:rStyle w:val="Hipersaitas"/>
                <w:noProof/>
              </w:rPr>
              <w:t>Galimos projekto veiklos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_Toc502356198 \h </w:instrText>
            </w:r>
            <w:r w:rsidR="004C2B63" w:rsidRPr="00913936">
              <w:rPr>
                <w:noProof/>
                <w:webHidden/>
              </w:rPr>
            </w:r>
            <w:r w:rsidR="004C2B63" w:rsidRPr="00913936">
              <w:rPr>
                <w:noProof/>
                <w:webHidden/>
              </w:rPr>
              <w:fldChar w:fldCharType="separate"/>
            </w:r>
            <w:r w:rsidR="004F3331">
              <w:rPr>
                <w:noProof/>
                <w:webHidden/>
              </w:rPr>
              <w:t>48</w:t>
            </w:r>
            <w:r w:rsidR="004C2B63" w:rsidRPr="00913936">
              <w:rPr>
                <w:noProof/>
                <w:webHidden/>
              </w:rPr>
              <w:fldChar w:fldCharType="end"/>
            </w:r>
          </w:hyperlink>
        </w:p>
        <w:p w14:paraId="5A1F3732" w14:textId="395E0220" w:rsidR="004C2B63" w:rsidRPr="00913936" w:rsidRDefault="00D07D0E">
          <w:pPr>
            <w:pStyle w:val="Turinys2"/>
            <w:rPr>
              <w:rFonts w:asciiTheme="minorHAnsi" w:eastAsiaTheme="minorEastAsia" w:hAnsiTheme="minorHAnsi" w:cstheme="minorBidi"/>
              <w:noProof/>
              <w:sz w:val="22"/>
              <w:lang w:eastAsia="lt-LT"/>
            </w:rPr>
          </w:pPr>
          <w:hyperlink w:anchor="_Toc502356199" w:history="1">
            <w:r w:rsidR="004C2B63" w:rsidRPr="00913936">
              <w:rPr>
                <w:rStyle w:val="Hipersaitas"/>
                <w:noProof/>
              </w:rPr>
              <w:t>3.3.</w:t>
            </w:r>
            <w:r w:rsidR="004C2B63" w:rsidRPr="00913936">
              <w:rPr>
                <w:rFonts w:asciiTheme="minorHAnsi" w:eastAsiaTheme="minorEastAsia" w:hAnsiTheme="minorHAnsi" w:cstheme="minorBidi"/>
                <w:noProof/>
                <w:sz w:val="22"/>
                <w:lang w:eastAsia="lt-LT"/>
              </w:rPr>
              <w:tab/>
            </w:r>
            <w:r w:rsidR="004C2B63" w:rsidRPr="00913936">
              <w:rPr>
                <w:rStyle w:val="Hipersaitas"/>
                <w:noProof/>
              </w:rPr>
              <w:t>Veiklų vertinimo kriterijai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_Toc502356199 \h </w:instrText>
            </w:r>
            <w:r w:rsidR="004C2B63" w:rsidRPr="00913936">
              <w:rPr>
                <w:noProof/>
                <w:webHidden/>
              </w:rPr>
            </w:r>
            <w:r w:rsidR="004C2B63" w:rsidRPr="00913936">
              <w:rPr>
                <w:noProof/>
                <w:webHidden/>
              </w:rPr>
              <w:fldChar w:fldCharType="separate"/>
            </w:r>
            <w:r w:rsidR="004F3331">
              <w:rPr>
                <w:noProof/>
                <w:webHidden/>
              </w:rPr>
              <w:t>49</w:t>
            </w:r>
            <w:r w:rsidR="004C2B63" w:rsidRPr="00913936">
              <w:rPr>
                <w:noProof/>
                <w:webHidden/>
              </w:rPr>
              <w:fldChar w:fldCharType="end"/>
            </w:r>
          </w:hyperlink>
        </w:p>
        <w:p w14:paraId="7A9550D4" w14:textId="233E7E19" w:rsidR="004C2B63" w:rsidRPr="00913936" w:rsidRDefault="00D07D0E">
          <w:pPr>
            <w:pStyle w:val="Turinys2"/>
            <w:rPr>
              <w:rFonts w:asciiTheme="minorHAnsi" w:eastAsiaTheme="minorEastAsia" w:hAnsiTheme="minorHAnsi" w:cstheme="minorBidi"/>
              <w:noProof/>
              <w:sz w:val="22"/>
              <w:lang w:eastAsia="lt-LT"/>
            </w:rPr>
          </w:pPr>
          <w:hyperlink w:anchor="_Toc502356200" w:history="1">
            <w:r w:rsidR="004C2B63" w:rsidRPr="00913936">
              <w:rPr>
                <w:rStyle w:val="Hipersaitas"/>
                <w:noProof/>
              </w:rPr>
              <w:t>3.4.</w:t>
            </w:r>
            <w:r w:rsidR="004C2B63" w:rsidRPr="00913936">
              <w:rPr>
                <w:rFonts w:asciiTheme="minorHAnsi" w:eastAsiaTheme="minorEastAsia" w:hAnsiTheme="minorHAnsi" w:cstheme="minorBidi"/>
                <w:noProof/>
                <w:sz w:val="22"/>
                <w:lang w:eastAsia="lt-LT"/>
              </w:rPr>
              <w:tab/>
            </w:r>
            <w:r w:rsidR="004C2B63" w:rsidRPr="00913936">
              <w:rPr>
                <w:rStyle w:val="Hipersaitas"/>
                <w:noProof/>
              </w:rPr>
              <w:t>Trumpasis veiklų sąrašas ir projekto įgyvendinimo alternatyvos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_Toc502356200 \h </w:instrText>
            </w:r>
            <w:r w:rsidR="004C2B63" w:rsidRPr="00913936">
              <w:rPr>
                <w:noProof/>
                <w:webHidden/>
              </w:rPr>
            </w:r>
            <w:r w:rsidR="004C2B63" w:rsidRPr="00913936">
              <w:rPr>
                <w:noProof/>
                <w:webHidden/>
              </w:rPr>
              <w:fldChar w:fldCharType="separate"/>
            </w:r>
            <w:r w:rsidR="004F3331">
              <w:rPr>
                <w:noProof/>
                <w:webHidden/>
              </w:rPr>
              <w:t>52</w:t>
            </w:r>
            <w:r w:rsidR="004C2B63" w:rsidRPr="00913936">
              <w:rPr>
                <w:noProof/>
                <w:webHidden/>
              </w:rPr>
              <w:fldChar w:fldCharType="end"/>
            </w:r>
          </w:hyperlink>
        </w:p>
        <w:p w14:paraId="4D4AC2C9" w14:textId="65986C1B" w:rsidR="004C2B63" w:rsidRPr="00913936" w:rsidRDefault="00D07D0E">
          <w:pPr>
            <w:pStyle w:val="Turinys1"/>
            <w:rPr>
              <w:rFonts w:asciiTheme="minorHAnsi" w:eastAsiaTheme="minorEastAsia" w:hAnsiTheme="minorHAnsi" w:cstheme="minorBidi"/>
              <w:sz w:val="22"/>
              <w:lang w:eastAsia="lt-LT"/>
            </w:rPr>
          </w:pPr>
          <w:hyperlink w:anchor="_Toc502356201" w:history="1">
            <w:r w:rsidR="004C2B63" w:rsidRPr="00913936">
              <w:rPr>
                <w:rStyle w:val="Hipersaitas"/>
              </w:rPr>
              <w:t>4.</w:t>
            </w:r>
            <w:r w:rsidR="004C2B63" w:rsidRPr="00913936">
              <w:rPr>
                <w:rFonts w:asciiTheme="minorHAnsi" w:eastAsiaTheme="minorEastAsia" w:hAnsiTheme="minorHAnsi" w:cstheme="minorBidi"/>
                <w:sz w:val="22"/>
                <w:lang w:eastAsia="lt-LT"/>
              </w:rPr>
              <w:tab/>
            </w:r>
            <w:r w:rsidR="004C2B63" w:rsidRPr="00913936">
              <w:rPr>
                <w:rStyle w:val="Hipersaitas"/>
              </w:rPr>
              <w:t>Finansinė analizė</w:t>
            </w:r>
            <w:r w:rsidR="004C2B63" w:rsidRPr="00913936">
              <w:rPr>
                <w:webHidden/>
              </w:rPr>
              <w:tab/>
            </w:r>
            <w:r w:rsidR="004C2B63" w:rsidRPr="00913936">
              <w:rPr>
                <w:webHidden/>
              </w:rPr>
              <w:fldChar w:fldCharType="begin"/>
            </w:r>
            <w:r w:rsidR="004C2B63" w:rsidRPr="00913936">
              <w:rPr>
                <w:webHidden/>
              </w:rPr>
              <w:instrText xml:space="preserve"> PAGEREF _Toc502356201 \h </w:instrText>
            </w:r>
            <w:r w:rsidR="004C2B63" w:rsidRPr="00913936">
              <w:rPr>
                <w:webHidden/>
              </w:rPr>
            </w:r>
            <w:r w:rsidR="004C2B63" w:rsidRPr="00913936">
              <w:rPr>
                <w:webHidden/>
              </w:rPr>
              <w:fldChar w:fldCharType="separate"/>
            </w:r>
            <w:r w:rsidR="004F3331">
              <w:rPr>
                <w:webHidden/>
              </w:rPr>
              <w:t>55</w:t>
            </w:r>
            <w:r w:rsidR="004C2B63" w:rsidRPr="00913936">
              <w:rPr>
                <w:webHidden/>
              </w:rPr>
              <w:fldChar w:fldCharType="end"/>
            </w:r>
          </w:hyperlink>
        </w:p>
        <w:p w14:paraId="481F76E8" w14:textId="7787BCDB" w:rsidR="004C2B63" w:rsidRPr="00913936" w:rsidRDefault="00D07D0E">
          <w:pPr>
            <w:pStyle w:val="Turinys2"/>
            <w:rPr>
              <w:rFonts w:asciiTheme="minorHAnsi" w:eastAsiaTheme="minorEastAsia" w:hAnsiTheme="minorHAnsi" w:cstheme="minorBidi"/>
              <w:noProof/>
              <w:sz w:val="22"/>
              <w:lang w:eastAsia="lt-LT"/>
            </w:rPr>
          </w:pPr>
          <w:hyperlink w:anchor="_Toc502356202" w:history="1">
            <w:r w:rsidR="004C2B63" w:rsidRPr="00913936">
              <w:rPr>
                <w:rStyle w:val="Hipersaitas"/>
                <w:noProof/>
              </w:rPr>
              <w:t>4.1.</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ataskaitinis laikotarpis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_Toc502356202 \h </w:instrText>
            </w:r>
            <w:r w:rsidR="004C2B63" w:rsidRPr="00913936">
              <w:rPr>
                <w:noProof/>
                <w:webHidden/>
              </w:rPr>
            </w:r>
            <w:r w:rsidR="004C2B63" w:rsidRPr="00913936">
              <w:rPr>
                <w:noProof/>
                <w:webHidden/>
              </w:rPr>
              <w:fldChar w:fldCharType="separate"/>
            </w:r>
            <w:r w:rsidR="004F3331">
              <w:rPr>
                <w:noProof/>
                <w:webHidden/>
              </w:rPr>
              <w:t>55</w:t>
            </w:r>
            <w:r w:rsidR="004C2B63" w:rsidRPr="00913936">
              <w:rPr>
                <w:noProof/>
                <w:webHidden/>
              </w:rPr>
              <w:fldChar w:fldCharType="end"/>
            </w:r>
          </w:hyperlink>
        </w:p>
        <w:p w14:paraId="7A216C9B" w14:textId="7FD425FE" w:rsidR="004C2B63" w:rsidRPr="00913936" w:rsidRDefault="00D07D0E">
          <w:pPr>
            <w:pStyle w:val="Turinys2"/>
            <w:rPr>
              <w:rFonts w:asciiTheme="minorHAnsi" w:eastAsiaTheme="minorEastAsia" w:hAnsiTheme="minorHAnsi" w:cstheme="minorBidi"/>
              <w:noProof/>
              <w:sz w:val="22"/>
              <w:lang w:eastAsia="lt-LT"/>
            </w:rPr>
          </w:pPr>
          <w:hyperlink w:anchor="_Toc502356203" w:history="1">
            <w:r w:rsidR="004C2B63" w:rsidRPr="00913936">
              <w:rPr>
                <w:rStyle w:val="Hipersaitas"/>
                <w:noProof/>
              </w:rPr>
              <w:t>4.2.</w:t>
            </w:r>
            <w:r w:rsidR="004C2B63" w:rsidRPr="00913936">
              <w:rPr>
                <w:rFonts w:asciiTheme="minorHAnsi" w:eastAsiaTheme="minorEastAsia" w:hAnsiTheme="minorHAnsi" w:cstheme="minorBidi"/>
                <w:noProof/>
                <w:sz w:val="22"/>
                <w:lang w:eastAsia="lt-LT"/>
              </w:rPr>
              <w:tab/>
            </w:r>
            <w:r w:rsidR="004C2B63" w:rsidRPr="00913936">
              <w:rPr>
                <w:rStyle w:val="Hipersaitas"/>
                <w:noProof/>
              </w:rPr>
              <w:t>Finansinė diskonto norma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_Toc502356203 \h </w:instrText>
            </w:r>
            <w:r w:rsidR="004C2B63" w:rsidRPr="00913936">
              <w:rPr>
                <w:noProof/>
                <w:webHidden/>
              </w:rPr>
            </w:r>
            <w:r w:rsidR="004C2B63" w:rsidRPr="00913936">
              <w:rPr>
                <w:noProof/>
                <w:webHidden/>
              </w:rPr>
              <w:fldChar w:fldCharType="separate"/>
            </w:r>
            <w:r w:rsidR="004F3331">
              <w:rPr>
                <w:noProof/>
                <w:webHidden/>
              </w:rPr>
              <w:t>55</w:t>
            </w:r>
            <w:r w:rsidR="004C2B63" w:rsidRPr="00913936">
              <w:rPr>
                <w:noProof/>
                <w:webHidden/>
              </w:rPr>
              <w:fldChar w:fldCharType="end"/>
            </w:r>
          </w:hyperlink>
        </w:p>
        <w:p w14:paraId="6F507DB4" w14:textId="44909747" w:rsidR="004C2B63" w:rsidRPr="00913936" w:rsidRDefault="00D07D0E">
          <w:pPr>
            <w:pStyle w:val="Turinys2"/>
            <w:rPr>
              <w:rFonts w:asciiTheme="minorHAnsi" w:eastAsiaTheme="minorEastAsia" w:hAnsiTheme="minorHAnsi" w:cstheme="minorBidi"/>
              <w:noProof/>
              <w:sz w:val="22"/>
              <w:lang w:eastAsia="lt-LT"/>
            </w:rPr>
          </w:pPr>
          <w:hyperlink w:anchor="_Toc502356204" w:history="1">
            <w:r w:rsidR="004C2B63" w:rsidRPr="00913936">
              <w:rPr>
                <w:rStyle w:val="Hipersaitas"/>
                <w:noProof/>
              </w:rPr>
              <w:t>4.3.</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lėšų srautai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_Toc502356204 \h </w:instrText>
            </w:r>
            <w:r w:rsidR="004C2B63" w:rsidRPr="00913936">
              <w:rPr>
                <w:noProof/>
                <w:webHidden/>
              </w:rPr>
            </w:r>
            <w:r w:rsidR="004C2B63" w:rsidRPr="00913936">
              <w:rPr>
                <w:noProof/>
                <w:webHidden/>
              </w:rPr>
              <w:fldChar w:fldCharType="separate"/>
            </w:r>
            <w:r w:rsidR="004F3331">
              <w:rPr>
                <w:noProof/>
                <w:webHidden/>
              </w:rPr>
              <w:t>55</w:t>
            </w:r>
            <w:r w:rsidR="004C2B63" w:rsidRPr="00913936">
              <w:rPr>
                <w:noProof/>
                <w:webHidden/>
              </w:rPr>
              <w:fldChar w:fldCharType="end"/>
            </w:r>
          </w:hyperlink>
        </w:p>
        <w:p w14:paraId="7DF344EB" w14:textId="188A9FCB" w:rsidR="004C2B63" w:rsidRPr="00913936" w:rsidRDefault="00D07D0E">
          <w:pPr>
            <w:pStyle w:val="Turinys3"/>
            <w:rPr>
              <w:rFonts w:asciiTheme="minorHAnsi" w:eastAsiaTheme="minorEastAsia" w:hAnsiTheme="minorHAnsi" w:cstheme="minorBidi"/>
              <w:noProof/>
              <w:sz w:val="22"/>
              <w:lang w:eastAsia="lt-LT"/>
            </w:rPr>
          </w:pPr>
          <w:hyperlink w:anchor="_Toc502356205" w:history="1">
            <w:r w:rsidR="004C2B63" w:rsidRPr="00913936">
              <w:rPr>
                <w:rStyle w:val="Hipersaitas"/>
                <w:noProof/>
              </w:rPr>
              <w:t>4.3.1.</w:t>
            </w:r>
            <w:r w:rsidR="004C2B63" w:rsidRPr="00913936">
              <w:rPr>
                <w:rFonts w:asciiTheme="minorHAnsi" w:eastAsiaTheme="minorEastAsia" w:hAnsiTheme="minorHAnsi" w:cstheme="minorBidi"/>
                <w:noProof/>
                <w:sz w:val="22"/>
                <w:lang w:eastAsia="lt-LT"/>
              </w:rPr>
              <w:tab/>
            </w:r>
            <w:r w:rsidR="004C2B63" w:rsidRPr="00913936">
              <w:rPr>
                <w:rStyle w:val="Hipersaitas"/>
                <w:noProof/>
              </w:rPr>
              <w:t>Investicijų išlaidos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_Toc502356205 \h </w:instrText>
            </w:r>
            <w:r w:rsidR="004C2B63" w:rsidRPr="00913936">
              <w:rPr>
                <w:noProof/>
                <w:webHidden/>
              </w:rPr>
            </w:r>
            <w:r w:rsidR="004C2B63" w:rsidRPr="00913936">
              <w:rPr>
                <w:noProof/>
                <w:webHidden/>
              </w:rPr>
              <w:fldChar w:fldCharType="separate"/>
            </w:r>
            <w:r w:rsidR="004F3331">
              <w:rPr>
                <w:noProof/>
                <w:webHidden/>
              </w:rPr>
              <w:t>55</w:t>
            </w:r>
            <w:r w:rsidR="004C2B63" w:rsidRPr="00913936">
              <w:rPr>
                <w:noProof/>
                <w:webHidden/>
              </w:rPr>
              <w:fldChar w:fldCharType="end"/>
            </w:r>
          </w:hyperlink>
        </w:p>
        <w:p w14:paraId="78A7E62D" w14:textId="6DD58C2F" w:rsidR="004C2B63" w:rsidRPr="00913936" w:rsidRDefault="00D07D0E">
          <w:pPr>
            <w:pStyle w:val="Turinys3"/>
            <w:rPr>
              <w:rFonts w:asciiTheme="minorHAnsi" w:eastAsiaTheme="minorEastAsia" w:hAnsiTheme="minorHAnsi" w:cstheme="minorBidi"/>
              <w:noProof/>
              <w:sz w:val="22"/>
              <w:lang w:eastAsia="lt-LT"/>
            </w:rPr>
          </w:pPr>
          <w:hyperlink w:anchor="_Toc502356206" w:history="1">
            <w:r w:rsidR="004C2B63" w:rsidRPr="00913936">
              <w:rPr>
                <w:rStyle w:val="Hipersaitas"/>
                <w:noProof/>
              </w:rPr>
              <w:t>4.3.2.</w:t>
            </w:r>
            <w:r w:rsidR="004C2B63" w:rsidRPr="00913936">
              <w:rPr>
                <w:rFonts w:asciiTheme="minorHAnsi" w:eastAsiaTheme="minorEastAsia" w:hAnsiTheme="minorHAnsi" w:cstheme="minorBidi"/>
                <w:noProof/>
                <w:sz w:val="22"/>
                <w:lang w:eastAsia="lt-LT"/>
              </w:rPr>
              <w:tab/>
            </w:r>
            <w:r w:rsidR="004C2B63" w:rsidRPr="00913936">
              <w:rPr>
                <w:rStyle w:val="Hipersaitas"/>
                <w:noProof/>
              </w:rPr>
              <w:t>Investicijų likutinė vertė</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_Toc502356206 \h </w:instrText>
            </w:r>
            <w:r w:rsidR="004C2B63" w:rsidRPr="00913936">
              <w:rPr>
                <w:noProof/>
                <w:webHidden/>
              </w:rPr>
            </w:r>
            <w:r w:rsidR="004C2B63" w:rsidRPr="00913936">
              <w:rPr>
                <w:noProof/>
                <w:webHidden/>
              </w:rPr>
              <w:fldChar w:fldCharType="separate"/>
            </w:r>
            <w:r w:rsidR="004F3331">
              <w:rPr>
                <w:noProof/>
                <w:webHidden/>
              </w:rPr>
              <w:t>57</w:t>
            </w:r>
            <w:r w:rsidR="004C2B63" w:rsidRPr="00913936">
              <w:rPr>
                <w:noProof/>
                <w:webHidden/>
              </w:rPr>
              <w:fldChar w:fldCharType="end"/>
            </w:r>
          </w:hyperlink>
        </w:p>
        <w:p w14:paraId="5C364176" w14:textId="1884732D" w:rsidR="004C2B63" w:rsidRPr="00913936" w:rsidRDefault="00D07D0E">
          <w:pPr>
            <w:pStyle w:val="Turinys3"/>
            <w:rPr>
              <w:rFonts w:asciiTheme="minorHAnsi" w:eastAsiaTheme="minorEastAsia" w:hAnsiTheme="minorHAnsi" w:cstheme="minorBidi"/>
              <w:noProof/>
              <w:sz w:val="22"/>
              <w:lang w:eastAsia="lt-LT"/>
            </w:rPr>
          </w:pPr>
          <w:hyperlink w:anchor="_Toc502356207" w:history="1">
            <w:r w:rsidR="004C2B63" w:rsidRPr="00913936">
              <w:rPr>
                <w:rStyle w:val="Hipersaitas"/>
                <w:noProof/>
              </w:rPr>
              <w:t>4.3.3.</w:t>
            </w:r>
            <w:r w:rsidR="004C2B63" w:rsidRPr="00913936">
              <w:rPr>
                <w:rFonts w:asciiTheme="minorHAnsi" w:eastAsiaTheme="minorEastAsia" w:hAnsiTheme="minorHAnsi" w:cstheme="minorBidi"/>
                <w:noProof/>
                <w:sz w:val="22"/>
                <w:lang w:eastAsia="lt-LT"/>
              </w:rPr>
              <w:tab/>
            </w:r>
            <w:r w:rsidR="004C2B63" w:rsidRPr="00913936">
              <w:rPr>
                <w:rStyle w:val="Hipersaitas"/>
                <w:noProof/>
              </w:rPr>
              <w:t>Veiklos pajamos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_Toc502356207 \h </w:instrText>
            </w:r>
            <w:r w:rsidR="004C2B63" w:rsidRPr="00913936">
              <w:rPr>
                <w:noProof/>
                <w:webHidden/>
              </w:rPr>
            </w:r>
            <w:r w:rsidR="004C2B63" w:rsidRPr="00913936">
              <w:rPr>
                <w:noProof/>
                <w:webHidden/>
              </w:rPr>
              <w:fldChar w:fldCharType="separate"/>
            </w:r>
            <w:r w:rsidR="004F3331">
              <w:rPr>
                <w:noProof/>
                <w:webHidden/>
              </w:rPr>
              <w:t>57</w:t>
            </w:r>
            <w:r w:rsidR="004C2B63" w:rsidRPr="00913936">
              <w:rPr>
                <w:noProof/>
                <w:webHidden/>
              </w:rPr>
              <w:fldChar w:fldCharType="end"/>
            </w:r>
          </w:hyperlink>
        </w:p>
        <w:p w14:paraId="287A221D" w14:textId="0859BBF6" w:rsidR="004C2B63" w:rsidRPr="00913936" w:rsidRDefault="00D07D0E">
          <w:pPr>
            <w:pStyle w:val="Turinys3"/>
            <w:rPr>
              <w:rFonts w:asciiTheme="minorHAnsi" w:eastAsiaTheme="minorEastAsia" w:hAnsiTheme="minorHAnsi" w:cstheme="minorBidi"/>
              <w:noProof/>
              <w:sz w:val="22"/>
              <w:lang w:eastAsia="lt-LT"/>
            </w:rPr>
          </w:pPr>
          <w:hyperlink w:anchor="_Toc502356208" w:history="1">
            <w:r w:rsidR="004C2B63" w:rsidRPr="00913936">
              <w:rPr>
                <w:rStyle w:val="Hipersaitas"/>
                <w:noProof/>
              </w:rPr>
              <w:t>4.3.4.</w:t>
            </w:r>
            <w:r w:rsidR="004C2B63" w:rsidRPr="00913936">
              <w:rPr>
                <w:rFonts w:asciiTheme="minorHAnsi" w:eastAsiaTheme="minorEastAsia" w:hAnsiTheme="minorHAnsi" w:cstheme="minorBidi"/>
                <w:noProof/>
                <w:sz w:val="22"/>
                <w:lang w:eastAsia="lt-LT"/>
              </w:rPr>
              <w:tab/>
            </w:r>
            <w:r w:rsidR="004C2B63" w:rsidRPr="00913936">
              <w:rPr>
                <w:rStyle w:val="Hipersaitas"/>
                <w:noProof/>
              </w:rPr>
              <w:t>Veiklos išlaidos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_Toc502356208 \h </w:instrText>
            </w:r>
            <w:r w:rsidR="004C2B63" w:rsidRPr="00913936">
              <w:rPr>
                <w:noProof/>
                <w:webHidden/>
              </w:rPr>
            </w:r>
            <w:r w:rsidR="004C2B63" w:rsidRPr="00913936">
              <w:rPr>
                <w:noProof/>
                <w:webHidden/>
              </w:rPr>
              <w:fldChar w:fldCharType="separate"/>
            </w:r>
            <w:r w:rsidR="004F3331">
              <w:rPr>
                <w:noProof/>
                <w:webHidden/>
              </w:rPr>
              <w:t>59</w:t>
            </w:r>
            <w:r w:rsidR="004C2B63" w:rsidRPr="00913936">
              <w:rPr>
                <w:noProof/>
                <w:webHidden/>
              </w:rPr>
              <w:fldChar w:fldCharType="end"/>
            </w:r>
          </w:hyperlink>
        </w:p>
        <w:p w14:paraId="707B68A1" w14:textId="1535AC88" w:rsidR="004C2B63" w:rsidRPr="00913936" w:rsidRDefault="00D07D0E">
          <w:pPr>
            <w:pStyle w:val="Turinys3"/>
            <w:rPr>
              <w:rFonts w:asciiTheme="minorHAnsi" w:eastAsiaTheme="minorEastAsia" w:hAnsiTheme="minorHAnsi" w:cstheme="minorBidi"/>
              <w:noProof/>
              <w:sz w:val="22"/>
              <w:lang w:eastAsia="lt-LT"/>
            </w:rPr>
          </w:pPr>
          <w:hyperlink w:anchor="_Toc502356209" w:history="1">
            <w:r w:rsidR="004C2B63" w:rsidRPr="00913936">
              <w:rPr>
                <w:rStyle w:val="Hipersaitas"/>
                <w:noProof/>
              </w:rPr>
              <w:t>4.3.5.</w:t>
            </w:r>
            <w:r w:rsidR="004C2B63" w:rsidRPr="00913936">
              <w:rPr>
                <w:rFonts w:asciiTheme="minorHAnsi" w:eastAsiaTheme="minorEastAsia" w:hAnsiTheme="minorHAnsi" w:cstheme="minorBidi"/>
                <w:noProof/>
                <w:sz w:val="22"/>
                <w:lang w:eastAsia="lt-LT"/>
              </w:rPr>
              <w:tab/>
            </w:r>
            <w:r w:rsidR="004C2B63" w:rsidRPr="00913936">
              <w:rPr>
                <w:rStyle w:val="Hipersaitas"/>
                <w:noProof/>
              </w:rPr>
              <w:t>Mokesčiai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_Toc502356209 \h </w:instrText>
            </w:r>
            <w:r w:rsidR="004C2B63" w:rsidRPr="00913936">
              <w:rPr>
                <w:noProof/>
                <w:webHidden/>
              </w:rPr>
            </w:r>
            <w:r w:rsidR="004C2B63" w:rsidRPr="00913936">
              <w:rPr>
                <w:noProof/>
                <w:webHidden/>
              </w:rPr>
              <w:fldChar w:fldCharType="separate"/>
            </w:r>
            <w:r w:rsidR="004F3331">
              <w:rPr>
                <w:noProof/>
                <w:webHidden/>
              </w:rPr>
              <w:t>61</w:t>
            </w:r>
            <w:r w:rsidR="004C2B63" w:rsidRPr="00913936">
              <w:rPr>
                <w:noProof/>
                <w:webHidden/>
              </w:rPr>
              <w:fldChar w:fldCharType="end"/>
            </w:r>
          </w:hyperlink>
        </w:p>
        <w:p w14:paraId="4969EE3C" w14:textId="12D4E605" w:rsidR="004C2B63" w:rsidRPr="00913936" w:rsidRDefault="00D07D0E">
          <w:pPr>
            <w:pStyle w:val="Turinys3"/>
            <w:rPr>
              <w:rFonts w:asciiTheme="minorHAnsi" w:eastAsiaTheme="minorEastAsia" w:hAnsiTheme="minorHAnsi" w:cstheme="minorBidi"/>
              <w:noProof/>
              <w:sz w:val="22"/>
              <w:lang w:eastAsia="lt-LT"/>
            </w:rPr>
          </w:pPr>
          <w:hyperlink w:anchor="_Toc502356210" w:history="1">
            <w:r w:rsidR="004C2B63" w:rsidRPr="00913936">
              <w:rPr>
                <w:rStyle w:val="Hipersaitas"/>
                <w:noProof/>
              </w:rPr>
              <w:t>4.3.6.</w:t>
            </w:r>
            <w:r w:rsidR="004C2B63" w:rsidRPr="00913936">
              <w:rPr>
                <w:rFonts w:asciiTheme="minorHAnsi" w:eastAsiaTheme="minorEastAsia" w:hAnsiTheme="minorHAnsi" w:cstheme="minorBidi"/>
                <w:noProof/>
                <w:sz w:val="22"/>
                <w:lang w:eastAsia="lt-LT"/>
              </w:rPr>
              <w:tab/>
            </w:r>
            <w:r w:rsidR="004C2B63" w:rsidRPr="00913936">
              <w:rPr>
                <w:rStyle w:val="Hipersaitas"/>
                <w:noProof/>
              </w:rPr>
              <w:t>Finansavimas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_Toc502356210 \h </w:instrText>
            </w:r>
            <w:r w:rsidR="004C2B63" w:rsidRPr="00913936">
              <w:rPr>
                <w:noProof/>
                <w:webHidden/>
              </w:rPr>
            </w:r>
            <w:r w:rsidR="004C2B63" w:rsidRPr="00913936">
              <w:rPr>
                <w:noProof/>
                <w:webHidden/>
              </w:rPr>
              <w:fldChar w:fldCharType="separate"/>
            </w:r>
            <w:r w:rsidR="004F3331">
              <w:rPr>
                <w:noProof/>
                <w:webHidden/>
              </w:rPr>
              <w:t>61</w:t>
            </w:r>
            <w:r w:rsidR="004C2B63" w:rsidRPr="00913936">
              <w:rPr>
                <w:noProof/>
                <w:webHidden/>
              </w:rPr>
              <w:fldChar w:fldCharType="end"/>
            </w:r>
          </w:hyperlink>
        </w:p>
        <w:p w14:paraId="7FE55679" w14:textId="7DBAEB05" w:rsidR="004C2B63" w:rsidRPr="00913936" w:rsidRDefault="00D07D0E">
          <w:pPr>
            <w:pStyle w:val="Turinys2"/>
            <w:rPr>
              <w:rFonts w:asciiTheme="minorHAnsi" w:eastAsiaTheme="minorEastAsia" w:hAnsiTheme="minorHAnsi" w:cstheme="minorBidi"/>
              <w:noProof/>
              <w:sz w:val="22"/>
              <w:lang w:eastAsia="lt-LT"/>
            </w:rPr>
          </w:pPr>
          <w:hyperlink w:anchor="_Toc502356211" w:history="1">
            <w:r w:rsidR="004C2B63" w:rsidRPr="00913936">
              <w:rPr>
                <w:rStyle w:val="Hipersaitas"/>
                <w:noProof/>
              </w:rPr>
              <w:t>4.4.</w:t>
            </w:r>
            <w:r w:rsidR="004C2B63" w:rsidRPr="00913936">
              <w:rPr>
                <w:rFonts w:asciiTheme="minorHAnsi" w:eastAsiaTheme="minorEastAsia" w:hAnsiTheme="minorHAnsi" w:cstheme="minorBidi"/>
                <w:noProof/>
                <w:sz w:val="22"/>
                <w:lang w:eastAsia="lt-LT"/>
              </w:rPr>
              <w:tab/>
            </w:r>
            <w:r w:rsidR="004C2B63" w:rsidRPr="00913936">
              <w:rPr>
                <w:rStyle w:val="Hipersaitas"/>
                <w:noProof/>
              </w:rPr>
              <w:t>Finansiniai rodikliai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_Toc502356211 \h </w:instrText>
            </w:r>
            <w:r w:rsidR="004C2B63" w:rsidRPr="00913936">
              <w:rPr>
                <w:noProof/>
                <w:webHidden/>
              </w:rPr>
            </w:r>
            <w:r w:rsidR="004C2B63" w:rsidRPr="00913936">
              <w:rPr>
                <w:noProof/>
                <w:webHidden/>
              </w:rPr>
              <w:fldChar w:fldCharType="separate"/>
            </w:r>
            <w:r w:rsidR="004F3331">
              <w:rPr>
                <w:noProof/>
                <w:webHidden/>
              </w:rPr>
              <w:t>62</w:t>
            </w:r>
            <w:r w:rsidR="004C2B63" w:rsidRPr="00913936">
              <w:rPr>
                <w:noProof/>
                <w:webHidden/>
              </w:rPr>
              <w:fldChar w:fldCharType="end"/>
            </w:r>
          </w:hyperlink>
        </w:p>
        <w:p w14:paraId="1C3368A1" w14:textId="0ACC642C" w:rsidR="004C2B63" w:rsidRPr="00913936" w:rsidRDefault="00D07D0E">
          <w:pPr>
            <w:pStyle w:val="Turinys1"/>
            <w:rPr>
              <w:rFonts w:asciiTheme="minorHAnsi" w:eastAsiaTheme="minorEastAsia" w:hAnsiTheme="minorHAnsi" w:cstheme="minorBidi"/>
              <w:sz w:val="22"/>
              <w:lang w:eastAsia="lt-LT"/>
            </w:rPr>
          </w:pPr>
          <w:hyperlink w:anchor="_Toc502356212" w:history="1">
            <w:r w:rsidR="004C2B63" w:rsidRPr="00913936">
              <w:rPr>
                <w:rStyle w:val="Hipersaitas"/>
              </w:rPr>
              <w:t>5.</w:t>
            </w:r>
            <w:r w:rsidR="004C2B63" w:rsidRPr="00913936">
              <w:rPr>
                <w:rFonts w:asciiTheme="minorHAnsi" w:eastAsiaTheme="minorEastAsia" w:hAnsiTheme="minorHAnsi" w:cstheme="minorBidi"/>
                <w:sz w:val="22"/>
                <w:lang w:eastAsia="lt-LT"/>
              </w:rPr>
              <w:tab/>
            </w:r>
            <w:r w:rsidR="004C2B63" w:rsidRPr="00913936">
              <w:rPr>
                <w:rStyle w:val="Hipersaitas"/>
              </w:rPr>
              <w:t>Ekonominė analizė</w:t>
            </w:r>
            <w:r w:rsidR="004C2B63" w:rsidRPr="00913936">
              <w:rPr>
                <w:webHidden/>
              </w:rPr>
              <w:tab/>
            </w:r>
            <w:r w:rsidR="004C2B63" w:rsidRPr="00913936">
              <w:rPr>
                <w:webHidden/>
              </w:rPr>
              <w:fldChar w:fldCharType="begin"/>
            </w:r>
            <w:r w:rsidR="004C2B63" w:rsidRPr="00913936">
              <w:rPr>
                <w:webHidden/>
              </w:rPr>
              <w:instrText xml:space="preserve"> PAGEREF _Toc502356212 \h </w:instrText>
            </w:r>
            <w:r w:rsidR="004C2B63" w:rsidRPr="00913936">
              <w:rPr>
                <w:webHidden/>
              </w:rPr>
            </w:r>
            <w:r w:rsidR="004C2B63" w:rsidRPr="00913936">
              <w:rPr>
                <w:webHidden/>
              </w:rPr>
              <w:fldChar w:fldCharType="separate"/>
            </w:r>
            <w:r w:rsidR="004F3331">
              <w:rPr>
                <w:webHidden/>
              </w:rPr>
              <w:t>64</w:t>
            </w:r>
            <w:r w:rsidR="004C2B63" w:rsidRPr="00913936">
              <w:rPr>
                <w:webHidden/>
              </w:rPr>
              <w:fldChar w:fldCharType="end"/>
            </w:r>
          </w:hyperlink>
        </w:p>
        <w:p w14:paraId="7B41A7F3" w14:textId="64CF9650" w:rsidR="004C2B63" w:rsidRPr="00913936" w:rsidRDefault="00D07D0E">
          <w:pPr>
            <w:pStyle w:val="Turinys2"/>
            <w:rPr>
              <w:rFonts w:asciiTheme="minorHAnsi" w:eastAsiaTheme="minorEastAsia" w:hAnsiTheme="minorHAnsi" w:cstheme="minorBidi"/>
              <w:noProof/>
              <w:sz w:val="22"/>
              <w:lang w:eastAsia="lt-LT"/>
            </w:rPr>
          </w:pPr>
          <w:hyperlink w:anchor="_Toc502356213" w:history="1">
            <w:r w:rsidR="004C2B63" w:rsidRPr="00913936">
              <w:rPr>
                <w:rStyle w:val="Hipersaitas"/>
                <w:noProof/>
              </w:rPr>
              <w:t>5.1.</w:t>
            </w:r>
            <w:r w:rsidR="004C2B63" w:rsidRPr="00913936">
              <w:rPr>
                <w:rFonts w:asciiTheme="minorHAnsi" w:eastAsiaTheme="minorEastAsia" w:hAnsiTheme="minorHAnsi" w:cstheme="minorBidi"/>
                <w:noProof/>
                <w:sz w:val="22"/>
                <w:lang w:eastAsia="lt-LT"/>
              </w:rPr>
              <w:tab/>
            </w:r>
            <w:r w:rsidR="004C2B63" w:rsidRPr="00913936">
              <w:rPr>
                <w:rStyle w:val="Hipersaitas"/>
                <w:noProof/>
              </w:rPr>
              <w:t>Rinkos kainų pavertimas į ekonomines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_Toc502356213 \h </w:instrText>
            </w:r>
            <w:r w:rsidR="004C2B63" w:rsidRPr="00913936">
              <w:rPr>
                <w:noProof/>
                <w:webHidden/>
              </w:rPr>
            </w:r>
            <w:r w:rsidR="004C2B63" w:rsidRPr="00913936">
              <w:rPr>
                <w:noProof/>
                <w:webHidden/>
              </w:rPr>
              <w:fldChar w:fldCharType="separate"/>
            </w:r>
            <w:r w:rsidR="004F3331">
              <w:rPr>
                <w:noProof/>
                <w:webHidden/>
              </w:rPr>
              <w:t>64</w:t>
            </w:r>
            <w:r w:rsidR="004C2B63" w:rsidRPr="00913936">
              <w:rPr>
                <w:noProof/>
                <w:webHidden/>
              </w:rPr>
              <w:fldChar w:fldCharType="end"/>
            </w:r>
          </w:hyperlink>
        </w:p>
        <w:p w14:paraId="20D50FB6" w14:textId="641CAB1B" w:rsidR="004C2B63" w:rsidRPr="00913936" w:rsidRDefault="00D07D0E">
          <w:pPr>
            <w:pStyle w:val="Turinys2"/>
            <w:rPr>
              <w:rFonts w:asciiTheme="minorHAnsi" w:eastAsiaTheme="minorEastAsia" w:hAnsiTheme="minorHAnsi" w:cstheme="minorBidi"/>
              <w:noProof/>
              <w:sz w:val="22"/>
              <w:lang w:eastAsia="lt-LT"/>
            </w:rPr>
          </w:pPr>
          <w:hyperlink w:anchor="_Toc502356214" w:history="1">
            <w:r w:rsidR="004C2B63" w:rsidRPr="00913936">
              <w:rPr>
                <w:rStyle w:val="Hipersaitas"/>
                <w:noProof/>
              </w:rPr>
              <w:t>5.2.</w:t>
            </w:r>
            <w:r w:rsidR="004C2B63" w:rsidRPr="00913936">
              <w:rPr>
                <w:rFonts w:asciiTheme="minorHAnsi" w:eastAsiaTheme="minorEastAsia" w:hAnsiTheme="minorHAnsi" w:cstheme="minorBidi"/>
                <w:noProof/>
                <w:sz w:val="22"/>
                <w:lang w:eastAsia="lt-LT"/>
              </w:rPr>
              <w:tab/>
            </w:r>
            <w:r w:rsidR="004C2B63" w:rsidRPr="00913936">
              <w:rPr>
                <w:rStyle w:val="Hipersaitas"/>
                <w:noProof/>
              </w:rPr>
              <w:t>Socialinė diskonto norma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_Toc502356214 \h </w:instrText>
            </w:r>
            <w:r w:rsidR="004C2B63" w:rsidRPr="00913936">
              <w:rPr>
                <w:noProof/>
                <w:webHidden/>
              </w:rPr>
            </w:r>
            <w:r w:rsidR="004C2B63" w:rsidRPr="00913936">
              <w:rPr>
                <w:noProof/>
                <w:webHidden/>
              </w:rPr>
              <w:fldChar w:fldCharType="separate"/>
            </w:r>
            <w:r w:rsidR="004F3331">
              <w:rPr>
                <w:noProof/>
                <w:webHidden/>
              </w:rPr>
              <w:t>64</w:t>
            </w:r>
            <w:r w:rsidR="004C2B63" w:rsidRPr="00913936">
              <w:rPr>
                <w:noProof/>
                <w:webHidden/>
              </w:rPr>
              <w:fldChar w:fldCharType="end"/>
            </w:r>
          </w:hyperlink>
        </w:p>
        <w:p w14:paraId="28C88B77" w14:textId="3DAB357A" w:rsidR="004C2B63" w:rsidRPr="00913936" w:rsidRDefault="00D07D0E">
          <w:pPr>
            <w:pStyle w:val="Turinys2"/>
            <w:rPr>
              <w:rFonts w:asciiTheme="minorHAnsi" w:eastAsiaTheme="minorEastAsia" w:hAnsiTheme="minorHAnsi" w:cstheme="minorBidi"/>
              <w:noProof/>
              <w:sz w:val="22"/>
              <w:lang w:eastAsia="lt-LT"/>
            </w:rPr>
          </w:pPr>
          <w:hyperlink w:anchor="_Toc502356215" w:history="1">
            <w:r w:rsidR="004C2B63" w:rsidRPr="00913936">
              <w:rPr>
                <w:rStyle w:val="Hipersaitas"/>
                <w:noProof/>
              </w:rPr>
              <w:t>5.3.</w:t>
            </w:r>
            <w:r w:rsidR="004C2B63" w:rsidRPr="00913936">
              <w:rPr>
                <w:rFonts w:asciiTheme="minorHAnsi" w:eastAsiaTheme="minorEastAsia" w:hAnsiTheme="minorHAnsi" w:cstheme="minorBidi"/>
                <w:noProof/>
                <w:sz w:val="22"/>
                <w:lang w:eastAsia="lt-LT"/>
              </w:rPr>
              <w:tab/>
            </w:r>
            <w:r w:rsidR="004C2B63" w:rsidRPr="00913936">
              <w:rPr>
                <w:rStyle w:val="Hipersaitas"/>
                <w:noProof/>
              </w:rPr>
              <w:t>Išorinio poveikio įvertinimas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_Toc502356215 \h </w:instrText>
            </w:r>
            <w:r w:rsidR="004C2B63" w:rsidRPr="00913936">
              <w:rPr>
                <w:noProof/>
                <w:webHidden/>
              </w:rPr>
            </w:r>
            <w:r w:rsidR="004C2B63" w:rsidRPr="00913936">
              <w:rPr>
                <w:noProof/>
                <w:webHidden/>
              </w:rPr>
              <w:fldChar w:fldCharType="separate"/>
            </w:r>
            <w:r w:rsidR="004F3331">
              <w:rPr>
                <w:noProof/>
                <w:webHidden/>
              </w:rPr>
              <w:t>64</w:t>
            </w:r>
            <w:r w:rsidR="004C2B63" w:rsidRPr="00913936">
              <w:rPr>
                <w:noProof/>
                <w:webHidden/>
              </w:rPr>
              <w:fldChar w:fldCharType="end"/>
            </w:r>
          </w:hyperlink>
        </w:p>
        <w:p w14:paraId="309B1F9C" w14:textId="19FFB557" w:rsidR="004C2B63" w:rsidRPr="00913936" w:rsidRDefault="00D07D0E">
          <w:pPr>
            <w:pStyle w:val="Turinys3"/>
            <w:rPr>
              <w:rFonts w:asciiTheme="minorHAnsi" w:eastAsiaTheme="minorEastAsia" w:hAnsiTheme="minorHAnsi" w:cstheme="minorBidi"/>
              <w:noProof/>
              <w:sz w:val="22"/>
              <w:lang w:eastAsia="lt-LT"/>
            </w:rPr>
          </w:pPr>
          <w:hyperlink w:anchor="_Toc502356216" w:history="1">
            <w:r w:rsidR="004C2B63" w:rsidRPr="00913936">
              <w:rPr>
                <w:rStyle w:val="Hipersaitas"/>
                <w:noProof/>
              </w:rPr>
              <w:t>1.3.1.</w:t>
            </w:r>
            <w:r w:rsidR="004C2B63" w:rsidRPr="00913936">
              <w:rPr>
                <w:rFonts w:asciiTheme="minorHAnsi" w:eastAsiaTheme="minorEastAsia" w:hAnsiTheme="minorHAnsi" w:cstheme="minorBidi"/>
                <w:noProof/>
                <w:sz w:val="22"/>
                <w:lang w:eastAsia="lt-LT"/>
              </w:rPr>
              <w:tab/>
            </w:r>
            <w:r w:rsidR="004C2B63" w:rsidRPr="00913936">
              <w:rPr>
                <w:rStyle w:val="Hipersaitas"/>
                <w:noProof/>
              </w:rPr>
              <w:t>Poveikio komponentai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_Toc502356216 \h </w:instrText>
            </w:r>
            <w:r w:rsidR="004C2B63" w:rsidRPr="00913936">
              <w:rPr>
                <w:noProof/>
                <w:webHidden/>
              </w:rPr>
            </w:r>
            <w:r w:rsidR="004C2B63" w:rsidRPr="00913936">
              <w:rPr>
                <w:noProof/>
                <w:webHidden/>
              </w:rPr>
              <w:fldChar w:fldCharType="separate"/>
            </w:r>
            <w:r w:rsidR="004F3331">
              <w:rPr>
                <w:noProof/>
                <w:webHidden/>
              </w:rPr>
              <w:t>64</w:t>
            </w:r>
            <w:r w:rsidR="004C2B63" w:rsidRPr="00913936">
              <w:rPr>
                <w:noProof/>
                <w:webHidden/>
              </w:rPr>
              <w:fldChar w:fldCharType="end"/>
            </w:r>
          </w:hyperlink>
        </w:p>
        <w:p w14:paraId="4A18732C" w14:textId="29668A0D" w:rsidR="004C2B63" w:rsidRPr="00913936" w:rsidRDefault="00D07D0E">
          <w:pPr>
            <w:pStyle w:val="Turinys3"/>
            <w:rPr>
              <w:rFonts w:asciiTheme="minorHAnsi" w:eastAsiaTheme="minorEastAsia" w:hAnsiTheme="minorHAnsi" w:cstheme="minorBidi"/>
              <w:noProof/>
              <w:sz w:val="22"/>
              <w:lang w:eastAsia="lt-LT"/>
            </w:rPr>
          </w:pPr>
          <w:hyperlink w:anchor="_Toc502356217" w:history="1">
            <w:r w:rsidR="004C2B63" w:rsidRPr="00913936">
              <w:rPr>
                <w:rStyle w:val="Hipersaitas"/>
                <w:noProof/>
              </w:rPr>
              <w:t>1.3.2.</w:t>
            </w:r>
            <w:r w:rsidR="004C2B63" w:rsidRPr="00913936">
              <w:rPr>
                <w:rFonts w:asciiTheme="minorHAnsi" w:eastAsiaTheme="minorEastAsia" w:hAnsiTheme="minorHAnsi" w:cstheme="minorBidi"/>
                <w:noProof/>
                <w:sz w:val="22"/>
                <w:lang w:eastAsia="lt-LT"/>
              </w:rPr>
              <w:tab/>
            </w:r>
            <w:r w:rsidR="004C2B63" w:rsidRPr="00913936">
              <w:rPr>
                <w:rStyle w:val="Hipersaitas"/>
                <w:noProof/>
              </w:rPr>
              <w:t>Poveikio mastas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_Toc502356217 \h </w:instrText>
            </w:r>
            <w:r w:rsidR="004C2B63" w:rsidRPr="00913936">
              <w:rPr>
                <w:noProof/>
                <w:webHidden/>
              </w:rPr>
            </w:r>
            <w:r w:rsidR="004C2B63" w:rsidRPr="00913936">
              <w:rPr>
                <w:noProof/>
                <w:webHidden/>
              </w:rPr>
              <w:fldChar w:fldCharType="separate"/>
            </w:r>
            <w:r w:rsidR="004F3331">
              <w:rPr>
                <w:noProof/>
                <w:webHidden/>
              </w:rPr>
              <w:t>65</w:t>
            </w:r>
            <w:r w:rsidR="004C2B63" w:rsidRPr="00913936">
              <w:rPr>
                <w:noProof/>
                <w:webHidden/>
              </w:rPr>
              <w:fldChar w:fldCharType="end"/>
            </w:r>
          </w:hyperlink>
        </w:p>
        <w:p w14:paraId="27072E1C" w14:textId="0D208F27" w:rsidR="004C2B63" w:rsidRPr="00913936" w:rsidRDefault="00D07D0E">
          <w:pPr>
            <w:pStyle w:val="Turinys2"/>
            <w:rPr>
              <w:rFonts w:asciiTheme="minorHAnsi" w:eastAsiaTheme="minorEastAsia" w:hAnsiTheme="minorHAnsi" w:cstheme="minorBidi"/>
              <w:noProof/>
              <w:sz w:val="22"/>
              <w:lang w:eastAsia="lt-LT"/>
            </w:rPr>
          </w:pPr>
          <w:hyperlink w:anchor="_Toc502356218" w:history="1">
            <w:r w:rsidR="004C2B63" w:rsidRPr="00913936">
              <w:rPr>
                <w:rStyle w:val="Hipersaitas"/>
                <w:noProof/>
              </w:rPr>
              <w:t>5.4.</w:t>
            </w:r>
            <w:r w:rsidR="004C2B63" w:rsidRPr="00913936">
              <w:rPr>
                <w:rFonts w:asciiTheme="minorHAnsi" w:eastAsiaTheme="minorEastAsia" w:hAnsiTheme="minorHAnsi" w:cstheme="minorBidi"/>
                <w:noProof/>
                <w:sz w:val="22"/>
                <w:lang w:eastAsia="lt-LT"/>
              </w:rPr>
              <w:tab/>
            </w:r>
            <w:r w:rsidR="004C2B63" w:rsidRPr="00913936">
              <w:rPr>
                <w:rStyle w:val="Hipersaitas"/>
                <w:noProof/>
              </w:rPr>
              <w:t>Ekonominiai rodikliai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_Toc502356218 \h </w:instrText>
            </w:r>
            <w:r w:rsidR="004C2B63" w:rsidRPr="00913936">
              <w:rPr>
                <w:noProof/>
                <w:webHidden/>
              </w:rPr>
            </w:r>
            <w:r w:rsidR="004C2B63" w:rsidRPr="00913936">
              <w:rPr>
                <w:noProof/>
                <w:webHidden/>
              </w:rPr>
              <w:fldChar w:fldCharType="separate"/>
            </w:r>
            <w:r w:rsidR="004F3331">
              <w:rPr>
                <w:noProof/>
                <w:webHidden/>
              </w:rPr>
              <w:t>67</w:t>
            </w:r>
            <w:r w:rsidR="004C2B63" w:rsidRPr="00913936">
              <w:rPr>
                <w:noProof/>
                <w:webHidden/>
              </w:rPr>
              <w:fldChar w:fldCharType="end"/>
            </w:r>
          </w:hyperlink>
        </w:p>
        <w:p w14:paraId="5980BAD1" w14:textId="7E63C9DB" w:rsidR="004C2B63" w:rsidRPr="00913936" w:rsidRDefault="00D07D0E">
          <w:pPr>
            <w:pStyle w:val="Turinys2"/>
            <w:rPr>
              <w:rFonts w:asciiTheme="minorHAnsi" w:eastAsiaTheme="minorEastAsia" w:hAnsiTheme="minorHAnsi" w:cstheme="minorBidi"/>
              <w:noProof/>
              <w:sz w:val="22"/>
              <w:lang w:eastAsia="lt-LT"/>
            </w:rPr>
          </w:pPr>
          <w:hyperlink w:anchor="_Toc502356219" w:history="1">
            <w:r w:rsidR="004C2B63" w:rsidRPr="00913936">
              <w:rPr>
                <w:rStyle w:val="Hipersaitas"/>
                <w:noProof/>
              </w:rPr>
              <w:t>5.5.</w:t>
            </w:r>
            <w:r w:rsidR="004C2B63" w:rsidRPr="00913936">
              <w:rPr>
                <w:rFonts w:asciiTheme="minorHAnsi" w:eastAsiaTheme="minorEastAsia" w:hAnsiTheme="minorHAnsi" w:cstheme="minorBidi"/>
                <w:noProof/>
                <w:sz w:val="22"/>
                <w:lang w:eastAsia="lt-LT"/>
              </w:rPr>
              <w:tab/>
            </w:r>
            <w:r w:rsidR="004C2B63" w:rsidRPr="00913936">
              <w:rPr>
                <w:rStyle w:val="Hipersaitas"/>
                <w:noProof/>
              </w:rPr>
              <w:t>Optimalios alternatyvos parinkimas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_Toc502356219 \h </w:instrText>
            </w:r>
            <w:r w:rsidR="004C2B63" w:rsidRPr="00913936">
              <w:rPr>
                <w:noProof/>
                <w:webHidden/>
              </w:rPr>
            </w:r>
            <w:r w:rsidR="004C2B63" w:rsidRPr="00913936">
              <w:rPr>
                <w:noProof/>
                <w:webHidden/>
              </w:rPr>
              <w:fldChar w:fldCharType="separate"/>
            </w:r>
            <w:r w:rsidR="004F3331">
              <w:rPr>
                <w:noProof/>
                <w:webHidden/>
              </w:rPr>
              <w:t>67</w:t>
            </w:r>
            <w:r w:rsidR="004C2B63" w:rsidRPr="00913936">
              <w:rPr>
                <w:noProof/>
                <w:webHidden/>
              </w:rPr>
              <w:fldChar w:fldCharType="end"/>
            </w:r>
          </w:hyperlink>
        </w:p>
        <w:p w14:paraId="3A8BCB2D" w14:textId="353D7BE8" w:rsidR="004C2B63" w:rsidRPr="00913936" w:rsidRDefault="00D07D0E">
          <w:pPr>
            <w:pStyle w:val="Turinys1"/>
            <w:rPr>
              <w:rFonts w:asciiTheme="minorHAnsi" w:eastAsiaTheme="minorEastAsia" w:hAnsiTheme="minorHAnsi" w:cstheme="minorBidi"/>
              <w:sz w:val="22"/>
              <w:lang w:eastAsia="lt-LT"/>
            </w:rPr>
          </w:pPr>
          <w:hyperlink w:anchor="_Toc502356220" w:history="1">
            <w:r w:rsidR="004C2B63" w:rsidRPr="00913936">
              <w:rPr>
                <w:rStyle w:val="Hipersaitas"/>
              </w:rPr>
              <w:t>6.</w:t>
            </w:r>
            <w:r w:rsidR="004C2B63" w:rsidRPr="00913936">
              <w:rPr>
                <w:rFonts w:asciiTheme="minorHAnsi" w:eastAsiaTheme="minorEastAsia" w:hAnsiTheme="minorHAnsi" w:cstheme="minorBidi"/>
                <w:sz w:val="22"/>
                <w:lang w:eastAsia="lt-LT"/>
              </w:rPr>
              <w:tab/>
            </w:r>
            <w:r w:rsidR="004C2B63" w:rsidRPr="00913936">
              <w:rPr>
                <w:rStyle w:val="Hipersaitas"/>
              </w:rPr>
              <w:t>Jautrumas ir rizikos</w:t>
            </w:r>
            <w:r w:rsidR="004C2B63" w:rsidRPr="00913936">
              <w:rPr>
                <w:webHidden/>
              </w:rPr>
              <w:tab/>
            </w:r>
            <w:r w:rsidR="004C2B63" w:rsidRPr="00913936">
              <w:rPr>
                <w:webHidden/>
              </w:rPr>
              <w:fldChar w:fldCharType="begin"/>
            </w:r>
            <w:r w:rsidR="004C2B63" w:rsidRPr="00913936">
              <w:rPr>
                <w:webHidden/>
              </w:rPr>
              <w:instrText xml:space="preserve"> PAGEREF _Toc502356220 \h </w:instrText>
            </w:r>
            <w:r w:rsidR="004C2B63" w:rsidRPr="00913936">
              <w:rPr>
                <w:webHidden/>
              </w:rPr>
            </w:r>
            <w:r w:rsidR="004C2B63" w:rsidRPr="00913936">
              <w:rPr>
                <w:webHidden/>
              </w:rPr>
              <w:fldChar w:fldCharType="separate"/>
            </w:r>
            <w:r w:rsidR="004F3331">
              <w:rPr>
                <w:webHidden/>
              </w:rPr>
              <w:t>69</w:t>
            </w:r>
            <w:r w:rsidR="004C2B63" w:rsidRPr="00913936">
              <w:rPr>
                <w:webHidden/>
              </w:rPr>
              <w:fldChar w:fldCharType="end"/>
            </w:r>
          </w:hyperlink>
        </w:p>
        <w:p w14:paraId="1FFE62BA" w14:textId="02BB0D80" w:rsidR="004C2B63" w:rsidRPr="00913936" w:rsidRDefault="00D07D0E">
          <w:pPr>
            <w:pStyle w:val="Turinys2"/>
            <w:rPr>
              <w:rFonts w:asciiTheme="minorHAnsi" w:eastAsiaTheme="minorEastAsia" w:hAnsiTheme="minorHAnsi" w:cstheme="minorBidi"/>
              <w:noProof/>
              <w:sz w:val="22"/>
              <w:lang w:eastAsia="lt-LT"/>
            </w:rPr>
          </w:pPr>
          <w:hyperlink w:anchor="_Toc502356221" w:history="1">
            <w:r w:rsidR="004C2B63" w:rsidRPr="00913936">
              <w:rPr>
                <w:rStyle w:val="Hipersaitas"/>
                <w:noProof/>
              </w:rPr>
              <w:t>6.1.</w:t>
            </w:r>
            <w:r w:rsidR="004C2B63" w:rsidRPr="00913936">
              <w:rPr>
                <w:rFonts w:asciiTheme="minorHAnsi" w:eastAsiaTheme="minorEastAsia" w:hAnsiTheme="minorHAnsi" w:cstheme="minorBidi"/>
                <w:noProof/>
                <w:sz w:val="22"/>
                <w:lang w:eastAsia="lt-LT"/>
              </w:rPr>
              <w:tab/>
            </w:r>
            <w:r w:rsidR="004C2B63" w:rsidRPr="00913936">
              <w:rPr>
                <w:rStyle w:val="Hipersaitas"/>
                <w:noProof/>
              </w:rPr>
              <w:t>Jautrumo analizė</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_Toc502356221 \h </w:instrText>
            </w:r>
            <w:r w:rsidR="004C2B63" w:rsidRPr="00913936">
              <w:rPr>
                <w:noProof/>
                <w:webHidden/>
              </w:rPr>
            </w:r>
            <w:r w:rsidR="004C2B63" w:rsidRPr="00913936">
              <w:rPr>
                <w:noProof/>
                <w:webHidden/>
              </w:rPr>
              <w:fldChar w:fldCharType="separate"/>
            </w:r>
            <w:r w:rsidR="004F3331">
              <w:rPr>
                <w:noProof/>
                <w:webHidden/>
              </w:rPr>
              <w:t>69</w:t>
            </w:r>
            <w:r w:rsidR="004C2B63" w:rsidRPr="00913936">
              <w:rPr>
                <w:noProof/>
                <w:webHidden/>
              </w:rPr>
              <w:fldChar w:fldCharType="end"/>
            </w:r>
          </w:hyperlink>
        </w:p>
        <w:p w14:paraId="7D1E4A31" w14:textId="079A4BD1" w:rsidR="004C2B63" w:rsidRPr="00913936" w:rsidRDefault="00D07D0E">
          <w:pPr>
            <w:pStyle w:val="Turinys2"/>
            <w:rPr>
              <w:rFonts w:asciiTheme="minorHAnsi" w:eastAsiaTheme="minorEastAsia" w:hAnsiTheme="minorHAnsi" w:cstheme="minorBidi"/>
              <w:noProof/>
              <w:sz w:val="22"/>
              <w:lang w:eastAsia="lt-LT"/>
            </w:rPr>
          </w:pPr>
          <w:hyperlink w:anchor="_Toc502356222" w:history="1">
            <w:r w:rsidR="004C2B63" w:rsidRPr="00913936">
              <w:rPr>
                <w:rStyle w:val="Hipersaitas"/>
                <w:noProof/>
              </w:rPr>
              <w:t>6.2.</w:t>
            </w:r>
            <w:r w:rsidR="004C2B63" w:rsidRPr="00913936">
              <w:rPr>
                <w:rFonts w:asciiTheme="minorHAnsi" w:eastAsiaTheme="minorEastAsia" w:hAnsiTheme="minorHAnsi" w:cstheme="minorBidi"/>
                <w:noProof/>
                <w:sz w:val="22"/>
                <w:lang w:eastAsia="lt-LT"/>
              </w:rPr>
              <w:tab/>
            </w:r>
            <w:r w:rsidR="004C2B63" w:rsidRPr="00913936">
              <w:rPr>
                <w:rStyle w:val="Hipersaitas"/>
                <w:noProof/>
              </w:rPr>
              <w:t>Scenarijų analizė</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_Toc502356222 \h </w:instrText>
            </w:r>
            <w:r w:rsidR="004C2B63" w:rsidRPr="00913936">
              <w:rPr>
                <w:noProof/>
                <w:webHidden/>
              </w:rPr>
            </w:r>
            <w:r w:rsidR="004C2B63" w:rsidRPr="00913936">
              <w:rPr>
                <w:noProof/>
                <w:webHidden/>
              </w:rPr>
              <w:fldChar w:fldCharType="separate"/>
            </w:r>
            <w:r w:rsidR="004F3331">
              <w:rPr>
                <w:noProof/>
                <w:webHidden/>
              </w:rPr>
              <w:t>70</w:t>
            </w:r>
            <w:r w:rsidR="004C2B63" w:rsidRPr="00913936">
              <w:rPr>
                <w:noProof/>
                <w:webHidden/>
              </w:rPr>
              <w:fldChar w:fldCharType="end"/>
            </w:r>
          </w:hyperlink>
        </w:p>
        <w:p w14:paraId="0E1124BA" w14:textId="3D6BDBD5" w:rsidR="004C2B63" w:rsidRPr="00913936" w:rsidRDefault="00D07D0E">
          <w:pPr>
            <w:pStyle w:val="Turinys2"/>
            <w:rPr>
              <w:rFonts w:asciiTheme="minorHAnsi" w:eastAsiaTheme="minorEastAsia" w:hAnsiTheme="minorHAnsi" w:cstheme="minorBidi"/>
              <w:noProof/>
              <w:sz w:val="22"/>
              <w:lang w:eastAsia="lt-LT"/>
            </w:rPr>
          </w:pPr>
          <w:hyperlink w:anchor="_Toc502356223" w:history="1">
            <w:r w:rsidR="004C2B63" w:rsidRPr="00913936">
              <w:rPr>
                <w:rStyle w:val="Hipersaitas"/>
                <w:noProof/>
              </w:rPr>
              <w:t>6.3.</w:t>
            </w:r>
            <w:r w:rsidR="004C2B63" w:rsidRPr="00913936">
              <w:rPr>
                <w:rFonts w:asciiTheme="minorHAnsi" w:eastAsiaTheme="minorEastAsia" w:hAnsiTheme="minorHAnsi" w:cstheme="minorBidi"/>
                <w:noProof/>
                <w:sz w:val="22"/>
                <w:lang w:eastAsia="lt-LT"/>
              </w:rPr>
              <w:tab/>
            </w:r>
            <w:r w:rsidR="004C2B63" w:rsidRPr="00913936">
              <w:rPr>
                <w:rStyle w:val="Hipersaitas"/>
                <w:noProof/>
              </w:rPr>
              <w:t>Kintamųjų tikimybės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_Toc502356223 \h </w:instrText>
            </w:r>
            <w:r w:rsidR="004C2B63" w:rsidRPr="00913936">
              <w:rPr>
                <w:noProof/>
                <w:webHidden/>
              </w:rPr>
            </w:r>
            <w:r w:rsidR="004C2B63" w:rsidRPr="00913936">
              <w:rPr>
                <w:noProof/>
                <w:webHidden/>
              </w:rPr>
              <w:fldChar w:fldCharType="separate"/>
            </w:r>
            <w:r w:rsidR="004F3331">
              <w:rPr>
                <w:noProof/>
                <w:webHidden/>
              </w:rPr>
              <w:t>70</w:t>
            </w:r>
            <w:r w:rsidR="004C2B63" w:rsidRPr="00913936">
              <w:rPr>
                <w:noProof/>
                <w:webHidden/>
              </w:rPr>
              <w:fldChar w:fldCharType="end"/>
            </w:r>
          </w:hyperlink>
        </w:p>
        <w:p w14:paraId="42BAAED7" w14:textId="2B33232D" w:rsidR="004C2B63" w:rsidRPr="00913936" w:rsidRDefault="00D07D0E">
          <w:pPr>
            <w:pStyle w:val="Turinys2"/>
            <w:rPr>
              <w:rFonts w:asciiTheme="minorHAnsi" w:eastAsiaTheme="minorEastAsia" w:hAnsiTheme="minorHAnsi" w:cstheme="minorBidi"/>
              <w:noProof/>
              <w:sz w:val="22"/>
              <w:lang w:eastAsia="lt-LT"/>
            </w:rPr>
          </w:pPr>
          <w:hyperlink w:anchor="_Toc502356224" w:history="1">
            <w:r w:rsidR="004C2B63" w:rsidRPr="00913936">
              <w:rPr>
                <w:rStyle w:val="Hipersaitas"/>
                <w:noProof/>
              </w:rPr>
              <w:t>6.4.</w:t>
            </w:r>
            <w:r w:rsidR="004C2B63" w:rsidRPr="00913936">
              <w:rPr>
                <w:rFonts w:asciiTheme="minorHAnsi" w:eastAsiaTheme="minorEastAsia" w:hAnsiTheme="minorHAnsi" w:cstheme="minorBidi"/>
                <w:noProof/>
                <w:sz w:val="22"/>
                <w:lang w:eastAsia="lt-LT"/>
              </w:rPr>
              <w:tab/>
            </w:r>
            <w:r w:rsidR="004C2B63" w:rsidRPr="00913936">
              <w:rPr>
                <w:rStyle w:val="Hipersaitas"/>
                <w:noProof/>
              </w:rPr>
              <w:t>Rizikų vertinimas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_Toc502356224 \h </w:instrText>
            </w:r>
            <w:r w:rsidR="004C2B63" w:rsidRPr="00913936">
              <w:rPr>
                <w:noProof/>
                <w:webHidden/>
              </w:rPr>
            </w:r>
            <w:r w:rsidR="004C2B63" w:rsidRPr="00913936">
              <w:rPr>
                <w:noProof/>
                <w:webHidden/>
              </w:rPr>
              <w:fldChar w:fldCharType="separate"/>
            </w:r>
            <w:r w:rsidR="004F3331">
              <w:rPr>
                <w:noProof/>
                <w:webHidden/>
              </w:rPr>
              <w:t>71</w:t>
            </w:r>
            <w:r w:rsidR="004C2B63" w:rsidRPr="00913936">
              <w:rPr>
                <w:noProof/>
                <w:webHidden/>
              </w:rPr>
              <w:fldChar w:fldCharType="end"/>
            </w:r>
          </w:hyperlink>
        </w:p>
        <w:p w14:paraId="0ED23B96" w14:textId="45BDFC3A" w:rsidR="004C2B63" w:rsidRPr="00913936" w:rsidRDefault="00D07D0E">
          <w:pPr>
            <w:pStyle w:val="Turinys3"/>
            <w:rPr>
              <w:rFonts w:asciiTheme="minorHAnsi" w:eastAsiaTheme="minorEastAsia" w:hAnsiTheme="minorHAnsi" w:cstheme="minorBidi"/>
              <w:noProof/>
              <w:sz w:val="22"/>
              <w:lang w:eastAsia="lt-LT"/>
            </w:rPr>
          </w:pPr>
          <w:hyperlink w:anchor="_Toc502356225" w:history="1">
            <w:r w:rsidR="004C2B63" w:rsidRPr="00913936">
              <w:rPr>
                <w:rStyle w:val="Hipersaitas"/>
                <w:noProof/>
              </w:rPr>
              <w:t>1.3.3.</w:t>
            </w:r>
            <w:r w:rsidR="004C2B63" w:rsidRPr="00913936">
              <w:rPr>
                <w:rFonts w:asciiTheme="minorHAnsi" w:eastAsiaTheme="minorEastAsia" w:hAnsiTheme="minorHAnsi" w:cstheme="minorBidi"/>
                <w:noProof/>
                <w:sz w:val="22"/>
                <w:lang w:eastAsia="lt-LT"/>
              </w:rPr>
              <w:tab/>
            </w:r>
            <w:r w:rsidR="004C2B63" w:rsidRPr="00913936">
              <w:rPr>
                <w:rStyle w:val="Hipersaitas"/>
                <w:noProof/>
              </w:rPr>
              <w:t>Kintamųjų rizikos įverčiai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_Toc502356225 \h </w:instrText>
            </w:r>
            <w:r w:rsidR="004C2B63" w:rsidRPr="00913936">
              <w:rPr>
                <w:noProof/>
                <w:webHidden/>
              </w:rPr>
            </w:r>
            <w:r w:rsidR="004C2B63" w:rsidRPr="00913936">
              <w:rPr>
                <w:noProof/>
                <w:webHidden/>
              </w:rPr>
              <w:fldChar w:fldCharType="separate"/>
            </w:r>
            <w:r w:rsidR="004F3331">
              <w:rPr>
                <w:noProof/>
                <w:webHidden/>
              </w:rPr>
              <w:t>71</w:t>
            </w:r>
            <w:r w:rsidR="004C2B63" w:rsidRPr="00913936">
              <w:rPr>
                <w:noProof/>
                <w:webHidden/>
              </w:rPr>
              <w:fldChar w:fldCharType="end"/>
            </w:r>
          </w:hyperlink>
        </w:p>
        <w:p w14:paraId="324495ED" w14:textId="72D21F1F" w:rsidR="004C2B63" w:rsidRPr="00913936" w:rsidRDefault="00D07D0E">
          <w:pPr>
            <w:pStyle w:val="Turinys3"/>
            <w:rPr>
              <w:rFonts w:asciiTheme="minorHAnsi" w:eastAsiaTheme="minorEastAsia" w:hAnsiTheme="minorHAnsi" w:cstheme="minorBidi"/>
              <w:noProof/>
              <w:sz w:val="22"/>
              <w:lang w:eastAsia="lt-LT"/>
            </w:rPr>
          </w:pPr>
          <w:hyperlink w:anchor="_Toc502356226" w:history="1">
            <w:r w:rsidR="004C2B63" w:rsidRPr="00913936">
              <w:rPr>
                <w:rStyle w:val="Hipersaitas"/>
                <w:noProof/>
              </w:rPr>
              <w:t>1.3.4.</w:t>
            </w:r>
            <w:r w:rsidR="004C2B63" w:rsidRPr="00913936">
              <w:rPr>
                <w:rFonts w:asciiTheme="minorHAnsi" w:eastAsiaTheme="minorEastAsia" w:hAnsiTheme="minorHAnsi" w:cstheme="minorBidi"/>
                <w:noProof/>
                <w:sz w:val="22"/>
                <w:lang w:eastAsia="lt-LT"/>
              </w:rPr>
              <w:tab/>
            </w:r>
            <w:r w:rsidR="004C2B63" w:rsidRPr="00913936">
              <w:rPr>
                <w:rStyle w:val="Hipersaitas"/>
                <w:noProof/>
              </w:rPr>
              <w:t>Rizikos grupės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_Toc502356226 \h </w:instrText>
            </w:r>
            <w:r w:rsidR="004C2B63" w:rsidRPr="00913936">
              <w:rPr>
                <w:noProof/>
                <w:webHidden/>
              </w:rPr>
            </w:r>
            <w:r w:rsidR="004C2B63" w:rsidRPr="00913936">
              <w:rPr>
                <w:noProof/>
                <w:webHidden/>
              </w:rPr>
              <w:fldChar w:fldCharType="separate"/>
            </w:r>
            <w:r w:rsidR="004F3331">
              <w:rPr>
                <w:noProof/>
                <w:webHidden/>
              </w:rPr>
              <w:t>71</w:t>
            </w:r>
            <w:r w:rsidR="004C2B63" w:rsidRPr="00913936">
              <w:rPr>
                <w:noProof/>
                <w:webHidden/>
              </w:rPr>
              <w:fldChar w:fldCharType="end"/>
            </w:r>
          </w:hyperlink>
        </w:p>
        <w:p w14:paraId="0C3873ED" w14:textId="6FA069D2" w:rsidR="004C2B63" w:rsidRPr="00913936" w:rsidRDefault="00D07D0E">
          <w:pPr>
            <w:pStyle w:val="Turinys3"/>
            <w:rPr>
              <w:rFonts w:asciiTheme="minorHAnsi" w:eastAsiaTheme="minorEastAsia" w:hAnsiTheme="minorHAnsi" w:cstheme="minorBidi"/>
              <w:noProof/>
              <w:sz w:val="22"/>
              <w:lang w:eastAsia="lt-LT"/>
            </w:rPr>
          </w:pPr>
          <w:hyperlink w:anchor="_Toc502356227" w:history="1">
            <w:r w:rsidR="004C2B63" w:rsidRPr="00913936">
              <w:rPr>
                <w:rStyle w:val="Hipersaitas"/>
                <w:noProof/>
              </w:rPr>
              <w:t>1.3.5.</w:t>
            </w:r>
            <w:r w:rsidR="004C2B63" w:rsidRPr="00913936">
              <w:rPr>
                <w:rFonts w:asciiTheme="minorHAnsi" w:eastAsiaTheme="minorEastAsia" w:hAnsiTheme="minorHAnsi" w:cstheme="minorBidi"/>
                <w:noProof/>
                <w:sz w:val="22"/>
                <w:lang w:eastAsia="lt-LT"/>
              </w:rPr>
              <w:tab/>
            </w:r>
            <w:r w:rsidR="004C2B63" w:rsidRPr="00913936">
              <w:rPr>
                <w:rStyle w:val="Hipersaitas"/>
                <w:noProof/>
              </w:rPr>
              <w:t>Vertė rizikos grupėse</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_Toc502356227 \h </w:instrText>
            </w:r>
            <w:r w:rsidR="004C2B63" w:rsidRPr="00913936">
              <w:rPr>
                <w:noProof/>
                <w:webHidden/>
              </w:rPr>
            </w:r>
            <w:r w:rsidR="004C2B63" w:rsidRPr="00913936">
              <w:rPr>
                <w:noProof/>
                <w:webHidden/>
              </w:rPr>
              <w:fldChar w:fldCharType="separate"/>
            </w:r>
            <w:r w:rsidR="004F3331">
              <w:rPr>
                <w:noProof/>
                <w:webHidden/>
              </w:rPr>
              <w:t>72</w:t>
            </w:r>
            <w:r w:rsidR="004C2B63" w:rsidRPr="00913936">
              <w:rPr>
                <w:noProof/>
                <w:webHidden/>
              </w:rPr>
              <w:fldChar w:fldCharType="end"/>
            </w:r>
          </w:hyperlink>
        </w:p>
        <w:p w14:paraId="6CC401DE" w14:textId="4656D298" w:rsidR="004C2B63" w:rsidRPr="00913936" w:rsidRDefault="00D07D0E">
          <w:pPr>
            <w:pStyle w:val="Turinys3"/>
            <w:rPr>
              <w:rFonts w:asciiTheme="minorHAnsi" w:eastAsiaTheme="minorEastAsia" w:hAnsiTheme="minorHAnsi" w:cstheme="minorBidi"/>
              <w:noProof/>
              <w:sz w:val="22"/>
              <w:lang w:eastAsia="lt-LT"/>
            </w:rPr>
          </w:pPr>
          <w:hyperlink w:anchor="_Toc502356228" w:history="1">
            <w:r w:rsidR="004C2B63" w:rsidRPr="00913936">
              <w:rPr>
                <w:rStyle w:val="Hipersaitas"/>
                <w:noProof/>
              </w:rPr>
              <w:t>1.3.6.</w:t>
            </w:r>
            <w:r w:rsidR="004C2B63" w:rsidRPr="00913936">
              <w:rPr>
                <w:rFonts w:asciiTheme="minorHAnsi" w:eastAsiaTheme="minorEastAsia" w:hAnsiTheme="minorHAnsi" w:cstheme="minorBidi"/>
                <w:noProof/>
                <w:sz w:val="22"/>
                <w:lang w:eastAsia="lt-LT"/>
              </w:rPr>
              <w:tab/>
            </w:r>
            <w:r w:rsidR="004C2B63" w:rsidRPr="00913936">
              <w:rPr>
                <w:rStyle w:val="Hipersaitas"/>
                <w:noProof/>
              </w:rPr>
              <w:t>Rizikos grupių vertės laike</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_Toc502356228 \h </w:instrText>
            </w:r>
            <w:r w:rsidR="004C2B63" w:rsidRPr="00913936">
              <w:rPr>
                <w:noProof/>
                <w:webHidden/>
              </w:rPr>
            </w:r>
            <w:r w:rsidR="004C2B63" w:rsidRPr="00913936">
              <w:rPr>
                <w:noProof/>
                <w:webHidden/>
              </w:rPr>
              <w:fldChar w:fldCharType="separate"/>
            </w:r>
            <w:r w:rsidR="004F3331">
              <w:rPr>
                <w:noProof/>
                <w:webHidden/>
              </w:rPr>
              <w:t>73</w:t>
            </w:r>
            <w:r w:rsidR="004C2B63" w:rsidRPr="00913936">
              <w:rPr>
                <w:noProof/>
                <w:webHidden/>
              </w:rPr>
              <w:fldChar w:fldCharType="end"/>
            </w:r>
          </w:hyperlink>
        </w:p>
        <w:p w14:paraId="36889962" w14:textId="1203CA90" w:rsidR="004C2B63" w:rsidRPr="00913936" w:rsidRDefault="00D07D0E">
          <w:pPr>
            <w:pStyle w:val="Turinys2"/>
            <w:rPr>
              <w:rFonts w:asciiTheme="minorHAnsi" w:eastAsiaTheme="minorEastAsia" w:hAnsiTheme="minorHAnsi" w:cstheme="minorBidi"/>
              <w:noProof/>
              <w:sz w:val="22"/>
              <w:lang w:eastAsia="lt-LT"/>
            </w:rPr>
          </w:pPr>
          <w:hyperlink w:anchor="_Toc502356229" w:history="1">
            <w:r w:rsidR="004C2B63" w:rsidRPr="00913936">
              <w:rPr>
                <w:rStyle w:val="Hipersaitas"/>
                <w:noProof/>
              </w:rPr>
              <w:t>6.5.</w:t>
            </w:r>
            <w:r w:rsidR="004C2B63" w:rsidRPr="00913936">
              <w:rPr>
                <w:rFonts w:asciiTheme="minorHAnsi" w:eastAsiaTheme="minorEastAsia" w:hAnsiTheme="minorHAnsi" w:cstheme="minorBidi"/>
                <w:noProof/>
                <w:sz w:val="22"/>
                <w:lang w:eastAsia="lt-LT"/>
              </w:rPr>
              <w:tab/>
            </w:r>
            <w:r w:rsidR="004C2B63" w:rsidRPr="00913936">
              <w:rPr>
                <w:rStyle w:val="Hipersaitas"/>
                <w:noProof/>
              </w:rPr>
              <w:t>Rizikos priimtinumas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_Toc502356229 \h </w:instrText>
            </w:r>
            <w:r w:rsidR="004C2B63" w:rsidRPr="00913936">
              <w:rPr>
                <w:noProof/>
                <w:webHidden/>
              </w:rPr>
            </w:r>
            <w:r w:rsidR="004C2B63" w:rsidRPr="00913936">
              <w:rPr>
                <w:noProof/>
                <w:webHidden/>
              </w:rPr>
              <w:fldChar w:fldCharType="separate"/>
            </w:r>
            <w:r w:rsidR="004F3331">
              <w:rPr>
                <w:noProof/>
                <w:webHidden/>
              </w:rPr>
              <w:t>74</w:t>
            </w:r>
            <w:r w:rsidR="004C2B63" w:rsidRPr="00913936">
              <w:rPr>
                <w:noProof/>
                <w:webHidden/>
              </w:rPr>
              <w:fldChar w:fldCharType="end"/>
            </w:r>
          </w:hyperlink>
        </w:p>
        <w:p w14:paraId="317128A2" w14:textId="5F7AECF7" w:rsidR="004C2B63" w:rsidRPr="00913936" w:rsidRDefault="00D07D0E">
          <w:pPr>
            <w:pStyle w:val="Turinys2"/>
            <w:rPr>
              <w:rFonts w:asciiTheme="minorHAnsi" w:eastAsiaTheme="minorEastAsia" w:hAnsiTheme="minorHAnsi" w:cstheme="minorBidi"/>
              <w:noProof/>
              <w:sz w:val="22"/>
              <w:lang w:eastAsia="lt-LT"/>
            </w:rPr>
          </w:pPr>
          <w:hyperlink w:anchor="_Toc502356230" w:history="1">
            <w:r w:rsidR="004C2B63" w:rsidRPr="00913936">
              <w:rPr>
                <w:rStyle w:val="Hipersaitas"/>
                <w:noProof/>
              </w:rPr>
              <w:t>6.6.</w:t>
            </w:r>
            <w:r w:rsidR="004C2B63" w:rsidRPr="00913936">
              <w:rPr>
                <w:rFonts w:asciiTheme="minorHAnsi" w:eastAsiaTheme="minorEastAsia" w:hAnsiTheme="minorHAnsi" w:cstheme="minorBidi"/>
                <w:noProof/>
                <w:sz w:val="22"/>
                <w:lang w:eastAsia="lt-LT"/>
              </w:rPr>
              <w:tab/>
            </w:r>
            <w:r w:rsidR="004C2B63" w:rsidRPr="00913936">
              <w:rPr>
                <w:rStyle w:val="Hipersaitas"/>
                <w:noProof/>
              </w:rPr>
              <w:t>Rizikų valdymo veiksmai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_Toc502356230 \h </w:instrText>
            </w:r>
            <w:r w:rsidR="004C2B63" w:rsidRPr="00913936">
              <w:rPr>
                <w:noProof/>
                <w:webHidden/>
              </w:rPr>
            </w:r>
            <w:r w:rsidR="004C2B63" w:rsidRPr="00913936">
              <w:rPr>
                <w:noProof/>
                <w:webHidden/>
              </w:rPr>
              <w:fldChar w:fldCharType="separate"/>
            </w:r>
            <w:r w:rsidR="004F3331">
              <w:rPr>
                <w:noProof/>
                <w:webHidden/>
              </w:rPr>
              <w:t>75</w:t>
            </w:r>
            <w:r w:rsidR="004C2B63" w:rsidRPr="00913936">
              <w:rPr>
                <w:noProof/>
                <w:webHidden/>
              </w:rPr>
              <w:fldChar w:fldCharType="end"/>
            </w:r>
          </w:hyperlink>
        </w:p>
        <w:p w14:paraId="5D309522" w14:textId="547DADE5" w:rsidR="004C2B63" w:rsidRPr="00913936" w:rsidRDefault="00D07D0E">
          <w:pPr>
            <w:pStyle w:val="Turinys1"/>
            <w:rPr>
              <w:rFonts w:asciiTheme="minorHAnsi" w:eastAsiaTheme="minorEastAsia" w:hAnsiTheme="minorHAnsi" w:cstheme="minorBidi"/>
              <w:sz w:val="22"/>
              <w:lang w:eastAsia="lt-LT"/>
            </w:rPr>
          </w:pPr>
          <w:hyperlink w:anchor="_Toc502356231" w:history="1">
            <w:r w:rsidR="004C2B63" w:rsidRPr="00913936">
              <w:rPr>
                <w:rStyle w:val="Hipersaitas"/>
              </w:rPr>
              <w:t>7.</w:t>
            </w:r>
            <w:r w:rsidR="004C2B63" w:rsidRPr="00913936">
              <w:rPr>
                <w:rFonts w:asciiTheme="minorHAnsi" w:eastAsiaTheme="minorEastAsia" w:hAnsiTheme="minorHAnsi" w:cstheme="minorBidi"/>
                <w:sz w:val="22"/>
                <w:lang w:eastAsia="lt-LT"/>
              </w:rPr>
              <w:tab/>
            </w:r>
            <w:r w:rsidR="004C2B63" w:rsidRPr="00913936">
              <w:rPr>
                <w:rStyle w:val="Hipersaitas"/>
              </w:rPr>
              <w:t>Projekto vykdymo planas</w:t>
            </w:r>
            <w:r w:rsidR="004C2B63" w:rsidRPr="00913936">
              <w:rPr>
                <w:webHidden/>
              </w:rPr>
              <w:tab/>
            </w:r>
            <w:r w:rsidR="004C2B63" w:rsidRPr="00913936">
              <w:rPr>
                <w:webHidden/>
              </w:rPr>
              <w:fldChar w:fldCharType="begin"/>
            </w:r>
            <w:r w:rsidR="004C2B63" w:rsidRPr="00913936">
              <w:rPr>
                <w:webHidden/>
              </w:rPr>
              <w:instrText xml:space="preserve"> PAGEREF _Toc502356231 \h </w:instrText>
            </w:r>
            <w:r w:rsidR="004C2B63" w:rsidRPr="00913936">
              <w:rPr>
                <w:webHidden/>
              </w:rPr>
            </w:r>
            <w:r w:rsidR="004C2B63" w:rsidRPr="00913936">
              <w:rPr>
                <w:webHidden/>
              </w:rPr>
              <w:fldChar w:fldCharType="separate"/>
            </w:r>
            <w:r w:rsidR="004F3331">
              <w:rPr>
                <w:webHidden/>
              </w:rPr>
              <w:t>82</w:t>
            </w:r>
            <w:r w:rsidR="004C2B63" w:rsidRPr="00913936">
              <w:rPr>
                <w:webHidden/>
              </w:rPr>
              <w:fldChar w:fldCharType="end"/>
            </w:r>
          </w:hyperlink>
        </w:p>
        <w:p w14:paraId="2BD621BA" w14:textId="0634FB13" w:rsidR="004C2B63" w:rsidRPr="00913936" w:rsidRDefault="00D07D0E">
          <w:pPr>
            <w:pStyle w:val="Turinys2"/>
            <w:rPr>
              <w:rFonts w:asciiTheme="minorHAnsi" w:eastAsiaTheme="minorEastAsia" w:hAnsiTheme="minorHAnsi" w:cstheme="minorBidi"/>
              <w:noProof/>
              <w:sz w:val="22"/>
              <w:lang w:eastAsia="lt-LT"/>
            </w:rPr>
          </w:pPr>
          <w:hyperlink w:anchor="_Toc502356232" w:history="1">
            <w:r w:rsidR="004C2B63" w:rsidRPr="00913936">
              <w:rPr>
                <w:rStyle w:val="Hipersaitas"/>
                <w:noProof/>
              </w:rPr>
              <w:t>7.1.</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trukmė ir etapai</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_Toc502356232 \h </w:instrText>
            </w:r>
            <w:r w:rsidR="004C2B63" w:rsidRPr="00913936">
              <w:rPr>
                <w:noProof/>
                <w:webHidden/>
              </w:rPr>
            </w:r>
            <w:r w:rsidR="004C2B63" w:rsidRPr="00913936">
              <w:rPr>
                <w:noProof/>
                <w:webHidden/>
              </w:rPr>
              <w:fldChar w:fldCharType="separate"/>
            </w:r>
            <w:r w:rsidR="004F3331">
              <w:rPr>
                <w:noProof/>
                <w:webHidden/>
              </w:rPr>
              <w:t>82</w:t>
            </w:r>
            <w:r w:rsidR="004C2B63" w:rsidRPr="00913936">
              <w:rPr>
                <w:noProof/>
                <w:webHidden/>
              </w:rPr>
              <w:fldChar w:fldCharType="end"/>
            </w:r>
          </w:hyperlink>
        </w:p>
        <w:p w14:paraId="50D8B762" w14:textId="679C16F6" w:rsidR="004C2B63" w:rsidRPr="00913936" w:rsidRDefault="00D07D0E">
          <w:pPr>
            <w:pStyle w:val="Turinys2"/>
            <w:rPr>
              <w:rFonts w:asciiTheme="minorHAnsi" w:eastAsiaTheme="minorEastAsia" w:hAnsiTheme="minorHAnsi" w:cstheme="minorBidi"/>
              <w:noProof/>
              <w:sz w:val="22"/>
              <w:lang w:eastAsia="lt-LT"/>
            </w:rPr>
          </w:pPr>
          <w:hyperlink w:anchor="_Toc502356233" w:history="1">
            <w:r w:rsidR="004C2B63" w:rsidRPr="00913936">
              <w:rPr>
                <w:rStyle w:val="Hipersaitas"/>
                <w:noProof/>
              </w:rPr>
              <w:t>7.2.</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vieta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_Toc502356233 \h </w:instrText>
            </w:r>
            <w:r w:rsidR="004C2B63" w:rsidRPr="00913936">
              <w:rPr>
                <w:noProof/>
                <w:webHidden/>
              </w:rPr>
            </w:r>
            <w:r w:rsidR="004C2B63" w:rsidRPr="00913936">
              <w:rPr>
                <w:noProof/>
                <w:webHidden/>
              </w:rPr>
              <w:fldChar w:fldCharType="separate"/>
            </w:r>
            <w:r w:rsidR="004F3331">
              <w:rPr>
                <w:noProof/>
                <w:webHidden/>
              </w:rPr>
              <w:t>82</w:t>
            </w:r>
            <w:r w:rsidR="004C2B63" w:rsidRPr="00913936">
              <w:rPr>
                <w:noProof/>
                <w:webHidden/>
              </w:rPr>
              <w:fldChar w:fldCharType="end"/>
            </w:r>
          </w:hyperlink>
        </w:p>
        <w:p w14:paraId="25000A23" w14:textId="050D8D5A" w:rsidR="004C2B63" w:rsidRPr="00913936" w:rsidRDefault="00D07D0E">
          <w:pPr>
            <w:pStyle w:val="Turinys2"/>
            <w:rPr>
              <w:rFonts w:asciiTheme="minorHAnsi" w:eastAsiaTheme="minorEastAsia" w:hAnsiTheme="minorHAnsi" w:cstheme="minorBidi"/>
              <w:noProof/>
              <w:sz w:val="22"/>
              <w:lang w:eastAsia="lt-LT"/>
            </w:rPr>
          </w:pPr>
          <w:hyperlink w:anchor="_Toc502356234" w:history="1">
            <w:r w:rsidR="004C2B63" w:rsidRPr="00913936">
              <w:rPr>
                <w:rStyle w:val="Hipersaitas"/>
                <w:noProof/>
              </w:rPr>
              <w:t>7.3.</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komanda</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_Toc502356234 \h </w:instrText>
            </w:r>
            <w:r w:rsidR="004C2B63" w:rsidRPr="00913936">
              <w:rPr>
                <w:noProof/>
                <w:webHidden/>
              </w:rPr>
            </w:r>
            <w:r w:rsidR="004C2B63" w:rsidRPr="00913936">
              <w:rPr>
                <w:noProof/>
                <w:webHidden/>
              </w:rPr>
              <w:fldChar w:fldCharType="separate"/>
            </w:r>
            <w:r w:rsidR="004F3331">
              <w:rPr>
                <w:noProof/>
                <w:webHidden/>
              </w:rPr>
              <w:t>84</w:t>
            </w:r>
            <w:r w:rsidR="004C2B63" w:rsidRPr="00913936">
              <w:rPr>
                <w:noProof/>
                <w:webHidden/>
              </w:rPr>
              <w:fldChar w:fldCharType="end"/>
            </w:r>
          </w:hyperlink>
        </w:p>
        <w:p w14:paraId="0D91AAE6" w14:textId="141DAF25" w:rsidR="004C2B63" w:rsidRPr="00913936" w:rsidRDefault="00D07D0E">
          <w:pPr>
            <w:pStyle w:val="Turinys2"/>
            <w:rPr>
              <w:rFonts w:asciiTheme="minorHAnsi" w:eastAsiaTheme="minorEastAsia" w:hAnsiTheme="minorHAnsi" w:cstheme="minorBidi"/>
              <w:noProof/>
              <w:sz w:val="22"/>
              <w:lang w:eastAsia="lt-LT"/>
            </w:rPr>
          </w:pPr>
          <w:hyperlink w:anchor="_Toc502356235" w:history="1">
            <w:r w:rsidR="004C2B63" w:rsidRPr="00913936">
              <w:rPr>
                <w:rStyle w:val="Hipersaitas"/>
                <w:noProof/>
              </w:rPr>
              <w:t>7.4.</w:t>
            </w:r>
            <w:r w:rsidR="004C2B63" w:rsidRPr="00913936">
              <w:rPr>
                <w:rFonts w:asciiTheme="minorHAnsi" w:eastAsiaTheme="minorEastAsia" w:hAnsiTheme="minorHAnsi" w:cstheme="minorBidi"/>
                <w:noProof/>
                <w:sz w:val="22"/>
                <w:lang w:eastAsia="lt-LT"/>
              </w:rPr>
              <w:tab/>
            </w:r>
            <w:r w:rsidR="004C2B63" w:rsidRPr="00913936">
              <w:rPr>
                <w:rStyle w:val="Hipersaitas"/>
                <w:noProof/>
              </w:rPr>
              <w:t>Projekto prielaidos ir tęstinumas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_Toc502356235 \h </w:instrText>
            </w:r>
            <w:r w:rsidR="004C2B63" w:rsidRPr="00913936">
              <w:rPr>
                <w:noProof/>
                <w:webHidden/>
              </w:rPr>
            </w:r>
            <w:r w:rsidR="004C2B63" w:rsidRPr="00913936">
              <w:rPr>
                <w:noProof/>
                <w:webHidden/>
              </w:rPr>
              <w:fldChar w:fldCharType="separate"/>
            </w:r>
            <w:r w:rsidR="004F3331">
              <w:rPr>
                <w:noProof/>
                <w:webHidden/>
              </w:rPr>
              <w:t>84</w:t>
            </w:r>
            <w:r w:rsidR="004C2B63" w:rsidRPr="00913936">
              <w:rPr>
                <w:noProof/>
                <w:webHidden/>
              </w:rPr>
              <w:fldChar w:fldCharType="end"/>
            </w:r>
          </w:hyperlink>
        </w:p>
        <w:p w14:paraId="2855E64A" w14:textId="50A97CCE" w:rsidR="004C2B63" w:rsidRPr="00913936" w:rsidRDefault="00D07D0E">
          <w:pPr>
            <w:pStyle w:val="Turinys2"/>
            <w:rPr>
              <w:rFonts w:asciiTheme="minorHAnsi" w:eastAsiaTheme="minorEastAsia" w:hAnsiTheme="minorHAnsi" w:cstheme="minorBidi"/>
              <w:noProof/>
              <w:sz w:val="22"/>
              <w:lang w:eastAsia="lt-LT"/>
            </w:rPr>
          </w:pPr>
          <w:hyperlink w:anchor="_Toc502356236" w:history="1">
            <w:r w:rsidR="004C2B63" w:rsidRPr="00913936">
              <w:rPr>
                <w:rStyle w:val="Hipersaitas"/>
                <w:noProof/>
              </w:rPr>
              <w:t>7.5.</w:t>
            </w:r>
            <w:r w:rsidR="004C2B63" w:rsidRPr="00913936">
              <w:rPr>
                <w:rFonts w:asciiTheme="minorHAnsi" w:eastAsiaTheme="minorEastAsia" w:hAnsiTheme="minorHAnsi" w:cstheme="minorBidi"/>
                <w:noProof/>
                <w:sz w:val="22"/>
                <w:lang w:eastAsia="lt-LT"/>
              </w:rPr>
              <w:tab/>
            </w:r>
            <w:r w:rsidR="004C2B63" w:rsidRPr="00913936">
              <w:rPr>
                <w:rStyle w:val="Hipersaitas"/>
                <w:noProof/>
              </w:rPr>
              <w:t>Kitos išvados</w:t>
            </w:r>
            <w:r w:rsidR="004C2B63" w:rsidRPr="00913936">
              <w:rPr>
                <w:noProof/>
                <w:webHidden/>
              </w:rPr>
              <w:tab/>
            </w:r>
            <w:r w:rsidR="004C2B63" w:rsidRPr="00913936">
              <w:rPr>
                <w:noProof/>
                <w:webHidden/>
              </w:rPr>
              <w:fldChar w:fldCharType="begin"/>
            </w:r>
            <w:r w:rsidR="004C2B63" w:rsidRPr="00913936">
              <w:rPr>
                <w:noProof/>
                <w:webHidden/>
              </w:rPr>
              <w:instrText xml:space="preserve"> PAGEREF _Toc502356236 \h </w:instrText>
            </w:r>
            <w:r w:rsidR="004C2B63" w:rsidRPr="00913936">
              <w:rPr>
                <w:noProof/>
                <w:webHidden/>
              </w:rPr>
            </w:r>
            <w:r w:rsidR="004C2B63" w:rsidRPr="00913936">
              <w:rPr>
                <w:noProof/>
                <w:webHidden/>
              </w:rPr>
              <w:fldChar w:fldCharType="separate"/>
            </w:r>
            <w:r w:rsidR="004F3331">
              <w:rPr>
                <w:noProof/>
                <w:webHidden/>
              </w:rPr>
              <w:t>84</w:t>
            </w:r>
            <w:r w:rsidR="004C2B63" w:rsidRPr="00913936">
              <w:rPr>
                <w:noProof/>
                <w:webHidden/>
              </w:rPr>
              <w:fldChar w:fldCharType="end"/>
            </w:r>
          </w:hyperlink>
        </w:p>
        <w:p w14:paraId="02706939" w14:textId="151379C8" w:rsidR="004C2B63" w:rsidRPr="00913936" w:rsidRDefault="00D07D0E">
          <w:pPr>
            <w:pStyle w:val="Turinys1"/>
            <w:rPr>
              <w:rFonts w:asciiTheme="minorHAnsi" w:eastAsiaTheme="minorEastAsia" w:hAnsiTheme="minorHAnsi" w:cstheme="minorBidi"/>
              <w:sz w:val="22"/>
              <w:lang w:eastAsia="lt-LT"/>
            </w:rPr>
          </w:pPr>
          <w:hyperlink w:anchor="_Toc502356237" w:history="1">
            <w:r w:rsidR="004C2B63" w:rsidRPr="00913936">
              <w:rPr>
                <w:rStyle w:val="Hipersaitas"/>
              </w:rPr>
              <w:t>8.</w:t>
            </w:r>
            <w:r w:rsidR="004C2B63" w:rsidRPr="00913936">
              <w:rPr>
                <w:rFonts w:asciiTheme="minorHAnsi" w:eastAsiaTheme="minorEastAsia" w:hAnsiTheme="minorHAnsi" w:cstheme="minorBidi"/>
                <w:sz w:val="22"/>
                <w:lang w:eastAsia="lt-LT"/>
              </w:rPr>
              <w:tab/>
            </w:r>
            <w:r w:rsidR="004C2B63" w:rsidRPr="00913936">
              <w:rPr>
                <w:rStyle w:val="Hipersaitas"/>
              </w:rPr>
              <w:t>IP duomenų suvestinė</w:t>
            </w:r>
            <w:r w:rsidR="004C2B63" w:rsidRPr="00913936">
              <w:rPr>
                <w:webHidden/>
              </w:rPr>
              <w:tab/>
            </w:r>
            <w:r w:rsidR="004C2B63" w:rsidRPr="00913936">
              <w:rPr>
                <w:webHidden/>
              </w:rPr>
              <w:fldChar w:fldCharType="begin"/>
            </w:r>
            <w:r w:rsidR="004C2B63" w:rsidRPr="00913936">
              <w:rPr>
                <w:webHidden/>
              </w:rPr>
              <w:instrText xml:space="preserve"> PAGEREF _Toc502356237 \h </w:instrText>
            </w:r>
            <w:r w:rsidR="004C2B63" w:rsidRPr="00913936">
              <w:rPr>
                <w:webHidden/>
              </w:rPr>
            </w:r>
            <w:r w:rsidR="004C2B63" w:rsidRPr="00913936">
              <w:rPr>
                <w:webHidden/>
              </w:rPr>
              <w:fldChar w:fldCharType="separate"/>
            </w:r>
            <w:r w:rsidR="004F3331">
              <w:rPr>
                <w:webHidden/>
              </w:rPr>
              <w:t>86</w:t>
            </w:r>
            <w:r w:rsidR="004C2B63" w:rsidRPr="00913936">
              <w:rPr>
                <w:webHidden/>
              </w:rPr>
              <w:fldChar w:fldCharType="end"/>
            </w:r>
          </w:hyperlink>
        </w:p>
        <w:p w14:paraId="2D8155FF" w14:textId="1742CFBD" w:rsidR="004C2B63" w:rsidRPr="00913936" w:rsidRDefault="00D07D0E">
          <w:pPr>
            <w:pStyle w:val="Turinys1"/>
            <w:rPr>
              <w:rFonts w:asciiTheme="minorHAnsi" w:eastAsiaTheme="minorEastAsia" w:hAnsiTheme="minorHAnsi" w:cstheme="minorBidi"/>
              <w:sz w:val="22"/>
              <w:lang w:eastAsia="lt-LT"/>
            </w:rPr>
          </w:pPr>
          <w:hyperlink w:anchor="_Toc502356238" w:history="1">
            <w:r w:rsidR="004C2B63" w:rsidRPr="00913936">
              <w:rPr>
                <w:rStyle w:val="Hipersaitas"/>
              </w:rPr>
              <w:t>Priedai</w:t>
            </w:r>
            <w:r w:rsidR="004C2B63" w:rsidRPr="00913936">
              <w:rPr>
                <w:webHidden/>
              </w:rPr>
              <w:tab/>
            </w:r>
            <w:r w:rsidR="004C2B63" w:rsidRPr="00913936">
              <w:rPr>
                <w:webHidden/>
              </w:rPr>
              <w:fldChar w:fldCharType="begin"/>
            </w:r>
            <w:r w:rsidR="004C2B63" w:rsidRPr="00913936">
              <w:rPr>
                <w:webHidden/>
              </w:rPr>
              <w:instrText xml:space="preserve"> PAGEREF _Toc502356238 \h </w:instrText>
            </w:r>
            <w:r w:rsidR="004C2B63" w:rsidRPr="00913936">
              <w:rPr>
                <w:webHidden/>
              </w:rPr>
            </w:r>
            <w:r w:rsidR="004C2B63" w:rsidRPr="00913936">
              <w:rPr>
                <w:webHidden/>
              </w:rPr>
              <w:fldChar w:fldCharType="separate"/>
            </w:r>
            <w:r w:rsidR="004F3331">
              <w:rPr>
                <w:webHidden/>
              </w:rPr>
              <w:t>87</w:t>
            </w:r>
            <w:r w:rsidR="004C2B63" w:rsidRPr="00913936">
              <w:rPr>
                <w:webHidden/>
              </w:rPr>
              <w:fldChar w:fldCharType="end"/>
            </w:r>
          </w:hyperlink>
        </w:p>
        <w:p w14:paraId="3EEBB23B" w14:textId="38A5D17B" w:rsidR="00AD66BE" w:rsidRPr="00951612" w:rsidRDefault="00AD66BE" w:rsidP="00513BAE">
          <w:r w:rsidRPr="00913936">
            <w:rPr>
              <w:bCs/>
            </w:rPr>
            <w:fldChar w:fldCharType="end"/>
          </w:r>
        </w:p>
      </w:sdtContent>
    </w:sdt>
    <w:p w14:paraId="73216529" w14:textId="77777777" w:rsidR="002774E9" w:rsidRPr="00951612" w:rsidRDefault="002774E9" w:rsidP="00C55C4C">
      <w:pPr>
        <w:spacing w:after="160" w:line="259" w:lineRule="auto"/>
        <w:ind w:firstLine="0"/>
      </w:pPr>
      <w:r w:rsidRPr="00951612">
        <w:br w:type="page"/>
      </w:r>
    </w:p>
    <w:p w14:paraId="6332CD07" w14:textId="77777777" w:rsidR="00327156" w:rsidRPr="00951612" w:rsidRDefault="00C55C4C" w:rsidP="005C1345">
      <w:pPr>
        <w:pStyle w:val="Antrat1"/>
        <w:numPr>
          <w:ilvl w:val="0"/>
          <w:numId w:val="0"/>
        </w:numPr>
        <w:pBdr>
          <w:bottom w:val="single" w:sz="12" w:space="1" w:color="F79646"/>
        </w:pBdr>
        <w:ind w:left="432"/>
        <w:rPr>
          <w:sz w:val="32"/>
          <w:szCs w:val="24"/>
          <w:lang w:val="lt-LT"/>
        </w:rPr>
      </w:pPr>
      <w:bookmarkStart w:id="4" w:name="_Toc502356179"/>
      <w:r w:rsidRPr="00241B9C">
        <w:rPr>
          <w:lang w:val="lt-LT"/>
        </w:rPr>
        <w:t>P</w:t>
      </w:r>
      <w:r w:rsidR="00327156" w:rsidRPr="00241B9C">
        <w:rPr>
          <w:lang w:val="lt-LT"/>
        </w:rPr>
        <w:t>aveikslų ir lentelių sąrašas</w:t>
      </w:r>
      <w:bookmarkEnd w:id="4"/>
    </w:p>
    <w:p w14:paraId="20D30641" w14:textId="7A3ECD2B" w:rsidR="004C2B63" w:rsidRDefault="0096395D">
      <w:pPr>
        <w:pStyle w:val="Iliustracijsraas"/>
        <w:tabs>
          <w:tab w:val="right" w:leader="dot" w:pos="9628"/>
        </w:tabs>
        <w:rPr>
          <w:rFonts w:asciiTheme="minorHAnsi" w:eastAsiaTheme="minorEastAsia" w:hAnsiTheme="minorHAnsi" w:cstheme="minorBidi"/>
          <w:noProof/>
          <w:sz w:val="22"/>
          <w:lang w:eastAsia="lt-LT"/>
        </w:rPr>
      </w:pPr>
      <w:r>
        <w:fldChar w:fldCharType="begin"/>
      </w:r>
      <w:r>
        <w:instrText xml:space="preserve"> TOC \h \z \c "Paveikslas" </w:instrText>
      </w:r>
      <w:r>
        <w:fldChar w:fldCharType="separate"/>
      </w:r>
      <w:hyperlink w:anchor="_Toc502356239" w:history="1">
        <w:r w:rsidR="004C2B63" w:rsidRPr="00913936">
          <w:rPr>
            <w:rStyle w:val="Hipersaitas"/>
            <w:b/>
            <w:noProof/>
          </w:rPr>
          <w:t>1</w:t>
        </w:r>
        <w:r w:rsidR="004C2B63" w:rsidRPr="00E96B1A">
          <w:rPr>
            <w:rStyle w:val="Hipersaitas"/>
            <w:b/>
            <w:noProof/>
          </w:rPr>
          <w:t xml:space="preserve"> paveikslas</w:t>
        </w:r>
        <w:r w:rsidR="004C2B63" w:rsidRPr="00E96B1A">
          <w:rPr>
            <w:rStyle w:val="Hipersaitas"/>
            <w:noProof/>
          </w:rPr>
          <w:t>. DELFI sporto centras</w:t>
        </w:r>
        <w:r w:rsidR="004C2B63">
          <w:rPr>
            <w:noProof/>
            <w:webHidden/>
          </w:rPr>
          <w:tab/>
        </w:r>
        <w:r w:rsidR="004C2B63">
          <w:rPr>
            <w:noProof/>
            <w:webHidden/>
          </w:rPr>
          <w:fldChar w:fldCharType="begin"/>
        </w:r>
        <w:r w:rsidR="004C2B63">
          <w:rPr>
            <w:noProof/>
            <w:webHidden/>
          </w:rPr>
          <w:instrText xml:space="preserve"> PAGEREF _Toc502356239 \h </w:instrText>
        </w:r>
        <w:r w:rsidR="004C2B63">
          <w:rPr>
            <w:noProof/>
            <w:webHidden/>
          </w:rPr>
        </w:r>
        <w:r w:rsidR="004C2B63">
          <w:rPr>
            <w:noProof/>
            <w:webHidden/>
          </w:rPr>
          <w:fldChar w:fldCharType="separate"/>
        </w:r>
        <w:r w:rsidR="004F3331">
          <w:rPr>
            <w:noProof/>
            <w:webHidden/>
          </w:rPr>
          <w:t>14</w:t>
        </w:r>
        <w:r w:rsidR="004C2B63">
          <w:rPr>
            <w:noProof/>
            <w:webHidden/>
          </w:rPr>
          <w:fldChar w:fldCharType="end"/>
        </w:r>
      </w:hyperlink>
    </w:p>
    <w:p w14:paraId="5AA3BF3B" w14:textId="21EB3E00"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40" w:history="1">
        <w:r w:rsidR="004C2B63" w:rsidRPr="00E96B1A">
          <w:rPr>
            <w:rStyle w:val="Hipersaitas"/>
            <w:b/>
            <w:noProof/>
          </w:rPr>
          <w:t xml:space="preserve">2 paveikslas. </w:t>
        </w:r>
        <w:r w:rsidR="004C2B63" w:rsidRPr="00E96B1A">
          <w:rPr>
            <w:rStyle w:val="Hipersaitas"/>
            <w:noProof/>
          </w:rPr>
          <w:t>Vaikų, žaidžiančių ledo ritulį, skaičiaus dinamika 2009 – 2016 m.</w:t>
        </w:r>
        <w:r w:rsidR="004C2B63">
          <w:rPr>
            <w:noProof/>
            <w:webHidden/>
          </w:rPr>
          <w:tab/>
        </w:r>
        <w:r w:rsidR="004C2B63">
          <w:rPr>
            <w:noProof/>
            <w:webHidden/>
          </w:rPr>
          <w:fldChar w:fldCharType="begin"/>
        </w:r>
        <w:r w:rsidR="004C2B63">
          <w:rPr>
            <w:noProof/>
            <w:webHidden/>
          </w:rPr>
          <w:instrText xml:space="preserve"> PAGEREF _Toc502356240 \h </w:instrText>
        </w:r>
        <w:r w:rsidR="004C2B63">
          <w:rPr>
            <w:noProof/>
            <w:webHidden/>
          </w:rPr>
        </w:r>
        <w:r w:rsidR="004C2B63">
          <w:rPr>
            <w:noProof/>
            <w:webHidden/>
          </w:rPr>
          <w:fldChar w:fldCharType="separate"/>
        </w:r>
        <w:r w:rsidR="004F3331">
          <w:rPr>
            <w:noProof/>
            <w:webHidden/>
          </w:rPr>
          <w:t>15</w:t>
        </w:r>
        <w:r w:rsidR="004C2B63">
          <w:rPr>
            <w:noProof/>
            <w:webHidden/>
          </w:rPr>
          <w:fldChar w:fldCharType="end"/>
        </w:r>
      </w:hyperlink>
    </w:p>
    <w:p w14:paraId="56EC2F8C" w14:textId="219F56E4"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41" w:history="1">
        <w:r w:rsidR="004C2B63" w:rsidRPr="00E96B1A">
          <w:rPr>
            <w:rStyle w:val="Hipersaitas"/>
            <w:b/>
            <w:noProof/>
          </w:rPr>
          <w:t>3 paveikslas.</w:t>
        </w:r>
        <w:r w:rsidR="004C2B63" w:rsidRPr="00E96B1A">
          <w:rPr>
            <w:rStyle w:val="Hipersaitas"/>
            <w:noProof/>
          </w:rPr>
          <w:t xml:space="preserve"> Sergantys asmenys Klaipėdos m. 2010 – 2016 m.</w:t>
        </w:r>
        <w:r w:rsidR="004C2B63">
          <w:rPr>
            <w:noProof/>
            <w:webHidden/>
          </w:rPr>
          <w:tab/>
        </w:r>
        <w:r w:rsidR="004C2B63">
          <w:rPr>
            <w:noProof/>
            <w:webHidden/>
          </w:rPr>
          <w:fldChar w:fldCharType="begin"/>
        </w:r>
        <w:r w:rsidR="004C2B63">
          <w:rPr>
            <w:noProof/>
            <w:webHidden/>
          </w:rPr>
          <w:instrText xml:space="preserve"> PAGEREF _Toc502356241 \h </w:instrText>
        </w:r>
        <w:r w:rsidR="004C2B63">
          <w:rPr>
            <w:noProof/>
            <w:webHidden/>
          </w:rPr>
        </w:r>
        <w:r w:rsidR="004C2B63">
          <w:rPr>
            <w:noProof/>
            <w:webHidden/>
          </w:rPr>
          <w:fldChar w:fldCharType="separate"/>
        </w:r>
        <w:r w:rsidR="004F3331">
          <w:rPr>
            <w:noProof/>
            <w:webHidden/>
          </w:rPr>
          <w:t>21</w:t>
        </w:r>
        <w:r w:rsidR="004C2B63">
          <w:rPr>
            <w:noProof/>
            <w:webHidden/>
          </w:rPr>
          <w:fldChar w:fldCharType="end"/>
        </w:r>
      </w:hyperlink>
    </w:p>
    <w:p w14:paraId="3DE8E407" w14:textId="17166B40"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42" w:history="1">
        <w:r w:rsidR="004C2B63" w:rsidRPr="00E96B1A">
          <w:rPr>
            <w:rStyle w:val="Hipersaitas"/>
            <w:b/>
            <w:noProof/>
          </w:rPr>
          <w:t>4 paveikslas.</w:t>
        </w:r>
        <w:r w:rsidR="004C2B63" w:rsidRPr="00E96B1A">
          <w:rPr>
            <w:rStyle w:val="Hipersaitas"/>
            <w:noProof/>
          </w:rPr>
          <w:t xml:space="preserve"> Įvairių sporto šakų sportininkų skaičiaus dinamika 2014 – 2016 m.</w:t>
        </w:r>
        <w:r w:rsidR="004C2B63">
          <w:rPr>
            <w:noProof/>
            <w:webHidden/>
          </w:rPr>
          <w:tab/>
        </w:r>
        <w:r w:rsidR="004C2B63">
          <w:rPr>
            <w:noProof/>
            <w:webHidden/>
          </w:rPr>
          <w:fldChar w:fldCharType="begin"/>
        </w:r>
        <w:r w:rsidR="004C2B63">
          <w:rPr>
            <w:noProof/>
            <w:webHidden/>
          </w:rPr>
          <w:instrText xml:space="preserve"> PAGEREF _Toc502356242 \h </w:instrText>
        </w:r>
        <w:r w:rsidR="004C2B63">
          <w:rPr>
            <w:noProof/>
            <w:webHidden/>
          </w:rPr>
        </w:r>
        <w:r w:rsidR="004C2B63">
          <w:rPr>
            <w:noProof/>
            <w:webHidden/>
          </w:rPr>
          <w:fldChar w:fldCharType="separate"/>
        </w:r>
        <w:r w:rsidR="004F3331">
          <w:rPr>
            <w:noProof/>
            <w:webHidden/>
          </w:rPr>
          <w:t>23</w:t>
        </w:r>
        <w:r w:rsidR="004C2B63">
          <w:rPr>
            <w:noProof/>
            <w:webHidden/>
          </w:rPr>
          <w:fldChar w:fldCharType="end"/>
        </w:r>
      </w:hyperlink>
    </w:p>
    <w:p w14:paraId="2A80B60A" w14:textId="52CCB7F1"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43" w:history="1">
        <w:r w:rsidR="004C2B63" w:rsidRPr="00E96B1A">
          <w:rPr>
            <w:rStyle w:val="Hipersaitas"/>
            <w:b/>
            <w:noProof/>
          </w:rPr>
          <w:t xml:space="preserve">5 paveikslas. </w:t>
        </w:r>
        <w:r w:rsidR="004C2B63" w:rsidRPr="00E96B1A">
          <w:rPr>
            <w:rStyle w:val="Hipersaitas"/>
            <w:noProof/>
          </w:rPr>
          <w:t>Nuolatinių gyventojų skaičius ir sudėtis metų pradžioje (2010 – 2017 m.)</w:t>
        </w:r>
        <w:r w:rsidR="004C2B63">
          <w:rPr>
            <w:noProof/>
            <w:webHidden/>
          </w:rPr>
          <w:tab/>
        </w:r>
        <w:r w:rsidR="004C2B63">
          <w:rPr>
            <w:noProof/>
            <w:webHidden/>
          </w:rPr>
          <w:fldChar w:fldCharType="begin"/>
        </w:r>
        <w:r w:rsidR="004C2B63">
          <w:rPr>
            <w:noProof/>
            <w:webHidden/>
          </w:rPr>
          <w:instrText xml:space="preserve"> PAGEREF _Toc502356243 \h </w:instrText>
        </w:r>
        <w:r w:rsidR="004C2B63">
          <w:rPr>
            <w:noProof/>
            <w:webHidden/>
          </w:rPr>
        </w:r>
        <w:r w:rsidR="004C2B63">
          <w:rPr>
            <w:noProof/>
            <w:webHidden/>
          </w:rPr>
          <w:fldChar w:fldCharType="separate"/>
        </w:r>
        <w:r w:rsidR="004F3331">
          <w:rPr>
            <w:noProof/>
            <w:webHidden/>
          </w:rPr>
          <w:t>25</w:t>
        </w:r>
        <w:r w:rsidR="004C2B63">
          <w:rPr>
            <w:noProof/>
            <w:webHidden/>
          </w:rPr>
          <w:fldChar w:fldCharType="end"/>
        </w:r>
      </w:hyperlink>
    </w:p>
    <w:p w14:paraId="26D45AC7" w14:textId="6ED82A6B"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44" w:history="1">
        <w:r w:rsidR="004C2B63" w:rsidRPr="00E96B1A">
          <w:rPr>
            <w:rStyle w:val="Hipersaitas"/>
            <w:b/>
            <w:noProof/>
          </w:rPr>
          <w:t>6 paveikslas.</w:t>
        </w:r>
        <w:r w:rsidR="004C2B63" w:rsidRPr="00E96B1A">
          <w:rPr>
            <w:rStyle w:val="Hipersaitas"/>
            <w:noProof/>
          </w:rPr>
          <w:t xml:space="preserve"> Galimi VPSP modeliai Lietuvoje</w:t>
        </w:r>
        <w:r w:rsidR="004C2B63">
          <w:rPr>
            <w:noProof/>
            <w:webHidden/>
          </w:rPr>
          <w:tab/>
        </w:r>
        <w:r w:rsidR="004C2B63">
          <w:rPr>
            <w:noProof/>
            <w:webHidden/>
          </w:rPr>
          <w:fldChar w:fldCharType="begin"/>
        </w:r>
        <w:r w:rsidR="004C2B63">
          <w:rPr>
            <w:noProof/>
            <w:webHidden/>
          </w:rPr>
          <w:instrText xml:space="preserve"> PAGEREF _Toc502356244 \h </w:instrText>
        </w:r>
        <w:r w:rsidR="004C2B63">
          <w:rPr>
            <w:noProof/>
            <w:webHidden/>
          </w:rPr>
        </w:r>
        <w:r w:rsidR="004C2B63">
          <w:rPr>
            <w:noProof/>
            <w:webHidden/>
          </w:rPr>
          <w:fldChar w:fldCharType="separate"/>
        </w:r>
        <w:r w:rsidR="004F3331">
          <w:rPr>
            <w:noProof/>
            <w:webHidden/>
          </w:rPr>
          <w:t>28</w:t>
        </w:r>
        <w:r w:rsidR="004C2B63">
          <w:rPr>
            <w:noProof/>
            <w:webHidden/>
          </w:rPr>
          <w:fldChar w:fldCharType="end"/>
        </w:r>
      </w:hyperlink>
    </w:p>
    <w:p w14:paraId="3BAB4029" w14:textId="72ED8FB8"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45" w:history="1">
        <w:r w:rsidR="004C2B63" w:rsidRPr="00E96B1A">
          <w:rPr>
            <w:rStyle w:val="Hipersaitas"/>
            <w:b/>
            <w:noProof/>
          </w:rPr>
          <w:t xml:space="preserve">7 paveikslas. </w:t>
        </w:r>
        <w:r w:rsidR="004C2B63" w:rsidRPr="00E96B1A">
          <w:rPr>
            <w:rStyle w:val="Hipersaitas"/>
            <w:noProof/>
          </w:rPr>
          <w:t>Mokėjimų srautų schema koncesijos modelio atveju.</w:t>
        </w:r>
        <w:r w:rsidR="004C2B63">
          <w:rPr>
            <w:noProof/>
            <w:webHidden/>
          </w:rPr>
          <w:tab/>
        </w:r>
        <w:r w:rsidR="004C2B63">
          <w:rPr>
            <w:noProof/>
            <w:webHidden/>
          </w:rPr>
          <w:fldChar w:fldCharType="begin"/>
        </w:r>
        <w:r w:rsidR="004C2B63">
          <w:rPr>
            <w:noProof/>
            <w:webHidden/>
          </w:rPr>
          <w:instrText xml:space="preserve"> PAGEREF _Toc502356245 \h </w:instrText>
        </w:r>
        <w:r w:rsidR="004C2B63">
          <w:rPr>
            <w:noProof/>
            <w:webHidden/>
          </w:rPr>
        </w:r>
        <w:r w:rsidR="004C2B63">
          <w:rPr>
            <w:noProof/>
            <w:webHidden/>
          </w:rPr>
          <w:fldChar w:fldCharType="separate"/>
        </w:r>
        <w:r w:rsidR="004F3331">
          <w:rPr>
            <w:noProof/>
            <w:webHidden/>
          </w:rPr>
          <w:t>31</w:t>
        </w:r>
        <w:r w:rsidR="004C2B63">
          <w:rPr>
            <w:noProof/>
            <w:webHidden/>
          </w:rPr>
          <w:fldChar w:fldCharType="end"/>
        </w:r>
      </w:hyperlink>
    </w:p>
    <w:p w14:paraId="33C943C1" w14:textId="7F9BF4D5"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46" w:history="1">
        <w:r w:rsidR="004C2B63" w:rsidRPr="00E96B1A">
          <w:rPr>
            <w:rStyle w:val="Hipersaitas"/>
            <w:b/>
            <w:noProof/>
          </w:rPr>
          <w:t>8 paveikslas.</w:t>
        </w:r>
        <w:r w:rsidR="004C2B63" w:rsidRPr="00E96B1A">
          <w:rPr>
            <w:rStyle w:val="Hipersaitas"/>
            <w:noProof/>
          </w:rPr>
          <w:t xml:space="preserve"> VPSP mokėjimų schema</w:t>
        </w:r>
        <w:r w:rsidR="004C2B63">
          <w:rPr>
            <w:noProof/>
            <w:webHidden/>
          </w:rPr>
          <w:tab/>
        </w:r>
        <w:r w:rsidR="004C2B63">
          <w:rPr>
            <w:noProof/>
            <w:webHidden/>
          </w:rPr>
          <w:fldChar w:fldCharType="begin"/>
        </w:r>
        <w:r w:rsidR="004C2B63">
          <w:rPr>
            <w:noProof/>
            <w:webHidden/>
          </w:rPr>
          <w:instrText xml:space="preserve"> PAGEREF _Toc502356246 \h </w:instrText>
        </w:r>
        <w:r w:rsidR="004C2B63">
          <w:rPr>
            <w:noProof/>
            <w:webHidden/>
          </w:rPr>
        </w:r>
        <w:r w:rsidR="004C2B63">
          <w:rPr>
            <w:noProof/>
            <w:webHidden/>
          </w:rPr>
          <w:fldChar w:fldCharType="separate"/>
        </w:r>
        <w:r w:rsidR="004F3331">
          <w:rPr>
            <w:noProof/>
            <w:webHidden/>
          </w:rPr>
          <w:t>33</w:t>
        </w:r>
        <w:r w:rsidR="004C2B63">
          <w:rPr>
            <w:noProof/>
            <w:webHidden/>
          </w:rPr>
          <w:fldChar w:fldCharType="end"/>
        </w:r>
      </w:hyperlink>
    </w:p>
    <w:p w14:paraId="4B391B4E" w14:textId="7E1D4CB1"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47" w:history="1">
        <w:r w:rsidR="004C2B63" w:rsidRPr="00E96B1A">
          <w:rPr>
            <w:rStyle w:val="Hipersaitas"/>
            <w:b/>
            <w:noProof/>
          </w:rPr>
          <w:t>9 paveikslas.</w:t>
        </w:r>
        <w:r w:rsidR="004C2B63" w:rsidRPr="00E96B1A">
          <w:rPr>
            <w:rStyle w:val="Hipersaitas"/>
            <w:noProof/>
          </w:rPr>
          <w:t xml:space="preserve"> Pastatai ir jų konstrukcijos esantys Klaipėdos m. II-osios vandenvietės teritorijoje</w:t>
        </w:r>
        <w:r w:rsidR="004C2B63">
          <w:rPr>
            <w:noProof/>
            <w:webHidden/>
          </w:rPr>
          <w:tab/>
        </w:r>
        <w:r w:rsidR="004C2B63">
          <w:rPr>
            <w:noProof/>
            <w:webHidden/>
          </w:rPr>
          <w:fldChar w:fldCharType="begin"/>
        </w:r>
        <w:r w:rsidR="004C2B63">
          <w:rPr>
            <w:noProof/>
            <w:webHidden/>
          </w:rPr>
          <w:instrText xml:space="preserve"> PAGEREF _Toc502356247 \h </w:instrText>
        </w:r>
        <w:r w:rsidR="004C2B63">
          <w:rPr>
            <w:noProof/>
            <w:webHidden/>
          </w:rPr>
        </w:r>
        <w:r w:rsidR="004C2B63">
          <w:rPr>
            <w:noProof/>
            <w:webHidden/>
          </w:rPr>
          <w:fldChar w:fldCharType="separate"/>
        </w:r>
        <w:r w:rsidR="004F3331">
          <w:rPr>
            <w:noProof/>
            <w:webHidden/>
          </w:rPr>
          <w:t>45</w:t>
        </w:r>
        <w:r w:rsidR="004C2B63">
          <w:rPr>
            <w:noProof/>
            <w:webHidden/>
          </w:rPr>
          <w:fldChar w:fldCharType="end"/>
        </w:r>
      </w:hyperlink>
    </w:p>
    <w:p w14:paraId="68D95128" w14:textId="0A7522D6"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48" w:history="1">
        <w:r w:rsidR="004C2B63" w:rsidRPr="00E96B1A">
          <w:rPr>
            <w:rStyle w:val="Hipersaitas"/>
            <w:b/>
            <w:noProof/>
          </w:rPr>
          <w:t>10 paveikslas.</w:t>
        </w:r>
        <w:r w:rsidR="004C2B63" w:rsidRPr="00E96B1A">
          <w:rPr>
            <w:rStyle w:val="Hipersaitas"/>
            <w:noProof/>
          </w:rPr>
          <w:t xml:space="preserve"> Veiklų įgyvendinimo grafikas (gairės žymi veiklų pradžia ir pabaigą)</w:t>
        </w:r>
        <w:r w:rsidR="004C2B63">
          <w:rPr>
            <w:noProof/>
            <w:webHidden/>
          </w:rPr>
          <w:tab/>
        </w:r>
        <w:r w:rsidR="004C2B63">
          <w:rPr>
            <w:noProof/>
            <w:webHidden/>
          </w:rPr>
          <w:fldChar w:fldCharType="begin"/>
        </w:r>
        <w:r w:rsidR="004C2B63">
          <w:rPr>
            <w:noProof/>
            <w:webHidden/>
          </w:rPr>
          <w:instrText xml:space="preserve"> PAGEREF _Toc502356248 \h </w:instrText>
        </w:r>
        <w:r w:rsidR="004C2B63">
          <w:rPr>
            <w:noProof/>
            <w:webHidden/>
          </w:rPr>
        </w:r>
        <w:r w:rsidR="004C2B63">
          <w:rPr>
            <w:noProof/>
            <w:webHidden/>
          </w:rPr>
          <w:fldChar w:fldCharType="separate"/>
        </w:r>
        <w:r w:rsidR="004F3331">
          <w:rPr>
            <w:noProof/>
            <w:webHidden/>
          </w:rPr>
          <w:t>82</w:t>
        </w:r>
        <w:r w:rsidR="004C2B63">
          <w:rPr>
            <w:noProof/>
            <w:webHidden/>
          </w:rPr>
          <w:fldChar w:fldCharType="end"/>
        </w:r>
      </w:hyperlink>
    </w:p>
    <w:p w14:paraId="740B52DB" w14:textId="175FCBE2"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49" w:history="1">
        <w:r w:rsidR="004C2B63" w:rsidRPr="00E96B1A">
          <w:rPr>
            <w:rStyle w:val="Hipersaitas"/>
            <w:b/>
            <w:noProof/>
          </w:rPr>
          <w:t>11 paveikslas.</w:t>
        </w:r>
        <w:r w:rsidR="004C2B63" w:rsidRPr="00E96B1A">
          <w:rPr>
            <w:rStyle w:val="Hipersaitas"/>
            <w:noProof/>
          </w:rPr>
          <w:t xml:space="preserve"> Sklypo, kurio teritorijoje veikia AB „Klaipėdos vandenys“, planas ir padalinimo schema</w:t>
        </w:r>
        <w:r w:rsidR="004C2B63">
          <w:rPr>
            <w:noProof/>
            <w:webHidden/>
          </w:rPr>
          <w:tab/>
        </w:r>
        <w:r w:rsidR="004C2B63">
          <w:rPr>
            <w:noProof/>
            <w:webHidden/>
          </w:rPr>
          <w:fldChar w:fldCharType="begin"/>
        </w:r>
        <w:r w:rsidR="004C2B63">
          <w:rPr>
            <w:noProof/>
            <w:webHidden/>
          </w:rPr>
          <w:instrText xml:space="preserve"> PAGEREF _Toc502356249 \h </w:instrText>
        </w:r>
        <w:r w:rsidR="004C2B63">
          <w:rPr>
            <w:noProof/>
            <w:webHidden/>
          </w:rPr>
        </w:r>
        <w:r w:rsidR="004C2B63">
          <w:rPr>
            <w:noProof/>
            <w:webHidden/>
          </w:rPr>
          <w:fldChar w:fldCharType="separate"/>
        </w:r>
        <w:r w:rsidR="004F3331">
          <w:rPr>
            <w:noProof/>
            <w:webHidden/>
          </w:rPr>
          <w:t>83</w:t>
        </w:r>
        <w:r w:rsidR="004C2B63">
          <w:rPr>
            <w:noProof/>
            <w:webHidden/>
          </w:rPr>
          <w:fldChar w:fldCharType="end"/>
        </w:r>
      </w:hyperlink>
    </w:p>
    <w:p w14:paraId="717687E7" w14:textId="50162430"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50" w:history="1">
        <w:r w:rsidR="004C2B63" w:rsidRPr="00E96B1A">
          <w:rPr>
            <w:rStyle w:val="Hipersaitas"/>
            <w:b/>
            <w:noProof/>
          </w:rPr>
          <w:t>12 paveikslas.</w:t>
        </w:r>
        <w:r w:rsidR="004C2B63" w:rsidRPr="00E96B1A">
          <w:rPr>
            <w:rStyle w:val="Hipersaitas"/>
            <w:noProof/>
          </w:rPr>
          <w:t xml:space="preserve"> Projekto vieta Klaipėdos mieste</w:t>
        </w:r>
        <w:r w:rsidR="004C2B63">
          <w:rPr>
            <w:noProof/>
            <w:webHidden/>
          </w:rPr>
          <w:tab/>
        </w:r>
        <w:r w:rsidR="004C2B63">
          <w:rPr>
            <w:noProof/>
            <w:webHidden/>
          </w:rPr>
          <w:fldChar w:fldCharType="begin"/>
        </w:r>
        <w:r w:rsidR="004C2B63">
          <w:rPr>
            <w:noProof/>
            <w:webHidden/>
          </w:rPr>
          <w:instrText xml:space="preserve"> PAGEREF _Toc502356250 \h </w:instrText>
        </w:r>
        <w:r w:rsidR="004C2B63">
          <w:rPr>
            <w:noProof/>
            <w:webHidden/>
          </w:rPr>
        </w:r>
        <w:r w:rsidR="004C2B63">
          <w:rPr>
            <w:noProof/>
            <w:webHidden/>
          </w:rPr>
          <w:fldChar w:fldCharType="separate"/>
        </w:r>
        <w:r w:rsidR="004F3331">
          <w:rPr>
            <w:noProof/>
            <w:webHidden/>
          </w:rPr>
          <w:t>83</w:t>
        </w:r>
        <w:r w:rsidR="004C2B63">
          <w:rPr>
            <w:noProof/>
            <w:webHidden/>
          </w:rPr>
          <w:fldChar w:fldCharType="end"/>
        </w:r>
      </w:hyperlink>
    </w:p>
    <w:p w14:paraId="6D84DD55" w14:textId="31FD8D0F" w:rsidR="00A2203E" w:rsidRDefault="0096395D">
      <w:pPr>
        <w:spacing w:after="160" w:line="259" w:lineRule="auto"/>
      </w:pPr>
      <w:r>
        <w:fldChar w:fldCharType="end"/>
      </w:r>
    </w:p>
    <w:p w14:paraId="5833D011" w14:textId="266EB547" w:rsidR="004C2B63" w:rsidRDefault="0096395D">
      <w:pPr>
        <w:pStyle w:val="Iliustracijsraas"/>
        <w:tabs>
          <w:tab w:val="right" w:leader="dot" w:pos="9628"/>
        </w:tabs>
        <w:rPr>
          <w:rFonts w:asciiTheme="minorHAnsi" w:eastAsiaTheme="minorEastAsia" w:hAnsiTheme="minorHAnsi" w:cstheme="minorBidi"/>
          <w:noProof/>
          <w:sz w:val="22"/>
          <w:lang w:eastAsia="lt-LT"/>
        </w:rPr>
      </w:pPr>
      <w:r>
        <w:fldChar w:fldCharType="begin"/>
      </w:r>
      <w:r>
        <w:instrText xml:space="preserve"> TOC \h \z \c "Lentelė" </w:instrText>
      </w:r>
      <w:r>
        <w:fldChar w:fldCharType="separate"/>
      </w:r>
      <w:hyperlink w:anchor="_Toc502356251" w:history="1">
        <w:r w:rsidR="004C2B63" w:rsidRPr="00773517">
          <w:rPr>
            <w:rStyle w:val="Hipersaitas"/>
            <w:b/>
            <w:noProof/>
          </w:rPr>
          <w:t>1 lentelė.</w:t>
        </w:r>
        <w:r w:rsidR="004C2B63" w:rsidRPr="00773517">
          <w:rPr>
            <w:rStyle w:val="Hipersaitas"/>
            <w:noProof/>
          </w:rPr>
          <w:t xml:space="preserve"> Universalios sporto arenos ir sporto kompleksai Lietuvoje</w:t>
        </w:r>
        <w:r w:rsidR="004C2B63">
          <w:rPr>
            <w:noProof/>
            <w:webHidden/>
          </w:rPr>
          <w:tab/>
        </w:r>
        <w:r w:rsidR="004C2B63">
          <w:rPr>
            <w:noProof/>
            <w:webHidden/>
          </w:rPr>
          <w:fldChar w:fldCharType="begin"/>
        </w:r>
        <w:r w:rsidR="004C2B63">
          <w:rPr>
            <w:noProof/>
            <w:webHidden/>
          </w:rPr>
          <w:instrText xml:space="preserve"> PAGEREF _Toc502356251 \h </w:instrText>
        </w:r>
        <w:r w:rsidR="004C2B63">
          <w:rPr>
            <w:noProof/>
            <w:webHidden/>
          </w:rPr>
        </w:r>
        <w:r w:rsidR="004C2B63">
          <w:rPr>
            <w:noProof/>
            <w:webHidden/>
          </w:rPr>
          <w:fldChar w:fldCharType="separate"/>
        </w:r>
        <w:r w:rsidR="004F3331">
          <w:rPr>
            <w:noProof/>
            <w:webHidden/>
          </w:rPr>
          <w:t>12</w:t>
        </w:r>
        <w:r w:rsidR="004C2B63">
          <w:rPr>
            <w:noProof/>
            <w:webHidden/>
          </w:rPr>
          <w:fldChar w:fldCharType="end"/>
        </w:r>
      </w:hyperlink>
    </w:p>
    <w:p w14:paraId="56C20BAB" w14:textId="25D2F779"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52" w:history="1">
        <w:r w:rsidR="004C2B63" w:rsidRPr="00773517">
          <w:rPr>
            <w:rStyle w:val="Hipersaitas"/>
            <w:b/>
            <w:noProof/>
          </w:rPr>
          <w:t xml:space="preserve">2 lentelė. </w:t>
        </w:r>
        <w:r w:rsidR="004C2B63" w:rsidRPr="00773517">
          <w:rPr>
            <w:rStyle w:val="Hipersaitas"/>
            <w:noProof/>
          </w:rPr>
          <w:t>Ledo ritulio sporto šakos populiarumo potencialas Lietuvoje (lyginant su Latvija ir Baltarusija) (Šaltinis: Tarptautinė ledo ritulio federacija)</w:t>
        </w:r>
        <w:r w:rsidR="004C2B63">
          <w:rPr>
            <w:noProof/>
            <w:webHidden/>
          </w:rPr>
          <w:tab/>
        </w:r>
        <w:r w:rsidR="004C2B63">
          <w:rPr>
            <w:noProof/>
            <w:webHidden/>
          </w:rPr>
          <w:fldChar w:fldCharType="begin"/>
        </w:r>
        <w:r w:rsidR="004C2B63">
          <w:rPr>
            <w:noProof/>
            <w:webHidden/>
          </w:rPr>
          <w:instrText xml:space="preserve"> PAGEREF _Toc502356252 \h </w:instrText>
        </w:r>
        <w:r w:rsidR="004C2B63">
          <w:rPr>
            <w:noProof/>
            <w:webHidden/>
          </w:rPr>
        </w:r>
        <w:r w:rsidR="004C2B63">
          <w:rPr>
            <w:noProof/>
            <w:webHidden/>
          </w:rPr>
          <w:fldChar w:fldCharType="separate"/>
        </w:r>
        <w:r w:rsidR="004F3331">
          <w:rPr>
            <w:noProof/>
            <w:webHidden/>
          </w:rPr>
          <w:t>14</w:t>
        </w:r>
        <w:r w:rsidR="004C2B63">
          <w:rPr>
            <w:noProof/>
            <w:webHidden/>
          </w:rPr>
          <w:fldChar w:fldCharType="end"/>
        </w:r>
      </w:hyperlink>
    </w:p>
    <w:p w14:paraId="6D4683BF" w14:textId="07F32955"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53" w:history="1">
        <w:r w:rsidR="004C2B63" w:rsidRPr="00773517">
          <w:rPr>
            <w:rStyle w:val="Hipersaitas"/>
            <w:b/>
            <w:noProof/>
          </w:rPr>
          <w:t>3 lentelė</w:t>
        </w:r>
        <w:r w:rsidR="004C2B63" w:rsidRPr="00773517">
          <w:rPr>
            <w:rStyle w:val="Hipersaitas"/>
            <w:noProof/>
          </w:rPr>
          <w:t>. Sporto objektus lankantys asmenys</w:t>
        </w:r>
        <w:r w:rsidR="004C2B63">
          <w:rPr>
            <w:noProof/>
            <w:webHidden/>
          </w:rPr>
          <w:tab/>
        </w:r>
        <w:r w:rsidR="004C2B63">
          <w:rPr>
            <w:noProof/>
            <w:webHidden/>
          </w:rPr>
          <w:fldChar w:fldCharType="begin"/>
        </w:r>
        <w:r w:rsidR="004C2B63">
          <w:rPr>
            <w:noProof/>
            <w:webHidden/>
          </w:rPr>
          <w:instrText xml:space="preserve"> PAGEREF _Toc502356253 \h </w:instrText>
        </w:r>
        <w:r w:rsidR="004C2B63">
          <w:rPr>
            <w:noProof/>
            <w:webHidden/>
          </w:rPr>
        </w:r>
        <w:r w:rsidR="004C2B63">
          <w:rPr>
            <w:noProof/>
            <w:webHidden/>
          </w:rPr>
          <w:fldChar w:fldCharType="separate"/>
        </w:r>
        <w:r w:rsidR="004F3331">
          <w:rPr>
            <w:noProof/>
            <w:webHidden/>
          </w:rPr>
          <w:t>16</w:t>
        </w:r>
        <w:r w:rsidR="004C2B63">
          <w:rPr>
            <w:noProof/>
            <w:webHidden/>
          </w:rPr>
          <w:fldChar w:fldCharType="end"/>
        </w:r>
      </w:hyperlink>
    </w:p>
    <w:p w14:paraId="4539346B" w14:textId="0E1F26C2"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54" w:history="1">
        <w:r w:rsidR="004C2B63" w:rsidRPr="00773517">
          <w:rPr>
            <w:rStyle w:val="Hipersaitas"/>
            <w:b/>
            <w:noProof/>
          </w:rPr>
          <w:t>4 lentelė.</w:t>
        </w:r>
        <w:r w:rsidR="004C2B63" w:rsidRPr="00773517">
          <w:rPr>
            <w:rStyle w:val="Hipersaitas"/>
            <w:noProof/>
          </w:rPr>
          <w:t xml:space="preserve"> Sporto objektų skaičius Klaipėdoje</w:t>
        </w:r>
        <w:r w:rsidR="004C2B63">
          <w:rPr>
            <w:noProof/>
            <w:webHidden/>
          </w:rPr>
          <w:tab/>
        </w:r>
        <w:r w:rsidR="004C2B63">
          <w:rPr>
            <w:noProof/>
            <w:webHidden/>
          </w:rPr>
          <w:fldChar w:fldCharType="begin"/>
        </w:r>
        <w:r w:rsidR="004C2B63">
          <w:rPr>
            <w:noProof/>
            <w:webHidden/>
          </w:rPr>
          <w:instrText xml:space="preserve"> PAGEREF _Toc502356254 \h </w:instrText>
        </w:r>
        <w:r w:rsidR="004C2B63">
          <w:rPr>
            <w:noProof/>
            <w:webHidden/>
          </w:rPr>
        </w:r>
        <w:r w:rsidR="004C2B63">
          <w:rPr>
            <w:noProof/>
            <w:webHidden/>
          </w:rPr>
          <w:fldChar w:fldCharType="separate"/>
        </w:r>
        <w:r w:rsidR="004F3331">
          <w:rPr>
            <w:noProof/>
            <w:webHidden/>
          </w:rPr>
          <w:t>17</w:t>
        </w:r>
        <w:r w:rsidR="004C2B63">
          <w:rPr>
            <w:noProof/>
            <w:webHidden/>
          </w:rPr>
          <w:fldChar w:fldCharType="end"/>
        </w:r>
      </w:hyperlink>
    </w:p>
    <w:p w14:paraId="3E9CB46E" w14:textId="6B9A4E99"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55" w:history="1">
        <w:r w:rsidR="004C2B63" w:rsidRPr="00773517">
          <w:rPr>
            <w:rStyle w:val="Hipersaitas"/>
            <w:b/>
            <w:noProof/>
          </w:rPr>
          <w:t xml:space="preserve">5 lentelė. </w:t>
        </w:r>
        <w:r w:rsidR="004C2B63" w:rsidRPr="00773517">
          <w:rPr>
            <w:rStyle w:val="Hipersaitas"/>
            <w:noProof/>
          </w:rPr>
          <w:t>Sporto objektų vidutiniai valandos įkainiai Klaipėdos m. sav.</w:t>
        </w:r>
        <w:r w:rsidR="004C2B63">
          <w:rPr>
            <w:noProof/>
            <w:webHidden/>
          </w:rPr>
          <w:tab/>
        </w:r>
        <w:r w:rsidR="004C2B63">
          <w:rPr>
            <w:noProof/>
            <w:webHidden/>
          </w:rPr>
          <w:fldChar w:fldCharType="begin"/>
        </w:r>
        <w:r w:rsidR="004C2B63">
          <w:rPr>
            <w:noProof/>
            <w:webHidden/>
          </w:rPr>
          <w:instrText xml:space="preserve"> PAGEREF _Toc502356255 \h </w:instrText>
        </w:r>
        <w:r w:rsidR="004C2B63">
          <w:rPr>
            <w:noProof/>
            <w:webHidden/>
          </w:rPr>
        </w:r>
        <w:r w:rsidR="004C2B63">
          <w:rPr>
            <w:noProof/>
            <w:webHidden/>
          </w:rPr>
          <w:fldChar w:fldCharType="separate"/>
        </w:r>
        <w:r w:rsidR="004F3331">
          <w:rPr>
            <w:noProof/>
            <w:webHidden/>
          </w:rPr>
          <w:t>18</w:t>
        </w:r>
        <w:r w:rsidR="004C2B63">
          <w:rPr>
            <w:noProof/>
            <w:webHidden/>
          </w:rPr>
          <w:fldChar w:fldCharType="end"/>
        </w:r>
      </w:hyperlink>
    </w:p>
    <w:p w14:paraId="1CC2A559" w14:textId="39A99D36"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56" w:history="1">
        <w:r w:rsidR="004C2B63" w:rsidRPr="00773517">
          <w:rPr>
            <w:rStyle w:val="Hipersaitas"/>
            <w:b/>
            <w:noProof/>
          </w:rPr>
          <w:t>6 lentelė.</w:t>
        </w:r>
        <w:r w:rsidR="004C2B63" w:rsidRPr="00773517">
          <w:rPr>
            <w:rStyle w:val="Hipersaitas"/>
            <w:noProof/>
          </w:rPr>
          <w:t xml:space="preserve"> Sporto šakų ekspertų apklausa apie esamą sporto situaciją Klaipėdos m.</w:t>
        </w:r>
        <w:r w:rsidR="004C2B63">
          <w:rPr>
            <w:noProof/>
            <w:webHidden/>
          </w:rPr>
          <w:tab/>
        </w:r>
        <w:r w:rsidR="004C2B63">
          <w:rPr>
            <w:noProof/>
            <w:webHidden/>
          </w:rPr>
          <w:fldChar w:fldCharType="begin"/>
        </w:r>
        <w:r w:rsidR="004C2B63">
          <w:rPr>
            <w:noProof/>
            <w:webHidden/>
          </w:rPr>
          <w:instrText xml:space="preserve"> PAGEREF _Toc502356256 \h </w:instrText>
        </w:r>
        <w:r w:rsidR="004C2B63">
          <w:rPr>
            <w:noProof/>
            <w:webHidden/>
          </w:rPr>
        </w:r>
        <w:r w:rsidR="004C2B63">
          <w:rPr>
            <w:noProof/>
            <w:webHidden/>
          </w:rPr>
          <w:fldChar w:fldCharType="separate"/>
        </w:r>
        <w:r w:rsidR="004F3331">
          <w:rPr>
            <w:noProof/>
            <w:webHidden/>
          </w:rPr>
          <w:t>18</w:t>
        </w:r>
        <w:r w:rsidR="004C2B63">
          <w:rPr>
            <w:noProof/>
            <w:webHidden/>
          </w:rPr>
          <w:fldChar w:fldCharType="end"/>
        </w:r>
      </w:hyperlink>
    </w:p>
    <w:p w14:paraId="724E0273" w14:textId="106823FF"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57" w:history="1">
        <w:r w:rsidR="004C2B63" w:rsidRPr="00773517">
          <w:rPr>
            <w:rStyle w:val="Hipersaitas"/>
            <w:b/>
            <w:noProof/>
          </w:rPr>
          <w:t>7 lentelė.</w:t>
        </w:r>
        <w:r w:rsidR="004C2B63" w:rsidRPr="00773517">
          <w:rPr>
            <w:rStyle w:val="Hipersaitas"/>
            <w:noProof/>
          </w:rPr>
          <w:t xml:space="preserve"> Išlaidos organizuojant 3 dienų ledo ritulio renginį „Crowns Baltic challenge cup-2017“ (Šaltinis: Lietuvos ledo ritulio federacija – Asociacija „Hockey Lietuva“)</w:t>
        </w:r>
        <w:r w:rsidR="004C2B63">
          <w:rPr>
            <w:noProof/>
            <w:webHidden/>
          </w:rPr>
          <w:tab/>
        </w:r>
        <w:r w:rsidR="004C2B63">
          <w:rPr>
            <w:noProof/>
            <w:webHidden/>
          </w:rPr>
          <w:fldChar w:fldCharType="begin"/>
        </w:r>
        <w:r w:rsidR="004C2B63">
          <w:rPr>
            <w:noProof/>
            <w:webHidden/>
          </w:rPr>
          <w:instrText xml:space="preserve"> PAGEREF _Toc502356257 \h </w:instrText>
        </w:r>
        <w:r w:rsidR="004C2B63">
          <w:rPr>
            <w:noProof/>
            <w:webHidden/>
          </w:rPr>
        </w:r>
        <w:r w:rsidR="004C2B63">
          <w:rPr>
            <w:noProof/>
            <w:webHidden/>
          </w:rPr>
          <w:fldChar w:fldCharType="separate"/>
        </w:r>
        <w:r w:rsidR="004F3331">
          <w:rPr>
            <w:noProof/>
            <w:webHidden/>
          </w:rPr>
          <w:t>24</w:t>
        </w:r>
        <w:r w:rsidR="004C2B63">
          <w:rPr>
            <w:noProof/>
            <w:webHidden/>
          </w:rPr>
          <w:fldChar w:fldCharType="end"/>
        </w:r>
      </w:hyperlink>
    </w:p>
    <w:p w14:paraId="35C0DBAE" w14:textId="5F3D61D9"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58" w:history="1">
        <w:r w:rsidR="004C2B63" w:rsidRPr="00773517">
          <w:rPr>
            <w:rStyle w:val="Hipersaitas"/>
            <w:b/>
            <w:noProof/>
          </w:rPr>
          <w:t>8 lentelė.</w:t>
        </w:r>
        <w:r w:rsidR="004C2B63" w:rsidRPr="00773517">
          <w:rPr>
            <w:rStyle w:val="Hipersaitas"/>
            <w:noProof/>
          </w:rPr>
          <w:t xml:space="preserve"> Projekto įgyvendinimo koncesijos būdu pagrindiniai privalumai ir trūkumai</w:t>
        </w:r>
        <w:r w:rsidR="004C2B63">
          <w:rPr>
            <w:noProof/>
            <w:webHidden/>
          </w:rPr>
          <w:tab/>
        </w:r>
        <w:r w:rsidR="004C2B63">
          <w:rPr>
            <w:noProof/>
            <w:webHidden/>
          </w:rPr>
          <w:fldChar w:fldCharType="begin"/>
        </w:r>
        <w:r w:rsidR="004C2B63">
          <w:rPr>
            <w:noProof/>
            <w:webHidden/>
          </w:rPr>
          <w:instrText xml:space="preserve"> PAGEREF _Toc502356258 \h </w:instrText>
        </w:r>
        <w:r w:rsidR="004C2B63">
          <w:rPr>
            <w:noProof/>
            <w:webHidden/>
          </w:rPr>
        </w:r>
        <w:r w:rsidR="004C2B63">
          <w:rPr>
            <w:noProof/>
            <w:webHidden/>
          </w:rPr>
          <w:fldChar w:fldCharType="separate"/>
        </w:r>
        <w:r w:rsidR="004F3331">
          <w:rPr>
            <w:noProof/>
            <w:webHidden/>
          </w:rPr>
          <w:t>29</w:t>
        </w:r>
        <w:r w:rsidR="004C2B63">
          <w:rPr>
            <w:noProof/>
            <w:webHidden/>
          </w:rPr>
          <w:fldChar w:fldCharType="end"/>
        </w:r>
      </w:hyperlink>
    </w:p>
    <w:p w14:paraId="42B87D40" w14:textId="2B7616AD"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59" w:history="1">
        <w:r w:rsidR="004C2B63" w:rsidRPr="00773517">
          <w:rPr>
            <w:rStyle w:val="Hipersaitas"/>
            <w:b/>
            <w:noProof/>
          </w:rPr>
          <w:t xml:space="preserve">9 lentelė. </w:t>
        </w:r>
        <w:r w:rsidR="004C2B63" w:rsidRPr="00773517">
          <w:rPr>
            <w:rStyle w:val="Hipersaitas"/>
            <w:noProof/>
          </w:rPr>
          <w:t>Projekto įgyvendinimo VžPP būdu pagrindiniai privalumai ir trūkumai</w:t>
        </w:r>
        <w:r w:rsidR="004C2B63">
          <w:rPr>
            <w:noProof/>
            <w:webHidden/>
          </w:rPr>
          <w:tab/>
        </w:r>
        <w:r w:rsidR="004C2B63">
          <w:rPr>
            <w:noProof/>
            <w:webHidden/>
          </w:rPr>
          <w:fldChar w:fldCharType="begin"/>
        </w:r>
        <w:r w:rsidR="004C2B63">
          <w:rPr>
            <w:noProof/>
            <w:webHidden/>
          </w:rPr>
          <w:instrText xml:space="preserve"> PAGEREF _Toc502356259 \h </w:instrText>
        </w:r>
        <w:r w:rsidR="004C2B63">
          <w:rPr>
            <w:noProof/>
            <w:webHidden/>
          </w:rPr>
        </w:r>
        <w:r w:rsidR="004C2B63">
          <w:rPr>
            <w:noProof/>
            <w:webHidden/>
          </w:rPr>
          <w:fldChar w:fldCharType="separate"/>
        </w:r>
        <w:r w:rsidR="004F3331">
          <w:rPr>
            <w:noProof/>
            <w:webHidden/>
          </w:rPr>
          <w:t>33</w:t>
        </w:r>
        <w:r w:rsidR="004C2B63">
          <w:rPr>
            <w:noProof/>
            <w:webHidden/>
          </w:rPr>
          <w:fldChar w:fldCharType="end"/>
        </w:r>
      </w:hyperlink>
    </w:p>
    <w:p w14:paraId="3AA9CE53" w14:textId="1A56A8D7"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60" w:history="1">
        <w:r w:rsidR="004C2B63" w:rsidRPr="00773517">
          <w:rPr>
            <w:rStyle w:val="Hipersaitas"/>
            <w:b/>
            <w:noProof/>
          </w:rPr>
          <w:t>10 lentelė. S</w:t>
        </w:r>
        <w:r w:rsidR="004C2B63" w:rsidRPr="00773517">
          <w:rPr>
            <w:rStyle w:val="Hipersaitas"/>
            <w:noProof/>
          </w:rPr>
          <w:t>prendžiamos problemos ir jų pagrindinės priežastys</w:t>
        </w:r>
        <w:r w:rsidR="004C2B63">
          <w:rPr>
            <w:noProof/>
            <w:webHidden/>
          </w:rPr>
          <w:tab/>
        </w:r>
        <w:r w:rsidR="004C2B63">
          <w:rPr>
            <w:noProof/>
            <w:webHidden/>
          </w:rPr>
          <w:fldChar w:fldCharType="begin"/>
        </w:r>
        <w:r w:rsidR="004C2B63">
          <w:rPr>
            <w:noProof/>
            <w:webHidden/>
          </w:rPr>
          <w:instrText xml:space="preserve"> PAGEREF _Toc502356260 \h </w:instrText>
        </w:r>
        <w:r w:rsidR="004C2B63">
          <w:rPr>
            <w:noProof/>
            <w:webHidden/>
          </w:rPr>
        </w:r>
        <w:r w:rsidR="004C2B63">
          <w:rPr>
            <w:noProof/>
            <w:webHidden/>
          </w:rPr>
          <w:fldChar w:fldCharType="separate"/>
        </w:r>
        <w:r w:rsidR="004F3331">
          <w:rPr>
            <w:noProof/>
            <w:webHidden/>
          </w:rPr>
          <w:t>36</w:t>
        </w:r>
        <w:r w:rsidR="004C2B63">
          <w:rPr>
            <w:noProof/>
            <w:webHidden/>
          </w:rPr>
          <w:fldChar w:fldCharType="end"/>
        </w:r>
      </w:hyperlink>
    </w:p>
    <w:p w14:paraId="1F5D2A55" w14:textId="03080F0D"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61" w:history="1">
        <w:r w:rsidR="004C2B63" w:rsidRPr="00773517">
          <w:rPr>
            <w:rStyle w:val="Hipersaitas"/>
            <w:b/>
            <w:noProof/>
          </w:rPr>
          <w:t>11 lentelė.</w:t>
        </w:r>
        <w:r w:rsidR="004C2B63" w:rsidRPr="00773517">
          <w:rPr>
            <w:rStyle w:val="Hipersaitas"/>
            <w:noProof/>
          </w:rPr>
          <w:t xml:space="preserve"> Klaipėdos m. savivaldybės įgyvendinami projektai. Šaltinis: Klaipėdos m. savivaldybės administracija</w:t>
        </w:r>
        <w:r w:rsidR="004C2B63">
          <w:rPr>
            <w:noProof/>
            <w:webHidden/>
          </w:rPr>
          <w:tab/>
        </w:r>
        <w:r w:rsidR="004C2B63">
          <w:rPr>
            <w:noProof/>
            <w:webHidden/>
          </w:rPr>
          <w:fldChar w:fldCharType="begin"/>
        </w:r>
        <w:r w:rsidR="004C2B63">
          <w:rPr>
            <w:noProof/>
            <w:webHidden/>
          </w:rPr>
          <w:instrText xml:space="preserve"> PAGEREF _Toc502356261 \h </w:instrText>
        </w:r>
        <w:r w:rsidR="004C2B63">
          <w:rPr>
            <w:noProof/>
            <w:webHidden/>
          </w:rPr>
        </w:r>
        <w:r w:rsidR="004C2B63">
          <w:rPr>
            <w:noProof/>
            <w:webHidden/>
          </w:rPr>
          <w:fldChar w:fldCharType="separate"/>
        </w:r>
        <w:r w:rsidR="004F3331">
          <w:rPr>
            <w:noProof/>
            <w:webHidden/>
          </w:rPr>
          <w:t>39</w:t>
        </w:r>
        <w:r w:rsidR="004C2B63">
          <w:rPr>
            <w:noProof/>
            <w:webHidden/>
          </w:rPr>
          <w:fldChar w:fldCharType="end"/>
        </w:r>
      </w:hyperlink>
    </w:p>
    <w:p w14:paraId="542DD319" w14:textId="78A204CE"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62" w:history="1">
        <w:r w:rsidR="004C2B63" w:rsidRPr="00773517">
          <w:rPr>
            <w:rStyle w:val="Hipersaitas"/>
            <w:b/>
            <w:noProof/>
          </w:rPr>
          <w:t>12 lentelė.</w:t>
        </w:r>
        <w:r w:rsidR="004C2B63" w:rsidRPr="00773517">
          <w:rPr>
            <w:rStyle w:val="Hipersaitas"/>
            <w:noProof/>
          </w:rPr>
          <w:t xml:space="preserve"> Projekto siekiami minimalūs rezultatai</w:t>
        </w:r>
        <w:r w:rsidR="004C2B63">
          <w:rPr>
            <w:noProof/>
            <w:webHidden/>
          </w:rPr>
          <w:tab/>
        </w:r>
        <w:r w:rsidR="004C2B63">
          <w:rPr>
            <w:noProof/>
            <w:webHidden/>
          </w:rPr>
          <w:fldChar w:fldCharType="begin"/>
        </w:r>
        <w:r w:rsidR="004C2B63">
          <w:rPr>
            <w:noProof/>
            <w:webHidden/>
          </w:rPr>
          <w:instrText xml:space="preserve"> PAGEREF _Toc502356262 \h </w:instrText>
        </w:r>
        <w:r w:rsidR="004C2B63">
          <w:rPr>
            <w:noProof/>
            <w:webHidden/>
          </w:rPr>
        </w:r>
        <w:r w:rsidR="004C2B63">
          <w:rPr>
            <w:noProof/>
            <w:webHidden/>
          </w:rPr>
          <w:fldChar w:fldCharType="separate"/>
        </w:r>
        <w:r w:rsidR="004F3331">
          <w:rPr>
            <w:noProof/>
            <w:webHidden/>
          </w:rPr>
          <w:t>42</w:t>
        </w:r>
        <w:r w:rsidR="004C2B63">
          <w:rPr>
            <w:noProof/>
            <w:webHidden/>
          </w:rPr>
          <w:fldChar w:fldCharType="end"/>
        </w:r>
      </w:hyperlink>
    </w:p>
    <w:p w14:paraId="7D084636" w14:textId="5BF67470"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63" w:history="1">
        <w:r w:rsidR="004C2B63" w:rsidRPr="00773517">
          <w:rPr>
            <w:rStyle w:val="Hipersaitas"/>
            <w:b/>
            <w:noProof/>
          </w:rPr>
          <w:t>13 lentelė.</w:t>
        </w:r>
        <w:r w:rsidR="004C2B63" w:rsidRPr="00773517">
          <w:rPr>
            <w:rStyle w:val="Hipersaitas"/>
            <w:noProof/>
          </w:rPr>
          <w:t xml:space="preserve"> Nenaudojamų pastatų, esančių sklypo dalyje, kuri ruošiama konversijai, aprašymas</w:t>
        </w:r>
        <w:r w:rsidR="004C2B63">
          <w:rPr>
            <w:noProof/>
            <w:webHidden/>
          </w:rPr>
          <w:tab/>
        </w:r>
        <w:r w:rsidR="004C2B63">
          <w:rPr>
            <w:noProof/>
            <w:webHidden/>
          </w:rPr>
          <w:fldChar w:fldCharType="begin"/>
        </w:r>
        <w:r w:rsidR="004C2B63">
          <w:rPr>
            <w:noProof/>
            <w:webHidden/>
          </w:rPr>
          <w:instrText xml:space="preserve"> PAGEREF _Toc502356263 \h </w:instrText>
        </w:r>
        <w:r w:rsidR="004C2B63">
          <w:rPr>
            <w:noProof/>
            <w:webHidden/>
          </w:rPr>
        </w:r>
        <w:r w:rsidR="004C2B63">
          <w:rPr>
            <w:noProof/>
            <w:webHidden/>
          </w:rPr>
          <w:fldChar w:fldCharType="separate"/>
        </w:r>
        <w:r w:rsidR="004F3331">
          <w:rPr>
            <w:noProof/>
            <w:webHidden/>
          </w:rPr>
          <w:t>45</w:t>
        </w:r>
        <w:r w:rsidR="004C2B63">
          <w:rPr>
            <w:noProof/>
            <w:webHidden/>
          </w:rPr>
          <w:fldChar w:fldCharType="end"/>
        </w:r>
      </w:hyperlink>
    </w:p>
    <w:p w14:paraId="417A878B" w14:textId="0A60D7DC"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64" w:history="1">
        <w:r w:rsidR="004C2B63" w:rsidRPr="00773517">
          <w:rPr>
            <w:rStyle w:val="Hipersaitas"/>
            <w:b/>
            <w:noProof/>
          </w:rPr>
          <w:t>14 lentelė</w:t>
        </w:r>
        <w:r w:rsidR="004C2B63" w:rsidRPr="00773517">
          <w:rPr>
            <w:rStyle w:val="Hipersaitas"/>
            <w:noProof/>
          </w:rPr>
          <w:t>. Ledo arenų eksploatacinės sąnaudos Suomijoje (Šaltinis: Tarptautinė ledo ritulio federacija, „Ice rink guide“ (2016), prieiga per internetą: http://www.iihf.com/fileadmin/user_upload/PDF/Rink_Guide/IIHF_Ice_Rink_Guide_web_pdf.pdf )</w:t>
        </w:r>
        <w:r w:rsidR="004C2B63">
          <w:rPr>
            <w:noProof/>
            <w:webHidden/>
          </w:rPr>
          <w:tab/>
        </w:r>
        <w:r w:rsidR="004C2B63">
          <w:rPr>
            <w:noProof/>
            <w:webHidden/>
          </w:rPr>
          <w:fldChar w:fldCharType="begin"/>
        </w:r>
        <w:r w:rsidR="004C2B63">
          <w:rPr>
            <w:noProof/>
            <w:webHidden/>
          </w:rPr>
          <w:instrText xml:space="preserve"> PAGEREF _Toc502356264 \h </w:instrText>
        </w:r>
        <w:r w:rsidR="004C2B63">
          <w:rPr>
            <w:noProof/>
            <w:webHidden/>
          </w:rPr>
        </w:r>
        <w:r w:rsidR="004C2B63">
          <w:rPr>
            <w:noProof/>
            <w:webHidden/>
          </w:rPr>
          <w:fldChar w:fldCharType="separate"/>
        </w:r>
        <w:r w:rsidR="004F3331">
          <w:rPr>
            <w:noProof/>
            <w:webHidden/>
          </w:rPr>
          <w:t>47</w:t>
        </w:r>
        <w:r w:rsidR="004C2B63">
          <w:rPr>
            <w:noProof/>
            <w:webHidden/>
          </w:rPr>
          <w:fldChar w:fldCharType="end"/>
        </w:r>
      </w:hyperlink>
    </w:p>
    <w:p w14:paraId="14AEB824" w14:textId="053243D8"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65" w:history="1">
        <w:r w:rsidR="004C2B63" w:rsidRPr="00773517">
          <w:rPr>
            <w:rStyle w:val="Hipersaitas"/>
            <w:b/>
            <w:noProof/>
          </w:rPr>
          <w:t>15 lentelė.</w:t>
        </w:r>
        <w:r w:rsidR="004C2B63" w:rsidRPr="00773517">
          <w:rPr>
            <w:rStyle w:val="Hipersaitas"/>
            <w:noProof/>
          </w:rPr>
          <w:t xml:space="preserve"> Sporto objektų darbo užmokesčio ir komunalinės išlaidos *pateikiama IX mėn. informacija</w:t>
        </w:r>
        <w:r w:rsidR="004C2B63">
          <w:rPr>
            <w:noProof/>
            <w:webHidden/>
          </w:rPr>
          <w:tab/>
        </w:r>
        <w:r w:rsidR="004C2B63">
          <w:rPr>
            <w:noProof/>
            <w:webHidden/>
          </w:rPr>
          <w:fldChar w:fldCharType="begin"/>
        </w:r>
        <w:r w:rsidR="004C2B63">
          <w:rPr>
            <w:noProof/>
            <w:webHidden/>
          </w:rPr>
          <w:instrText xml:space="preserve"> PAGEREF _Toc502356265 \h </w:instrText>
        </w:r>
        <w:r w:rsidR="004C2B63">
          <w:rPr>
            <w:noProof/>
            <w:webHidden/>
          </w:rPr>
        </w:r>
        <w:r w:rsidR="004C2B63">
          <w:rPr>
            <w:noProof/>
            <w:webHidden/>
          </w:rPr>
          <w:fldChar w:fldCharType="separate"/>
        </w:r>
        <w:r w:rsidR="004F3331">
          <w:rPr>
            <w:noProof/>
            <w:webHidden/>
          </w:rPr>
          <w:t>47</w:t>
        </w:r>
        <w:r w:rsidR="004C2B63">
          <w:rPr>
            <w:noProof/>
            <w:webHidden/>
          </w:rPr>
          <w:fldChar w:fldCharType="end"/>
        </w:r>
      </w:hyperlink>
    </w:p>
    <w:p w14:paraId="0DDAEBFD" w14:textId="4AEAE648"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66" w:history="1">
        <w:r w:rsidR="004C2B63" w:rsidRPr="00773517">
          <w:rPr>
            <w:rStyle w:val="Hipersaitas"/>
            <w:b/>
            <w:noProof/>
          </w:rPr>
          <w:t xml:space="preserve">16 lentelė. </w:t>
        </w:r>
        <w:r w:rsidR="004C2B63" w:rsidRPr="00773517">
          <w:rPr>
            <w:rStyle w:val="Hipersaitas"/>
            <w:noProof/>
          </w:rPr>
          <w:t>Projekto galimos veiklos („ilgasis veiklų sąrašas“)</w:t>
        </w:r>
        <w:r w:rsidR="004C2B63">
          <w:rPr>
            <w:noProof/>
            <w:webHidden/>
          </w:rPr>
          <w:tab/>
        </w:r>
        <w:r w:rsidR="004C2B63">
          <w:rPr>
            <w:noProof/>
            <w:webHidden/>
          </w:rPr>
          <w:fldChar w:fldCharType="begin"/>
        </w:r>
        <w:r w:rsidR="004C2B63">
          <w:rPr>
            <w:noProof/>
            <w:webHidden/>
          </w:rPr>
          <w:instrText xml:space="preserve"> PAGEREF _Toc502356266 \h </w:instrText>
        </w:r>
        <w:r w:rsidR="004C2B63">
          <w:rPr>
            <w:noProof/>
            <w:webHidden/>
          </w:rPr>
        </w:r>
        <w:r w:rsidR="004C2B63">
          <w:rPr>
            <w:noProof/>
            <w:webHidden/>
          </w:rPr>
          <w:fldChar w:fldCharType="separate"/>
        </w:r>
        <w:r w:rsidR="004F3331">
          <w:rPr>
            <w:noProof/>
            <w:webHidden/>
          </w:rPr>
          <w:t>48</w:t>
        </w:r>
        <w:r w:rsidR="004C2B63">
          <w:rPr>
            <w:noProof/>
            <w:webHidden/>
          </w:rPr>
          <w:fldChar w:fldCharType="end"/>
        </w:r>
      </w:hyperlink>
    </w:p>
    <w:p w14:paraId="229BF126" w14:textId="7BA0A283"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67" w:history="1">
        <w:r w:rsidR="004C2B63" w:rsidRPr="00773517">
          <w:rPr>
            <w:rStyle w:val="Hipersaitas"/>
            <w:b/>
            <w:noProof/>
          </w:rPr>
          <w:t xml:space="preserve">17 lentelė. </w:t>
        </w:r>
        <w:r w:rsidR="004C2B63" w:rsidRPr="00773517">
          <w:rPr>
            <w:rStyle w:val="Hipersaitas"/>
            <w:noProof/>
          </w:rPr>
          <w:t>Projekto veiklų vertinimas</w:t>
        </w:r>
        <w:r w:rsidR="004C2B63">
          <w:rPr>
            <w:noProof/>
            <w:webHidden/>
          </w:rPr>
          <w:tab/>
        </w:r>
        <w:r w:rsidR="004C2B63">
          <w:rPr>
            <w:noProof/>
            <w:webHidden/>
          </w:rPr>
          <w:fldChar w:fldCharType="begin"/>
        </w:r>
        <w:r w:rsidR="004C2B63">
          <w:rPr>
            <w:noProof/>
            <w:webHidden/>
          </w:rPr>
          <w:instrText xml:space="preserve"> PAGEREF _Toc502356267 \h </w:instrText>
        </w:r>
        <w:r w:rsidR="004C2B63">
          <w:rPr>
            <w:noProof/>
            <w:webHidden/>
          </w:rPr>
        </w:r>
        <w:r w:rsidR="004C2B63">
          <w:rPr>
            <w:noProof/>
            <w:webHidden/>
          </w:rPr>
          <w:fldChar w:fldCharType="separate"/>
        </w:r>
        <w:r w:rsidR="004F3331">
          <w:rPr>
            <w:noProof/>
            <w:webHidden/>
          </w:rPr>
          <w:t>50</w:t>
        </w:r>
        <w:r w:rsidR="004C2B63">
          <w:rPr>
            <w:noProof/>
            <w:webHidden/>
          </w:rPr>
          <w:fldChar w:fldCharType="end"/>
        </w:r>
      </w:hyperlink>
    </w:p>
    <w:p w14:paraId="537F0709" w14:textId="34C37031"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68" w:history="1">
        <w:r w:rsidR="004C2B63" w:rsidRPr="00773517">
          <w:rPr>
            <w:rStyle w:val="Hipersaitas"/>
            <w:b/>
            <w:noProof/>
          </w:rPr>
          <w:t xml:space="preserve">18 lentelė. </w:t>
        </w:r>
        <w:r w:rsidR="004C2B63" w:rsidRPr="00773517">
          <w:rPr>
            <w:rStyle w:val="Hipersaitas"/>
            <w:noProof/>
          </w:rPr>
          <w:t>Alternatyvų detalizavimas</w:t>
        </w:r>
        <w:r w:rsidR="004C2B63">
          <w:rPr>
            <w:noProof/>
            <w:webHidden/>
          </w:rPr>
          <w:tab/>
        </w:r>
        <w:r w:rsidR="004C2B63">
          <w:rPr>
            <w:noProof/>
            <w:webHidden/>
          </w:rPr>
          <w:fldChar w:fldCharType="begin"/>
        </w:r>
        <w:r w:rsidR="004C2B63">
          <w:rPr>
            <w:noProof/>
            <w:webHidden/>
          </w:rPr>
          <w:instrText xml:space="preserve"> PAGEREF _Toc502356268 \h </w:instrText>
        </w:r>
        <w:r w:rsidR="004C2B63">
          <w:rPr>
            <w:noProof/>
            <w:webHidden/>
          </w:rPr>
        </w:r>
        <w:r w:rsidR="004C2B63">
          <w:rPr>
            <w:noProof/>
            <w:webHidden/>
          </w:rPr>
          <w:fldChar w:fldCharType="separate"/>
        </w:r>
        <w:r w:rsidR="004F3331">
          <w:rPr>
            <w:noProof/>
            <w:webHidden/>
          </w:rPr>
          <w:t>53</w:t>
        </w:r>
        <w:r w:rsidR="004C2B63">
          <w:rPr>
            <w:noProof/>
            <w:webHidden/>
          </w:rPr>
          <w:fldChar w:fldCharType="end"/>
        </w:r>
      </w:hyperlink>
    </w:p>
    <w:p w14:paraId="4B3DC201" w14:textId="368D6FEA"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69" w:history="1">
        <w:r w:rsidR="004C2B63" w:rsidRPr="00773517">
          <w:rPr>
            <w:rStyle w:val="Hipersaitas"/>
            <w:b/>
            <w:noProof/>
          </w:rPr>
          <w:t xml:space="preserve">19 lentelė. </w:t>
        </w:r>
        <w:r w:rsidR="004C2B63" w:rsidRPr="00773517">
          <w:rPr>
            <w:rStyle w:val="Hipersaitas"/>
            <w:noProof/>
          </w:rPr>
          <w:t>Investicijų prielaidos</w:t>
        </w:r>
        <w:r w:rsidR="004C2B63">
          <w:rPr>
            <w:noProof/>
            <w:webHidden/>
          </w:rPr>
          <w:tab/>
        </w:r>
        <w:r w:rsidR="004C2B63">
          <w:rPr>
            <w:noProof/>
            <w:webHidden/>
          </w:rPr>
          <w:fldChar w:fldCharType="begin"/>
        </w:r>
        <w:r w:rsidR="004C2B63">
          <w:rPr>
            <w:noProof/>
            <w:webHidden/>
          </w:rPr>
          <w:instrText xml:space="preserve"> PAGEREF _Toc502356269 \h </w:instrText>
        </w:r>
        <w:r w:rsidR="004C2B63">
          <w:rPr>
            <w:noProof/>
            <w:webHidden/>
          </w:rPr>
        </w:r>
        <w:r w:rsidR="004C2B63">
          <w:rPr>
            <w:noProof/>
            <w:webHidden/>
          </w:rPr>
          <w:fldChar w:fldCharType="separate"/>
        </w:r>
        <w:r w:rsidR="004F3331">
          <w:rPr>
            <w:noProof/>
            <w:webHidden/>
          </w:rPr>
          <w:t>55</w:t>
        </w:r>
        <w:r w:rsidR="004C2B63">
          <w:rPr>
            <w:noProof/>
            <w:webHidden/>
          </w:rPr>
          <w:fldChar w:fldCharType="end"/>
        </w:r>
      </w:hyperlink>
    </w:p>
    <w:p w14:paraId="1B48831F" w14:textId="17F2FEB1"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70" w:history="1">
        <w:r w:rsidR="004C2B63" w:rsidRPr="00773517">
          <w:rPr>
            <w:rStyle w:val="Hipersaitas"/>
            <w:b/>
            <w:noProof/>
          </w:rPr>
          <w:t xml:space="preserve">20 lentelė. </w:t>
        </w:r>
        <w:r w:rsidR="004C2B63" w:rsidRPr="00773517">
          <w:rPr>
            <w:rStyle w:val="Hipersaitas"/>
            <w:noProof/>
          </w:rPr>
          <w:t>Alternatyvų investicijų išlaidos (EUR su PVM)</w:t>
        </w:r>
        <w:r w:rsidR="004C2B63">
          <w:rPr>
            <w:noProof/>
            <w:webHidden/>
          </w:rPr>
          <w:tab/>
        </w:r>
        <w:r w:rsidR="004C2B63">
          <w:rPr>
            <w:noProof/>
            <w:webHidden/>
          </w:rPr>
          <w:fldChar w:fldCharType="begin"/>
        </w:r>
        <w:r w:rsidR="004C2B63">
          <w:rPr>
            <w:noProof/>
            <w:webHidden/>
          </w:rPr>
          <w:instrText xml:space="preserve"> PAGEREF _Toc502356270 \h </w:instrText>
        </w:r>
        <w:r w:rsidR="004C2B63">
          <w:rPr>
            <w:noProof/>
            <w:webHidden/>
          </w:rPr>
        </w:r>
        <w:r w:rsidR="004C2B63">
          <w:rPr>
            <w:noProof/>
            <w:webHidden/>
          </w:rPr>
          <w:fldChar w:fldCharType="separate"/>
        </w:r>
        <w:r w:rsidR="004F3331">
          <w:rPr>
            <w:noProof/>
            <w:webHidden/>
          </w:rPr>
          <w:t>56</w:t>
        </w:r>
        <w:r w:rsidR="004C2B63">
          <w:rPr>
            <w:noProof/>
            <w:webHidden/>
          </w:rPr>
          <w:fldChar w:fldCharType="end"/>
        </w:r>
      </w:hyperlink>
    </w:p>
    <w:p w14:paraId="47DAFF2C" w14:textId="358888B6"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71" w:history="1">
        <w:r w:rsidR="004C2B63" w:rsidRPr="00773517">
          <w:rPr>
            <w:rStyle w:val="Hipersaitas"/>
            <w:b/>
            <w:noProof/>
          </w:rPr>
          <w:t xml:space="preserve">21 lentelė. </w:t>
        </w:r>
        <w:r w:rsidR="004C2B63" w:rsidRPr="00773517">
          <w:rPr>
            <w:rStyle w:val="Hipersaitas"/>
            <w:noProof/>
          </w:rPr>
          <w:t>Investicijų likutinė vertė ir reinvesticijos visų alternatyvų atveju</w:t>
        </w:r>
        <w:r w:rsidR="004C2B63">
          <w:rPr>
            <w:noProof/>
            <w:webHidden/>
          </w:rPr>
          <w:tab/>
        </w:r>
        <w:r w:rsidR="004C2B63">
          <w:rPr>
            <w:noProof/>
            <w:webHidden/>
          </w:rPr>
          <w:fldChar w:fldCharType="begin"/>
        </w:r>
        <w:r w:rsidR="004C2B63">
          <w:rPr>
            <w:noProof/>
            <w:webHidden/>
          </w:rPr>
          <w:instrText xml:space="preserve"> PAGEREF _Toc502356271 \h </w:instrText>
        </w:r>
        <w:r w:rsidR="004C2B63">
          <w:rPr>
            <w:noProof/>
            <w:webHidden/>
          </w:rPr>
        </w:r>
        <w:r w:rsidR="004C2B63">
          <w:rPr>
            <w:noProof/>
            <w:webHidden/>
          </w:rPr>
          <w:fldChar w:fldCharType="separate"/>
        </w:r>
        <w:r w:rsidR="004F3331">
          <w:rPr>
            <w:noProof/>
            <w:webHidden/>
          </w:rPr>
          <w:t>57</w:t>
        </w:r>
        <w:r w:rsidR="004C2B63">
          <w:rPr>
            <w:noProof/>
            <w:webHidden/>
          </w:rPr>
          <w:fldChar w:fldCharType="end"/>
        </w:r>
      </w:hyperlink>
    </w:p>
    <w:p w14:paraId="377C1CB1" w14:textId="037C6C15"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72" w:history="1">
        <w:r w:rsidR="004C2B63" w:rsidRPr="00773517">
          <w:rPr>
            <w:rStyle w:val="Hipersaitas"/>
            <w:b/>
            <w:noProof/>
          </w:rPr>
          <w:t xml:space="preserve">22 lentelė. </w:t>
        </w:r>
        <w:r w:rsidR="004C2B63" w:rsidRPr="00773517">
          <w:rPr>
            <w:rStyle w:val="Hipersaitas"/>
            <w:noProof/>
          </w:rPr>
          <w:t>Maksimalus sporto arenos užimtumas</w:t>
        </w:r>
        <w:r w:rsidR="004C2B63">
          <w:rPr>
            <w:noProof/>
            <w:webHidden/>
          </w:rPr>
          <w:tab/>
        </w:r>
        <w:r w:rsidR="004C2B63">
          <w:rPr>
            <w:noProof/>
            <w:webHidden/>
          </w:rPr>
          <w:fldChar w:fldCharType="begin"/>
        </w:r>
        <w:r w:rsidR="004C2B63">
          <w:rPr>
            <w:noProof/>
            <w:webHidden/>
          </w:rPr>
          <w:instrText xml:space="preserve"> PAGEREF _Toc502356272 \h </w:instrText>
        </w:r>
        <w:r w:rsidR="004C2B63">
          <w:rPr>
            <w:noProof/>
            <w:webHidden/>
          </w:rPr>
        </w:r>
        <w:r w:rsidR="004C2B63">
          <w:rPr>
            <w:noProof/>
            <w:webHidden/>
          </w:rPr>
          <w:fldChar w:fldCharType="separate"/>
        </w:r>
        <w:r w:rsidR="004F3331">
          <w:rPr>
            <w:noProof/>
            <w:webHidden/>
          </w:rPr>
          <w:t>58</w:t>
        </w:r>
        <w:r w:rsidR="004C2B63">
          <w:rPr>
            <w:noProof/>
            <w:webHidden/>
          </w:rPr>
          <w:fldChar w:fldCharType="end"/>
        </w:r>
      </w:hyperlink>
    </w:p>
    <w:p w14:paraId="2F6586BF" w14:textId="5CF1F341"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73" w:history="1">
        <w:r w:rsidR="004C2B63" w:rsidRPr="00773517">
          <w:rPr>
            <w:rStyle w:val="Hipersaitas"/>
            <w:b/>
            <w:noProof/>
          </w:rPr>
          <w:t xml:space="preserve">23 lentelė. </w:t>
        </w:r>
        <w:r w:rsidR="004C2B63" w:rsidRPr="00773517">
          <w:rPr>
            <w:rStyle w:val="Hipersaitas"/>
            <w:noProof/>
          </w:rPr>
          <w:t>Veiklos pajamos per metus esant 80 proc. užimtumui (Eur su PVM)</w:t>
        </w:r>
        <w:r w:rsidR="004C2B63">
          <w:rPr>
            <w:noProof/>
            <w:webHidden/>
          </w:rPr>
          <w:tab/>
        </w:r>
        <w:r w:rsidR="004C2B63">
          <w:rPr>
            <w:noProof/>
            <w:webHidden/>
          </w:rPr>
          <w:fldChar w:fldCharType="begin"/>
        </w:r>
        <w:r w:rsidR="004C2B63">
          <w:rPr>
            <w:noProof/>
            <w:webHidden/>
          </w:rPr>
          <w:instrText xml:space="preserve"> PAGEREF _Toc502356273 \h </w:instrText>
        </w:r>
        <w:r w:rsidR="004C2B63">
          <w:rPr>
            <w:noProof/>
            <w:webHidden/>
          </w:rPr>
        </w:r>
        <w:r w:rsidR="004C2B63">
          <w:rPr>
            <w:noProof/>
            <w:webHidden/>
          </w:rPr>
          <w:fldChar w:fldCharType="separate"/>
        </w:r>
        <w:r w:rsidR="004F3331">
          <w:rPr>
            <w:noProof/>
            <w:webHidden/>
          </w:rPr>
          <w:t>58</w:t>
        </w:r>
        <w:r w:rsidR="004C2B63">
          <w:rPr>
            <w:noProof/>
            <w:webHidden/>
          </w:rPr>
          <w:fldChar w:fldCharType="end"/>
        </w:r>
      </w:hyperlink>
    </w:p>
    <w:p w14:paraId="64EF1C0F" w14:textId="3765A6C3"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74" w:history="1">
        <w:r w:rsidR="004C2B63" w:rsidRPr="00773517">
          <w:rPr>
            <w:rStyle w:val="Hipersaitas"/>
            <w:b/>
            <w:noProof/>
          </w:rPr>
          <w:t>24 lentelė.</w:t>
        </w:r>
        <w:r w:rsidR="004C2B63" w:rsidRPr="00773517">
          <w:rPr>
            <w:rStyle w:val="Hipersaitas"/>
            <w:noProof/>
          </w:rPr>
          <w:t xml:space="preserve"> Veiklos išlaidos per metus (Eur su PVM)</w:t>
        </w:r>
        <w:r w:rsidR="004C2B63">
          <w:rPr>
            <w:noProof/>
            <w:webHidden/>
          </w:rPr>
          <w:tab/>
        </w:r>
        <w:r w:rsidR="004C2B63">
          <w:rPr>
            <w:noProof/>
            <w:webHidden/>
          </w:rPr>
          <w:fldChar w:fldCharType="begin"/>
        </w:r>
        <w:r w:rsidR="004C2B63">
          <w:rPr>
            <w:noProof/>
            <w:webHidden/>
          </w:rPr>
          <w:instrText xml:space="preserve"> PAGEREF _Toc502356274 \h </w:instrText>
        </w:r>
        <w:r w:rsidR="004C2B63">
          <w:rPr>
            <w:noProof/>
            <w:webHidden/>
          </w:rPr>
        </w:r>
        <w:r w:rsidR="004C2B63">
          <w:rPr>
            <w:noProof/>
            <w:webHidden/>
          </w:rPr>
          <w:fldChar w:fldCharType="separate"/>
        </w:r>
        <w:r w:rsidR="004F3331">
          <w:rPr>
            <w:noProof/>
            <w:webHidden/>
          </w:rPr>
          <w:t>59</w:t>
        </w:r>
        <w:r w:rsidR="004C2B63">
          <w:rPr>
            <w:noProof/>
            <w:webHidden/>
          </w:rPr>
          <w:fldChar w:fldCharType="end"/>
        </w:r>
      </w:hyperlink>
    </w:p>
    <w:p w14:paraId="44146103" w14:textId="63D49683"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75" w:history="1">
        <w:r w:rsidR="004C2B63" w:rsidRPr="00773517">
          <w:rPr>
            <w:rStyle w:val="Hipersaitas"/>
            <w:b/>
            <w:noProof/>
          </w:rPr>
          <w:t xml:space="preserve">25 lentelė. </w:t>
        </w:r>
        <w:r w:rsidR="004C2B63" w:rsidRPr="00773517">
          <w:rPr>
            <w:rStyle w:val="Hipersaitas"/>
            <w:noProof/>
          </w:rPr>
          <w:t>Projekto investicijų finansinės grąžos rodikliai</w:t>
        </w:r>
        <w:r w:rsidR="004C2B63">
          <w:rPr>
            <w:noProof/>
            <w:webHidden/>
          </w:rPr>
          <w:tab/>
        </w:r>
        <w:r w:rsidR="004C2B63">
          <w:rPr>
            <w:noProof/>
            <w:webHidden/>
          </w:rPr>
          <w:fldChar w:fldCharType="begin"/>
        </w:r>
        <w:r w:rsidR="004C2B63">
          <w:rPr>
            <w:noProof/>
            <w:webHidden/>
          </w:rPr>
          <w:instrText xml:space="preserve"> PAGEREF _Toc502356275 \h </w:instrText>
        </w:r>
        <w:r w:rsidR="004C2B63">
          <w:rPr>
            <w:noProof/>
            <w:webHidden/>
          </w:rPr>
        </w:r>
        <w:r w:rsidR="004C2B63">
          <w:rPr>
            <w:noProof/>
            <w:webHidden/>
          </w:rPr>
          <w:fldChar w:fldCharType="separate"/>
        </w:r>
        <w:r w:rsidR="004F3331">
          <w:rPr>
            <w:noProof/>
            <w:webHidden/>
          </w:rPr>
          <w:t>63</w:t>
        </w:r>
        <w:r w:rsidR="004C2B63">
          <w:rPr>
            <w:noProof/>
            <w:webHidden/>
          </w:rPr>
          <w:fldChar w:fldCharType="end"/>
        </w:r>
      </w:hyperlink>
    </w:p>
    <w:p w14:paraId="5CDA89B4" w14:textId="45D20C46"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76" w:history="1">
        <w:r w:rsidR="004C2B63" w:rsidRPr="00773517">
          <w:rPr>
            <w:rStyle w:val="Hipersaitas"/>
            <w:b/>
            <w:noProof/>
          </w:rPr>
          <w:t>26 lentelė.</w:t>
        </w:r>
        <w:r w:rsidR="004C2B63" w:rsidRPr="00773517">
          <w:rPr>
            <w:rStyle w:val="Hipersaitas"/>
            <w:noProof/>
          </w:rPr>
          <w:t xml:space="preserve"> Sporto aikštelės vienetų kainų pokytis pagal sporto šakos rūšį</w:t>
        </w:r>
        <w:r w:rsidR="004C2B63">
          <w:rPr>
            <w:noProof/>
            <w:webHidden/>
          </w:rPr>
          <w:tab/>
        </w:r>
        <w:r w:rsidR="004C2B63">
          <w:rPr>
            <w:noProof/>
            <w:webHidden/>
          </w:rPr>
          <w:fldChar w:fldCharType="begin"/>
        </w:r>
        <w:r w:rsidR="004C2B63">
          <w:rPr>
            <w:noProof/>
            <w:webHidden/>
          </w:rPr>
          <w:instrText xml:space="preserve"> PAGEREF _Toc502356276 \h </w:instrText>
        </w:r>
        <w:r w:rsidR="004C2B63">
          <w:rPr>
            <w:noProof/>
            <w:webHidden/>
          </w:rPr>
        </w:r>
        <w:r w:rsidR="004C2B63">
          <w:rPr>
            <w:noProof/>
            <w:webHidden/>
          </w:rPr>
          <w:fldChar w:fldCharType="separate"/>
        </w:r>
        <w:r w:rsidR="004F3331">
          <w:rPr>
            <w:noProof/>
            <w:webHidden/>
          </w:rPr>
          <w:t>66</w:t>
        </w:r>
        <w:r w:rsidR="004C2B63">
          <w:rPr>
            <w:noProof/>
            <w:webHidden/>
          </w:rPr>
          <w:fldChar w:fldCharType="end"/>
        </w:r>
      </w:hyperlink>
    </w:p>
    <w:p w14:paraId="46E1A185" w14:textId="26AA5C29"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77" w:history="1">
        <w:r w:rsidR="004C2B63" w:rsidRPr="00773517">
          <w:rPr>
            <w:rStyle w:val="Hipersaitas"/>
            <w:b/>
            <w:noProof/>
          </w:rPr>
          <w:t>27 lentelė.</w:t>
        </w:r>
        <w:r w:rsidR="004C2B63" w:rsidRPr="00773517">
          <w:rPr>
            <w:rStyle w:val="Hipersaitas"/>
            <w:noProof/>
          </w:rPr>
          <w:t xml:space="preserve"> Projekto alternatyvų ekonominiai rodikliai</w:t>
        </w:r>
        <w:r w:rsidR="004C2B63">
          <w:rPr>
            <w:noProof/>
            <w:webHidden/>
          </w:rPr>
          <w:tab/>
        </w:r>
        <w:r w:rsidR="004C2B63">
          <w:rPr>
            <w:noProof/>
            <w:webHidden/>
          </w:rPr>
          <w:fldChar w:fldCharType="begin"/>
        </w:r>
        <w:r w:rsidR="004C2B63">
          <w:rPr>
            <w:noProof/>
            <w:webHidden/>
          </w:rPr>
          <w:instrText xml:space="preserve"> PAGEREF _Toc502356277 \h </w:instrText>
        </w:r>
        <w:r w:rsidR="004C2B63">
          <w:rPr>
            <w:noProof/>
            <w:webHidden/>
          </w:rPr>
        </w:r>
        <w:r w:rsidR="004C2B63">
          <w:rPr>
            <w:noProof/>
            <w:webHidden/>
          </w:rPr>
          <w:fldChar w:fldCharType="separate"/>
        </w:r>
        <w:r w:rsidR="004F3331">
          <w:rPr>
            <w:noProof/>
            <w:webHidden/>
          </w:rPr>
          <w:t>68</w:t>
        </w:r>
        <w:r w:rsidR="004C2B63">
          <w:rPr>
            <w:noProof/>
            <w:webHidden/>
          </w:rPr>
          <w:fldChar w:fldCharType="end"/>
        </w:r>
      </w:hyperlink>
    </w:p>
    <w:p w14:paraId="58FE5111" w14:textId="41409B1D"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78" w:history="1">
        <w:r w:rsidR="004C2B63" w:rsidRPr="00773517">
          <w:rPr>
            <w:rStyle w:val="Hipersaitas"/>
            <w:b/>
            <w:noProof/>
          </w:rPr>
          <w:t>28 lentelė.</w:t>
        </w:r>
        <w:r w:rsidR="004C2B63" w:rsidRPr="00773517">
          <w:rPr>
            <w:rStyle w:val="Hipersaitas"/>
            <w:noProof/>
          </w:rPr>
          <w:t xml:space="preserve"> Optimali Projekto alternatyva</w:t>
        </w:r>
        <w:r w:rsidR="004C2B63">
          <w:rPr>
            <w:noProof/>
            <w:webHidden/>
          </w:rPr>
          <w:tab/>
        </w:r>
        <w:r w:rsidR="004C2B63">
          <w:rPr>
            <w:noProof/>
            <w:webHidden/>
          </w:rPr>
          <w:fldChar w:fldCharType="begin"/>
        </w:r>
        <w:r w:rsidR="004C2B63">
          <w:rPr>
            <w:noProof/>
            <w:webHidden/>
          </w:rPr>
          <w:instrText xml:space="preserve"> PAGEREF _Toc502356278 \h </w:instrText>
        </w:r>
        <w:r w:rsidR="004C2B63">
          <w:rPr>
            <w:noProof/>
            <w:webHidden/>
          </w:rPr>
        </w:r>
        <w:r w:rsidR="004C2B63">
          <w:rPr>
            <w:noProof/>
            <w:webHidden/>
          </w:rPr>
          <w:fldChar w:fldCharType="separate"/>
        </w:r>
        <w:r w:rsidR="004F3331">
          <w:rPr>
            <w:noProof/>
            <w:webHidden/>
          </w:rPr>
          <w:t>68</w:t>
        </w:r>
        <w:r w:rsidR="004C2B63">
          <w:rPr>
            <w:noProof/>
            <w:webHidden/>
          </w:rPr>
          <w:fldChar w:fldCharType="end"/>
        </w:r>
      </w:hyperlink>
    </w:p>
    <w:p w14:paraId="2F78ECA4" w14:textId="087C7AAB"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79" w:history="1">
        <w:r w:rsidR="004C2B63" w:rsidRPr="00773517">
          <w:rPr>
            <w:rStyle w:val="Hipersaitas"/>
            <w:b/>
            <w:noProof/>
          </w:rPr>
          <w:t>29 lentelė.</w:t>
        </w:r>
        <w:r w:rsidR="004C2B63" w:rsidRPr="00773517">
          <w:rPr>
            <w:rStyle w:val="Hipersaitas"/>
            <w:noProof/>
          </w:rPr>
          <w:t xml:space="preserve"> Projekto kritinio kintamojo lūžio taškas</w:t>
        </w:r>
        <w:r w:rsidR="004C2B63">
          <w:rPr>
            <w:noProof/>
            <w:webHidden/>
          </w:rPr>
          <w:tab/>
        </w:r>
        <w:r w:rsidR="004C2B63">
          <w:rPr>
            <w:noProof/>
            <w:webHidden/>
          </w:rPr>
          <w:fldChar w:fldCharType="begin"/>
        </w:r>
        <w:r w:rsidR="004C2B63">
          <w:rPr>
            <w:noProof/>
            <w:webHidden/>
          </w:rPr>
          <w:instrText xml:space="preserve"> PAGEREF _Toc502356279 \h </w:instrText>
        </w:r>
        <w:r w:rsidR="004C2B63">
          <w:rPr>
            <w:noProof/>
            <w:webHidden/>
          </w:rPr>
        </w:r>
        <w:r w:rsidR="004C2B63">
          <w:rPr>
            <w:noProof/>
            <w:webHidden/>
          </w:rPr>
          <w:fldChar w:fldCharType="separate"/>
        </w:r>
        <w:r w:rsidR="004F3331">
          <w:rPr>
            <w:noProof/>
            <w:webHidden/>
          </w:rPr>
          <w:t>69</w:t>
        </w:r>
        <w:r w:rsidR="004C2B63">
          <w:rPr>
            <w:noProof/>
            <w:webHidden/>
          </w:rPr>
          <w:fldChar w:fldCharType="end"/>
        </w:r>
      </w:hyperlink>
    </w:p>
    <w:p w14:paraId="4D1B25E5" w14:textId="05F36C4C"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80" w:history="1">
        <w:r w:rsidR="004C2B63" w:rsidRPr="00773517">
          <w:rPr>
            <w:rStyle w:val="Hipersaitas"/>
            <w:b/>
            <w:noProof/>
          </w:rPr>
          <w:t>30 lentelė.</w:t>
        </w:r>
        <w:r w:rsidR="004C2B63" w:rsidRPr="00773517">
          <w:rPr>
            <w:rStyle w:val="Hipersaitas"/>
            <w:noProof/>
          </w:rPr>
          <w:t xml:space="preserve"> Scenarijų analizė</w:t>
        </w:r>
        <w:r w:rsidR="004C2B63">
          <w:rPr>
            <w:noProof/>
            <w:webHidden/>
          </w:rPr>
          <w:tab/>
        </w:r>
        <w:r w:rsidR="004C2B63">
          <w:rPr>
            <w:noProof/>
            <w:webHidden/>
          </w:rPr>
          <w:fldChar w:fldCharType="begin"/>
        </w:r>
        <w:r w:rsidR="004C2B63">
          <w:rPr>
            <w:noProof/>
            <w:webHidden/>
          </w:rPr>
          <w:instrText xml:space="preserve"> PAGEREF _Toc502356280 \h </w:instrText>
        </w:r>
        <w:r w:rsidR="004C2B63">
          <w:rPr>
            <w:noProof/>
            <w:webHidden/>
          </w:rPr>
        </w:r>
        <w:r w:rsidR="004C2B63">
          <w:rPr>
            <w:noProof/>
            <w:webHidden/>
          </w:rPr>
          <w:fldChar w:fldCharType="separate"/>
        </w:r>
        <w:r w:rsidR="004F3331">
          <w:rPr>
            <w:noProof/>
            <w:webHidden/>
          </w:rPr>
          <w:t>70</w:t>
        </w:r>
        <w:r w:rsidR="004C2B63">
          <w:rPr>
            <w:noProof/>
            <w:webHidden/>
          </w:rPr>
          <w:fldChar w:fldCharType="end"/>
        </w:r>
      </w:hyperlink>
    </w:p>
    <w:p w14:paraId="2589A5A0" w14:textId="6C6BF493"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81" w:history="1">
        <w:r w:rsidR="004C2B63" w:rsidRPr="00773517">
          <w:rPr>
            <w:rStyle w:val="Hipersaitas"/>
            <w:b/>
            <w:noProof/>
          </w:rPr>
          <w:t>31 lentelė.</w:t>
        </w:r>
        <w:r w:rsidR="004C2B63" w:rsidRPr="00773517">
          <w:rPr>
            <w:rStyle w:val="Hipersaitas"/>
            <w:noProof/>
          </w:rPr>
          <w:t xml:space="preserve"> Tiesioginių kintamųjų rizikos įverčiai</w:t>
        </w:r>
        <w:r w:rsidR="004C2B63">
          <w:rPr>
            <w:noProof/>
            <w:webHidden/>
          </w:rPr>
          <w:tab/>
        </w:r>
        <w:r w:rsidR="004C2B63">
          <w:rPr>
            <w:noProof/>
            <w:webHidden/>
          </w:rPr>
          <w:fldChar w:fldCharType="begin"/>
        </w:r>
        <w:r w:rsidR="004C2B63">
          <w:rPr>
            <w:noProof/>
            <w:webHidden/>
          </w:rPr>
          <w:instrText xml:space="preserve"> PAGEREF _Toc502356281 \h </w:instrText>
        </w:r>
        <w:r w:rsidR="004C2B63">
          <w:rPr>
            <w:noProof/>
            <w:webHidden/>
          </w:rPr>
        </w:r>
        <w:r w:rsidR="004C2B63">
          <w:rPr>
            <w:noProof/>
            <w:webHidden/>
          </w:rPr>
          <w:fldChar w:fldCharType="separate"/>
        </w:r>
        <w:r w:rsidR="004F3331">
          <w:rPr>
            <w:noProof/>
            <w:webHidden/>
          </w:rPr>
          <w:t>71</w:t>
        </w:r>
        <w:r w:rsidR="004C2B63">
          <w:rPr>
            <w:noProof/>
            <w:webHidden/>
          </w:rPr>
          <w:fldChar w:fldCharType="end"/>
        </w:r>
      </w:hyperlink>
    </w:p>
    <w:p w14:paraId="2CA3A007" w14:textId="63151878"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82" w:history="1">
        <w:r w:rsidR="004C2B63" w:rsidRPr="00773517">
          <w:rPr>
            <w:rStyle w:val="Hipersaitas"/>
            <w:b/>
            <w:noProof/>
          </w:rPr>
          <w:t>32 lentelė.</w:t>
        </w:r>
        <w:r w:rsidR="004C2B63" w:rsidRPr="00773517">
          <w:rPr>
            <w:rStyle w:val="Hipersaitas"/>
            <w:noProof/>
          </w:rPr>
          <w:t xml:space="preserve"> Rizikų vertės pagal rizikų grupes</w:t>
        </w:r>
        <w:r w:rsidR="004C2B63">
          <w:rPr>
            <w:noProof/>
            <w:webHidden/>
          </w:rPr>
          <w:tab/>
        </w:r>
        <w:r w:rsidR="004C2B63">
          <w:rPr>
            <w:noProof/>
            <w:webHidden/>
          </w:rPr>
          <w:fldChar w:fldCharType="begin"/>
        </w:r>
        <w:r w:rsidR="004C2B63">
          <w:rPr>
            <w:noProof/>
            <w:webHidden/>
          </w:rPr>
          <w:instrText xml:space="preserve"> PAGEREF _Toc502356282 \h </w:instrText>
        </w:r>
        <w:r w:rsidR="004C2B63">
          <w:rPr>
            <w:noProof/>
            <w:webHidden/>
          </w:rPr>
        </w:r>
        <w:r w:rsidR="004C2B63">
          <w:rPr>
            <w:noProof/>
            <w:webHidden/>
          </w:rPr>
          <w:fldChar w:fldCharType="separate"/>
        </w:r>
        <w:r w:rsidR="004F3331">
          <w:rPr>
            <w:noProof/>
            <w:webHidden/>
          </w:rPr>
          <w:t>72</w:t>
        </w:r>
        <w:r w:rsidR="004C2B63">
          <w:rPr>
            <w:noProof/>
            <w:webHidden/>
          </w:rPr>
          <w:fldChar w:fldCharType="end"/>
        </w:r>
      </w:hyperlink>
    </w:p>
    <w:p w14:paraId="1C3EE92A" w14:textId="3834BF29"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83" w:history="1">
        <w:r w:rsidR="004C2B63" w:rsidRPr="00773517">
          <w:rPr>
            <w:rStyle w:val="Hipersaitas"/>
            <w:b/>
            <w:noProof/>
          </w:rPr>
          <w:t>33 lentelė.</w:t>
        </w:r>
        <w:r w:rsidR="004C2B63" w:rsidRPr="00773517">
          <w:rPr>
            <w:rStyle w:val="Hipersaitas"/>
            <w:noProof/>
          </w:rPr>
          <w:t xml:space="preserve"> Rizikų finansinės įtakos pasiskirstymas, Eur</w:t>
        </w:r>
        <w:r w:rsidR="004C2B63">
          <w:rPr>
            <w:noProof/>
            <w:webHidden/>
          </w:rPr>
          <w:tab/>
        </w:r>
        <w:r w:rsidR="004C2B63">
          <w:rPr>
            <w:noProof/>
            <w:webHidden/>
          </w:rPr>
          <w:fldChar w:fldCharType="begin"/>
        </w:r>
        <w:r w:rsidR="004C2B63">
          <w:rPr>
            <w:noProof/>
            <w:webHidden/>
          </w:rPr>
          <w:instrText xml:space="preserve"> PAGEREF _Toc502356283 \h </w:instrText>
        </w:r>
        <w:r w:rsidR="004C2B63">
          <w:rPr>
            <w:noProof/>
            <w:webHidden/>
          </w:rPr>
        </w:r>
        <w:r w:rsidR="004C2B63">
          <w:rPr>
            <w:noProof/>
            <w:webHidden/>
          </w:rPr>
          <w:fldChar w:fldCharType="separate"/>
        </w:r>
        <w:r w:rsidR="004F3331">
          <w:rPr>
            <w:noProof/>
            <w:webHidden/>
          </w:rPr>
          <w:t>74</w:t>
        </w:r>
        <w:r w:rsidR="004C2B63">
          <w:rPr>
            <w:noProof/>
            <w:webHidden/>
          </w:rPr>
          <w:fldChar w:fldCharType="end"/>
        </w:r>
      </w:hyperlink>
    </w:p>
    <w:p w14:paraId="3483A1B6" w14:textId="501B6811"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84" w:history="1">
        <w:r w:rsidR="004C2B63" w:rsidRPr="00913936">
          <w:rPr>
            <w:rStyle w:val="Hipersaitas"/>
            <w:b/>
            <w:noProof/>
          </w:rPr>
          <w:t>34 lentelė.</w:t>
        </w:r>
        <w:r w:rsidR="004C2B63" w:rsidRPr="00773517">
          <w:rPr>
            <w:rStyle w:val="Hipersaitas"/>
            <w:noProof/>
          </w:rPr>
          <w:t xml:space="preserve"> Monte Carlo analizės rezultatai</w:t>
        </w:r>
        <w:r w:rsidR="004C2B63">
          <w:rPr>
            <w:noProof/>
            <w:webHidden/>
          </w:rPr>
          <w:tab/>
        </w:r>
        <w:r w:rsidR="004C2B63">
          <w:rPr>
            <w:noProof/>
            <w:webHidden/>
          </w:rPr>
          <w:fldChar w:fldCharType="begin"/>
        </w:r>
        <w:r w:rsidR="004C2B63">
          <w:rPr>
            <w:noProof/>
            <w:webHidden/>
          </w:rPr>
          <w:instrText xml:space="preserve"> PAGEREF _Toc502356284 \h </w:instrText>
        </w:r>
        <w:r w:rsidR="004C2B63">
          <w:rPr>
            <w:noProof/>
            <w:webHidden/>
          </w:rPr>
        </w:r>
        <w:r w:rsidR="004C2B63">
          <w:rPr>
            <w:noProof/>
            <w:webHidden/>
          </w:rPr>
          <w:fldChar w:fldCharType="separate"/>
        </w:r>
        <w:r w:rsidR="004F3331">
          <w:rPr>
            <w:noProof/>
            <w:webHidden/>
          </w:rPr>
          <w:t>74</w:t>
        </w:r>
        <w:r w:rsidR="004C2B63">
          <w:rPr>
            <w:noProof/>
            <w:webHidden/>
          </w:rPr>
          <w:fldChar w:fldCharType="end"/>
        </w:r>
      </w:hyperlink>
    </w:p>
    <w:p w14:paraId="38DF9876" w14:textId="347559DC" w:rsidR="004C2B63" w:rsidRDefault="00D07D0E">
      <w:pPr>
        <w:pStyle w:val="Iliustracijsraas"/>
        <w:tabs>
          <w:tab w:val="right" w:leader="dot" w:pos="9628"/>
        </w:tabs>
        <w:rPr>
          <w:rFonts w:asciiTheme="minorHAnsi" w:eastAsiaTheme="minorEastAsia" w:hAnsiTheme="minorHAnsi" w:cstheme="minorBidi"/>
          <w:noProof/>
          <w:sz w:val="22"/>
          <w:lang w:eastAsia="lt-LT"/>
        </w:rPr>
      </w:pPr>
      <w:hyperlink w:anchor="_Toc502356285" w:history="1">
        <w:r w:rsidR="004C2B63" w:rsidRPr="00773517">
          <w:rPr>
            <w:rStyle w:val="Hipersaitas"/>
            <w:b/>
            <w:noProof/>
          </w:rPr>
          <w:t>35 lentelė.</w:t>
        </w:r>
        <w:r w:rsidR="004C2B63" w:rsidRPr="00773517">
          <w:rPr>
            <w:rStyle w:val="Hipersaitas"/>
            <w:noProof/>
          </w:rPr>
          <w:t xml:space="preserve"> Rizikų valdymas</w:t>
        </w:r>
        <w:r w:rsidR="004C2B63">
          <w:rPr>
            <w:noProof/>
            <w:webHidden/>
          </w:rPr>
          <w:tab/>
        </w:r>
        <w:r w:rsidR="004C2B63">
          <w:rPr>
            <w:noProof/>
            <w:webHidden/>
          </w:rPr>
          <w:fldChar w:fldCharType="begin"/>
        </w:r>
        <w:r w:rsidR="004C2B63">
          <w:rPr>
            <w:noProof/>
            <w:webHidden/>
          </w:rPr>
          <w:instrText xml:space="preserve"> PAGEREF _Toc502356285 \h </w:instrText>
        </w:r>
        <w:r w:rsidR="004C2B63">
          <w:rPr>
            <w:noProof/>
            <w:webHidden/>
          </w:rPr>
        </w:r>
        <w:r w:rsidR="004C2B63">
          <w:rPr>
            <w:noProof/>
            <w:webHidden/>
          </w:rPr>
          <w:fldChar w:fldCharType="separate"/>
        </w:r>
        <w:r w:rsidR="004F3331">
          <w:rPr>
            <w:noProof/>
            <w:webHidden/>
          </w:rPr>
          <w:t>75</w:t>
        </w:r>
        <w:r w:rsidR="004C2B63">
          <w:rPr>
            <w:noProof/>
            <w:webHidden/>
          </w:rPr>
          <w:fldChar w:fldCharType="end"/>
        </w:r>
      </w:hyperlink>
    </w:p>
    <w:p w14:paraId="63C45BC7" w14:textId="131B4D76" w:rsidR="0096395D" w:rsidRPr="00951612" w:rsidRDefault="0096395D">
      <w:pPr>
        <w:spacing w:after="160" w:line="259" w:lineRule="auto"/>
      </w:pPr>
      <w:r>
        <w:fldChar w:fldCharType="end"/>
      </w:r>
    </w:p>
    <w:p w14:paraId="34B8F3D0" w14:textId="77777777" w:rsidR="00A2203E" w:rsidRPr="00951612" w:rsidRDefault="00A2203E" w:rsidP="0096395D">
      <w:pPr>
        <w:spacing w:after="160" w:line="259" w:lineRule="auto"/>
        <w:ind w:firstLine="0"/>
      </w:pPr>
    </w:p>
    <w:p w14:paraId="366E3912" w14:textId="77777777" w:rsidR="00A2203E" w:rsidRPr="00951612" w:rsidRDefault="00A2203E">
      <w:pPr>
        <w:spacing w:after="160" w:line="259" w:lineRule="auto"/>
      </w:pPr>
    </w:p>
    <w:p w14:paraId="3D903E75" w14:textId="77777777" w:rsidR="00E57F50" w:rsidRPr="00951612" w:rsidRDefault="00E57F50">
      <w:pPr>
        <w:spacing w:after="160" w:line="259" w:lineRule="auto"/>
      </w:pPr>
      <w:r w:rsidRPr="00951612">
        <w:br w:type="page"/>
      </w:r>
    </w:p>
    <w:p w14:paraId="61B8DCF4" w14:textId="77777777" w:rsidR="004A0AE0" w:rsidRPr="00951612" w:rsidRDefault="00C55C4C" w:rsidP="005C1345">
      <w:pPr>
        <w:pStyle w:val="Antrat1"/>
        <w:numPr>
          <w:ilvl w:val="0"/>
          <w:numId w:val="0"/>
        </w:numPr>
        <w:pBdr>
          <w:bottom w:val="single" w:sz="12" w:space="1" w:color="F79646"/>
        </w:pBdr>
        <w:ind w:left="432"/>
        <w:rPr>
          <w:sz w:val="32"/>
          <w:szCs w:val="24"/>
          <w:lang w:val="lt-LT"/>
        </w:rPr>
      </w:pPr>
      <w:bookmarkStart w:id="5" w:name="_Toc502356180"/>
      <w:r w:rsidRPr="00241B9C">
        <w:rPr>
          <w:lang w:val="lt-LT"/>
        </w:rPr>
        <w:t>P</w:t>
      </w:r>
      <w:r w:rsidR="004A0AE0" w:rsidRPr="00241B9C">
        <w:rPr>
          <w:lang w:val="lt-LT"/>
        </w:rPr>
        <w:t>agrindinės sąvokos ir santrumpos</w:t>
      </w:r>
      <w:bookmarkEnd w:id="5"/>
    </w:p>
    <w:p w14:paraId="0C015D4D" w14:textId="77777777" w:rsidR="00E57F50" w:rsidRPr="00951612" w:rsidRDefault="00E57F50" w:rsidP="00CD0563">
      <w:pPr>
        <w:spacing w:before="100" w:beforeAutospacing="1" w:after="120" w:line="240" w:lineRule="auto"/>
        <w:rPr>
          <w:b/>
        </w:rPr>
      </w:pPr>
      <w:r w:rsidRPr="00951612">
        <w:rPr>
          <w:b/>
        </w:rPr>
        <w:t>Pagrindinės sąvokos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7582"/>
      </w:tblGrid>
      <w:tr w:rsidR="00F7784E" w:rsidRPr="00951612" w14:paraId="55458674" w14:textId="77777777" w:rsidTr="00CD0563">
        <w:tc>
          <w:tcPr>
            <w:tcW w:w="0" w:type="auto"/>
          </w:tcPr>
          <w:p w14:paraId="2B651297" w14:textId="2B6C3381" w:rsidR="00F7784E" w:rsidRPr="00951612" w:rsidRDefault="00F7784E" w:rsidP="00CD0563">
            <w:pPr>
              <w:spacing w:after="160" w:line="240" w:lineRule="auto"/>
              <w:ind w:firstLine="0"/>
              <w:rPr>
                <w:b/>
              </w:rPr>
            </w:pPr>
            <w:r w:rsidRPr="003F09FE">
              <w:rPr>
                <w:b/>
              </w:rPr>
              <w:t>Metodika</w:t>
            </w:r>
          </w:p>
        </w:tc>
        <w:tc>
          <w:tcPr>
            <w:tcW w:w="0" w:type="auto"/>
          </w:tcPr>
          <w:p w14:paraId="5F86E67F" w14:textId="4105C60F" w:rsidR="00F7784E" w:rsidRPr="00951612" w:rsidRDefault="00F7784E" w:rsidP="00CD0563">
            <w:pPr>
              <w:spacing w:after="160" w:line="240" w:lineRule="auto"/>
              <w:ind w:firstLine="0"/>
            </w:pPr>
            <w:r w:rsidRPr="003F09FE">
              <w:t>2014 m. gruodžio 31 d. įsakymu Nr. 2014/8-337 (2016 m. gruodžio 1 d. įsakymo Nr. 2016/8- 225 redakcija)VšĮ Centrinės projektų valdymo agentūros direktoriaus patvirtinta „Investicijų projektų, kuriems siekiama gauti finansavimą iš Europos sąjungos struktūrinės paramos ir/ar valstybės biudžeto lėšų, rengimo metodika“</w:t>
            </w:r>
          </w:p>
        </w:tc>
      </w:tr>
      <w:tr w:rsidR="00F7784E" w:rsidRPr="00951612" w14:paraId="6D02BBD0" w14:textId="77777777" w:rsidTr="00CD0563">
        <w:tc>
          <w:tcPr>
            <w:tcW w:w="0" w:type="auto"/>
          </w:tcPr>
          <w:p w14:paraId="02A38146" w14:textId="158BF742" w:rsidR="00F7784E" w:rsidRPr="00951612" w:rsidRDefault="00F7784E" w:rsidP="00CD0563">
            <w:pPr>
              <w:spacing w:after="160" w:line="240" w:lineRule="auto"/>
              <w:ind w:firstLine="0"/>
              <w:rPr>
                <w:b/>
              </w:rPr>
            </w:pPr>
            <w:r w:rsidRPr="003F09FE">
              <w:rPr>
                <w:b/>
              </w:rPr>
              <w:t>Optimalios alternatyvos metodika</w:t>
            </w:r>
          </w:p>
        </w:tc>
        <w:tc>
          <w:tcPr>
            <w:tcW w:w="0" w:type="auto"/>
          </w:tcPr>
          <w:p w14:paraId="55A318FE" w14:textId="35994F3B" w:rsidR="00F7784E" w:rsidRPr="00951612" w:rsidRDefault="00F7784E" w:rsidP="00CD0563">
            <w:pPr>
              <w:spacing w:after="160" w:line="240" w:lineRule="auto"/>
              <w:ind w:firstLine="0"/>
            </w:pPr>
            <w:r w:rsidRPr="003F09FE">
              <w:t>Optimalios projekto įgyvendinimo alternatyvos pasirinkimo kokybės vertinimo metodiką patvirtiną 2014–2020 metų Europos Sąjungos struktūrinių fondų investicijų veiksmų programos valdymo komiteto 2014 m. spalio 13 d. posėdžio sprendimu (protokolas Nr. 35)</w:t>
            </w:r>
          </w:p>
        </w:tc>
      </w:tr>
      <w:tr w:rsidR="00F7784E" w:rsidRPr="00951612" w14:paraId="7EF81672" w14:textId="77777777" w:rsidTr="00CD0563">
        <w:tc>
          <w:tcPr>
            <w:tcW w:w="0" w:type="auto"/>
          </w:tcPr>
          <w:p w14:paraId="3E37435A" w14:textId="5581635F" w:rsidR="00F7784E" w:rsidRPr="00951612" w:rsidRDefault="00F7784E" w:rsidP="00CD0563">
            <w:pPr>
              <w:spacing w:after="160" w:line="240" w:lineRule="auto"/>
              <w:ind w:firstLine="0"/>
              <w:rPr>
                <w:b/>
              </w:rPr>
            </w:pPr>
            <w:r w:rsidRPr="003F09FE">
              <w:rPr>
                <w:b/>
              </w:rPr>
              <w:t>Projektas</w:t>
            </w:r>
          </w:p>
        </w:tc>
        <w:tc>
          <w:tcPr>
            <w:tcW w:w="0" w:type="auto"/>
          </w:tcPr>
          <w:p w14:paraId="691FAB36" w14:textId="7C79ACD2" w:rsidR="00F7784E" w:rsidRPr="00951612" w:rsidRDefault="00F7784E" w:rsidP="00CD0563">
            <w:pPr>
              <w:spacing w:after="160" w:line="240" w:lineRule="auto"/>
              <w:ind w:firstLine="0"/>
            </w:pPr>
            <w:r>
              <w:t>Projektas</w:t>
            </w:r>
            <w:r w:rsidRPr="00951612">
              <w:t xml:space="preserve"> „Sporto ir laisvalaikio komplekso statyba“</w:t>
            </w:r>
          </w:p>
        </w:tc>
      </w:tr>
      <w:tr w:rsidR="00CD0563" w:rsidRPr="00951612" w14:paraId="02EB440A" w14:textId="77777777" w:rsidTr="00CD0563">
        <w:tc>
          <w:tcPr>
            <w:tcW w:w="0" w:type="auto"/>
          </w:tcPr>
          <w:p w14:paraId="404E6B2B" w14:textId="6E90CD0C" w:rsidR="00CD0563" w:rsidRPr="003F09FE" w:rsidRDefault="00CD0563" w:rsidP="00CD0563">
            <w:pPr>
              <w:spacing w:after="160" w:line="240" w:lineRule="auto"/>
              <w:ind w:firstLine="0"/>
              <w:rPr>
                <w:b/>
              </w:rPr>
            </w:pPr>
            <w:r w:rsidRPr="00CD0563">
              <w:rPr>
                <w:b/>
              </w:rPr>
              <w:t>Sporto ir kūno kultūros ugdymo skyrius</w:t>
            </w:r>
          </w:p>
        </w:tc>
        <w:tc>
          <w:tcPr>
            <w:tcW w:w="0" w:type="auto"/>
          </w:tcPr>
          <w:p w14:paraId="1B72170E" w14:textId="369377BA" w:rsidR="00CD0563" w:rsidRDefault="00CD0563" w:rsidP="00CD0563">
            <w:pPr>
              <w:spacing w:after="160" w:line="240" w:lineRule="auto"/>
              <w:ind w:firstLine="0"/>
            </w:pPr>
            <w:r w:rsidRPr="00951612">
              <w:t>Klaipėdos miesto savivaldybės Ugdymo ir kultūros departamento Sporto ir kūno kultūros skyriaus</w:t>
            </w:r>
          </w:p>
        </w:tc>
      </w:tr>
      <w:tr w:rsidR="00CD0563" w:rsidRPr="00951612" w14:paraId="4750FD52" w14:textId="77777777" w:rsidTr="00CD0563">
        <w:tc>
          <w:tcPr>
            <w:tcW w:w="0" w:type="auto"/>
          </w:tcPr>
          <w:p w14:paraId="101C5184" w14:textId="747CAD54" w:rsidR="00CD0563" w:rsidRPr="00CD0563" w:rsidRDefault="00CD0563" w:rsidP="00CD0563">
            <w:pPr>
              <w:spacing w:after="160" w:line="240" w:lineRule="auto"/>
              <w:ind w:firstLine="0"/>
              <w:rPr>
                <w:b/>
              </w:rPr>
            </w:pPr>
            <w:r w:rsidRPr="00CD0563">
              <w:rPr>
                <w:b/>
              </w:rPr>
              <w:t>Statistikos departamentas</w:t>
            </w:r>
          </w:p>
        </w:tc>
        <w:tc>
          <w:tcPr>
            <w:tcW w:w="0" w:type="auto"/>
          </w:tcPr>
          <w:p w14:paraId="296FF684" w14:textId="4C509F05" w:rsidR="00CD0563" w:rsidRPr="00951612" w:rsidRDefault="00CD0563" w:rsidP="00CD0563">
            <w:pPr>
              <w:spacing w:after="160" w:line="240" w:lineRule="auto"/>
              <w:ind w:firstLine="0"/>
            </w:pPr>
            <w:r>
              <w:t>Lietuvos s</w:t>
            </w:r>
            <w:r w:rsidRPr="003F09FE">
              <w:t>tatistikos departament</w:t>
            </w:r>
            <w:r>
              <w:t>as</w:t>
            </w:r>
          </w:p>
        </w:tc>
      </w:tr>
    </w:tbl>
    <w:p w14:paraId="5ECEB27F" w14:textId="77777777" w:rsidR="005D5F73" w:rsidRPr="00951612" w:rsidRDefault="005D5F73" w:rsidP="00CD0563">
      <w:pPr>
        <w:spacing w:before="100" w:beforeAutospacing="1" w:after="120" w:line="240" w:lineRule="auto"/>
        <w:rPr>
          <w:b/>
        </w:rPr>
      </w:pPr>
      <w:r w:rsidRPr="00951612">
        <w:rPr>
          <w:b/>
        </w:rPr>
        <w:t>Pagrindinės santrumpos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CD0563" w:rsidRPr="003F09FE" w14:paraId="4BA4CAEA" w14:textId="77777777" w:rsidTr="00CD0563">
        <w:tc>
          <w:tcPr>
            <w:tcW w:w="1980" w:type="dxa"/>
          </w:tcPr>
          <w:p w14:paraId="4AE87F64" w14:textId="77777777" w:rsidR="00CD0563" w:rsidRPr="003F09FE" w:rsidRDefault="00CD0563" w:rsidP="00407DAB">
            <w:pPr>
              <w:spacing w:after="160" w:line="240" w:lineRule="auto"/>
              <w:ind w:firstLine="0"/>
              <w:rPr>
                <w:b/>
                <w:szCs w:val="24"/>
              </w:rPr>
            </w:pPr>
            <w:r w:rsidRPr="003F09FE">
              <w:rPr>
                <w:b/>
                <w:szCs w:val="24"/>
              </w:rPr>
              <w:t>EGDV</w:t>
            </w:r>
          </w:p>
        </w:tc>
        <w:tc>
          <w:tcPr>
            <w:tcW w:w="7036" w:type="dxa"/>
          </w:tcPr>
          <w:p w14:paraId="546BEE60" w14:textId="77777777" w:rsidR="00CD0563" w:rsidRPr="003F09FE" w:rsidRDefault="00CD0563" w:rsidP="00407DAB">
            <w:pPr>
              <w:spacing w:line="240" w:lineRule="auto"/>
              <w:ind w:firstLine="5"/>
            </w:pPr>
            <w:r w:rsidRPr="003F09FE">
              <w:t>Ekonominė grynoji dabartinė vertė</w:t>
            </w:r>
          </w:p>
        </w:tc>
      </w:tr>
      <w:tr w:rsidR="00CD0563" w:rsidRPr="003F09FE" w14:paraId="0621E2AC" w14:textId="77777777" w:rsidTr="00CD0563">
        <w:tc>
          <w:tcPr>
            <w:tcW w:w="1980" w:type="dxa"/>
          </w:tcPr>
          <w:p w14:paraId="0C095E62" w14:textId="77777777" w:rsidR="00CD0563" w:rsidRPr="003F09FE" w:rsidRDefault="00CD0563" w:rsidP="00407DAB">
            <w:pPr>
              <w:spacing w:after="160" w:line="240" w:lineRule="auto"/>
              <w:ind w:firstLine="0"/>
              <w:rPr>
                <w:b/>
                <w:szCs w:val="24"/>
              </w:rPr>
            </w:pPr>
            <w:r w:rsidRPr="003F09FE">
              <w:rPr>
                <w:b/>
                <w:szCs w:val="24"/>
              </w:rPr>
              <w:t>ENIS</w:t>
            </w:r>
          </w:p>
        </w:tc>
        <w:tc>
          <w:tcPr>
            <w:tcW w:w="7036" w:type="dxa"/>
          </w:tcPr>
          <w:p w14:paraId="5E76943D" w14:textId="77777777" w:rsidR="00CD0563" w:rsidRPr="003F09FE" w:rsidRDefault="00CD0563" w:rsidP="00407DAB">
            <w:pPr>
              <w:spacing w:line="240" w:lineRule="auto"/>
              <w:ind w:firstLine="5"/>
            </w:pPr>
            <w:r w:rsidRPr="003F09FE">
              <w:t>Ekonominis naudos ir išlaidų santykis</w:t>
            </w:r>
          </w:p>
        </w:tc>
      </w:tr>
      <w:tr w:rsidR="00CD0563" w:rsidRPr="003F09FE" w14:paraId="585E9E01" w14:textId="77777777" w:rsidTr="00CD0563">
        <w:tc>
          <w:tcPr>
            <w:tcW w:w="1980" w:type="dxa"/>
          </w:tcPr>
          <w:p w14:paraId="5D019349" w14:textId="77777777" w:rsidR="00CD0563" w:rsidRPr="003F09FE" w:rsidRDefault="00CD0563" w:rsidP="00407DAB">
            <w:pPr>
              <w:spacing w:after="160" w:line="240" w:lineRule="auto"/>
              <w:ind w:firstLine="0"/>
              <w:rPr>
                <w:b/>
              </w:rPr>
            </w:pPr>
            <w:r w:rsidRPr="003F09FE">
              <w:rPr>
                <w:b/>
              </w:rPr>
              <w:t>ES</w:t>
            </w:r>
          </w:p>
        </w:tc>
        <w:tc>
          <w:tcPr>
            <w:tcW w:w="7036" w:type="dxa"/>
          </w:tcPr>
          <w:p w14:paraId="207C3735" w14:textId="77777777" w:rsidR="00CD0563" w:rsidRPr="003F09FE" w:rsidRDefault="00CD0563" w:rsidP="00407DAB">
            <w:pPr>
              <w:spacing w:after="160" w:line="240" w:lineRule="auto"/>
              <w:ind w:firstLine="0"/>
            </w:pPr>
            <w:r w:rsidRPr="003F09FE">
              <w:t>Europos Sąjunga</w:t>
            </w:r>
          </w:p>
        </w:tc>
      </w:tr>
      <w:tr w:rsidR="00CD0563" w:rsidRPr="003F09FE" w14:paraId="1C163D97" w14:textId="77777777" w:rsidTr="00CD0563">
        <w:tc>
          <w:tcPr>
            <w:tcW w:w="1980" w:type="dxa"/>
          </w:tcPr>
          <w:p w14:paraId="40E07D95" w14:textId="77777777" w:rsidR="00CD0563" w:rsidRPr="003F09FE" w:rsidRDefault="00CD0563" w:rsidP="00407DAB">
            <w:pPr>
              <w:spacing w:after="160" w:line="240" w:lineRule="auto"/>
              <w:ind w:firstLine="0"/>
              <w:rPr>
                <w:b/>
                <w:szCs w:val="24"/>
              </w:rPr>
            </w:pPr>
            <w:r w:rsidRPr="003F09FE">
              <w:rPr>
                <w:b/>
                <w:szCs w:val="24"/>
              </w:rPr>
              <w:t>EVGN</w:t>
            </w:r>
          </w:p>
        </w:tc>
        <w:tc>
          <w:tcPr>
            <w:tcW w:w="7036" w:type="dxa"/>
          </w:tcPr>
          <w:p w14:paraId="7F3E8236" w14:textId="77777777" w:rsidR="00CD0563" w:rsidRPr="003F09FE" w:rsidRDefault="00CD0563" w:rsidP="00407DAB">
            <w:pPr>
              <w:spacing w:line="240" w:lineRule="auto"/>
              <w:ind w:firstLine="5"/>
            </w:pPr>
            <w:r w:rsidRPr="003F09FE">
              <w:t>Ekonominė vidinė grąžos norma</w:t>
            </w:r>
          </w:p>
        </w:tc>
      </w:tr>
      <w:tr w:rsidR="00CD0563" w:rsidRPr="003F09FE" w14:paraId="0E68B7D9" w14:textId="77777777" w:rsidTr="00CD0563">
        <w:tc>
          <w:tcPr>
            <w:tcW w:w="1980" w:type="dxa"/>
          </w:tcPr>
          <w:p w14:paraId="1C4599F5" w14:textId="77777777" w:rsidR="00CD0563" w:rsidRPr="003F09FE" w:rsidRDefault="00CD0563" w:rsidP="00407DAB">
            <w:pPr>
              <w:spacing w:after="160" w:line="240" w:lineRule="auto"/>
              <w:ind w:firstLine="0"/>
              <w:rPr>
                <w:b/>
                <w:szCs w:val="24"/>
              </w:rPr>
            </w:pPr>
            <w:r w:rsidRPr="003F09FE">
              <w:rPr>
                <w:b/>
                <w:szCs w:val="24"/>
              </w:rPr>
              <w:t>FDN</w:t>
            </w:r>
          </w:p>
        </w:tc>
        <w:tc>
          <w:tcPr>
            <w:tcW w:w="7036" w:type="dxa"/>
          </w:tcPr>
          <w:p w14:paraId="35300626" w14:textId="77777777" w:rsidR="00CD0563" w:rsidRPr="003F09FE" w:rsidRDefault="00CD0563" w:rsidP="00407DAB">
            <w:pPr>
              <w:spacing w:after="160" w:line="240" w:lineRule="auto"/>
              <w:ind w:firstLine="0"/>
              <w:rPr>
                <w:szCs w:val="24"/>
              </w:rPr>
            </w:pPr>
            <w:r w:rsidRPr="003F09FE">
              <w:rPr>
                <w:szCs w:val="24"/>
              </w:rPr>
              <w:t>Finansinė diskonto norma</w:t>
            </w:r>
          </w:p>
        </w:tc>
      </w:tr>
      <w:tr w:rsidR="00CD0563" w:rsidRPr="003F09FE" w14:paraId="5F193EF4" w14:textId="77777777" w:rsidTr="00CD0563">
        <w:tc>
          <w:tcPr>
            <w:tcW w:w="1980" w:type="dxa"/>
          </w:tcPr>
          <w:p w14:paraId="6261C3B7" w14:textId="77777777" w:rsidR="00CD0563" w:rsidRPr="003F09FE" w:rsidRDefault="00CD0563" w:rsidP="00407DAB">
            <w:pPr>
              <w:spacing w:after="160" w:line="240" w:lineRule="auto"/>
              <w:ind w:firstLine="0"/>
              <w:rPr>
                <w:b/>
                <w:szCs w:val="24"/>
              </w:rPr>
            </w:pPr>
            <w:r w:rsidRPr="003F09FE">
              <w:rPr>
                <w:b/>
                <w:szCs w:val="24"/>
              </w:rPr>
              <w:t>FGDV (I)</w:t>
            </w:r>
          </w:p>
        </w:tc>
        <w:tc>
          <w:tcPr>
            <w:tcW w:w="7036" w:type="dxa"/>
          </w:tcPr>
          <w:p w14:paraId="5B9E330C" w14:textId="77777777" w:rsidR="00CD0563" w:rsidRPr="003F09FE" w:rsidRDefault="00CD0563" w:rsidP="00407DAB">
            <w:pPr>
              <w:spacing w:line="240" w:lineRule="auto"/>
              <w:ind w:firstLine="5"/>
            </w:pPr>
            <w:r w:rsidRPr="003F09FE">
              <w:t>Investicijų finansinė grynoji dabartinė vertė</w:t>
            </w:r>
          </w:p>
        </w:tc>
      </w:tr>
      <w:tr w:rsidR="00CD0563" w:rsidRPr="003F09FE" w14:paraId="0FAA35A8" w14:textId="77777777" w:rsidTr="00CD0563">
        <w:tc>
          <w:tcPr>
            <w:tcW w:w="1980" w:type="dxa"/>
          </w:tcPr>
          <w:p w14:paraId="6691108C" w14:textId="77777777" w:rsidR="00CD0563" w:rsidRPr="003F09FE" w:rsidRDefault="00CD0563" w:rsidP="00407DAB">
            <w:pPr>
              <w:spacing w:after="160" w:line="240" w:lineRule="auto"/>
              <w:ind w:firstLine="0"/>
              <w:rPr>
                <w:b/>
                <w:szCs w:val="24"/>
              </w:rPr>
            </w:pPr>
            <w:r w:rsidRPr="003F09FE">
              <w:rPr>
                <w:b/>
                <w:szCs w:val="24"/>
              </w:rPr>
              <w:t>FGDV (K)</w:t>
            </w:r>
          </w:p>
        </w:tc>
        <w:tc>
          <w:tcPr>
            <w:tcW w:w="7036" w:type="dxa"/>
          </w:tcPr>
          <w:p w14:paraId="6634B901" w14:textId="77777777" w:rsidR="00CD0563" w:rsidRPr="003F09FE" w:rsidRDefault="00CD0563" w:rsidP="00407DAB">
            <w:pPr>
              <w:spacing w:line="240" w:lineRule="auto"/>
              <w:ind w:firstLine="5"/>
            </w:pPr>
            <w:r w:rsidRPr="003F09FE">
              <w:t>Kapitalo finansinė grynoji dabartinė vertė,</w:t>
            </w:r>
          </w:p>
        </w:tc>
      </w:tr>
      <w:tr w:rsidR="00CD0563" w:rsidRPr="003F09FE" w14:paraId="7BB6C6D4" w14:textId="77777777" w:rsidTr="00CD0563">
        <w:tc>
          <w:tcPr>
            <w:tcW w:w="1980" w:type="dxa"/>
          </w:tcPr>
          <w:p w14:paraId="0FD91CCA" w14:textId="77777777" w:rsidR="00CD0563" w:rsidRPr="003F09FE" w:rsidRDefault="00CD0563" w:rsidP="00407DAB">
            <w:pPr>
              <w:spacing w:after="160" w:line="240" w:lineRule="auto"/>
              <w:ind w:firstLine="0"/>
              <w:rPr>
                <w:b/>
                <w:szCs w:val="24"/>
              </w:rPr>
            </w:pPr>
            <w:r w:rsidRPr="003F09FE">
              <w:rPr>
                <w:b/>
                <w:szCs w:val="24"/>
              </w:rPr>
              <w:t>FNIS</w:t>
            </w:r>
          </w:p>
        </w:tc>
        <w:tc>
          <w:tcPr>
            <w:tcW w:w="7036" w:type="dxa"/>
          </w:tcPr>
          <w:p w14:paraId="1732320C" w14:textId="77777777" w:rsidR="00CD0563" w:rsidRPr="003F09FE" w:rsidRDefault="00CD0563" w:rsidP="00407DAB">
            <w:pPr>
              <w:spacing w:line="240" w:lineRule="auto"/>
              <w:ind w:firstLine="5"/>
            </w:pPr>
            <w:r w:rsidRPr="003F09FE">
              <w:t>Finansinis naudos ir išlaidų santykis</w:t>
            </w:r>
          </w:p>
        </w:tc>
      </w:tr>
      <w:tr w:rsidR="00CD0563" w:rsidRPr="003F09FE" w14:paraId="752FDB1E" w14:textId="77777777" w:rsidTr="00CD0563">
        <w:tc>
          <w:tcPr>
            <w:tcW w:w="1980" w:type="dxa"/>
          </w:tcPr>
          <w:p w14:paraId="2DF6B65E" w14:textId="77777777" w:rsidR="00CD0563" w:rsidRPr="003F09FE" w:rsidRDefault="00CD0563" w:rsidP="00407DAB">
            <w:pPr>
              <w:spacing w:after="160" w:line="240" w:lineRule="auto"/>
              <w:ind w:firstLine="0"/>
              <w:rPr>
                <w:b/>
                <w:szCs w:val="24"/>
              </w:rPr>
            </w:pPr>
            <w:r w:rsidRPr="003F09FE">
              <w:rPr>
                <w:b/>
                <w:szCs w:val="24"/>
              </w:rPr>
              <w:t>FVGN (I)</w:t>
            </w:r>
          </w:p>
        </w:tc>
        <w:tc>
          <w:tcPr>
            <w:tcW w:w="7036" w:type="dxa"/>
          </w:tcPr>
          <w:p w14:paraId="6CBEF7A8" w14:textId="77777777" w:rsidR="00CD0563" w:rsidRPr="003F09FE" w:rsidRDefault="00CD0563" w:rsidP="00407DAB">
            <w:pPr>
              <w:spacing w:line="240" w:lineRule="auto"/>
              <w:ind w:firstLine="5"/>
            </w:pPr>
            <w:r w:rsidRPr="003F09FE">
              <w:t>Investicijų finansinė vidinė grąžos norma</w:t>
            </w:r>
          </w:p>
        </w:tc>
      </w:tr>
      <w:tr w:rsidR="00CD0563" w:rsidRPr="003F09FE" w14:paraId="05D7B12A" w14:textId="77777777" w:rsidTr="00CD0563">
        <w:tc>
          <w:tcPr>
            <w:tcW w:w="1980" w:type="dxa"/>
          </w:tcPr>
          <w:p w14:paraId="47F60E1A" w14:textId="77777777" w:rsidR="00CD0563" w:rsidRPr="003F09FE" w:rsidRDefault="00CD0563" w:rsidP="00407DAB">
            <w:pPr>
              <w:spacing w:after="160" w:line="240" w:lineRule="auto"/>
              <w:ind w:firstLine="0"/>
              <w:rPr>
                <w:b/>
                <w:szCs w:val="24"/>
              </w:rPr>
            </w:pPr>
            <w:r w:rsidRPr="003F09FE">
              <w:rPr>
                <w:b/>
                <w:szCs w:val="24"/>
              </w:rPr>
              <w:t>FVGN (K)</w:t>
            </w:r>
          </w:p>
        </w:tc>
        <w:tc>
          <w:tcPr>
            <w:tcW w:w="7036" w:type="dxa"/>
          </w:tcPr>
          <w:p w14:paraId="4587CD31" w14:textId="77777777" w:rsidR="00CD0563" w:rsidRPr="003F09FE" w:rsidRDefault="00CD0563" w:rsidP="00407DAB">
            <w:pPr>
              <w:spacing w:line="240" w:lineRule="auto"/>
              <w:ind w:firstLine="5"/>
            </w:pPr>
            <w:r w:rsidRPr="003F09FE">
              <w:t>Kapitalo finansinė vidinė grąžos norma</w:t>
            </w:r>
          </w:p>
        </w:tc>
      </w:tr>
      <w:tr w:rsidR="00CD0563" w:rsidRPr="003F09FE" w14:paraId="64CEF271" w14:textId="77777777" w:rsidTr="00CD0563">
        <w:tc>
          <w:tcPr>
            <w:tcW w:w="1980" w:type="dxa"/>
          </w:tcPr>
          <w:p w14:paraId="3EB43C00" w14:textId="77777777" w:rsidR="00CD0563" w:rsidRPr="003F09FE" w:rsidRDefault="00CD0563" w:rsidP="00407DAB">
            <w:pPr>
              <w:spacing w:after="160" w:line="240" w:lineRule="auto"/>
              <w:ind w:firstLine="0"/>
              <w:rPr>
                <w:b/>
              </w:rPr>
            </w:pPr>
            <w:r w:rsidRPr="003F09FE">
              <w:rPr>
                <w:b/>
              </w:rPr>
              <w:t>LR</w:t>
            </w:r>
          </w:p>
        </w:tc>
        <w:tc>
          <w:tcPr>
            <w:tcW w:w="7036" w:type="dxa"/>
          </w:tcPr>
          <w:p w14:paraId="236E9821" w14:textId="77777777" w:rsidR="00CD0563" w:rsidRPr="003F09FE" w:rsidRDefault="00CD0563" w:rsidP="00407DAB">
            <w:pPr>
              <w:spacing w:after="160" w:line="240" w:lineRule="auto"/>
              <w:ind w:firstLine="0"/>
            </w:pPr>
            <w:r w:rsidRPr="003F09FE">
              <w:t>Lietuvos Respublika</w:t>
            </w:r>
          </w:p>
        </w:tc>
      </w:tr>
      <w:tr w:rsidR="00CD0563" w:rsidRPr="003F09FE" w14:paraId="25577C64" w14:textId="77777777" w:rsidTr="00CD0563">
        <w:tc>
          <w:tcPr>
            <w:tcW w:w="1980" w:type="dxa"/>
          </w:tcPr>
          <w:p w14:paraId="2B7CFBB8" w14:textId="14361E8D" w:rsidR="00CD0563" w:rsidRPr="003F09FE" w:rsidRDefault="00CD0563" w:rsidP="00407DAB">
            <w:pPr>
              <w:spacing w:after="160" w:line="240" w:lineRule="auto"/>
              <w:ind w:firstLine="0"/>
              <w:rPr>
                <w:b/>
              </w:rPr>
            </w:pPr>
            <w:r>
              <w:rPr>
                <w:b/>
              </w:rPr>
              <w:t>PVM</w:t>
            </w:r>
          </w:p>
        </w:tc>
        <w:tc>
          <w:tcPr>
            <w:tcW w:w="7036" w:type="dxa"/>
          </w:tcPr>
          <w:p w14:paraId="74D187E6" w14:textId="358E4496" w:rsidR="00CD0563" w:rsidRPr="003F09FE" w:rsidRDefault="00CD0563" w:rsidP="00407DAB">
            <w:pPr>
              <w:spacing w:after="160" w:line="240" w:lineRule="auto"/>
              <w:ind w:firstLine="0"/>
            </w:pPr>
            <w:r>
              <w:t>Pridėtinės vertės mokestis</w:t>
            </w:r>
          </w:p>
        </w:tc>
      </w:tr>
      <w:tr w:rsidR="00CD0563" w:rsidRPr="003F09FE" w14:paraId="23C93FC7" w14:textId="77777777" w:rsidTr="00CD0563">
        <w:tc>
          <w:tcPr>
            <w:tcW w:w="1980" w:type="dxa"/>
          </w:tcPr>
          <w:p w14:paraId="7237CBB0" w14:textId="77777777" w:rsidR="00CD0563" w:rsidRPr="003F09FE" w:rsidRDefault="00CD0563" w:rsidP="00407DAB">
            <w:pPr>
              <w:spacing w:after="160" w:line="240" w:lineRule="auto"/>
              <w:ind w:firstLine="0"/>
              <w:rPr>
                <w:b/>
                <w:szCs w:val="24"/>
              </w:rPr>
            </w:pPr>
            <w:r w:rsidRPr="003F09FE">
              <w:rPr>
                <w:b/>
                <w:szCs w:val="24"/>
              </w:rPr>
              <w:t>SND</w:t>
            </w:r>
          </w:p>
        </w:tc>
        <w:tc>
          <w:tcPr>
            <w:tcW w:w="7036" w:type="dxa"/>
          </w:tcPr>
          <w:p w14:paraId="618E1BB1" w14:textId="77777777" w:rsidR="00CD0563" w:rsidRPr="003F09FE" w:rsidRDefault="00CD0563" w:rsidP="00407DAB">
            <w:pPr>
              <w:spacing w:line="240" w:lineRule="auto"/>
              <w:ind w:firstLine="5"/>
            </w:pPr>
            <w:r w:rsidRPr="003F09FE">
              <w:t>Socialinė diskonto norma</w:t>
            </w:r>
          </w:p>
        </w:tc>
      </w:tr>
      <w:tr w:rsidR="00CD0563" w:rsidRPr="003F09FE" w14:paraId="1CC8D465" w14:textId="77777777" w:rsidTr="00CD0563">
        <w:tc>
          <w:tcPr>
            <w:tcW w:w="1980" w:type="dxa"/>
          </w:tcPr>
          <w:p w14:paraId="7AA06D09" w14:textId="77777777" w:rsidR="00CD0563" w:rsidRPr="003F09FE" w:rsidRDefault="00CD0563" w:rsidP="00407DAB">
            <w:pPr>
              <w:spacing w:after="160" w:line="240" w:lineRule="auto"/>
              <w:ind w:firstLine="0"/>
              <w:rPr>
                <w:b/>
                <w:szCs w:val="24"/>
              </w:rPr>
            </w:pPr>
            <w:r w:rsidRPr="003F09FE">
              <w:rPr>
                <w:b/>
                <w:szCs w:val="24"/>
              </w:rPr>
              <w:t>VPSP</w:t>
            </w:r>
          </w:p>
        </w:tc>
        <w:tc>
          <w:tcPr>
            <w:tcW w:w="7036" w:type="dxa"/>
          </w:tcPr>
          <w:p w14:paraId="7783F7DD" w14:textId="77777777" w:rsidR="00CD0563" w:rsidRPr="003F09FE" w:rsidRDefault="00CD0563" w:rsidP="00407DAB">
            <w:pPr>
              <w:spacing w:line="240" w:lineRule="auto"/>
              <w:ind w:firstLine="5"/>
            </w:pPr>
            <w:r w:rsidRPr="003F09FE">
              <w:t>Viešojo ir privataus sektorių partnerystė</w:t>
            </w:r>
          </w:p>
        </w:tc>
      </w:tr>
      <w:tr w:rsidR="00CD0563" w:rsidRPr="003F09FE" w14:paraId="0997E176" w14:textId="77777777" w:rsidTr="00CD0563">
        <w:tc>
          <w:tcPr>
            <w:tcW w:w="1980" w:type="dxa"/>
          </w:tcPr>
          <w:p w14:paraId="086D5263" w14:textId="1EED85BF" w:rsidR="00CD0563" w:rsidRPr="00CD0563" w:rsidRDefault="00CD0563" w:rsidP="00407DAB">
            <w:pPr>
              <w:spacing w:after="160" w:line="240" w:lineRule="auto"/>
              <w:ind w:firstLine="0"/>
              <w:rPr>
                <w:b/>
                <w:szCs w:val="24"/>
              </w:rPr>
            </w:pPr>
            <w:r w:rsidRPr="00CD0563">
              <w:rPr>
                <w:b/>
              </w:rPr>
              <w:t>VžPP</w:t>
            </w:r>
          </w:p>
        </w:tc>
        <w:tc>
          <w:tcPr>
            <w:tcW w:w="7036" w:type="dxa"/>
          </w:tcPr>
          <w:p w14:paraId="64FE4487" w14:textId="74BC17BC" w:rsidR="00CD0563" w:rsidRPr="003F09FE" w:rsidRDefault="00CD0563" w:rsidP="00407DAB">
            <w:pPr>
              <w:spacing w:line="240" w:lineRule="auto"/>
              <w:ind w:firstLine="5"/>
            </w:pPr>
            <w:r>
              <w:rPr>
                <w:rFonts w:eastAsia="Tw Cen MT"/>
                <w:szCs w:val="24"/>
                <w:lang w:eastAsia="ar-SA"/>
              </w:rPr>
              <w:t>V</w:t>
            </w:r>
            <w:r w:rsidRPr="00951612">
              <w:rPr>
                <w:rFonts w:eastAsia="Tw Cen MT"/>
                <w:szCs w:val="24"/>
                <w:lang w:eastAsia="ar-SA"/>
              </w:rPr>
              <w:t>aldžios ir privataus subjekto partnerystė</w:t>
            </w:r>
          </w:p>
        </w:tc>
      </w:tr>
    </w:tbl>
    <w:p w14:paraId="715A9ADB" w14:textId="77777777" w:rsidR="00E57F50" w:rsidRPr="00951612" w:rsidRDefault="00E57F50" w:rsidP="00CD0563">
      <w:pPr>
        <w:spacing w:after="160" w:line="259" w:lineRule="auto"/>
        <w:ind w:firstLine="0"/>
      </w:pPr>
      <w:r w:rsidRPr="00951612">
        <w:br w:type="page"/>
      </w:r>
    </w:p>
    <w:p w14:paraId="3BF3B3BA" w14:textId="77777777" w:rsidR="004A0AE0" w:rsidRPr="00951612" w:rsidRDefault="00C55C4C" w:rsidP="005C1345">
      <w:pPr>
        <w:pStyle w:val="Antrat1"/>
        <w:numPr>
          <w:ilvl w:val="0"/>
          <w:numId w:val="0"/>
        </w:numPr>
        <w:pBdr>
          <w:bottom w:val="single" w:sz="12" w:space="1" w:color="F79646"/>
        </w:pBdr>
        <w:ind w:left="432"/>
        <w:rPr>
          <w:sz w:val="32"/>
          <w:szCs w:val="24"/>
          <w:lang w:val="lt-LT"/>
        </w:rPr>
      </w:pPr>
      <w:bookmarkStart w:id="6" w:name="_Toc502356181"/>
      <w:r w:rsidRPr="00241B9C">
        <w:rPr>
          <w:lang w:val="lt-LT"/>
        </w:rPr>
        <w:t>A</w:t>
      </w:r>
      <w:r w:rsidR="004A0AE0" w:rsidRPr="00241B9C">
        <w:rPr>
          <w:lang w:val="lt-LT"/>
        </w:rPr>
        <w:t>utorinės teisės ir atsakomybės apribojimas</w:t>
      </w:r>
      <w:bookmarkEnd w:id="6"/>
    </w:p>
    <w:p w14:paraId="0F42BD44" w14:textId="196C704D" w:rsidR="005D5F73" w:rsidRPr="00951612" w:rsidRDefault="005D5F73" w:rsidP="005D5F73">
      <w:pPr>
        <w:rPr>
          <w:i/>
          <w:szCs w:val="24"/>
        </w:rPr>
      </w:pPr>
      <w:r w:rsidRPr="00951612">
        <w:rPr>
          <w:i/>
          <w:szCs w:val="24"/>
        </w:rPr>
        <w:t>© Visos teisės saugomos</w:t>
      </w:r>
      <w:r w:rsidR="00F576CC" w:rsidRPr="00951612">
        <w:rPr>
          <w:i/>
          <w:szCs w:val="24"/>
        </w:rPr>
        <w:t xml:space="preserve"> </w:t>
      </w:r>
      <w:r w:rsidR="00F576CC" w:rsidRPr="00CB10B8">
        <w:rPr>
          <w:i/>
          <w:szCs w:val="24"/>
        </w:rPr>
        <w:t>–</w:t>
      </w:r>
      <w:r w:rsidR="00F576CC" w:rsidRPr="00CB10B8">
        <w:rPr>
          <w:i/>
          <w:iCs/>
          <w:sz w:val="23"/>
          <w:szCs w:val="23"/>
        </w:rPr>
        <w:t>.</w:t>
      </w:r>
      <w:r w:rsidR="0070395B">
        <w:rPr>
          <w:i/>
          <w:iCs/>
          <w:sz w:val="23"/>
          <w:szCs w:val="23"/>
        </w:rPr>
        <w:t>Klaipėdos miesto savivaldybės administracija,</w:t>
      </w:r>
      <w:r w:rsidRPr="00951612">
        <w:rPr>
          <w:i/>
          <w:szCs w:val="24"/>
        </w:rPr>
        <w:t xml:space="preserve"> </w:t>
      </w:r>
      <w:r w:rsidR="00294610" w:rsidRPr="00951612">
        <w:rPr>
          <w:i/>
          <w:szCs w:val="24"/>
        </w:rPr>
        <w:t>201</w:t>
      </w:r>
      <w:r w:rsidR="004062C6" w:rsidRPr="00951612">
        <w:rPr>
          <w:i/>
          <w:szCs w:val="24"/>
        </w:rPr>
        <w:t>7</w:t>
      </w:r>
      <w:r w:rsidRPr="00951612">
        <w:rPr>
          <w:i/>
          <w:szCs w:val="24"/>
        </w:rPr>
        <w:t xml:space="preserve"> m. Informacijos, pateikiamos </w:t>
      </w:r>
      <w:r w:rsidR="0080258D" w:rsidRPr="00951612">
        <w:rPr>
          <w:i/>
          <w:szCs w:val="24"/>
        </w:rPr>
        <w:t xml:space="preserve">šiame </w:t>
      </w:r>
      <w:r w:rsidR="00AE78E8" w:rsidRPr="00951612">
        <w:rPr>
          <w:i/>
          <w:szCs w:val="24"/>
        </w:rPr>
        <w:t>investiciniame projekte</w:t>
      </w:r>
      <w:r w:rsidR="0080258D" w:rsidRPr="00951612">
        <w:rPr>
          <w:i/>
          <w:szCs w:val="24"/>
        </w:rPr>
        <w:t>,</w:t>
      </w:r>
      <w:r w:rsidR="00AE78E8" w:rsidRPr="00951612">
        <w:rPr>
          <w:i/>
          <w:szCs w:val="24"/>
        </w:rPr>
        <w:t xml:space="preserve"> </w:t>
      </w:r>
      <w:r w:rsidRPr="00951612">
        <w:rPr>
          <w:i/>
          <w:szCs w:val="24"/>
        </w:rPr>
        <w:t xml:space="preserve">panaudojimas yra leidžiamas su nuoroda į šaltinį. </w:t>
      </w:r>
    </w:p>
    <w:p w14:paraId="0E639340" w14:textId="77777777" w:rsidR="005D5F73" w:rsidRPr="00951612" w:rsidRDefault="005D5F73" w:rsidP="005D5F73">
      <w:pPr>
        <w:rPr>
          <w:i/>
          <w:szCs w:val="24"/>
        </w:rPr>
      </w:pPr>
      <w:r w:rsidRPr="00951612">
        <w:rPr>
          <w:i/>
          <w:szCs w:val="24"/>
        </w:rPr>
        <w:t xml:space="preserve">Šį dokumentą rengusių ekspertų komanda rėmėsi jiems pateikta informacija ir dokumentais, tarpinių rezultatų derinimo metu pasitvirtinta apimtimi. Atsiradus papildomai informacijai ar pokyčiams, nulemtiems pateiktos informacijos ar dokumentų netikslumų ar pasikeitusių poreikių, </w:t>
      </w:r>
      <w:r w:rsidR="00294610" w:rsidRPr="00951612">
        <w:rPr>
          <w:i/>
          <w:szCs w:val="24"/>
        </w:rPr>
        <w:t>šiame investiciniame projekte</w:t>
      </w:r>
      <w:r w:rsidRPr="00951612">
        <w:rPr>
          <w:i/>
          <w:szCs w:val="24"/>
        </w:rPr>
        <w:t xml:space="preserve"> pateikiamų išvadų ir rekomendacijų pakeitimas, atnaujinimas yra už rengėjams numatytos techninės užduoties ribų. </w:t>
      </w:r>
    </w:p>
    <w:p w14:paraId="1D14C4E9" w14:textId="77777777" w:rsidR="00E57F50" w:rsidRPr="00951612" w:rsidRDefault="00E57F50">
      <w:pPr>
        <w:spacing w:after="160" w:line="259" w:lineRule="auto"/>
      </w:pPr>
      <w:r w:rsidRPr="00951612">
        <w:br w:type="page"/>
      </w:r>
    </w:p>
    <w:p w14:paraId="56D29C03" w14:textId="77777777" w:rsidR="004A0AE0" w:rsidRPr="00951612" w:rsidRDefault="00C55C4C" w:rsidP="005C1345">
      <w:pPr>
        <w:pStyle w:val="Antrat1"/>
        <w:numPr>
          <w:ilvl w:val="0"/>
          <w:numId w:val="0"/>
        </w:numPr>
        <w:pBdr>
          <w:bottom w:val="single" w:sz="12" w:space="1" w:color="F79646"/>
        </w:pBdr>
        <w:ind w:left="432"/>
        <w:rPr>
          <w:sz w:val="32"/>
          <w:szCs w:val="24"/>
          <w:lang w:val="lt-LT"/>
        </w:rPr>
      </w:pPr>
      <w:bookmarkStart w:id="7" w:name="_Toc502356182"/>
      <w:r w:rsidRPr="00241B9C">
        <w:rPr>
          <w:lang w:val="lt-LT"/>
        </w:rPr>
        <w:t>P</w:t>
      </w:r>
      <w:r w:rsidR="004A0AE0" w:rsidRPr="00241B9C">
        <w:rPr>
          <w:lang w:val="lt-LT"/>
        </w:rPr>
        <w:t>rojekto santrauka</w:t>
      </w:r>
      <w:bookmarkEnd w:id="7"/>
    </w:p>
    <w:p w14:paraId="68B7FE3F" w14:textId="0ACB7924" w:rsidR="005D5F73" w:rsidRPr="00854983" w:rsidRDefault="00854983" w:rsidP="005D5F73">
      <w:pPr>
        <w:rPr>
          <w:b/>
          <w:i/>
        </w:rPr>
      </w:pPr>
      <w:r w:rsidRPr="00854983">
        <w:rPr>
          <w:b/>
          <w:i/>
        </w:rPr>
        <w:t>Projekto kontekstas</w:t>
      </w:r>
    </w:p>
    <w:p w14:paraId="19D6C293" w14:textId="11D5D330" w:rsidR="00854983" w:rsidRPr="00951612" w:rsidRDefault="00854983" w:rsidP="00854983">
      <w:r w:rsidRPr="00951612">
        <w:t>Sporto visuomeninių organizacijų skaičius Klaipėdoje 2017 m. pra</w:t>
      </w:r>
      <w:r>
        <w:t>džioje siekė 91</w:t>
      </w:r>
      <w:r w:rsidRPr="00951612">
        <w:t>. 2016 m. Klaipėdos m. sportuojančių asmenų skaičius buvo 9 072, t. y. 4 proc. daugiau nei 2015 m. Organizuotai sportuoja tik 5,88 proc. Klaipėdos m. gyventojų (2015 m. – 5,57 proc.).</w:t>
      </w:r>
    </w:p>
    <w:p w14:paraId="5EF35253" w14:textId="77777777" w:rsidR="00854983" w:rsidRDefault="00854983" w:rsidP="00854983">
      <w:r w:rsidRPr="00951612">
        <w:t xml:space="preserve">2016 m. apie 44 proc. (2 305 asmenys) klaipėdiečių sportavo badmintoną, dailųjį čiuožimą, lauko tenisą, ledo ritulį, rankinį, futbolą ir tinklinį. </w:t>
      </w:r>
      <w:r>
        <w:t xml:space="preserve">Atlikta esamos sporto infrastruktūros analizė bei nagrinėjamų sporto šakų ekspertų apklausa atskleidė, jog mieste trūksta </w:t>
      </w:r>
      <w:r w:rsidRPr="00951612">
        <w:t xml:space="preserve">tinkamų sporto patalpų. </w:t>
      </w:r>
    </w:p>
    <w:p w14:paraId="37AA1A96" w14:textId="0F28A3EF" w:rsidR="00854983" w:rsidRDefault="00854983" w:rsidP="00854983">
      <w:r w:rsidRPr="00951612">
        <w:t>Gyventojų skaičius mieste mažėja, tačiau sportuojančių asmenų skaičius auga</w:t>
      </w:r>
      <w:r>
        <w:t xml:space="preserve"> (nepaisant to, kad visos Lietuvos mastu sportuojančiųjų gyventojų dalis sumažėjo 3 proc. lyginant 2015 ir 2016 m. duomenis)</w:t>
      </w:r>
      <w:r w:rsidRPr="00951612">
        <w:t xml:space="preserve"> ir vis didesnė gyventojų dalis renkasi sporto ar aktyvaus laisvalaikio veiklas. Atsižvelgiant į esamą sporto infrastruktūrą bei vis didėjantį poreikį bei potencialų sporto paslaugų vartotojų skaičių Klaipėdos m. daroma išvada, jog esama sporto infrastruktūra yra nepakankama patenkinti kylančią paklausą; taip pat poreikį atitinkančios ir kokybiškų paslaugų teikimo poreikius tenkinančios infrastruktūros, kurioje galėtų būti vykdoma sporto ir aktyvaus laisvalaikio paslaugų plėtra šiuo metu Klaipėdos m. nėra.</w:t>
      </w:r>
    </w:p>
    <w:p w14:paraId="13CABD91" w14:textId="31A27796" w:rsidR="00854983" w:rsidRDefault="00854983" w:rsidP="00854983">
      <w:r>
        <w:t>Nors gyventojų skaičius mieste turi mažėjimo tendenciją, tačiau atsižvelgiant į tai, jog sveiko gyvenimo būdo ir aktyvaus laisvalaikio propagavimas tampa vis aktualesni visuomenei prognozuojama, jog sportuojančių asmenų dalis Klaipėdoje neatlikus jokių sporto infrastruktūros pakeitimų išliktų stabili (galimi pokyčiai iki 3-5 proc.) dėl maksimalaus infrastruktūros išnaudojimo.</w:t>
      </w:r>
      <w:r w:rsidR="00BA03CC">
        <w:t xml:space="preserve"> </w:t>
      </w:r>
      <w:r w:rsidR="009D644A">
        <w:t>Atsižvelgiant į tai, kad</w:t>
      </w:r>
      <w:r w:rsidR="009D644A" w:rsidRPr="009D644A">
        <w:t xml:space="preserve"> Kūno kultūros ir sporto departamento prie Lietuvos Respublikos Vyriausybės skelbiamoje informacijoje pateikta informacija apie sportininkus apima tik organizuotai sportuojančių asmenų skaičių, o pavienių asmenų sportuojančių nagrinėjamas sporto šakas skaičiaus identifikuoti nėra įmanoma, daroma prielaida, kad dėl sukurtos infrastruktūros badmintono, krepšinio, lauko teniso, rankinio, futbolo ir tinklinio sporto šakų sportininkų skaičius išaugs po 5 proc. penkerius metus po Projekto investicijų užbaigimo ir naujos sporto infrastruktūros sukūrimo (2021 – 2025 m.), vėliau ketverius metus augimas sumažės iki 3 proc. kasmet (2016 – 2029 m.) ir  stabilizuosis po 1 proc. kasmet visą likusį ataskaitinį Projekto laikotarpį (2030 – 2043 m.), o dailiojo čiuožimo ir ledo ritulio sporto šakų sportininkų skaičius išaugs po 30 proc. penkerius metus po Projekto investicijų užbaigimo ir naujos sporto infrastruktūros sukūrimo (2021 – 2025 m.), vėliau ketverius metus augimas sumažės iki 25 proc. kasmet (2016 – 2029 m.) ir  stabilizuosis po 10 proc. kasmet visą likusį ataskaitinį Projekto laikotarpį (2030 – 2043 m.). Šių sporto šakų sportininkų skaičiaus didesnis augimas lyginat su kitomis sporto šakomis prognozuojamas įvertinant mažą ledo aikštelių infrastruktūros prieinamumą, dėl ko šiuo metu yra nedidelis sportininkų skaičius. Ledo aikštelių infrastruktūros ženklus padidėjimas ženkliai padidins dailiojo čiuožimo ir l</w:t>
      </w:r>
      <w:r w:rsidR="009D644A">
        <w:t>edo ritulio sportininkų skaičių.</w:t>
      </w:r>
    </w:p>
    <w:p w14:paraId="63D72BAE" w14:textId="4DB4CE03" w:rsidR="00854983" w:rsidRPr="00951612" w:rsidRDefault="00854983" w:rsidP="00854983">
      <w:r>
        <w:t>Projektas atitinka ir prisideda prie strateginiuose Klaipėdos m. planavimo dokumentuose numatytų tikslų, uždavinių ir priemonių. Atlikta Projekto įgyvendinimo VPSP būdų analizė atskleidė, jog koncesijos ir VžPP modeliai šiam Projektui įgyvendini yra tinkami</w:t>
      </w:r>
      <w:r w:rsidR="00980F4D">
        <w:t>.</w:t>
      </w:r>
    </w:p>
    <w:p w14:paraId="50B3A167" w14:textId="77777777" w:rsidR="00854983" w:rsidRDefault="00854983" w:rsidP="00854983">
      <w:r>
        <w:t>Identifikuotos projektu sprendžiamos problemos, kurių neišsprendus,</w:t>
      </w:r>
      <w:r w:rsidRPr="00951612">
        <w:t xml:space="preserve"> atsižvelgiant į augantį sportininkų bei norinčių sportuoti asmenų skaičių</w:t>
      </w:r>
      <w:r>
        <w:t>, prognozuojama, kad</w:t>
      </w:r>
      <w:r w:rsidRPr="00951612">
        <w:t xml:space="preserve"> sporto infrastruktūros poreikis tik didės</w:t>
      </w:r>
      <w:r>
        <w:t>, o problemos tik gilės:</w:t>
      </w:r>
    </w:p>
    <w:p w14:paraId="1643DB8A" w14:textId="77777777" w:rsidR="00854983" w:rsidRDefault="00854983" w:rsidP="00691526">
      <w:pPr>
        <w:pStyle w:val="Sraopastraipa"/>
        <w:numPr>
          <w:ilvl w:val="0"/>
          <w:numId w:val="38"/>
        </w:numPr>
      </w:pPr>
      <w:r>
        <w:t>nepakankamas sporto ir aktyvaus laisvalaikio paslaugų prieinamumas Klaipėdos mieste;</w:t>
      </w:r>
    </w:p>
    <w:p w14:paraId="1CB7BAD9" w14:textId="77777777" w:rsidR="00980F4D" w:rsidRDefault="00854983" w:rsidP="00691526">
      <w:pPr>
        <w:pStyle w:val="Sraopastraipa"/>
        <w:numPr>
          <w:ilvl w:val="0"/>
          <w:numId w:val="38"/>
        </w:numPr>
      </w:pPr>
      <w:r>
        <w:t>nėra tinkamų patalpų įvairių sporto šakų varžybų organizavimui;</w:t>
      </w:r>
    </w:p>
    <w:p w14:paraId="75A1AAF3" w14:textId="3035D84C" w:rsidR="00BD52D1" w:rsidRDefault="00854983" w:rsidP="00691526">
      <w:pPr>
        <w:pStyle w:val="Sraopastraipa"/>
        <w:numPr>
          <w:ilvl w:val="0"/>
          <w:numId w:val="38"/>
        </w:numPr>
      </w:pPr>
      <w:r>
        <w:t>nepakankamos sąlygos fizinio aktyvumo didinimui.</w:t>
      </w:r>
    </w:p>
    <w:p w14:paraId="46B98DBB" w14:textId="75B6B17A" w:rsidR="00E61FE1" w:rsidRDefault="00E61FE1" w:rsidP="00854983">
      <w:pPr>
        <w:tabs>
          <w:tab w:val="left" w:pos="789"/>
        </w:tabs>
        <w:spacing w:line="240" w:lineRule="auto"/>
        <w:ind w:firstLine="338"/>
      </w:pPr>
    </w:p>
    <w:p w14:paraId="7CC39F1C" w14:textId="1BF2427D" w:rsidR="00E61FE1" w:rsidRPr="00E61FE1" w:rsidRDefault="00E61FE1" w:rsidP="00E61FE1">
      <w:pPr>
        <w:tabs>
          <w:tab w:val="left" w:pos="789"/>
        </w:tabs>
        <w:spacing w:line="240" w:lineRule="auto"/>
        <w:rPr>
          <w:b/>
          <w:i/>
        </w:rPr>
      </w:pPr>
      <w:r w:rsidRPr="00E61FE1">
        <w:rPr>
          <w:b/>
          <w:i/>
        </w:rPr>
        <w:t>Projekto turinys</w:t>
      </w:r>
    </w:p>
    <w:p w14:paraId="4A301437" w14:textId="77777777" w:rsidR="00E61FE1" w:rsidRPr="00951612" w:rsidRDefault="00E61FE1" w:rsidP="00E61FE1">
      <w:r w:rsidRPr="00951612">
        <w:t>Projekto tikslas – pa</w:t>
      </w:r>
      <w:r>
        <w:t>didinti</w:t>
      </w:r>
      <w:r w:rsidRPr="00951612">
        <w:t xml:space="preserve"> sporto ir aktyvaus laisvalaikio paslaugų prieinamumą Klaipėdos mieste. </w:t>
      </w:r>
    </w:p>
    <w:p w14:paraId="31846004" w14:textId="77777777" w:rsidR="00E61FE1" w:rsidRPr="00951612" w:rsidRDefault="00E61FE1" w:rsidP="00E61FE1">
      <w:r w:rsidRPr="00951612">
        <w:t>Projekto uždaviniai:</w:t>
      </w:r>
    </w:p>
    <w:p w14:paraId="3E6451B8" w14:textId="77777777" w:rsidR="00E61FE1" w:rsidRPr="00951612" w:rsidRDefault="00E61FE1" w:rsidP="00691526">
      <w:pPr>
        <w:pStyle w:val="Sraopastraipa"/>
        <w:numPr>
          <w:ilvl w:val="0"/>
          <w:numId w:val="12"/>
        </w:numPr>
        <w:tabs>
          <w:tab w:val="left" w:pos="851"/>
        </w:tabs>
        <w:ind w:left="567" w:firstLine="426"/>
      </w:pPr>
      <w:r w:rsidRPr="00951612">
        <w:t>plėsti sporto ir aktyvaus laisvalaikio infrastruktūrą Klaipėdos mieste;</w:t>
      </w:r>
    </w:p>
    <w:p w14:paraId="299FD8A3" w14:textId="77777777" w:rsidR="00E61FE1" w:rsidRPr="00951612" w:rsidRDefault="00E61FE1" w:rsidP="00691526">
      <w:pPr>
        <w:pStyle w:val="Sraopastraipa"/>
        <w:numPr>
          <w:ilvl w:val="0"/>
          <w:numId w:val="12"/>
        </w:numPr>
        <w:tabs>
          <w:tab w:val="left" w:pos="851"/>
        </w:tabs>
        <w:ind w:left="567" w:firstLine="426"/>
      </w:pPr>
      <w:r w:rsidRPr="00951612">
        <w:t>gerinti Klaipėdoje teikiamų sporto ir aktyvaus laisvalaikio paslaugų kokybę;</w:t>
      </w:r>
    </w:p>
    <w:p w14:paraId="7446A20E" w14:textId="77777777" w:rsidR="00E61FE1" w:rsidRPr="00951612" w:rsidRDefault="00E61FE1" w:rsidP="00691526">
      <w:pPr>
        <w:pStyle w:val="Sraopastraipa"/>
        <w:numPr>
          <w:ilvl w:val="0"/>
          <w:numId w:val="12"/>
        </w:numPr>
        <w:tabs>
          <w:tab w:val="left" w:pos="851"/>
        </w:tabs>
        <w:ind w:left="567" w:firstLine="426"/>
      </w:pPr>
      <w:r w:rsidRPr="00951612">
        <w:t>gerinti treniruočių sąlygas profesionalių rezultatų siekiantiems sportininkams bei mėgėjams.</w:t>
      </w:r>
    </w:p>
    <w:p w14:paraId="54C3DFCE" w14:textId="295DC8BC" w:rsidR="00E61FE1" w:rsidRPr="003F09FE" w:rsidRDefault="00E61FE1" w:rsidP="00E61FE1">
      <w:pPr>
        <w:ind w:firstLine="0"/>
        <w:rPr>
          <w:b/>
        </w:rPr>
      </w:pPr>
      <w:r w:rsidRPr="003F09FE">
        <w:t>Projekto tikslinė grupė:</w:t>
      </w:r>
    </w:p>
    <w:p w14:paraId="26D5C15E" w14:textId="75329020" w:rsidR="00E61FE1" w:rsidRPr="00E61FE1" w:rsidRDefault="00586849" w:rsidP="00513695">
      <w:pPr>
        <w:pStyle w:val="Sraopastraipa"/>
        <w:numPr>
          <w:ilvl w:val="0"/>
          <w:numId w:val="41"/>
        </w:numPr>
        <w:ind w:left="1418"/>
      </w:pPr>
      <w:r>
        <w:t xml:space="preserve">Klaipėdos m. </w:t>
      </w:r>
      <w:r w:rsidRPr="00E61FE1">
        <w:t>sport</w:t>
      </w:r>
      <w:r>
        <w:t>uojantys asmenys.</w:t>
      </w:r>
    </w:p>
    <w:p w14:paraId="7168081D" w14:textId="77777777" w:rsidR="00E61FE1" w:rsidRPr="003F09FE" w:rsidRDefault="00E61FE1" w:rsidP="00E61FE1">
      <w:pPr>
        <w:ind w:firstLine="0"/>
      </w:pPr>
      <w:r w:rsidRPr="003F09FE">
        <w:t xml:space="preserve">Projektą planuoja įgyvendinti Klaipėdos </w:t>
      </w:r>
      <w:r>
        <w:t>m.</w:t>
      </w:r>
      <w:r w:rsidRPr="003F09FE">
        <w:t xml:space="preserve"> savivaldybės administracija</w:t>
      </w:r>
      <w:r>
        <w:t xml:space="preserve"> VPSP būdu</w:t>
      </w:r>
      <w:r w:rsidRPr="003F09FE">
        <w:t>.</w:t>
      </w:r>
    </w:p>
    <w:p w14:paraId="3F0C3FFD" w14:textId="77777777" w:rsidR="00E61FE1" w:rsidRDefault="00E61FE1" w:rsidP="00E61FE1">
      <w:pPr>
        <w:ind w:firstLine="0"/>
        <w:rPr>
          <w:b/>
        </w:rPr>
      </w:pPr>
      <w:r w:rsidRPr="003F09FE">
        <w:t>Projekt</w:t>
      </w:r>
      <w:r w:rsidRPr="002B6A00">
        <w:t>u</w:t>
      </w:r>
      <w:r w:rsidRPr="003F09FE">
        <w:t xml:space="preserve"> siekiami rezultatai:</w:t>
      </w:r>
      <w:r>
        <w:rPr>
          <w:b/>
        </w:rPr>
        <w:t xml:space="preserve"> </w:t>
      </w:r>
    </w:p>
    <w:p w14:paraId="53FFA5B3" w14:textId="77777777" w:rsidR="00E61FE1" w:rsidRPr="008431B9" w:rsidRDefault="00E61FE1" w:rsidP="00691526">
      <w:pPr>
        <w:pStyle w:val="Sraopastraipa"/>
        <w:numPr>
          <w:ilvl w:val="0"/>
          <w:numId w:val="44"/>
        </w:numPr>
        <w:ind w:left="1418"/>
        <w:rPr>
          <w:bCs/>
        </w:rPr>
      </w:pPr>
      <w:r w:rsidRPr="008431B9">
        <w:rPr>
          <w:bCs/>
        </w:rPr>
        <w:t>užtikrinta daugiafunkcė sporto infrastruktūra, kuri padidintų krepšinio, rankinio, lauko teniso, badmintono, dailiojo čiuožimo, ledo ritulio, salės futbolo ir tinklinio sporto šakų prieinamumą mieste;</w:t>
      </w:r>
    </w:p>
    <w:p w14:paraId="477682FA" w14:textId="1DC922C7" w:rsidR="00FE268E" w:rsidRPr="008431B9" w:rsidRDefault="00E61FE1" w:rsidP="00691526">
      <w:pPr>
        <w:pStyle w:val="Sraopastraipa"/>
        <w:numPr>
          <w:ilvl w:val="0"/>
          <w:numId w:val="44"/>
        </w:numPr>
        <w:ind w:left="1418"/>
        <w:rPr>
          <w:bCs/>
        </w:rPr>
      </w:pPr>
      <w:r w:rsidRPr="008431B9">
        <w:rPr>
          <w:bCs/>
        </w:rPr>
        <w:t>užtikrinta infrastruktūra, kuri atitiktų tarptautinių krepšinio, rankinio, lauko teniso, badmintono, dailiojo čiuožimo, ledo ritulio, salės futbolo ir tinklinio asociacijų keliamus reikalavimus varžybų organizavimui</w:t>
      </w:r>
      <w:r w:rsidR="00FE268E" w:rsidRPr="008431B9">
        <w:rPr>
          <w:bCs/>
        </w:rPr>
        <w:t>;</w:t>
      </w:r>
    </w:p>
    <w:p w14:paraId="16AB788E" w14:textId="0B979452" w:rsidR="00E61FE1" w:rsidRPr="008431B9" w:rsidRDefault="00E61FE1" w:rsidP="00691526">
      <w:pPr>
        <w:pStyle w:val="Sraopastraipa"/>
        <w:numPr>
          <w:ilvl w:val="0"/>
          <w:numId w:val="44"/>
        </w:numPr>
        <w:ind w:left="1418"/>
        <w:rPr>
          <w:bCs/>
        </w:rPr>
      </w:pPr>
      <w:r w:rsidRPr="008431B9">
        <w:rPr>
          <w:bCs/>
        </w:rPr>
        <w:t>užtikrinta infrastruktūra, kuri sudarytų sąlygas sporto ir fizinio aktyvumo plėtrai mieste.</w:t>
      </w:r>
    </w:p>
    <w:p w14:paraId="1F8019B4" w14:textId="77777777" w:rsidR="00461532" w:rsidRDefault="00461532" w:rsidP="00691526">
      <w:pPr>
        <w:pStyle w:val="Sraopastraipa"/>
        <w:numPr>
          <w:ilvl w:val="0"/>
          <w:numId w:val="40"/>
        </w:numPr>
        <w:spacing w:before="100" w:beforeAutospacing="1"/>
      </w:pPr>
    </w:p>
    <w:p w14:paraId="7B3C46C8" w14:textId="2CDF5A8A" w:rsidR="00461532" w:rsidRDefault="00461532" w:rsidP="00407DAB">
      <w:pPr>
        <w:rPr>
          <w:b/>
          <w:i/>
        </w:rPr>
      </w:pPr>
      <w:r w:rsidRPr="00407DAB">
        <w:rPr>
          <w:b/>
          <w:i/>
        </w:rPr>
        <w:t>Projekto galimybių ir alternatyvų analizės rezultatai</w:t>
      </w:r>
    </w:p>
    <w:p w14:paraId="0FA1363B" w14:textId="77777777" w:rsidR="00407DAB" w:rsidRPr="00407DAB" w:rsidRDefault="00407DAB" w:rsidP="00407DAB">
      <w:pPr>
        <w:rPr>
          <w:b/>
          <w:i/>
        </w:rPr>
      </w:pPr>
    </w:p>
    <w:p w14:paraId="30D4400B" w14:textId="79962906" w:rsidR="00461532" w:rsidRPr="00951612" w:rsidRDefault="00461532" w:rsidP="00407DAB">
      <w:r w:rsidRPr="00951612">
        <w:t>Jei Projektas nebūtų įgyvendinamas, t. y. nebūtų atliekamos investicijos, nebūtų pagerintas sporto ir aktyvaus laisvalaikio paslaugų prieinamumas Klaipėdos mieste. Sportininkai toliau susidurtų su tinkamų sporto patalpų trūkumu bei su apribojimais sudarant naujų nor</w:t>
      </w:r>
      <w:r w:rsidR="00407DAB">
        <w:t>inčiųjų sportuoti asmenų grupes</w:t>
      </w:r>
      <w:r w:rsidRPr="00951612">
        <w:t>. Neatliekant investicijų ir tęsiant veiklas „kaip įprasta“ nebūtų patiriamos jokios išlaidos ir nebūtų gaunamos jokios papildomos pajamos</w:t>
      </w:r>
      <w:r>
        <w:t>, Projekto teritorija, kuri yra strategiškai patogioje (susisiekimo atžvilgiu) miesto dalyje liktų nenaudojama.</w:t>
      </w:r>
    </w:p>
    <w:p w14:paraId="5121D259" w14:textId="2B662E46" w:rsidR="00461532" w:rsidRDefault="00407DAB" w:rsidP="00461532">
      <w:r w:rsidRPr="003F09FE">
        <w:t>Įvertinus galimas Projekto veiklas bei Projekto specifiką buvo identifikuotos šios alternatyvos:</w:t>
      </w:r>
    </w:p>
    <w:p w14:paraId="0A0A016F" w14:textId="77777777" w:rsidR="00407DAB" w:rsidRPr="00461532" w:rsidRDefault="00407DAB" w:rsidP="00461532">
      <w:pPr>
        <w:rPr>
          <w:bCs/>
        </w:rPr>
      </w:pPr>
    </w:p>
    <w:tbl>
      <w:tblPr>
        <w:tblStyle w:val="3tinkleliolentel2parykinimas1"/>
        <w:tblW w:w="4931" w:type="pct"/>
        <w:tblLayout w:type="fixed"/>
        <w:tblLook w:val="04A0" w:firstRow="1" w:lastRow="0" w:firstColumn="1" w:lastColumn="0" w:noHBand="0" w:noVBand="1"/>
      </w:tblPr>
      <w:tblGrid>
        <w:gridCol w:w="3953"/>
        <w:gridCol w:w="1440"/>
        <w:gridCol w:w="1440"/>
        <w:gridCol w:w="51"/>
        <w:gridCol w:w="1390"/>
        <w:gridCol w:w="1444"/>
      </w:tblGrid>
      <w:tr w:rsidR="00407DAB" w:rsidRPr="00951612" w14:paraId="1AB7B67F" w14:textId="77777777" w:rsidTr="00407DA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034" w:type="pct"/>
            <w:noWrap/>
          </w:tcPr>
          <w:p w14:paraId="63E73B89" w14:textId="77777777" w:rsidR="00407DAB" w:rsidRPr="0015326F" w:rsidRDefault="00407DAB" w:rsidP="00407DAB">
            <w:pPr>
              <w:ind w:firstLine="0"/>
              <w:rPr>
                <w:lang w:val="en-US"/>
              </w:rPr>
            </w:pPr>
          </w:p>
        </w:tc>
        <w:tc>
          <w:tcPr>
            <w:tcW w:w="1508" w:type="pct"/>
            <w:gridSpan w:val="3"/>
            <w:noWrap/>
          </w:tcPr>
          <w:p w14:paraId="38E3E464"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I Alternatyva</w:t>
            </w:r>
          </w:p>
        </w:tc>
        <w:tc>
          <w:tcPr>
            <w:tcW w:w="1458" w:type="pct"/>
            <w:gridSpan w:val="2"/>
          </w:tcPr>
          <w:p w14:paraId="19BDA034"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II Alternatyva</w:t>
            </w:r>
          </w:p>
        </w:tc>
      </w:tr>
      <w:tr w:rsidR="00407DAB" w:rsidRPr="00951612" w14:paraId="775D9128" w14:textId="77777777" w:rsidTr="00407DA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034" w:type="pct"/>
            <w:noWrap/>
          </w:tcPr>
          <w:p w14:paraId="14E0E42E" w14:textId="77777777" w:rsidR="00407DAB" w:rsidRPr="00951612" w:rsidRDefault="00407DAB" w:rsidP="00407DAB">
            <w:pPr>
              <w:ind w:firstLine="0"/>
              <w:rPr>
                <w:rFonts w:eastAsia="Times New Roman"/>
                <w:szCs w:val="24"/>
                <w:lang w:eastAsia="lt-LT"/>
              </w:rPr>
            </w:pPr>
          </w:p>
        </w:tc>
        <w:tc>
          <w:tcPr>
            <w:tcW w:w="741" w:type="pct"/>
            <w:noWrap/>
          </w:tcPr>
          <w:p w14:paraId="129E7B7A"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(vnt.)</w:t>
            </w:r>
          </w:p>
        </w:tc>
        <w:tc>
          <w:tcPr>
            <w:tcW w:w="741" w:type="pct"/>
          </w:tcPr>
          <w:p w14:paraId="64F3A4BA"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(kv. m)</w:t>
            </w:r>
          </w:p>
        </w:tc>
        <w:tc>
          <w:tcPr>
            <w:tcW w:w="741" w:type="pct"/>
            <w:gridSpan w:val="2"/>
          </w:tcPr>
          <w:p w14:paraId="72035041"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(vnt.)</w:t>
            </w:r>
          </w:p>
        </w:tc>
        <w:tc>
          <w:tcPr>
            <w:tcW w:w="743" w:type="pct"/>
          </w:tcPr>
          <w:p w14:paraId="042AC1E8" w14:textId="77777777" w:rsidR="00407DAB" w:rsidRPr="00951612" w:rsidRDefault="00407DAB" w:rsidP="00407DA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(kv. m)</w:t>
            </w:r>
          </w:p>
        </w:tc>
      </w:tr>
      <w:tr w:rsidR="00407DAB" w:rsidRPr="00951612" w14:paraId="36FBD685"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5B96AE5B"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Komercinės patalpos (parduotuvė ~149 kv. m), kavinė, pačiūžų išdavimo punktas – registratūra) ir fojė</w:t>
            </w:r>
          </w:p>
        </w:tc>
        <w:tc>
          <w:tcPr>
            <w:tcW w:w="741" w:type="pct"/>
            <w:noWrap/>
            <w:hideMark/>
          </w:tcPr>
          <w:p w14:paraId="3EABB898"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1" w:type="pct"/>
          </w:tcPr>
          <w:p w14:paraId="5CD56965"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900   </w:t>
            </w:r>
          </w:p>
        </w:tc>
        <w:tc>
          <w:tcPr>
            <w:tcW w:w="741" w:type="pct"/>
            <w:gridSpan w:val="2"/>
          </w:tcPr>
          <w:p w14:paraId="02394127"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3" w:type="pct"/>
          </w:tcPr>
          <w:p w14:paraId="69853980"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900   </w:t>
            </w:r>
          </w:p>
        </w:tc>
      </w:tr>
      <w:tr w:rsidR="00407DAB" w:rsidRPr="00951612" w14:paraId="2450A5FE"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76616FD3"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Administracija (kabinetai)</w:t>
            </w:r>
          </w:p>
        </w:tc>
        <w:tc>
          <w:tcPr>
            <w:tcW w:w="741" w:type="pct"/>
            <w:noWrap/>
            <w:hideMark/>
          </w:tcPr>
          <w:p w14:paraId="130BE4BF"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4</w:t>
            </w:r>
          </w:p>
        </w:tc>
        <w:tc>
          <w:tcPr>
            <w:tcW w:w="741" w:type="pct"/>
          </w:tcPr>
          <w:p w14:paraId="4A5326DD"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161   </w:t>
            </w:r>
          </w:p>
        </w:tc>
        <w:tc>
          <w:tcPr>
            <w:tcW w:w="741" w:type="pct"/>
            <w:gridSpan w:val="2"/>
          </w:tcPr>
          <w:p w14:paraId="7306BDF4"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4</w:t>
            </w:r>
          </w:p>
        </w:tc>
        <w:tc>
          <w:tcPr>
            <w:tcW w:w="743" w:type="pct"/>
          </w:tcPr>
          <w:p w14:paraId="64B23964"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161   </w:t>
            </w:r>
          </w:p>
        </w:tc>
      </w:tr>
      <w:tr w:rsidR="00407DAB" w:rsidRPr="00951612" w14:paraId="591F46BD"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44FCD3FF"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Pamokų ruošimo patalpos</w:t>
            </w:r>
          </w:p>
        </w:tc>
        <w:tc>
          <w:tcPr>
            <w:tcW w:w="741" w:type="pct"/>
            <w:noWrap/>
            <w:hideMark/>
          </w:tcPr>
          <w:p w14:paraId="325DA57E"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1" w:type="pct"/>
          </w:tcPr>
          <w:p w14:paraId="4DA2B408"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w:t>
            </w:r>
            <w:r>
              <w:rPr>
                <w:color w:val="000000"/>
                <w:szCs w:val="24"/>
              </w:rPr>
              <w:t>70</w:t>
            </w:r>
            <w:r w:rsidRPr="00951612">
              <w:rPr>
                <w:color w:val="000000"/>
                <w:szCs w:val="24"/>
              </w:rPr>
              <w:t xml:space="preserve">   </w:t>
            </w:r>
          </w:p>
        </w:tc>
        <w:tc>
          <w:tcPr>
            <w:tcW w:w="741" w:type="pct"/>
            <w:gridSpan w:val="2"/>
          </w:tcPr>
          <w:p w14:paraId="75E167E7"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3" w:type="pct"/>
          </w:tcPr>
          <w:p w14:paraId="635BF051"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w:t>
            </w:r>
            <w:r>
              <w:rPr>
                <w:color w:val="000000"/>
                <w:szCs w:val="24"/>
              </w:rPr>
              <w:t>70</w:t>
            </w:r>
            <w:r w:rsidRPr="00951612">
              <w:rPr>
                <w:color w:val="000000"/>
                <w:szCs w:val="24"/>
              </w:rPr>
              <w:t xml:space="preserve">   </w:t>
            </w:r>
          </w:p>
        </w:tc>
      </w:tr>
      <w:tr w:rsidR="00407DAB" w:rsidRPr="00951612" w14:paraId="6088E866"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1FE9AF68"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Apšilimo patalpos/ sporto klubas</w:t>
            </w:r>
          </w:p>
        </w:tc>
        <w:tc>
          <w:tcPr>
            <w:tcW w:w="741" w:type="pct"/>
            <w:noWrap/>
            <w:hideMark/>
          </w:tcPr>
          <w:p w14:paraId="62FAEE17"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1" w:type="pct"/>
          </w:tcPr>
          <w:p w14:paraId="4F8CC2DE"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474   </w:t>
            </w:r>
          </w:p>
        </w:tc>
        <w:tc>
          <w:tcPr>
            <w:tcW w:w="741" w:type="pct"/>
            <w:gridSpan w:val="2"/>
          </w:tcPr>
          <w:p w14:paraId="661CA8AC"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3" w:type="pct"/>
          </w:tcPr>
          <w:p w14:paraId="747FA925"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474   </w:t>
            </w:r>
          </w:p>
        </w:tc>
      </w:tr>
      <w:tr w:rsidR="00407DAB" w:rsidRPr="00951612" w14:paraId="43ED4A46"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7F4889E9"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Tribūnos</w:t>
            </w:r>
          </w:p>
        </w:tc>
        <w:tc>
          <w:tcPr>
            <w:tcW w:w="741" w:type="pct"/>
            <w:noWrap/>
            <w:hideMark/>
          </w:tcPr>
          <w:p w14:paraId="1CDFAF53"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tcPr>
          <w:p w14:paraId="4C55CA69"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gridSpan w:val="2"/>
          </w:tcPr>
          <w:p w14:paraId="1242EE05"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3" w:type="pct"/>
          </w:tcPr>
          <w:p w14:paraId="2CB2016C"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r>
      <w:tr w:rsidR="00407DAB" w:rsidRPr="00951612" w14:paraId="1CF50515"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0147488F"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Rankinio, salės futbolo, teniso, tinklinio, badmintono, krepšinio transformuojamos erdvės</w:t>
            </w:r>
          </w:p>
        </w:tc>
        <w:tc>
          <w:tcPr>
            <w:tcW w:w="741" w:type="pct"/>
            <w:noWrap/>
            <w:hideMark/>
          </w:tcPr>
          <w:p w14:paraId="26B7435C" w14:textId="77777777" w:rsidR="00407DAB" w:rsidRPr="00407DAB"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2</w:t>
            </w:r>
          </w:p>
        </w:tc>
        <w:tc>
          <w:tcPr>
            <w:tcW w:w="741" w:type="pct"/>
          </w:tcPr>
          <w:p w14:paraId="5F9FD6BF" w14:textId="77777777" w:rsidR="00407DAB" w:rsidRPr="00407DAB"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 xml:space="preserve"> 5 169   </w:t>
            </w:r>
          </w:p>
        </w:tc>
        <w:tc>
          <w:tcPr>
            <w:tcW w:w="741" w:type="pct"/>
            <w:gridSpan w:val="2"/>
          </w:tcPr>
          <w:p w14:paraId="11FE36D1" w14:textId="77777777" w:rsidR="00407DAB" w:rsidRPr="00407DAB"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3</w:t>
            </w:r>
          </w:p>
        </w:tc>
        <w:tc>
          <w:tcPr>
            <w:tcW w:w="743" w:type="pct"/>
          </w:tcPr>
          <w:p w14:paraId="6089AE6A" w14:textId="77777777" w:rsidR="00407DAB" w:rsidRPr="00407DAB"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 xml:space="preserve"> 7 209   </w:t>
            </w:r>
          </w:p>
        </w:tc>
      </w:tr>
      <w:tr w:rsidR="00407DAB" w:rsidRPr="00951612" w14:paraId="0E73F9C2"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7ED0B1AB"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Ledo ritulio, dailiojo čiuožimo, greitojo čiuožimo aikštės</w:t>
            </w:r>
          </w:p>
        </w:tc>
        <w:tc>
          <w:tcPr>
            <w:tcW w:w="741" w:type="pct"/>
            <w:noWrap/>
            <w:hideMark/>
          </w:tcPr>
          <w:p w14:paraId="273CF26C" w14:textId="77777777" w:rsidR="00407DAB" w:rsidRPr="00407DAB"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2</w:t>
            </w:r>
          </w:p>
        </w:tc>
        <w:tc>
          <w:tcPr>
            <w:tcW w:w="741" w:type="pct"/>
          </w:tcPr>
          <w:p w14:paraId="682CD21A" w14:textId="77777777" w:rsidR="00407DAB" w:rsidRPr="00407DAB"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 xml:space="preserve"> 3 862   </w:t>
            </w:r>
          </w:p>
        </w:tc>
        <w:tc>
          <w:tcPr>
            <w:tcW w:w="741" w:type="pct"/>
            <w:gridSpan w:val="2"/>
          </w:tcPr>
          <w:p w14:paraId="1A852A7B" w14:textId="77777777" w:rsidR="00407DAB" w:rsidRPr="00407DAB"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1</w:t>
            </w:r>
          </w:p>
        </w:tc>
        <w:tc>
          <w:tcPr>
            <w:tcW w:w="743" w:type="pct"/>
          </w:tcPr>
          <w:p w14:paraId="01BB6DE7" w14:textId="77777777" w:rsidR="00407DAB" w:rsidRPr="00407DAB"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 xml:space="preserve"> 1 931   </w:t>
            </w:r>
          </w:p>
        </w:tc>
      </w:tr>
      <w:tr w:rsidR="00407DAB" w:rsidRPr="00951612" w14:paraId="0890220F"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12413BDB"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Skvošas</w:t>
            </w:r>
          </w:p>
        </w:tc>
        <w:tc>
          <w:tcPr>
            <w:tcW w:w="741" w:type="pct"/>
            <w:noWrap/>
            <w:hideMark/>
          </w:tcPr>
          <w:p w14:paraId="6BA209C3"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5</w:t>
            </w:r>
          </w:p>
        </w:tc>
        <w:tc>
          <w:tcPr>
            <w:tcW w:w="741" w:type="pct"/>
          </w:tcPr>
          <w:p w14:paraId="425D6970"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320   </w:t>
            </w:r>
          </w:p>
        </w:tc>
        <w:tc>
          <w:tcPr>
            <w:tcW w:w="741" w:type="pct"/>
            <w:gridSpan w:val="2"/>
          </w:tcPr>
          <w:p w14:paraId="14A2C13C"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5</w:t>
            </w:r>
          </w:p>
        </w:tc>
        <w:tc>
          <w:tcPr>
            <w:tcW w:w="743" w:type="pct"/>
          </w:tcPr>
          <w:p w14:paraId="42DBE294"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320   </w:t>
            </w:r>
          </w:p>
        </w:tc>
      </w:tr>
      <w:tr w:rsidR="00407DAB" w:rsidRPr="00951612" w14:paraId="7937C14E"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1C774835" w14:textId="4B06ACB7" w:rsidR="00407DAB" w:rsidRPr="00951612" w:rsidRDefault="00407DAB" w:rsidP="00407DAB">
            <w:pPr>
              <w:ind w:firstLine="0"/>
              <w:rPr>
                <w:rFonts w:eastAsia="Times New Roman"/>
                <w:szCs w:val="24"/>
                <w:lang w:eastAsia="lt-LT"/>
              </w:rPr>
            </w:pPr>
            <w:r>
              <w:rPr>
                <w:rFonts w:eastAsia="Times New Roman"/>
                <w:szCs w:val="24"/>
                <w:lang w:eastAsia="lt-LT"/>
              </w:rPr>
              <w:t>Akmenslydis</w:t>
            </w:r>
          </w:p>
        </w:tc>
        <w:tc>
          <w:tcPr>
            <w:tcW w:w="741" w:type="pct"/>
            <w:noWrap/>
            <w:hideMark/>
          </w:tcPr>
          <w:p w14:paraId="2719D9EB"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2</w:t>
            </w:r>
          </w:p>
        </w:tc>
        <w:tc>
          <w:tcPr>
            <w:tcW w:w="741" w:type="pct"/>
          </w:tcPr>
          <w:p w14:paraId="25C9DCD9"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690   </w:t>
            </w:r>
          </w:p>
        </w:tc>
        <w:tc>
          <w:tcPr>
            <w:tcW w:w="741" w:type="pct"/>
            <w:gridSpan w:val="2"/>
          </w:tcPr>
          <w:p w14:paraId="4C2A2774"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2</w:t>
            </w:r>
          </w:p>
        </w:tc>
        <w:tc>
          <w:tcPr>
            <w:tcW w:w="743" w:type="pct"/>
          </w:tcPr>
          <w:p w14:paraId="083876F1"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690   </w:t>
            </w:r>
          </w:p>
        </w:tc>
      </w:tr>
      <w:tr w:rsidR="00407DAB" w:rsidRPr="00951612" w14:paraId="11BA3E52"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6AFFD1A8"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Bendrosios persirengimo patalpos</w:t>
            </w:r>
          </w:p>
        </w:tc>
        <w:tc>
          <w:tcPr>
            <w:tcW w:w="741" w:type="pct"/>
            <w:noWrap/>
            <w:hideMark/>
          </w:tcPr>
          <w:p w14:paraId="731B11D7"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1" w:type="pct"/>
          </w:tcPr>
          <w:p w14:paraId="70885007"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gridSpan w:val="2"/>
          </w:tcPr>
          <w:p w14:paraId="3872FE2D"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3" w:type="pct"/>
          </w:tcPr>
          <w:p w14:paraId="2E8DD1E6"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x </w:t>
            </w:r>
          </w:p>
        </w:tc>
      </w:tr>
      <w:tr w:rsidR="00407DAB" w:rsidRPr="00951612" w14:paraId="25197008"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30F59A7E"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Persirengimo patalpos</w:t>
            </w:r>
          </w:p>
        </w:tc>
        <w:tc>
          <w:tcPr>
            <w:tcW w:w="741" w:type="pct"/>
            <w:noWrap/>
            <w:hideMark/>
          </w:tcPr>
          <w:p w14:paraId="5934B148"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21</w:t>
            </w:r>
          </w:p>
        </w:tc>
        <w:tc>
          <w:tcPr>
            <w:tcW w:w="741" w:type="pct"/>
          </w:tcPr>
          <w:p w14:paraId="55820B5E"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gridSpan w:val="2"/>
          </w:tcPr>
          <w:p w14:paraId="78FB0AC8"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21</w:t>
            </w:r>
          </w:p>
        </w:tc>
        <w:tc>
          <w:tcPr>
            <w:tcW w:w="743" w:type="pct"/>
          </w:tcPr>
          <w:p w14:paraId="51D9A19A"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x </w:t>
            </w:r>
          </w:p>
        </w:tc>
      </w:tr>
      <w:tr w:rsidR="00407DAB" w:rsidRPr="00951612" w14:paraId="1CB82478" w14:textId="77777777" w:rsidTr="00407DAB">
        <w:trPr>
          <w:trHeight w:val="300"/>
        </w:trPr>
        <w:tc>
          <w:tcPr>
            <w:cnfStyle w:val="001000000000" w:firstRow="0" w:lastRow="0" w:firstColumn="1" w:lastColumn="0" w:oddVBand="0" w:evenVBand="0" w:oddHBand="0" w:evenHBand="0" w:firstRowFirstColumn="0" w:firstRowLastColumn="0" w:lastRowFirstColumn="0" w:lastRowLastColumn="0"/>
            <w:tcW w:w="2034" w:type="pct"/>
            <w:noWrap/>
            <w:hideMark/>
          </w:tcPr>
          <w:p w14:paraId="5BEBA9A3"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Tribūnos</w:t>
            </w:r>
          </w:p>
        </w:tc>
        <w:tc>
          <w:tcPr>
            <w:tcW w:w="741" w:type="pct"/>
            <w:noWrap/>
            <w:hideMark/>
          </w:tcPr>
          <w:p w14:paraId="7AD7BE09"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tcPr>
          <w:p w14:paraId="41A247B8"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gridSpan w:val="2"/>
          </w:tcPr>
          <w:p w14:paraId="09A63FC7"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3" w:type="pct"/>
          </w:tcPr>
          <w:p w14:paraId="49E97847" w14:textId="77777777" w:rsidR="00407DAB" w:rsidRPr="00951612" w:rsidRDefault="00407DAB" w:rsidP="00407DAB">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x </w:t>
            </w:r>
          </w:p>
        </w:tc>
      </w:tr>
      <w:tr w:rsidR="00407DAB" w:rsidRPr="00951612" w14:paraId="129763A7" w14:textId="77777777" w:rsidTr="00407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34" w:type="pct"/>
            <w:noWrap/>
          </w:tcPr>
          <w:p w14:paraId="5F5BDFEA" w14:textId="77777777" w:rsidR="00407DAB" w:rsidRPr="00951612" w:rsidRDefault="00407DAB" w:rsidP="00407DAB">
            <w:pPr>
              <w:ind w:firstLine="0"/>
              <w:rPr>
                <w:rFonts w:eastAsia="Times New Roman"/>
                <w:szCs w:val="24"/>
                <w:lang w:eastAsia="lt-LT"/>
              </w:rPr>
            </w:pPr>
            <w:r w:rsidRPr="00951612">
              <w:rPr>
                <w:rFonts w:eastAsia="Times New Roman"/>
                <w:szCs w:val="24"/>
                <w:lang w:eastAsia="lt-LT"/>
              </w:rPr>
              <w:t>Techninės ir sandėliavimo patalpos</w:t>
            </w:r>
          </w:p>
        </w:tc>
        <w:tc>
          <w:tcPr>
            <w:tcW w:w="741" w:type="pct"/>
            <w:noWrap/>
          </w:tcPr>
          <w:p w14:paraId="62AA096B"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tcPr>
          <w:p w14:paraId="30383FEA"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gridSpan w:val="2"/>
          </w:tcPr>
          <w:p w14:paraId="78F8B903"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3" w:type="pct"/>
          </w:tcPr>
          <w:p w14:paraId="78DEB374" w14:textId="77777777" w:rsidR="00407DAB" w:rsidRPr="00951612" w:rsidRDefault="00407DAB" w:rsidP="00407DAB">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x </w:t>
            </w:r>
          </w:p>
        </w:tc>
      </w:tr>
    </w:tbl>
    <w:p w14:paraId="786C75F2" w14:textId="77777777" w:rsidR="00854983" w:rsidRPr="00E61FE1" w:rsidRDefault="00854983" w:rsidP="00854983">
      <w:pPr>
        <w:tabs>
          <w:tab w:val="left" w:pos="789"/>
        </w:tabs>
        <w:spacing w:line="240" w:lineRule="auto"/>
        <w:ind w:firstLine="338"/>
        <w:rPr>
          <w:b/>
        </w:rPr>
      </w:pPr>
    </w:p>
    <w:p w14:paraId="79942089" w14:textId="77777777" w:rsidR="004C0F83" w:rsidRPr="003F09FE" w:rsidRDefault="004C0F83" w:rsidP="004C0F83">
      <w:pPr>
        <w:rPr>
          <w:b/>
          <w:i/>
          <w:szCs w:val="24"/>
        </w:rPr>
      </w:pPr>
      <w:r w:rsidRPr="003F09FE">
        <w:rPr>
          <w:b/>
          <w:i/>
          <w:szCs w:val="24"/>
        </w:rPr>
        <w:t>Projekto finansinės ir ekonominės-socialinės analizės rezultatai</w:t>
      </w:r>
    </w:p>
    <w:p w14:paraId="377CDEB8" w14:textId="195620B6" w:rsidR="001E21B6" w:rsidRDefault="00B72C12" w:rsidP="00407DAB">
      <w:r w:rsidRPr="005F07EA">
        <w:t>Projekto ataskaitinis laikotarpis – 25 metai. Planuojamas Projektas pradedamas įgyvendinti 2018 m., todėl paskutiniai Projekto ataskaitiniai metai – 2043.</w:t>
      </w:r>
      <w:r w:rsidR="001E21B6" w:rsidRPr="001E21B6">
        <w:rPr>
          <w:szCs w:val="24"/>
        </w:rPr>
        <w:t xml:space="preserve"> </w:t>
      </w:r>
    </w:p>
    <w:p w14:paraId="0952B5D7" w14:textId="77777777" w:rsidR="001E21B6" w:rsidRPr="003F09FE" w:rsidRDefault="001E21B6" w:rsidP="001E21B6">
      <w:r w:rsidRPr="003F09FE">
        <w:t xml:space="preserve">Atlikus finansinių rodiklių analizę daroma išvada, jog </w:t>
      </w:r>
      <w:r w:rsidRPr="003F09FE">
        <w:rPr>
          <w:b/>
        </w:rPr>
        <w:t>FGDV(I) diskontuoti projekto grynųjų pajamų srautai nepadengia diskontuotų investicijų</w:t>
      </w:r>
      <w:r w:rsidRPr="003F09FE">
        <w:t xml:space="preserve"> ir veiklos išlaidų. Tai reiškia, kad Projektas per projekto ataskaitinį laikotarpį finansiškai neatsiperka (</w:t>
      </w:r>
      <w:r w:rsidRPr="003F09FE">
        <w:rPr>
          <w:b/>
        </w:rPr>
        <w:t xml:space="preserve">vertinant viešojo sektoriaus </w:t>
      </w:r>
      <w:r w:rsidRPr="003F09FE">
        <w:t>investicijas, pajamas ir išlaidas), todėl įgyvendinant Projektą nė vienos alternatyvos atveju finansinė nauda nebus gauta.</w:t>
      </w:r>
    </w:p>
    <w:p w14:paraId="5770FD8C" w14:textId="2BDBDB32" w:rsidR="001E21B6" w:rsidRDefault="001E21B6" w:rsidP="001E21B6">
      <w:r w:rsidRPr="003F09FE">
        <w:t>Atlikus socialinę-ekonominę analizę identifikuota, jog</w:t>
      </w:r>
      <w:r>
        <w:t xml:space="preserve"> </w:t>
      </w:r>
      <w:r w:rsidRPr="00827B2B">
        <w:rPr>
          <w:b/>
        </w:rPr>
        <w:t>I</w:t>
      </w:r>
      <w:r w:rsidR="00827B2B" w:rsidRPr="00827B2B">
        <w:rPr>
          <w:b/>
        </w:rPr>
        <w:t xml:space="preserve"> A</w:t>
      </w:r>
      <w:r w:rsidRPr="00827B2B">
        <w:rPr>
          <w:b/>
        </w:rPr>
        <w:t>lternatyvos</w:t>
      </w:r>
      <w:r w:rsidRPr="003F09FE">
        <w:t xml:space="preserve"> įgyvendinimo metu būtų pasiekta didžiausia ekonominė grynoji dabartinė vertė, t. y. didžiausia projekto nauda visuomenei, skaičiuojant šios dienos pinigų verte</w:t>
      </w:r>
      <w:r>
        <w:t xml:space="preserve">. </w:t>
      </w:r>
    </w:p>
    <w:p w14:paraId="6F14D48A" w14:textId="0D37A9C9" w:rsidR="004C0F83" w:rsidRDefault="004C0F83" w:rsidP="00407DAB"/>
    <w:p w14:paraId="3735445C" w14:textId="77777777" w:rsidR="001E21B6" w:rsidRPr="00486B36" w:rsidRDefault="001E21B6" w:rsidP="001E21B6">
      <w:r w:rsidRPr="00827B2B">
        <w:rPr>
          <w:b/>
        </w:rPr>
        <w:t>Įgyvendinant Projektą I Alternatyvos būdu būtų siekiama šių fizinių įgyvendinimo rezultatų</w:t>
      </w:r>
      <w:r w:rsidRPr="00486B36">
        <w:rPr>
          <w:rStyle w:val="Puslapioinaosnuoroda"/>
        </w:rPr>
        <w:footnoteReference w:id="2"/>
      </w:r>
      <w:r w:rsidRPr="00486B36">
        <w:t>:</w:t>
      </w:r>
    </w:p>
    <w:p w14:paraId="118C4B93" w14:textId="77777777" w:rsidR="001E21B6" w:rsidRPr="00486B36" w:rsidRDefault="001E21B6" w:rsidP="001E21B6">
      <w:r w:rsidRPr="00486B36">
        <w:t>sukurta</w:t>
      </w:r>
      <w:r>
        <w:t xml:space="preserve"> universali</w:t>
      </w:r>
      <w:r w:rsidRPr="00486B36">
        <w:t xml:space="preserve"> </w:t>
      </w:r>
      <w:r>
        <w:t xml:space="preserve">sporto ir aktyvaus laisvalaikio neformalaus švietimo </w:t>
      </w:r>
      <w:r w:rsidRPr="00486B36">
        <w:t>infrastruktūra:</w:t>
      </w:r>
    </w:p>
    <w:p w14:paraId="4E3C0B30" w14:textId="77777777" w:rsidR="001E21B6" w:rsidRPr="001E21B6" w:rsidRDefault="001E21B6" w:rsidP="00691526">
      <w:pPr>
        <w:pStyle w:val="Sraopastraipa"/>
        <w:numPr>
          <w:ilvl w:val="0"/>
          <w:numId w:val="46"/>
        </w:numPr>
        <w:rPr>
          <w:b/>
        </w:rPr>
      </w:pPr>
      <w:r w:rsidRPr="00486B36">
        <w:t xml:space="preserve">plotas – </w:t>
      </w:r>
      <w:r>
        <w:t>13 582</w:t>
      </w:r>
      <w:r w:rsidRPr="00486B36">
        <w:t xml:space="preserve"> kv. m;</w:t>
      </w:r>
    </w:p>
    <w:p w14:paraId="70860089" w14:textId="77777777" w:rsidR="001E21B6" w:rsidRPr="001E21B6" w:rsidRDefault="001E21B6" w:rsidP="00691526">
      <w:pPr>
        <w:pStyle w:val="Sraopastraipa"/>
        <w:numPr>
          <w:ilvl w:val="0"/>
          <w:numId w:val="46"/>
        </w:numPr>
        <w:rPr>
          <w:b/>
        </w:rPr>
      </w:pPr>
      <w:r>
        <w:t>transformuojamų universalių sporto erdvių plotas – 5 169 kv. m (sporto aikštelių vienetų skaičius – 5 vnt.: s</w:t>
      </w:r>
      <w:r w:rsidRPr="00486B36">
        <w:t>porto aikštelės vienetas atitinka vieną krepšinio, vieną lauko teniso, vieną tinklinio, vieną rankinio, vieną salės futbolo aikštes ir tris tinklinio bei penkias badmintono aikšteles daugiafunkciniame sporto komplekse</w:t>
      </w:r>
      <w:r>
        <w:t>)</w:t>
      </w:r>
      <w:r w:rsidRPr="00486B36">
        <w:t>;</w:t>
      </w:r>
    </w:p>
    <w:p w14:paraId="5FCF6847" w14:textId="77777777" w:rsidR="001E21B6" w:rsidRPr="001E21B6" w:rsidRDefault="001E21B6" w:rsidP="00691526">
      <w:pPr>
        <w:pStyle w:val="Sraopastraipa"/>
        <w:numPr>
          <w:ilvl w:val="0"/>
          <w:numId w:val="46"/>
        </w:numPr>
        <w:rPr>
          <w:b/>
        </w:rPr>
      </w:pPr>
      <w:r>
        <w:t>ledo aikštelių skaičius – 2 vnt.</w:t>
      </w:r>
      <w:r w:rsidRPr="00486B36">
        <w:t>;</w:t>
      </w:r>
    </w:p>
    <w:p w14:paraId="32E043D6" w14:textId="77777777" w:rsidR="001E21B6" w:rsidRPr="001E21B6" w:rsidRDefault="001E21B6" w:rsidP="00691526">
      <w:pPr>
        <w:pStyle w:val="Sraopastraipa"/>
        <w:numPr>
          <w:ilvl w:val="0"/>
          <w:numId w:val="46"/>
        </w:numPr>
        <w:rPr>
          <w:b/>
        </w:rPr>
      </w:pPr>
      <w:r>
        <w:t xml:space="preserve">komercinių patalpų plotas – 623 </w:t>
      </w:r>
      <w:r w:rsidRPr="00486B36">
        <w:t>kv. m.;</w:t>
      </w:r>
    </w:p>
    <w:p w14:paraId="60972CA0" w14:textId="77777777" w:rsidR="001E21B6" w:rsidRPr="001E21B6" w:rsidRDefault="001E21B6" w:rsidP="00691526">
      <w:pPr>
        <w:pStyle w:val="Sraopastraipa"/>
        <w:numPr>
          <w:ilvl w:val="0"/>
          <w:numId w:val="46"/>
        </w:numPr>
        <w:rPr>
          <w:b/>
        </w:rPr>
      </w:pPr>
      <w:r>
        <w:t>vaikų ir jaunimo erdvė</w:t>
      </w:r>
      <w:r w:rsidRPr="00486B36">
        <w:t xml:space="preserve"> – </w:t>
      </w:r>
      <w:r>
        <w:t>70</w:t>
      </w:r>
      <w:r w:rsidRPr="00486B36">
        <w:t xml:space="preserve"> kv. m;</w:t>
      </w:r>
    </w:p>
    <w:p w14:paraId="2297E5B2" w14:textId="77777777" w:rsidR="001E21B6" w:rsidRPr="00233BB2" w:rsidRDefault="001E21B6" w:rsidP="001E21B6">
      <w:r w:rsidRPr="00486B36">
        <w:t>nupirkta reikiama įranga</w:t>
      </w:r>
      <w:r>
        <w:t>:</w:t>
      </w:r>
    </w:p>
    <w:p w14:paraId="3853A2E6" w14:textId="77777777" w:rsidR="001E21B6" w:rsidRPr="00233BB2" w:rsidRDefault="001E21B6" w:rsidP="00691526">
      <w:pPr>
        <w:pStyle w:val="Sraopastraipa"/>
        <w:numPr>
          <w:ilvl w:val="0"/>
          <w:numId w:val="47"/>
        </w:numPr>
      </w:pPr>
      <w:r>
        <w:t>universali sporto aikštelių danga – 5 169 kv. m</w:t>
      </w:r>
      <w:r w:rsidRPr="00486B36">
        <w:t>;</w:t>
      </w:r>
    </w:p>
    <w:p w14:paraId="7B9D2519" w14:textId="77777777" w:rsidR="001E21B6" w:rsidRDefault="001E21B6" w:rsidP="00691526">
      <w:pPr>
        <w:pStyle w:val="Sraopastraipa"/>
        <w:numPr>
          <w:ilvl w:val="0"/>
          <w:numId w:val="47"/>
        </w:numPr>
      </w:pPr>
      <w:r>
        <w:t>ledo aikštelių įranga – 1 kompl.</w:t>
      </w:r>
    </w:p>
    <w:p w14:paraId="57C6907F" w14:textId="54CDAECC" w:rsidR="0054444F" w:rsidRPr="00486B36" w:rsidRDefault="0054444F" w:rsidP="0054444F">
      <w:pPr>
        <w:pStyle w:val="Sraopastraipa"/>
        <w:numPr>
          <w:ilvl w:val="0"/>
          <w:numId w:val="47"/>
        </w:numPr>
      </w:pPr>
      <w:r w:rsidRPr="0054444F">
        <w:t>transformuojamų universalių sporto</w:t>
      </w:r>
      <w:r>
        <w:t xml:space="preserve"> aikštelių įranga – 1 kompl.</w:t>
      </w:r>
    </w:p>
    <w:p w14:paraId="56A51E3A" w14:textId="77777777" w:rsidR="001E21B6" w:rsidRPr="00486B36" w:rsidRDefault="001E21B6" w:rsidP="001E21B6"/>
    <w:p w14:paraId="17857183" w14:textId="7BB5ED5F" w:rsidR="001E21B6" w:rsidRPr="00486B36" w:rsidRDefault="001E21B6" w:rsidP="001E21B6">
      <w:r w:rsidRPr="00486B36">
        <w:t xml:space="preserve">Šiems rezultatams pasiekti bus reikalingos </w:t>
      </w:r>
      <w:r w:rsidR="00BA03CC" w:rsidRPr="00BA03CC">
        <w:t xml:space="preserve">11 664 847 </w:t>
      </w:r>
      <w:r w:rsidRPr="00486B36">
        <w:t>Eur (su PVM) privataus investuotojo investicijos. Privatus investuotojas užtikrins sukurtos infrastruktūros priežiūra visą Projekto ataskaitinį laikotarpį – iki 2043 m. Privataus investuotojo teikiamų paslaugų paketą sudaro:</w:t>
      </w:r>
    </w:p>
    <w:p w14:paraId="75606B47" w14:textId="77777777" w:rsidR="001E21B6" w:rsidRPr="00827B2B" w:rsidRDefault="001E21B6" w:rsidP="00691526">
      <w:pPr>
        <w:pStyle w:val="Sraopastraipa"/>
        <w:numPr>
          <w:ilvl w:val="0"/>
          <w:numId w:val="48"/>
        </w:numPr>
        <w:rPr>
          <w:b/>
        </w:rPr>
      </w:pPr>
      <w:r>
        <w:t>sporto aikščių nuoma</w:t>
      </w:r>
      <w:r w:rsidRPr="00486B36">
        <w:t>;</w:t>
      </w:r>
    </w:p>
    <w:p w14:paraId="0F0087F2" w14:textId="77777777" w:rsidR="001E21B6" w:rsidRPr="004E5CA6" w:rsidRDefault="001E21B6" w:rsidP="00691526">
      <w:pPr>
        <w:pStyle w:val="Sraopastraipa"/>
        <w:numPr>
          <w:ilvl w:val="0"/>
          <w:numId w:val="48"/>
        </w:numPr>
      </w:pPr>
      <w:r>
        <w:t>komercinių patalpų nuoma</w:t>
      </w:r>
      <w:r w:rsidRPr="00486B36">
        <w:t>;</w:t>
      </w:r>
    </w:p>
    <w:p w14:paraId="2B792A76" w14:textId="226BF9DA" w:rsidR="001E21B6" w:rsidRDefault="001E21B6" w:rsidP="00691526">
      <w:pPr>
        <w:pStyle w:val="Sraopastraipa"/>
        <w:numPr>
          <w:ilvl w:val="0"/>
          <w:numId w:val="48"/>
        </w:numPr>
      </w:pPr>
      <w:r>
        <w:t>veiklos</w:t>
      </w:r>
      <w:r w:rsidRPr="00486B36">
        <w:t xml:space="preserve"> išlaidų apmokėjimas</w:t>
      </w:r>
      <w:r>
        <w:t>.</w:t>
      </w:r>
    </w:p>
    <w:p w14:paraId="33394E12" w14:textId="77777777" w:rsidR="004C0F83" w:rsidRDefault="004C0F83" w:rsidP="00407DAB"/>
    <w:p w14:paraId="5350ED02" w14:textId="77777777" w:rsidR="001E21B6" w:rsidRPr="003F09FE" w:rsidRDefault="001E21B6" w:rsidP="001E21B6">
      <w:pPr>
        <w:rPr>
          <w:b/>
          <w:i/>
        </w:rPr>
      </w:pPr>
      <w:r w:rsidRPr="003F09FE">
        <w:rPr>
          <w:b/>
          <w:i/>
        </w:rPr>
        <w:t xml:space="preserve">Projekto </w:t>
      </w:r>
      <w:r>
        <w:rPr>
          <w:b/>
          <w:i/>
        </w:rPr>
        <w:t xml:space="preserve">statybinių veiklų </w:t>
      </w:r>
      <w:r w:rsidRPr="003F09FE">
        <w:rPr>
          <w:b/>
          <w:i/>
        </w:rPr>
        <w:t>vykdymo plano rezultatai</w:t>
      </w:r>
    </w:p>
    <w:p w14:paraId="62A13898" w14:textId="77777777" w:rsidR="001E21B6" w:rsidRPr="003F09FE" w:rsidRDefault="001E21B6" w:rsidP="001E21B6">
      <w:r w:rsidRPr="003F09FE">
        <w:t>Projekto veiklos:</w:t>
      </w:r>
    </w:p>
    <w:p w14:paraId="5E051B60" w14:textId="79510C70" w:rsidR="001E21B6" w:rsidRPr="003F09FE" w:rsidRDefault="001E21B6" w:rsidP="00691526">
      <w:pPr>
        <w:pStyle w:val="Sraopastraipa"/>
        <w:numPr>
          <w:ilvl w:val="0"/>
          <w:numId w:val="45"/>
        </w:numPr>
      </w:pPr>
      <w:r>
        <w:t>projektavimas (8</w:t>
      </w:r>
      <w:r w:rsidRPr="003F09FE">
        <w:t xml:space="preserve"> mėn.);</w:t>
      </w:r>
    </w:p>
    <w:p w14:paraId="04F80AE5" w14:textId="77777777" w:rsidR="001E21B6" w:rsidRPr="003F09FE" w:rsidRDefault="001E21B6" w:rsidP="00691526">
      <w:pPr>
        <w:pStyle w:val="Sraopastraipa"/>
        <w:numPr>
          <w:ilvl w:val="0"/>
          <w:numId w:val="45"/>
        </w:numPr>
      </w:pPr>
      <w:r w:rsidRPr="003F09FE">
        <w:t>rangos darbai (24 mėn.);</w:t>
      </w:r>
    </w:p>
    <w:p w14:paraId="3AC69E93" w14:textId="4CCD53E4" w:rsidR="001E21B6" w:rsidRPr="003F09FE" w:rsidRDefault="001E21B6" w:rsidP="00691526">
      <w:pPr>
        <w:pStyle w:val="Sraopastraipa"/>
        <w:numPr>
          <w:ilvl w:val="0"/>
          <w:numId w:val="45"/>
        </w:numPr>
      </w:pPr>
      <w:r w:rsidRPr="003F09FE">
        <w:t xml:space="preserve">įrangos </w:t>
      </w:r>
      <w:r>
        <w:t>įsigijimas (6</w:t>
      </w:r>
      <w:r w:rsidRPr="003F09FE">
        <w:t xml:space="preserve"> mėn.);</w:t>
      </w:r>
    </w:p>
    <w:p w14:paraId="70BE4DC2" w14:textId="3DABD7A0" w:rsidR="001E21B6" w:rsidRPr="003F09FE" w:rsidRDefault="001E21B6" w:rsidP="00691526">
      <w:pPr>
        <w:pStyle w:val="Sraopastraipa"/>
        <w:numPr>
          <w:ilvl w:val="0"/>
          <w:numId w:val="45"/>
        </w:numPr>
      </w:pPr>
      <w:r w:rsidRPr="003F09FE">
        <w:t>nuolatinė priežiūra</w:t>
      </w:r>
      <w:r>
        <w:t xml:space="preserve"> ir užtikrintas paslaugų teikimas</w:t>
      </w:r>
      <w:r w:rsidRPr="003F09FE">
        <w:t xml:space="preserve"> – vykdoma </w:t>
      </w:r>
      <w:r>
        <w:t>visą Projekto ataskaitinį laikotarpį (iki 2043 m.)</w:t>
      </w:r>
      <w:r w:rsidRPr="003F09FE">
        <w:t>.</w:t>
      </w:r>
    </w:p>
    <w:p w14:paraId="07A7C825" w14:textId="68F17550" w:rsidR="004C0F83" w:rsidRDefault="004C0F83" w:rsidP="00407DAB"/>
    <w:p w14:paraId="152D4D10" w14:textId="749E86C2" w:rsidR="004C0F83" w:rsidRPr="003F09FE" w:rsidRDefault="004C0F83" w:rsidP="004C0F83">
      <w:pPr>
        <w:rPr>
          <w:lang w:eastAsia="lt-LT"/>
        </w:rPr>
      </w:pPr>
      <w:r w:rsidRPr="00980F4D">
        <w:rPr>
          <w:lang w:eastAsia="lt-LT"/>
        </w:rPr>
        <w:t>Išanalizavus Projekto įgyvendinimo alternatyvius teisinius modelius, teisinę aplinką</w:t>
      </w:r>
      <w:r w:rsidR="00827B2B" w:rsidRPr="00980F4D">
        <w:rPr>
          <w:lang w:eastAsia="lt-LT"/>
        </w:rPr>
        <w:t xml:space="preserve"> bei atlikus finansinę analizę</w:t>
      </w:r>
      <w:r w:rsidRPr="003F09FE">
        <w:rPr>
          <w:lang w:eastAsia="lt-LT"/>
        </w:rPr>
        <w:t xml:space="preserve"> buvo atliktas viešojo ir privataus sekto</w:t>
      </w:r>
      <w:r w:rsidR="00827B2B">
        <w:rPr>
          <w:lang w:eastAsia="lt-LT"/>
        </w:rPr>
        <w:t>rių partnerystės būdo</w:t>
      </w:r>
      <w:r w:rsidRPr="003F09FE">
        <w:rPr>
          <w:lang w:eastAsia="lt-LT"/>
        </w:rPr>
        <w:t xml:space="preserve"> (koncesija / valdžios ir privataus subjektų partnerystė) tinkamumo Projektui vertinimas. Vertinimo rezultatai:</w:t>
      </w:r>
    </w:p>
    <w:p w14:paraId="05F2137E" w14:textId="75C0B9A1" w:rsidR="004C0F83" w:rsidRDefault="00827B2B" w:rsidP="00691526">
      <w:pPr>
        <w:pStyle w:val="Sraopastraipa"/>
        <w:numPr>
          <w:ilvl w:val="0"/>
          <w:numId w:val="49"/>
        </w:numPr>
        <w:rPr>
          <w:color w:val="000000"/>
          <w:szCs w:val="24"/>
        </w:rPr>
      </w:pPr>
      <w:r w:rsidRPr="00481120">
        <w:rPr>
          <w:b/>
          <w:color w:val="000000"/>
          <w:szCs w:val="24"/>
        </w:rPr>
        <w:t xml:space="preserve">siūlomas taikyti </w:t>
      </w:r>
      <w:r w:rsidR="004C0F83" w:rsidRPr="00481120">
        <w:rPr>
          <w:b/>
          <w:color w:val="000000"/>
          <w:szCs w:val="24"/>
        </w:rPr>
        <w:t>koncesijos modelis siekiant įgyvendinti Projektą</w:t>
      </w:r>
      <w:r w:rsidR="004C0F83" w:rsidRPr="00481120">
        <w:rPr>
          <w:color w:val="000000"/>
          <w:szCs w:val="24"/>
        </w:rPr>
        <w:t>;</w:t>
      </w:r>
    </w:p>
    <w:p w14:paraId="32E2707D" w14:textId="135F4B52" w:rsidR="004C0F83" w:rsidRPr="00481120" w:rsidRDefault="00827B2B" w:rsidP="00350760">
      <w:pPr>
        <w:pStyle w:val="Sraopastraipa"/>
        <w:numPr>
          <w:ilvl w:val="0"/>
          <w:numId w:val="49"/>
        </w:numPr>
        <w:rPr>
          <w:b/>
        </w:rPr>
      </w:pPr>
      <w:r w:rsidRPr="00481120">
        <w:rPr>
          <w:b/>
          <w:color w:val="000000"/>
          <w:szCs w:val="24"/>
        </w:rPr>
        <w:t xml:space="preserve">maksimalūs viešojo sektoriaus </w:t>
      </w:r>
      <w:r w:rsidR="00946032" w:rsidRPr="00481120">
        <w:rPr>
          <w:b/>
          <w:color w:val="000000"/>
          <w:szCs w:val="24"/>
        </w:rPr>
        <w:t xml:space="preserve">metinio mokėjimo įsipareigojimai </w:t>
      </w:r>
      <w:r w:rsidR="003748D5">
        <w:rPr>
          <w:b/>
          <w:color w:val="000000"/>
          <w:szCs w:val="24"/>
        </w:rPr>
        <w:t xml:space="preserve">realia verte </w:t>
      </w:r>
      <w:r w:rsidR="00946032" w:rsidRPr="00481120">
        <w:rPr>
          <w:b/>
          <w:color w:val="000000"/>
          <w:szCs w:val="24"/>
        </w:rPr>
        <w:t xml:space="preserve">visą Projekto ataskaitinį laikotarpį po Projekto įgyvendinimo (2021 – 2043 m.) </w:t>
      </w:r>
      <w:r w:rsidR="004D1339" w:rsidRPr="00481120">
        <w:rPr>
          <w:b/>
          <w:color w:val="000000"/>
          <w:szCs w:val="24"/>
        </w:rPr>
        <w:t>–</w:t>
      </w:r>
      <w:r w:rsidR="00946032" w:rsidRPr="00481120">
        <w:rPr>
          <w:b/>
          <w:color w:val="000000"/>
          <w:szCs w:val="24"/>
        </w:rPr>
        <w:t xml:space="preserve"> </w:t>
      </w:r>
      <w:r w:rsidR="003748D5">
        <w:rPr>
          <w:b/>
          <w:color w:val="000000"/>
          <w:szCs w:val="24"/>
        </w:rPr>
        <w:t>821 034,35</w:t>
      </w:r>
      <w:r w:rsidR="00350760">
        <w:rPr>
          <w:b/>
          <w:color w:val="000000"/>
          <w:szCs w:val="24"/>
        </w:rPr>
        <w:t xml:space="preserve"> </w:t>
      </w:r>
      <w:r w:rsidR="004D1339" w:rsidRPr="00481120">
        <w:rPr>
          <w:b/>
          <w:color w:val="000000"/>
          <w:szCs w:val="24"/>
        </w:rPr>
        <w:t>Eur</w:t>
      </w:r>
      <w:r w:rsidR="000E7840">
        <w:rPr>
          <w:b/>
          <w:color w:val="000000"/>
          <w:szCs w:val="24"/>
        </w:rPr>
        <w:t xml:space="preserve"> kasmet</w:t>
      </w:r>
      <w:r w:rsidR="004D1339" w:rsidRPr="00481120">
        <w:rPr>
          <w:b/>
          <w:color w:val="000000"/>
          <w:szCs w:val="24"/>
        </w:rPr>
        <w:t>.</w:t>
      </w:r>
    </w:p>
    <w:p w14:paraId="562813FA" w14:textId="187CD298" w:rsidR="005D5F73" w:rsidRPr="00E61FE1" w:rsidRDefault="005D5F73" w:rsidP="00407DAB">
      <w:r w:rsidRPr="00E61FE1">
        <w:br w:type="page"/>
      </w:r>
    </w:p>
    <w:p w14:paraId="5A9346A5" w14:textId="77777777" w:rsidR="007C574A" w:rsidRPr="00951612" w:rsidRDefault="007C574A" w:rsidP="00B9056E">
      <w:pPr>
        <w:pStyle w:val="Antrat1"/>
        <w:numPr>
          <w:ilvl w:val="0"/>
          <w:numId w:val="1"/>
        </w:numPr>
        <w:pBdr>
          <w:bottom w:val="single" w:sz="12" w:space="1" w:color="F79646"/>
        </w:pBdr>
        <w:rPr>
          <w:sz w:val="32"/>
          <w:szCs w:val="24"/>
          <w:lang w:val="lt-LT"/>
        </w:rPr>
      </w:pPr>
      <w:bookmarkStart w:id="8" w:name="_Toc439766695"/>
      <w:bookmarkStart w:id="9" w:name="_Toc502356183"/>
      <w:r w:rsidRPr="00241B9C">
        <w:rPr>
          <w:lang w:val="lt-LT"/>
        </w:rPr>
        <w:t>Projekto kontekstas</w:t>
      </w:r>
      <w:bookmarkEnd w:id="8"/>
      <w:bookmarkEnd w:id="9"/>
    </w:p>
    <w:p w14:paraId="5F0A0633" w14:textId="77777777" w:rsidR="007C574A" w:rsidRPr="00951612" w:rsidRDefault="005D2ED4" w:rsidP="00B9056E">
      <w:pPr>
        <w:pStyle w:val="Antrat2"/>
        <w:numPr>
          <w:ilvl w:val="1"/>
          <w:numId w:val="2"/>
        </w:numPr>
        <w:pBdr>
          <w:bottom w:val="single" w:sz="12" w:space="1" w:color="F79646"/>
        </w:pBdr>
        <w:tabs>
          <w:tab w:val="left" w:pos="567"/>
        </w:tabs>
        <w:ind w:left="0" w:firstLine="0"/>
        <w:rPr>
          <w:b/>
          <w:sz w:val="22"/>
          <w:szCs w:val="24"/>
        </w:rPr>
      </w:pPr>
      <w:bookmarkStart w:id="10" w:name="_Toc502356184"/>
      <w:r w:rsidRPr="00951612">
        <w:rPr>
          <w:b/>
        </w:rPr>
        <w:t>Paslaugos pasiūla ir paklausa</w:t>
      </w:r>
      <w:bookmarkEnd w:id="10"/>
    </w:p>
    <w:p w14:paraId="1E9CBFB3" w14:textId="38F34D4F" w:rsidR="00C55CAB" w:rsidRPr="00951612" w:rsidRDefault="0010650D" w:rsidP="00241B9C">
      <w:pPr>
        <w:spacing w:after="100" w:afterAutospacing="1"/>
      </w:pPr>
      <w:r w:rsidRPr="00951612">
        <w:t>Projektą „</w:t>
      </w:r>
      <w:r w:rsidR="004062C6" w:rsidRPr="00951612">
        <w:t>Sporto ir laisvalaikio komplekso statyba</w:t>
      </w:r>
      <w:r w:rsidRPr="00951612">
        <w:t xml:space="preserve">“ (toliau – Projektas) norima įgyvendinti Klaipėdos </w:t>
      </w:r>
      <w:r w:rsidR="004062C6" w:rsidRPr="00951612">
        <w:t>miesto</w:t>
      </w:r>
      <w:r w:rsidRPr="00951612">
        <w:t xml:space="preserve"> savivaldybėje</w:t>
      </w:r>
      <w:r w:rsidR="00801FC2" w:rsidRPr="00951612">
        <w:t xml:space="preserve">. Projektu siekiama sukurti </w:t>
      </w:r>
      <w:r w:rsidR="002668C2" w:rsidRPr="00951612">
        <w:t xml:space="preserve">Klaipėdos m. gyventojams ir miesto svečiams </w:t>
      </w:r>
      <w:r w:rsidR="007B64B6" w:rsidRPr="00951612">
        <w:t>reikalingą</w:t>
      </w:r>
      <w:r w:rsidR="002668C2" w:rsidRPr="00951612">
        <w:t xml:space="preserve"> sporto ir aktyvaus laisvalaikio</w:t>
      </w:r>
      <w:r w:rsidR="00801FC2" w:rsidRPr="00951612">
        <w:t xml:space="preserve"> infrastruktūrą –</w:t>
      </w:r>
      <w:r w:rsidR="0070395B">
        <w:t xml:space="preserve"> </w:t>
      </w:r>
      <w:r w:rsidR="00C55CAB" w:rsidRPr="00951612">
        <w:t>daugia</w:t>
      </w:r>
      <w:r w:rsidR="00801FC2" w:rsidRPr="00951612">
        <w:t xml:space="preserve">funkcį centrą, kuriame </w:t>
      </w:r>
      <w:r w:rsidR="00733173" w:rsidRPr="00951612">
        <w:t>numatom</w:t>
      </w:r>
      <w:r w:rsidR="00133349" w:rsidRPr="00951612">
        <w:t xml:space="preserve">a </w:t>
      </w:r>
      <w:r w:rsidR="00210DC5" w:rsidRPr="00951612">
        <w:t>teikti</w:t>
      </w:r>
      <w:r w:rsidR="00DA3B8D" w:rsidRPr="00951612">
        <w:t xml:space="preserve"> sporto salių ir aikštelių nuomos paslaugas</w:t>
      </w:r>
      <w:r w:rsidR="00B743CC">
        <w:t>. Centre bus kultivuojamos šios sporto šakos</w:t>
      </w:r>
      <w:r w:rsidR="00DA3B8D" w:rsidRPr="00951612">
        <w:t xml:space="preserve"> </w:t>
      </w:r>
      <w:r w:rsidR="005A7AC9" w:rsidRPr="00951612">
        <w:t>(ir/ ar disciplinos)</w:t>
      </w:r>
      <w:r w:rsidR="00733173" w:rsidRPr="00951612">
        <w:t>:</w:t>
      </w:r>
    </w:p>
    <w:tbl>
      <w:tblPr>
        <w:tblStyle w:val="5tinkleliolenteltamsi2parykinimas1"/>
        <w:tblW w:w="0" w:type="auto"/>
        <w:jc w:val="center"/>
        <w:tblBorders>
          <w:top w:val="double" w:sz="4" w:space="0" w:color="ED7D31" w:themeColor="accent2"/>
          <w:left w:val="double" w:sz="4" w:space="0" w:color="ED7D31" w:themeColor="accent2"/>
          <w:bottom w:val="none" w:sz="0" w:space="0" w:color="auto"/>
          <w:right w:val="double" w:sz="4" w:space="0" w:color="ED7D31" w:themeColor="accent2"/>
        </w:tblBorders>
        <w:tblLook w:val="0600" w:firstRow="0" w:lastRow="0" w:firstColumn="0" w:lastColumn="0" w:noHBand="1" w:noVBand="1"/>
      </w:tblPr>
      <w:tblGrid>
        <w:gridCol w:w="2654"/>
        <w:gridCol w:w="3575"/>
      </w:tblGrid>
      <w:tr w:rsidR="001960F0" w:rsidRPr="00951612" w14:paraId="1852BDF1" w14:textId="77777777" w:rsidTr="001960F0">
        <w:trPr>
          <w:jc w:val="center"/>
        </w:trPr>
        <w:tc>
          <w:tcPr>
            <w:tcW w:w="0" w:type="auto"/>
            <w:tcBorders>
              <w:bottom w:val="double" w:sz="4" w:space="0" w:color="ED7D31" w:themeColor="accent2"/>
              <w:right w:val="single" w:sz="4" w:space="0" w:color="FBE4D5" w:themeColor="accent2" w:themeTint="33"/>
            </w:tcBorders>
          </w:tcPr>
          <w:p w14:paraId="1D320079" w14:textId="77777777" w:rsidR="001960F0" w:rsidRPr="00951612" w:rsidRDefault="001960F0" w:rsidP="00691526">
            <w:pPr>
              <w:pStyle w:val="Sraopastraipa"/>
              <w:numPr>
                <w:ilvl w:val="0"/>
                <w:numId w:val="29"/>
              </w:numPr>
              <w:ind w:left="444" w:hanging="283"/>
            </w:pPr>
            <w:r w:rsidRPr="00951612">
              <w:t>ledo ritulys</w:t>
            </w:r>
          </w:p>
          <w:p w14:paraId="2248DDD4" w14:textId="77777777" w:rsidR="001960F0" w:rsidRPr="00951612" w:rsidRDefault="001960F0" w:rsidP="00691526">
            <w:pPr>
              <w:pStyle w:val="Sraopastraipa"/>
              <w:numPr>
                <w:ilvl w:val="0"/>
                <w:numId w:val="29"/>
              </w:numPr>
              <w:ind w:left="444" w:hanging="283"/>
            </w:pPr>
            <w:r w:rsidRPr="00951612">
              <w:t>dailusis čiuožimas</w:t>
            </w:r>
          </w:p>
          <w:p w14:paraId="6072C683" w14:textId="77777777" w:rsidR="001960F0" w:rsidRPr="00951612" w:rsidRDefault="001960F0" w:rsidP="00691526">
            <w:pPr>
              <w:pStyle w:val="Sraopastraipa"/>
              <w:numPr>
                <w:ilvl w:val="0"/>
                <w:numId w:val="29"/>
              </w:numPr>
              <w:ind w:left="444" w:hanging="283"/>
            </w:pPr>
            <w:r w:rsidRPr="00951612">
              <w:t>greitasis čiuožimas</w:t>
            </w:r>
          </w:p>
          <w:p w14:paraId="2E3667C8" w14:textId="77777777" w:rsidR="001960F0" w:rsidRPr="00951612" w:rsidRDefault="001960F0" w:rsidP="00691526">
            <w:pPr>
              <w:pStyle w:val="Sraopastraipa"/>
              <w:numPr>
                <w:ilvl w:val="0"/>
                <w:numId w:val="29"/>
              </w:numPr>
              <w:ind w:left="444" w:hanging="283"/>
            </w:pPr>
            <w:r w:rsidRPr="00951612">
              <w:t>rankinis</w:t>
            </w:r>
          </w:p>
          <w:p w14:paraId="7838357A" w14:textId="77777777" w:rsidR="001960F0" w:rsidRPr="00951612" w:rsidRDefault="001960F0" w:rsidP="00691526">
            <w:pPr>
              <w:pStyle w:val="Sraopastraipa"/>
              <w:numPr>
                <w:ilvl w:val="0"/>
                <w:numId w:val="29"/>
              </w:numPr>
              <w:ind w:left="444" w:hanging="283"/>
            </w:pPr>
            <w:r w:rsidRPr="00951612">
              <w:t>salės futbolas</w:t>
            </w:r>
          </w:p>
          <w:p w14:paraId="1F6870A6" w14:textId="77777777" w:rsidR="001960F0" w:rsidRPr="00951612" w:rsidRDefault="001960F0" w:rsidP="00691526">
            <w:pPr>
              <w:pStyle w:val="Sraopastraipa"/>
              <w:numPr>
                <w:ilvl w:val="0"/>
                <w:numId w:val="29"/>
              </w:numPr>
              <w:ind w:left="444" w:hanging="283"/>
            </w:pPr>
            <w:r w:rsidRPr="00951612">
              <w:t>lauko tenisas</w:t>
            </w:r>
          </w:p>
          <w:p w14:paraId="04B6565E" w14:textId="77777777" w:rsidR="001960F0" w:rsidRPr="00951612" w:rsidRDefault="001960F0" w:rsidP="00691526">
            <w:pPr>
              <w:pStyle w:val="Sraopastraipa"/>
              <w:numPr>
                <w:ilvl w:val="0"/>
                <w:numId w:val="29"/>
              </w:numPr>
              <w:ind w:left="444" w:hanging="283"/>
            </w:pPr>
            <w:r w:rsidRPr="00951612">
              <w:t>badmintonas</w:t>
            </w:r>
          </w:p>
          <w:p w14:paraId="621C0141" w14:textId="77777777" w:rsidR="001960F0" w:rsidRPr="00951612" w:rsidRDefault="001960F0" w:rsidP="00691526">
            <w:pPr>
              <w:pStyle w:val="Sraopastraipa"/>
              <w:numPr>
                <w:ilvl w:val="0"/>
                <w:numId w:val="29"/>
              </w:numPr>
              <w:ind w:left="444" w:hanging="283"/>
            </w:pPr>
            <w:r w:rsidRPr="00951612">
              <w:t>tinklinis</w:t>
            </w:r>
          </w:p>
        </w:tc>
        <w:tc>
          <w:tcPr>
            <w:tcW w:w="0" w:type="auto"/>
            <w:tcBorders>
              <w:left w:val="single" w:sz="4" w:space="0" w:color="FBE4D5" w:themeColor="accent2" w:themeTint="33"/>
              <w:bottom w:val="double" w:sz="4" w:space="0" w:color="ED7D31" w:themeColor="accent2"/>
            </w:tcBorders>
          </w:tcPr>
          <w:p w14:paraId="676901CA" w14:textId="77777777" w:rsidR="001960F0" w:rsidRPr="00951612" w:rsidRDefault="001960F0" w:rsidP="00691526">
            <w:pPr>
              <w:pStyle w:val="Sraopastraipa"/>
              <w:numPr>
                <w:ilvl w:val="0"/>
                <w:numId w:val="29"/>
              </w:numPr>
              <w:ind w:left="645" w:hanging="284"/>
            </w:pPr>
            <w:r w:rsidRPr="00951612">
              <w:t>krepšinis</w:t>
            </w:r>
          </w:p>
          <w:p w14:paraId="427680CB" w14:textId="77777777" w:rsidR="001960F0" w:rsidRPr="00951612" w:rsidRDefault="001960F0" w:rsidP="00691526">
            <w:pPr>
              <w:pStyle w:val="Sraopastraipa"/>
              <w:numPr>
                <w:ilvl w:val="0"/>
                <w:numId w:val="29"/>
              </w:numPr>
              <w:ind w:left="645" w:hanging="284"/>
            </w:pPr>
            <w:r w:rsidRPr="00951612">
              <w:t>skvošas</w:t>
            </w:r>
          </w:p>
          <w:p w14:paraId="5737C07D" w14:textId="77777777" w:rsidR="001960F0" w:rsidRPr="00951612" w:rsidRDefault="00FC16C4" w:rsidP="00691526">
            <w:pPr>
              <w:pStyle w:val="Sraopastraipa"/>
              <w:numPr>
                <w:ilvl w:val="0"/>
                <w:numId w:val="29"/>
              </w:numPr>
              <w:ind w:left="645" w:hanging="284"/>
            </w:pPr>
            <w:r w:rsidRPr="00951612">
              <w:t>akmenslydis</w:t>
            </w:r>
          </w:p>
          <w:p w14:paraId="10E065F6" w14:textId="77777777" w:rsidR="0071108E" w:rsidRPr="00951612" w:rsidRDefault="0071108E" w:rsidP="00691526">
            <w:pPr>
              <w:pStyle w:val="Sraopastraipa"/>
              <w:numPr>
                <w:ilvl w:val="0"/>
                <w:numId w:val="29"/>
              </w:numPr>
              <w:ind w:left="645" w:hanging="284"/>
            </w:pPr>
            <w:r w:rsidRPr="00951612">
              <w:t>kūno rengyba</w:t>
            </w:r>
            <w:r w:rsidR="0070395B">
              <w:t xml:space="preserve"> </w:t>
            </w:r>
            <w:r w:rsidRPr="00951612">
              <w:t xml:space="preserve">/ </w:t>
            </w:r>
          </w:p>
          <w:p w14:paraId="0BB44D16" w14:textId="77777777" w:rsidR="001960F0" w:rsidRPr="00951612" w:rsidRDefault="0071108E" w:rsidP="00F33231">
            <w:pPr>
              <w:pStyle w:val="Sraopastraipa"/>
              <w:ind w:left="645" w:firstLine="0"/>
            </w:pPr>
            <w:r w:rsidRPr="00951612">
              <w:t>lengvasis kultūrizmas</w:t>
            </w:r>
          </w:p>
          <w:p w14:paraId="1EFDF9BE" w14:textId="77777777" w:rsidR="001960F0" w:rsidRPr="00951612" w:rsidRDefault="001960F0" w:rsidP="00691526">
            <w:pPr>
              <w:pStyle w:val="Sraopastraipa"/>
              <w:numPr>
                <w:ilvl w:val="0"/>
                <w:numId w:val="29"/>
              </w:numPr>
              <w:ind w:left="645" w:hanging="284"/>
            </w:pPr>
            <w:r w:rsidRPr="00951612">
              <w:t>kovos menai ant tatamio</w:t>
            </w:r>
          </w:p>
          <w:p w14:paraId="1062C312" w14:textId="77777777" w:rsidR="001960F0" w:rsidRPr="00951612" w:rsidRDefault="001960F0" w:rsidP="00691526">
            <w:pPr>
              <w:pStyle w:val="Sraopastraipa"/>
              <w:numPr>
                <w:ilvl w:val="0"/>
                <w:numId w:val="29"/>
              </w:numPr>
              <w:ind w:left="645" w:hanging="284"/>
            </w:pPr>
            <w:r w:rsidRPr="00951612">
              <w:t>aerobika</w:t>
            </w:r>
          </w:p>
          <w:p w14:paraId="37E2433C" w14:textId="77777777" w:rsidR="001960F0" w:rsidRPr="00951612" w:rsidRDefault="001960F0" w:rsidP="00691526">
            <w:pPr>
              <w:pStyle w:val="Sraopastraipa"/>
              <w:numPr>
                <w:ilvl w:val="0"/>
                <w:numId w:val="29"/>
              </w:numPr>
              <w:ind w:left="645" w:hanging="284"/>
            </w:pPr>
            <w:r w:rsidRPr="00951612">
              <w:t>joga ir kt.</w:t>
            </w:r>
          </w:p>
          <w:p w14:paraId="7E3A2963" w14:textId="77777777" w:rsidR="001960F0" w:rsidRPr="00951612" w:rsidRDefault="001960F0" w:rsidP="001D1CD4">
            <w:pPr>
              <w:ind w:left="262" w:firstLine="0"/>
            </w:pPr>
          </w:p>
        </w:tc>
      </w:tr>
    </w:tbl>
    <w:p w14:paraId="394D8D82" w14:textId="77777777" w:rsidR="005B2C49" w:rsidRPr="00951612" w:rsidRDefault="005B2C49" w:rsidP="005B2C49">
      <w:pPr>
        <w:sectPr w:rsidR="005B2C49" w:rsidRPr="00951612" w:rsidSect="00241B9C">
          <w:headerReference w:type="default" r:id="rId9"/>
          <w:footerReference w:type="default" r:id="rId10"/>
          <w:pgSz w:w="11906" w:h="16838" w:code="9"/>
          <w:pgMar w:top="1134" w:right="567" w:bottom="1134" w:left="1701" w:header="709" w:footer="709" w:gutter="0"/>
          <w:cols w:space="1296"/>
          <w:titlePg/>
          <w:docGrid w:linePitch="360"/>
        </w:sectPr>
      </w:pPr>
    </w:p>
    <w:p w14:paraId="6F3A8E96" w14:textId="77777777" w:rsidR="00DF4CB7" w:rsidRPr="00951612" w:rsidRDefault="00BC41F2" w:rsidP="00F33231">
      <w:pPr>
        <w:spacing w:before="100" w:beforeAutospacing="1" w:after="100" w:afterAutospacing="1"/>
        <w:rPr>
          <w:i/>
        </w:rPr>
      </w:pPr>
      <w:r w:rsidRPr="00951612">
        <w:rPr>
          <w:i/>
        </w:rPr>
        <w:t>Panašių s</w:t>
      </w:r>
      <w:r w:rsidR="00DF4CB7" w:rsidRPr="00951612">
        <w:rPr>
          <w:i/>
        </w:rPr>
        <w:t>porto objektų apžvalga</w:t>
      </w:r>
    </w:p>
    <w:p w14:paraId="009C0770" w14:textId="41D6C1BE" w:rsidR="00905C4F" w:rsidRDefault="00905C4F" w:rsidP="00DF4CB7">
      <w:r>
        <w:t xml:space="preserve">Pagal </w:t>
      </w:r>
      <w:r w:rsidRPr="00905C4F">
        <w:t xml:space="preserve">Kūno </w:t>
      </w:r>
      <w:r>
        <w:t>kultūros ir sporto departamento</w:t>
      </w:r>
      <w:r w:rsidRPr="00905C4F">
        <w:t xml:space="preserve"> prie Lietuvos Respublikos Vyriausybės</w:t>
      </w:r>
      <w:r>
        <w:t xml:space="preserve"> duomenis 2016 m. Lietuvoje veikė 5 674 sporto bazės; 14 iš jų – universalios sporto arenos, 25 – sporto kompleksai</w:t>
      </w:r>
      <w:r w:rsidR="00BA0A16">
        <w:t xml:space="preserve"> (žr. </w:t>
      </w:r>
      <w:r w:rsidR="00BA0A16">
        <w:fldChar w:fldCharType="begin"/>
      </w:r>
      <w:r w:rsidR="00BA0A16">
        <w:instrText xml:space="preserve"> REF _Ref502261367 \h </w:instrText>
      </w:r>
      <w:r w:rsidR="00BA0A16">
        <w:fldChar w:fldCharType="separate"/>
      </w:r>
      <w:r w:rsidR="00DC6AAC">
        <w:rPr>
          <w:b/>
          <w:noProof/>
        </w:rPr>
        <w:t>1</w:t>
      </w:r>
      <w:r w:rsidR="00BA0A16">
        <w:fldChar w:fldCharType="end"/>
      </w:r>
      <w:r w:rsidR="00BA0A16">
        <w:t xml:space="preserve"> lent.)</w:t>
      </w:r>
      <w:r>
        <w:t>.</w:t>
      </w:r>
      <w:r w:rsidR="00BA0A16">
        <w:t xml:space="preserve"> Nors dauguma universalių sporto arenų yra tinkamos įvairių sporto užsiėmimų organizavimui, tačiau pasirengimas ir nuolatinis šių arenų naudojimas tikslinėms įvairioms sporto šakoms</w:t>
      </w:r>
      <w:r>
        <w:t xml:space="preserve"> </w:t>
      </w:r>
      <w:r w:rsidR="00BA0A16">
        <w:t xml:space="preserve">(pvz., vienu metu negali būti išpilta ledo aikštė ir tuo pačiu metu vykti krepšinio ar futbolo užsiėmimai) ir jų kasdieniams užsiėmimams nėra pritaikytos. Universalios sporto arenos yra labiau koncentruotos į tikslinius renginius, o ne į kasdienius užsiėmimus ar nišinių sporto šakų renginius. Pagal </w:t>
      </w:r>
      <w:r w:rsidR="00BA0A16">
        <w:fldChar w:fldCharType="begin"/>
      </w:r>
      <w:r w:rsidR="00BA0A16">
        <w:instrText xml:space="preserve"> REF _Ref502261367 \h </w:instrText>
      </w:r>
      <w:r w:rsidR="00BA0A16">
        <w:fldChar w:fldCharType="separate"/>
      </w:r>
      <w:r w:rsidR="00DC6AAC">
        <w:rPr>
          <w:b/>
          <w:noProof/>
        </w:rPr>
        <w:t>1</w:t>
      </w:r>
      <w:r w:rsidR="00BA0A16">
        <w:fldChar w:fldCharType="end"/>
      </w:r>
      <w:r w:rsidR="00BA0A16">
        <w:t xml:space="preserve"> lentelėje pateiktą informaciją vienintelis panašus sporto kompleksas pagal kultivuojamų sporto šakų skaičių ir turinį objektas yra Elektrėnų savivaldybės sporto centras (tačiau šiame centre taip pat yra įrengtas baseinas, todėl palyginamųjų kaštų skaičiavimas pagal šį sporto kompleksą yra netikslus). </w:t>
      </w:r>
    </w:p>
    <w:p w14:paraId="16F99BDF" w14:textId="4363F765" w:rsidR="00BA0A16" w:rsidRDefault="00BA0A16" w:rsidP="004C2B63">
      <w:pPr>
        <w:pStyle w:val="Antrat"/>
        <w:keepNext/>
      </w:pPr>
      <w:r w:rsidRPr="004C2B63">
        <w:rPr>
          <w:b/>
        </w:rPr>
        <w:fldChar w:fldCharType="begin"/>
      </w:r>
      <w:r w:rsidRPr="004C2B63">
        <w:rPr>
          <w:b/>
        </w:rPr>
        <w:instrText xml:space="preserve"> SEQ Lentelė \* ARABIC </w:instrText>
      </w:r>
      <w:r w:rsidRPr="004C2B63">
        <w:rPr>
          <w:b/>
        </w:rPr>
        <w:fldChar w:fldCharType="separate"/>
      </w:r>
      <w:bookmarkStart w:id="11" w:name="_Ref502261367"/>
      <w:bookmarkStart w:id="12" w:name="_Toc502356251"/>
      <w:r w:rsidR="00DC6AAC">
        <w:rPr>
          <w:b/>
          <w:noProof/>
        </w:rPr>
        <w:t>1</w:t>
      </w:r>
      <w:bookmarkEnd w:id="11"/>
      <w:r w:rsidRPr="004C2B63">
        <w:rPr>
          <w:b/>
        </w:rPr>
        <w:fldChar w:fldCharType="end"/>
      </w:r>
      <w:r w:rsidRPr="004C2B63">
        <w:rPr>
          <w:b/>
        </w:rPr>
        <w:t xml:space="preserve"> lentelė.</w:t>
      </w:r>
      <w:r>
        <w:t xml:space="preserve"> Universalios sporto arenos ir sporto kompleksai Lietuvoje</w:t>
      </w:r>
      <w:bookmarkEnd w:id="12"/>
    </w:p>
    <w:tbl>
      <w:tblPr>
        <w:tblStyle w:val="GridTable5Dark-Accent21"/>
        <w:tblW w:w="0" w:type="auto"/>
        <w:jc w:val="center"/>
        <w:tblLook w:val="04A0" w:firstRow="1" w:lastRow="0" w:firstColumn="1" w:lastColumn="0" w:noHBand="0" w:noVBand="1"/>
      </w:tblPr>
      <w:tblGrid>
        <w:gridCol w:w="1952"/>
        <w:gridCol w:w="2710"/>
        <w:gridCol w:w="1983"/>
      </w:tblGrid>
      <w:tr w:rsidR="00BA0A16" w:rsidRPr="004C2B63" w14:paraId="0EA9A96F" w14:textId="77777777" w:rsidTr="00BA0A16">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B18DDE" w14:textId="77777777" w:rsidR="00BA0A16" w:rsidRPr="004C2B63" w:rsidRDefault="00BA0A16" w:rsidP="00BA0A16">
            <w:pPr>
              <w:spacing w:line="240" w:lineRule="auto"/>
              <w:ind w:firstLine="0"/>
              <w:jc w:val="center"/>
              <w:rPr>
                <w:rFonts w:eastAsia="Times New Roman"/>
                <w:sz w:val="22"/>
                <w:lang w:eastAsia="lt-LT"/>
              </w:rPr>
            </w:pPr>
            <w:r w:rsidRPr="004C2B63">
              <w:rPr>
                <w:rFonts w:eastAsia="Times New Roman"/>
                <w:sz w:val="22"/>
                <w:lang w:eastAsia="lt-LT"/>
              </w:rPr>
              <w:t>Miestas, rajonas</w:t>
            </w:r>
          </w:p>
        </w:tc>
        <w:tc>
          <w:tcPr>
            <w:tcW w:w="0" w:type="auto"/>
            <w:hideMark/>
          </w:tcPr>
          <w:p w14:paraId="499C48D7" w14:textId="77777777" w:rsidR="00BA0A16" w:rsidRPr="004C2B63" w:rsidRDefault="00BA0A16" w:rsidP="00BA0A1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Universalios sporto arenos</w:t>
            </w:r>
          </w:p>
        </w:tc>
        <w:tc>
          <w:tcPr>
            <w:tcW w:w="0" w:type="auto"/>
            <w:hideMark/>
          </w:tcPr>
          <w:p w14:paraId="0BA3315E" w14:textId="77777777" w:rsidR="00BA0A16" w:rsidRPr="004C2B63" w:rsidRDefault="00BA0A16" w:rsidP="00BA0A1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Sporto kompleksai</w:t>
            </w:r>
          </w:p>
        </w:tc>
      </w:tr>
      <w:tr w:rsidR="00BA0A16" w:rsidRPr="004C2B63" w14:paraId="7815D0F0"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D5C957"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Alytaus m.</w:t>
            </w:r>
          </w:p>
        </w:tc>
        <w:tc>
          <w:tcPr>
            <w:tcW w:w="0" w:type="auto"/>
            <w:noWrap/>
            <w:hideMark/>
          </w:tcPr>
          <w:p w14:paraId="2D99C30F"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7EDCCF9E"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3</w:t>
            </w:r>
          </w:p>
        </w:tc>
      </w:tr>
      <w:tr w:rsidR="00BA0A16" w:rsidRPr="004C2B63" w14:paraId="5360B878"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FD80CB"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Elektrėnų r.</w:t>
            </w:r>
          </w:p>
        </w:tc>
        <w:tc>
          <w:tcPr>
            <w:tcW w:w="0" w:type="auto"/>
            <w:noWrap/>
            <w:hideMark/>
          </w:tcPr>
          <w:p w14:paraId="5342E474"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484327F5"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1A9BB670"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91C4F6"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Ignalinos r.</w:t>
            </w:r>
          </w:p>
        </w:tc>
        <w:tc>
          <w:tcPr>
            <w:tcW w:w="0" w:type="auto"/>
            <w:noWrap/>
            <w:hideMark/>
          </w:tcPr>
          <w:p w14:paraId="333DE464"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686F8DB1"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2A22C271"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B2B92F"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Kauno m.</w:t>
            </w:r>
          </w:p>
        </w:tc>
        <w:tc>
          <w:tcPr>
            <w:tcW w:w="0" w:type="auto"/>
            <w:noWrap/>
            <w:hideMark/>
          </w:tcPr>
          <w:p w14:paraId="7D771963"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5D15D895"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5</w:t>
            </w:r>
          </w:p>
        </w:tc>
      </w:tr>
      <w:tr w:rsidR="00BA0A16" w:rsidRPr="004C2B63" w14:paraId="49244662"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28A3BA0"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Kauno r.</w:t>
            </w:r>
          </w:p>
        </w:tc>
        <w:tc>
          <w:tcPr>
            <w:tcW w:w="0" w:type="auto"/>
            <w:noWrap/>
            <w:hideMark/>
          </w:tcPr>
          <w:p w14:paraId="5C1E230B"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0B334680"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0EFB8092"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AD0C0D"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Kėdainių r.</w:t>
            </w:r>
          </w:p>
        </w:tc>
        <w:tc>
          <w:tcPr>
            <w:tcW w:w="0" w:type="auto"/>
            <w:noWrap/>
            <w:hideMark/>
          </w:tcPr>
          <w:p w14:paraId="7CB3F828"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1F440188"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76D31A87"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80236C"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Klaipėdos m.</w:t>
            </w:r>
          </w:p>
        </w:tc>
        <w:tc>
          <w:tcPr>
            <w:tcW w:w="0" w:type="auto"/>
            <w:noWrap/>
            <w:hideMark/>
          </w:tcPr>
          <w:p w14:paraId="0BDBE3E5"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0DC26CC3"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7B82D7DC"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AD94E5"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Marijampolės sav.</w:t>
            </w:r>
          </w:p>
        </w:tc>
        <w:tc>
          <w:tcPr>
            <w:tcW w:w="0" w:type="auto"/>
            <w:noWrap/>
            <w:hideMark/>
          </w:tcPr>
          <w:p w14:paraId="6D35E5BD"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47BB679D"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03374F66"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5A00D5A"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Mažeikių r.</w:t>
            </w:r>
          </w:p>
        </w:tc>
        <w:tc>
          <w:tcPr>
            <w:tcW w:w="0" w:type="auto"/>
            <w:noWrap/>
            <w:hideMark/>
          </w:tcPr>
          <w:p w14:paraId="482D2E68"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085A172A"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2BDD948F"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EDA4D0"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Palangos m.</w:t>
            </w:r>
          </w:p>
        </w:tc>
        <w:tc>
          <w:tcPr>
            <w:tcW w:w="0" w:type="auto"/>
            <w:noWrap/>
            <w:hideMark/>
          </w:tcPr>
          <w:p w14:paraId="66D8B892"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232DB74C"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4E80EFA7"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990365"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Panevėžio m.</w:t>
            </w:r>
          </w:p>
        </w:tc>
        <w:tc>
          <w:tcPr>
            <w:tcW w:w="0" w:type="auto"/>
            <w:noWrap/>
            <w:hideMark/>
          </w:tcPr>
          <w:p w14:paraId="7F242489"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289A9CDF"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3</w:t>
            </w:r>
          </w:p>
        </w:tc>
      </w:tr>
      <w:tr w:rsidR="00BA0A16" w:rsidRPr="004C2B63" w14:paraId="26B330C6"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76AEF0"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Pasvalio r.</w:t>
            </w:r>
          </w:p>
        </w:tc>
        <w:tc>
          <w:tcPr>
            <w:tcW w:w="0" w:type="auto"/>
            <w:noWrap/>
            <w:hideMark/>
          </w:tcPr>
          <w:p w14:paraId="3B21FBCA"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21C53C9E"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3455D0C3"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362D852"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Prienų raj.</w:t>
            </w:r>
          </w:p>
        </w:tc>
        <w:tc>
          <w:tcPr>
            <w:tcW w:w="0" w:type="auto"/>
            <w:noWrap/>
            <w:hideMark/>
          </w:tcPr>
          <w:p w14:paraId="4211AB10"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3ADC6685"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1F55AACA"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369783"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Šakių r.</w:t>
            </w:r>
          </w:p>
        </w:tc>
        <w:tc>
          <w:tcPr>
            <w:tcW w:w="0" w:type="auto"/>
            <w:noWrap/>
            <w:hideMark/>
          </w:tcPr>
          <w:p w14:paraId="585F7227"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60AB1BC8"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367F9223"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85C6C6"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Šiaulių m.</w:t>
            </w:r>
          </w:p>
        </w:tc>
        <w:tc>
          <w:tcPr>
            <w:tcW w:w="0" w:type="auto"/>
            <w:noWrap/>
            <w:hideMark/>
          </w:tcPr>
          <w:p w14:paraId="0B276709"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01A8743A"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2</w:t>
            </w:r>
          </w:p>
        </w:tc>
      </w:tr>
      <w:tr w:rsidR="00BA0A16" w:rsidRPr="004C2B63" w14:paraId="1E641580"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1623FA"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Telšių r.</w:t>
            </w:r>
          </w:p>
        </w:tc>
        <w:tc>
          <w:tcPr>
            <w:tcW w:w="0" w:type="auto"/>
            <w:noWrap/>
            <w:hideMark/>
          </w:tcPr>
          <w:p w14:paraId="076F1C45"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4C9C2C80"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79FB8DB9"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9991AA"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Ukmergės r.</w:t>
            </w:r>
          </w:p>
        </w:tc>
        <w:tc>
          <w:tcPr>
            <w:tcW w:w="0" w:type="auto"/>
            <w:noWrap/>
            <w:hideMark/>
          </w:tcPr>
          <w:p w14:paraId="1E75E926"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2C7E07BC"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4</w:t>
            </w:r>
          </w:p>
        </w:tc>
      </w:tr>
      <w:tr w:rsidR="00BA0A16" w:rsidRPr="004C2B63" w14:paraId="63CE38D1"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278F345"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Utenos r.</w:t>
            </w:r>
          </w:p>
        </w:tc>
        <w:tc>
          <w:tcPr>
            <w:tcW w:w="0" w:type="auto"/>
            <w:noWrap/>
            <w:hideMark/>
          </w:tcPr>
          <w:p w14:paraId="35198671"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c>
          <w:tcPr>
            <w:tcW w:w="0" w:type="auto"/>
            <w:noWrap/>
            <w:hideMark/>
          </w:tcPr>
          <w:p w14:paraId="2F4777DD"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r>
      <w:tr w:rsidR="00BA0A16" w:rsidRPr="004C2B63" w14:paraId="7E00BBCF"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9669A77"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Vilniaus m.</w:t>
            </w:r>
          </w:p>
        </w:tc>
        <w:tc>
          <w:tcPr>
            <w:tcW w:w="0" w:type="auto"/>
            <w:noWrap/>
            <w:hideMark/>
          </w:tcPr>
          <w:p w14:paraId="7040C0B0"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2</w:t>
            </w:r>
          </w:p>
        </w:tc>
        <w:tc>
          <w:tcPr>
            <w:tcW w:w="0" w:type="auto"/>
            <w:noWrap/>
            <w:hideMark/>
          </w:tcPr>
          <w:p w14:paraId="7F2D0AB5"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502CD880" w14:textId="77777777" w:rsidTr="00BA0A1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31F05A" w14:textId="77777777" w:rsidR="00BA0A16" w:rsidRPr="004C2B63" w:rsidRDefault="00BA0A16" w:rsidP="00BA0A16">
            <w:pPr>
              <w:spacing w:line="240" w:lineRule="auto"/>
              <w:ind w:firstLine="0"/>
              <w:jc w:val="left"/>
              <w:rPr>
                <w:rFonts w:eastAsia="Times New Roman"/>
                <w:sz w:val="22"/>
                <w:lang w:eastAsia="lt-LT"/>
              </w:rPr>
            </w:pPr>
            <w:r w:rsidRPr="004C2B63">
              <w:rPr>
                <w:rFonts w:eastAsia="Times New Roman"/>
                <w:sz w:val="22"/>
                <w:lang w:eastAsia="lt-LT"/>
              </w:rPr>
              <w:t>Visagino m.</w:t>
            </w:r>
          </w:p>
        </w:tc>
        <w:tc>
          <w:tcPr>
            <w:tcW w:w="0" w:type="auto"/>
            <w:noWrap/>
            <w:hideMark/>
          </w:tcPr>
          <w:p w14:paraId="7FDEAC25"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0</w:t>
            </w:r>
          </w:p>
        </w:tc>
        <w:tc>
          <w:tcPr>
            <w:tcW w:w="0" w:type="auto"/>
            <w:noWrap/>
            <w:hideMark/>
          </w:tcPr>
          <w:p w14:paraId="1C7F0699" w14:textId="77777777" w:rsidR="00BA0A16" w:rsidRPr="004C2B63" w:rsidRDefault="00BA0A16" w:rsidP="00BA0A1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1</w:t>
            </w:r>
          </w:p>
        </w:tc>
      </w:tr>
      <w:tr w:rsidR="00BA0A16" w:rsidRPr="004C2B63" w14:paraId="30C26397" w14:textId="77777777" w:rsidTr="00BA0A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37A73D3" w14:textId="1BB6CC24" w:rsidR="00BA0A16" w:rsidRPr="004C2B63" w:rsidRDefault="00BA0A16" w:rsidP="00BA0A16">
            <w:pPr>
              <w:spacing w:line="240" w:lineRule="auto"/>
              <w:ind w:firstLine="0"/>
              <w:jc w:val="right"/>
              <w:rPr>
                <w:rFonts w:eastAsia="Times New Roman"/>
                <w:color w:val="000000"/>
                <w:sz w:val="22"/>
                <w:lang w:eastAsia="lt-LT"/>
              </w:rPr>
            </w:pPr>
            <w:r w:rsidRPr="004C2B63">
              <w:rPr>
                <w:rFonts w:eastAsia="Times New Roman"/>
                <w:sz w:val="22"/>
                <w:lang w:eastAsia="lt-LT"/>
              </w:rPr>
              <w:t>IŠ VISO 2016 m.</w:t>
            </w:r>
          </w:p>
        </w:tc>
        <w:tc>
          <w:tcPr>
            <w:tcW w:w="0" w:type="auto"/>
            <w:noWrap/>
            <w:hideMark/>
          </w:tcPr>
          <w:p w14:paraId="6BBA50DF"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lt-LT"/>
              </w:rPr>
            </w:pPr>
            <w:r w:rsidRPr="004C2B63">
              <w:rPr>
                <w:rFonts w:eastAsia="Times New Roman"/>
                <w:b/>
                <w:bCs/>
                <w:color w:val="000000"/>
                <w:sz w:val="22"/>
                <w:lang w:eastAsia="lt-LT"/>
              </w:rPr>
              <w:t>14</w:t>
            </w:r>
          </w:p>
        </w:tc>
        <w:tc>
          <w:tcPr>
            <w:tcW w:w="0" w:type="auto"/>
            <w:noWrap/>
            <w:hideMark/>
          </w:tcPr>
          <w:p w14:paraId="65BD7871" w14:textId="77777777" w:rsidR="00BA0A16" w:rsidRPr="004C2B63" w:rsidRDefault="00BA0A16" w:rsidP="00BA0A1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lang w:eastAsia="lt-LT"/>
              </w:rPr>
            </w:pPr>
            <w:r w:rsidRPr="004C2B63">
              <w:rPr>
                <w:rFonts w:eastAsia="Times New Roman"/>
                <w:b/>
                <w:bCs/>
                <w:color w:val="000000"/>
                <w:sz w:val="22"/>
                <w:lang w:eastAsia="lt-LT"/>
              </w:rPr>
              <w:t>25</w:t>
            </w:r>
          </w:p>
        </w:tc>
      </w:tr>
    </w:tbl>
    <w:p w14:paraId="77F2DA88" w14:textId="77777777" w:rsidR="00905C4F" w:rsidRDefault="00905C4F" w:rsidP="00DF4CB7"/>
    <w:p w14:paraId="05C5E1FA" w14:textId="77777777" w:rsidR="00905C4F" w:rsidRDefault="00905C4F" w:rsidP="00DF4CB7"/>
    <w:p w14:paraId="3D4C8A88" w14:textId="1DCCAB9A" w:rsidR="00DF4CB7" w:rsidRPr="00951612" w:rsidRDefault="00B743CC" w:rsidP="00DF4CB7">
      <w:r>
        <w:t xml:space="preserve">Vienintelis </w:t>
      </w:r>
      <w:r w:rsidR="00A86637" w:rsidRPr="00951612">
        <w:t xml:space="preserve">Lietuvoje privataus kapitalo investicijų </w:t>
      </w:r>
      <w:r w:rsidR="00DF4CB7" w:rsidRPr="00951612">
        <w:t xml:space="preserve">analogas nagrinėjamam Projektui multifunkciškumo atžvilgiu galėtų būti DELFI sporto centras Vilniuje. Šiuo metu DELFI sporto centras yra moderniausias daugiafunkcinis sporto kompleksas Lietuvoje ir visame </w:t>
      </w:r>
      <w:r w:rsidR="00D864BF">
        <w:t xml:space="preserve">Baltijos šalių </w:t>
      </w:r>
      <w:r w:rsidR="00DF4CB7" w:rsidRPr="00951612">
        <w:t>regione. Šio komplekso plotas siekia 4 500 kv. m, kuriuose įrengtos 8 aukščiausius reikalavimus ir tarptautinius standartus atitinkančios badmintono aikštelės, 4 modernios paplūdimio tinklinio ir paplūdimio teniso aikštelės, 2 teniso kortai ir 400 kv. m universali treniruočių erdvė</w:t>
      </w:r>
      <w:r w:rsidR="00BC41F2" w:rsidRPr="00951612">
        <w:t xml:space="preserve"> (žr. </w:t>
      </w:r>
      <w:r w:rsidR="005C1345" w:rsidRPr="00951612">
        <w:t>1</w:t>
      </w:r>
      <w:r w:rsidR="00BC41F2" w:rsidRPr="00951612">
        <w:t xml:space="preserve"> pav.)</w:t>
      </w:r>
      <w:r w:rsidR="00DF4CB7" w:rsidRPr="00951612">
        <w:t>. DELFI sporto centras yra įsikūręs strategiškai svarbioje ir patogioje Vilniaus vietoje, Ozo gatvėje netoli miesto centro ir gyventojų traukos objektų – „Vichy“ vandens parko, „Siemens“ arenos ir populiarių prekybos bei pramogų centrų</w:t>
      </w:r>
      <w:r w:rsidR="00DF4CB7" w:rsidRPr="00951612">
        <w:rPr>
          <w:rStyle w:val="Puslapioinaosnuoroda"/>
        </w:rPr>
        <w:footnoteReference w:id="3"/>
      </w:r>
      <w:r w:rsidR="00DF4CB7" w:rsidRPr="00951612">
        <w:t>. Planuojama, kad šį centrą kasmet aplankys apie 250 tūkst. lankytojų</w:t>
      </w:r>
      <w:r w:rsidR="00DF4CB7" w:rsidRPr="00951612">
        <w:rPr>
          <w:rStyle w:val="Puslapioinaosnuoroda"/>
        </w:rPr>
        <w:footnoteReference w:id="4"/>
      </w:r>
      <w:r w:rsidR="00DF4CB7" w:rsidRPr="00951612">
        <w:t>.</w:t>
      </w:r>
    </w:p>
    <w:p w14:paraId="3C6B5B39" w14:textId="77777777" w:rsidR="00BC41F2" w:rsidRPr="00951612" w:rsidRDefault="00BC41F2" w:rsidP="00DF4CB7"/>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C41F2" w:rsidRPr="00951612" w14:paraId="5AFFD081" w14:textId="77777777" w:rsidTr="00BC41F2">
        <w:tc>
          <w:tcPr>
            <w:tcW w:w="4508" w:type="dxa"/>
          </w:tcPr>
          <w:p w14:paraId="7D976F0C" w14:textId="77777777" w:rsidR="00BC41F2" w:rsidRPr="00951612" w:rsidRDefault="00BC41F2" w:rsidP="00DF4CB7">
            <w:pPr>
              <w:ind w:firstLine="0"/>
            </w:pPr>
            <w:r w:rsidRPr="00951612">
              <w:rPr>
                <w:noProof/>
                <w:lang w:eastAsia="lt-LT"/>
              </w:rPr>
              <w:drawing>
                <wp:inline distT="0" distB="0" distL="0" distR="0" wp14:anchorId="72911D43" wp14:editId="441C9138">
                  <wp:extent cx="2637832" cy="148374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lfi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7132" cy="1494600"/>
                          </a:xfrm>
                          <a:prstGeom prst="rect">
                            <a:avLst/>
                          </a:prstGeom>
                        </pic:spPr>
                      </pic:pic>
                    </a:graphicData>
                  </a:graphic>
                </wp:inline>
              </w:drawing>
            </w:r>
          </w:p>
        </w:tc>
        <w:tc>
          <w:tcPr>
            <w:tcW w:w="4508" w:type="dxa"/>
          </w:tcPr>
          <w:p w14:paraId="358C1B4B" w14:textId="77777777" w:rsidR="00BC41F2" w:rsidRPr="00951612" w:rsidRDefault="00BC41F2" w:rsidP="00DF4CB7">
            <w:pPr>
              <w:ind w:firstLine="0"/>
            </w:pPr>
            <w:r w:rsidRPr="00951612">
              <w:rPr>
                <w:noProof/>
                <w:lang w:eastAsia="lt-LT"/>
              </w:rPr>
              <w:drawing>
                <wp:inline distT="0" distB="0" distL="0" distR="0" wp14:anchorId="16FBF12E" wp14:editId="5A603166">
                  <wp:extent cx="2651880" cy="14916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lfi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131" cy="1501912"/>
                          </a:xfrm>
                          <a:prstGeom prst="rect">
                            <a:avLst/>
                          </a:prstGeom>
                        </pic:spPr>
                      </pic:pic>
                    </a:graphicData>
                  </a:graphic>
                </wp:inline>
              </w:drawing>
            </w:r>
          </w:p>
        </w:tc>
      </w:tr>
      <w:tr w:rsidR="00BC41F2" w:rsidRPr="00951612" w14:paraId="7F35AFA1" w14:textId="77777777" w:rsidTr="00BC41F2">
        <w:tc>
          <w:tcPr>
            <w:tcW w:w="4508" w:type="dxa"/>
          </w:tcPr>
          <w:p w14:paraId="22EED0E9" w14:textId="77777777" w:rsidR="00BC41F2" w:rsidRPr="00951612" w:rsidRDefault="00BC41F2" w:rsidP="00DF4CB7">
            <w:pPr>
              <w:ind w:firstLine="0"/>
            </w:pPr>
            <w:r w:rsidRPr="00951612">
              <w:rPr>
                <w:noProof/>
                <w:lang w:eastAsia="lt-LT"/>
              </w:rPr>
              <w:drawing>
                <wp:inline distT="0" distB="0" distL="0" distR="0" wp14:anchorId="3753FF08" wp14:editId="2C6B9BBE">
                  <wp:extent cx="2637829" cy="148374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lfi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98" cy="1504481"/>
                          </a:xfrm>
                          <a:prstGeom prst="rect">
                            <a:avLst/>
                          </a:prstGeom>
                        </pic:spPr>
                      </pic:pic>
                    </a:graphicData>
                  </a:graphic>
                </wp:inline>
              </w:drawing>
            </w:r>
          </w:p>
        </w:tc>
        <w:tc>
          <w:tcPr>
            <w:tcW w:w="4508" w:type="dxa"/>
          </w:tcPr>
          <w:p w14:paraId="3ED151A3" w14:textId="77777777" w:rsidR="00BC41F2" w:rsidRPr="00951612" w:rsidRDefault="00BC41F2" w:rsidP="00BC41F2">
            <w:pPr>
              <w:keepNext/>
              <w:ind w:firstLine="0"/>
            </w:pPr>
            <w:r w:rsidRPr="00951612">
              <w:rPr>
                <w:noProof/>
                <w:lang w:eastAsia="lt-LT"/>
              </w:rPr>
              <w:drawing>
                <wp:inline distT="0" distB="0" distL="0" distR="0" wp14:anchorId="37428697" wp14:editId="0E321C09">
                  <wp:extent cx="2660507" cy="1496498"/>
                  <wp:effectExtent l="0" t="0" r="698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lfi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5932" cy="1505175"/>
                          </a:xfrm>
                          <a:prstGeom prst="rect">
                            <a:avLst/>
                          </a:prstGeom>
                        </pic:spPr>
                      </pic:pic>
                    </a:graphicData>
                  </a:graphic>
                </wp:inline>
              </w:drawing>
            </w:r>
          </w:p>
        </w:tc>
      </w:tr>
    </w:tbl>
    <w:p w14:paraId="499FB663" w14:textId="1ABE8F4C" w:rsidR="00BC41F2" w:rsidRPr="00951612" w:rsidRDefault="00D45540" w:rsidP="00F33231">
      <w:pPr>
        <w:pStyle w:val="Antrat"/>
        <w:jc w:val="center"/>
      </w:pPr>
      <w:r w:rsidRPr="00F33231">
        <w:rPr>
          <w:b/>
        </w:rPr>
        <w:fldChar w:fldCharType="begin"/>
      </w:r>
      <w:r w:rsidRPr="00951612">
        <w:instrText xml:space="preserve"> SEQ Paveikslas \* ARABIC </w:instrText>
      </w:r>
      <w:r w:rsidRPr="00F33231">
        <w:rPr>
          <w:b/>
        </w:rPr>
        <w:fldChar w:fldCharType="separate"/>
      </w:r>
      <w:bookmarkStart w:id="13" w:name="_Ref490140112"/>
      <w:bookmarkStart w:id="14" w:name="_Toc502356239"/>
      <w:r w:rsidR="00DC6AAC">
        <w:rPr>
          <w:noProof/>
        </w:rPr>
        <w:t>1</w:t>
      </w:r>
      <w:bookmarkEnd w:id="13"/>
      <w:r w:rsidRPr="00F33231">
        <w:rPr>
          <w:b/>
        </w:rPr>
        <w:fldChar w:fldCharType="end"/>
      </w:r>
      <w:r w:rsidR="00BC41F2" w:rsidRPr="00F33231">
        <w:rPr>
          <w:b/>
        </w:rPr>
        <w:t xml:space="preserve"> paveikslas</w:t>
      </w:r>
      <w:r w:rsidR="00BC41F2" w:rsidRPr="00951612">
        <w:t>. DELFI sporto centras</w:t>
      </w:r>
      <w:r w:rsidR="00B743CC">
        <w:rPr>
          <w:rStyle w:val="Puslapioinaosnuoroda"/>
        </w:rPr>
        <w:footnoteReference w:id="5"/>
      </w:r>
      <w:bookmarkEnd w:id="14"/>
      <w:r w:rsidR="00BC41F2" w:rsidRPr="00951612">
        <w:t xml:space="preserve"> </w:t>
      </w:r>
    </w:p>
    <w:p w14:paraId="0F24DA65" w14:textId="77777777" w:rsidR="008821B7" w:rsidRPr="00951612" w:rsidRDefault="00172AB3" w:rsidP="00F33231">
      <w:pPr>
        <w:spacing w:before="100" w:beforeAutospacing="1" w:after="100" w:afterAutospacing="1"/>
        <w:rPr>
          <w:i/>
        </w:rPr>
      </w:pPr>
      <w:r w:rsidRPr="00951612">
        <w:rPr>
          <w:i/>
        </w:rPr>
        <w:t>Ledo arenos</w:t>
      </w:r>
    </w:p>
    <w:p w14:paraId="5692B73F" w14:textId="185C181F" w:rsidR="008821B7" w:rsidRPr="00951612" w:rsidRDefault="00665FD5" w:rsidP="008821B7">
      <w:r w:rsidRPr="00665FD5">
        <w:t xml:space="preserve">Lietuvoje nuolat veikia 8 uždaros ledo ritulio arenos, 2 atviros ledo aikštelės (su šaldymo įranga) bei 5 atviros aikštelės be šaldymo įrangos </w:t>
      </w:r>
      <w:r>
        <w:t>(esant palankioms oro sąlygoms)</w:t>
      </w:r>
      <w:r w:rsidR="008821B7" w:rsidRPr="00951612">
        <w:t>: Vilniuje</w:t>
      </w:r>
      <w:r w:rsidR="005014B7">
        <w:t xml:space="preserve"> (2 vnt.)</w:t>
      </w:r>
      <w:r w:rsidR="008821B7" w:rsidRPr="002B2DAD">
        <w:t>,</w:t>
      </w:r>
      <w:r w:rsidR="008821B7" w:rsidRPr="00951612">
        <w:t xml:space="preserve"> Kaune</w:t>
      </w:r>
      <w:r w:rsidR="005014B7">
        <w:t xml:space="preserve"> (2 vnt.)</w:t>
      </w:r>
      <w:r w:rsidR="008821B7" w:rsidRPr="002B2DAD">
        <w:t>,</w:t>
      </w:r>
      <w:r w:rsidR="008821B7" w:rsidRPr="00951612">
        <w:t xml:space="preserve"> Elektrėnuose, Rokiškyje, Panevėžyje, Šiauliuose, Klaipėdoje, Mažeikiuose (neatitinka tarptautinių standartų), Ju</w:t>
      </w:r>
      <w:r>
        <w:t>odupėje (natūralus ledas), Bals</w:t>
      </w:r>
      <w:r w:rsidR="008821B7" w:rsidRPr="00951612">
        <w:t>u</w:t>
      </w:r>
      <w:r>
        <w:t>piuo</w:t>
      </w:r>
      <w:r w:rsidR="008821B7" w:rsidRPr="00951612">
        <w:t>se (Marijampolės raj., natūralus ledas), Kintuose (natūralus ledas</w:t>
      </w:r>
      <w:r>
        <w:t xml:space="preserve">, </w:t>
      </w:r>
      <w:r w:rsidRPr="00951612">
        <w:t>neatitinka tarptautinių standartų</w:t>
      </w:r>
      <w:r w:rsidR="008821B7" w:rsidRPr="00951612">
        <w:t>)</w:t>
      </w:r>
      <w:r>
        <w:t xml:space="preserve">, Telšiuose </w:t>
      </w:r>
      <w:r w:rsidRPr="00951612">
        <w:t>(natūralus ledas)</w:t>
      </w:r>
      <w:r>
        <w:t xml:space="preserve"> ir Utenoje </w:t>
      </w:r>
      <w:r w:rsidRPr="00951612">
        <w:t>(natūralus ledas)</w:t>
      </w:r>
      <w:r>
        <w:t>.</w:t>
      </w:r>
      <w:r w:rsidR="008821B7" w:rsidRPr="00951612">
        <w:t xml:space="preserve"> Dėl mažo tokio tipo objektų skaičiaus, nėra kur ruošti žiemos sportą mėgstančių sportininkų, suteikti gyventojams galimybę išbandyti ledo sporto šakas. </w:t>
      </w:r>
      <w:r w:rsidR="00F33231">
        <w:t>K</w:t>
      </w:r>
      <w:r w:rsidR="008821B7" w:rsidRPr="00951612">
        <w:t>aimyninėje Latvijoje ledo ritulio sporto šaka yra viena populiariausių šalyje.</w:t>
      </w:r>
    </w:p>
    <w:p w14:paraId="558CD2B0" w14:textId="12C4946D" w:rsidR="00950FB5" w:rsidRPr="00951612" w:rsidRDefault="008821B7" w:rsidP="0097635E">
      <w:r>
        <w:t>Akivaizdu</w:t>
      </w:r>
      <w:r w:rsidRPr="00951612">
        <w:t xml:space="preserve">, kad ledo arenų Lietuvoje trūksta, o žiemos (ledo) sporto šakų plėtra turi didžiulį potencialą, </w:t>
      </w:r>
      <w:r w:rsidR="005014B7">
        <w:t xml:space="preserve">jau vien įvertinus </w:t>
      </w:r>
      <w:r w:rsidRPr="00951612">
        <w:t>tai, kaip šios sporto šakos vystomos kaimyninėse šalyse (žr.</w:t>
      </w:r>
      <w:r w:rsidR="004C2B63">
        <w:t xml:space="preserve"> </w:t>
      </w:r>
      <w:r w:rsidR="004C2B63">
        <w:fldChar w:fldCharType="begin"/>
      </w:r>
      <w:r w:rsidR="004C2B63">
        <w:instrText xml:space="preserve"> REF _Ref502355885 \h </w:instrText>
      </w:r>
      <w:r w:rsidR="004C2B63">
        <w:fldChar w:fldCharType="separate"/>
      </w:r>
      <w:r w:rsidR="00DC6AAC">
        <w:rPr>
          <w:b/>
          <w:noProof/>
        </w:rPr>
        <w:t>2</w:t>
      </w:r>
      <w:r w:rsidR="004C2B63">
        <w:fldChar w:fldCharType="end"/>
      </w:r>
      <w:r w:rsidR="005C1345" w:rsidRPr="00951612">
        <w:t xml:space="preserve"> </w:t>
      </w:r>
      <w:r w:rsidR="00F33231">
        <w:t>lent.</w:t>
      </w:r>
      <w:r w:rsidRPr="00951612">
        <w:t>). Ledo ritulys – viena populiariausių Baltijos regiono valstybių sporto šakų, ši olimpinė sporto šaka ypač mėgstama Švedijoje, Rusijoje, Suomijoje, sparčiai populiarėja Norvegijoje, Danijoje, Vokietijoje, o Latvijos ir Estijos ledo ritulio rinktinės yra itin pajėgios, tad perspektyva sėkmingai vystytis atgimstančiam Lietuvos ledo rituliui – didžiulė</w:t>
      </w:r>
      <w:r w:rsidR="00172AB3" w:rsidRPr="00951612">
        <w:t>.</w:t>
      </w:r>
    </w:p>
    <w:p w14:paraId="167B8BDF" w14:textId="37EC25F9" w:rsidR="00AA7AA3" w:rsidRPr="00951612" w:rsidRDefault="00D45540" w:rsidP="00AA7AA3">
      <w:pPr>
        <w:pStyle w:val="Antrat"/>
        <w:keepNext/>
      </w:pPr>
      <w:r w:rsidRPr="00D864BF">
        <w:rPr>
          <w:b/>
        </w:rPr>
        <w:fldChar w:fldCharType="begin"/>
      </w:r>
      <w:r w:rsidRPr="00D864BF">
        <w:rPr>
          <w:b/>
        </w:rPr>
        <w:instrText xml:space="preserve"> SEQ Lentelė \* ARABIC </w:instrText>
      </w:r>
      <w:r w:rsidRPr="00D864BF">
        <w:rPr>
          <w:b/>
        </w:rPr>
        <w:fldChar w:fldCharType="separate"/>
      </w:r>
      <w:bookmarkStart w:id="15" w:name="_Ref502355885"/>
      <w:bookmarkStart w:id="16" w:name="_Toc502356252"/>
      <w:r w:rsidR="00DC6AAC">
        <w:rPr>
          <w:b/>
          <w:noProof/>
        </w:rPr>
        <w:t>2</w:t>
      </w:r>
      <w:bookmarkEnd w:id="15"/>
      <w:r w:rsidRPr="00D864BF">
        <w:rPr>
          <w:b/>
        </w:rPr>
        <w:fldChar w:fldCharType="end"/>
      </w:r>
      <w:r w:rsidR="00AA7AA3" w:rsidRPr="00D864BF">
        <w:rPr>
          <w:b/>
        </w:rPr>
        <w:t xml:space="preserve"> lentel</w:t>
      </w:r>
      <w:r w:rsidR="00AA7AA3" w:rsidRPr="00F33231">
        <w:rPr>
          <w:b/>
        </w:rPr>
        <w:t xml:space="preserve">ė. </w:t>
      </w:r>
      <w:r w:rsidR="00AA7AA3" w:rsidRPr="00951612">
        <w:t>Ledo ritulio sporto šakos populiarumo potencialas Lietuvoje (lyginant su Latvija ir Baltarusija) (Šaltinis: Tarptautinė ledo ritulio federacija</w:t>
      </w:r>
      <w:r w:rsidR="00AA7AA3" w:rsidRPr="00951612">
        <w:rPr>
          <w:rStyle w:val="Puslapioinaosnuoroda"/>
        </w:rPr>
        <w:footnoteReference w:id="6"/>
      </w:r>
      <w:r w:rsidR="00AA7AA3" w:rsidRPr="00951612">
        <w:t>)</w:t>
      </w:r>
      <w:bookmarkEnd w:id="16"/>
    </w:p>
    <w:tbl>
      <w:tblPr>
        <w:tblStyle w:val="GridTable5Dark-Accent21"/>
        <w:tblW w:w="5000" w:type="pct"/>
        <w:tblLook w:val="04A0" w:firstRow="1" w:lastRow="0" w:firstColumn="1" w:lastColumn="0" w:noHBand="0" w:noVBand="1"/>
      </w:tblPr>
      <w:tblGrid>
        <w:gridCol w:w="3989"/>
        <w:gridCol w:w="1867"/>
        <w:gridCol w:w="1693"/>
        <w:gridCol w:w="1693"/>
      </w:tblGrid>
      <w:tr w:rsidR="00950FB5" w:rsidRPr="00951612" w14:paraId="05E15222" w14:textId="77777777" w:rsidTr="00F33231">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2158" w:type="pct"/>
            <w:tcBorders>
              <w:top w:val="none" w:sz="0" w:space="0" w:color="auto"/>
              <w:left w:val="none" w:sz="0" w:space="0" w:color="auto"/>
              <w:right w:val="none" w:sz="0" w:space="0" w:color="auto"/>
            </w:tcBorders>
          </w:tcPr>
          <w:p w14:paraId="1CB1AD00" w14:textId="77777777" w:rsidR="00950FB5" w:rsidRPr="00951612" w:rsidRDefault="00950FB5" w:rsidP="00950FB5">
            <w:pPr>
              <w:ind w:firstLine="0"/>
            </w:pPr>
          </w:p>
        </w:tc>
        <w:tc>
          <w:tcPr>
            <w:tcW w:w="1010" w:type="pct"/>
            <w:tcBorders>
              <w:top w:val="none" w:sz="0" w:space="0" w:color="auto"/>
              <w:left w:val="none" w:sz="0" w:space="0" w:color="auto"/>
              <w:right w:val="none" w:sz="0" w:space="0" w:color="auto"/>
            </w:tcBorders>
          </w:tcPr>
          <w:p w14:paraId="67469B4F" w14:textId="77777777" w:rsidR="00950FB5" w:rsidRPr="00951612" w:rsidRDefault="00950FB5" w:rsidP="00950FB5">
            <w:pPr>
              <w:ind w:firstLine="0"/>
              <w:cnfStyle w:val="100000000000" w:firstRow="1" w:lastRow="0" w:firstColumn="0" w:lastColumn="0" w:oddVBand="0" w:evenVBand="0" w:oddHBand="0" w:evenHBand="0" w:firstRowFirstColumn="0" w:firstRowLastColumn="0" w:lastRowFirstColumn="0" w:lastRowLastColumn="0"/>
            </w:pPr>
            <w:r w:rsidRPr="00951612">
              <w:t>Baltarusija</w:t>
            </w:r>
          </w:p>
        </w:tc>
        <w:tc>
          <w:tcPr>
            <w:tcW w:w="916" w:type="pct"/>
            <w:tcBorders>
              <w:top w:val="none" w:sz="0" w:space="0" w:color="auto"/>
              <w:left w:val="none" w:sz="0" w:space="0" w:color="auto"/>
              <w:right w:val="none" w:sz="0" w:space="0" w:color="auto"/>
            </w:tcBorders>
          </w:tcPr>
          <w:p w14:paraId="1AC11C63" w14:textId="77777777" w:rsidR="00950FB5" w:rsidRPr="00951612" w:rsidRDefault="00950FB5" w:rsidP="00950FB5">
            <w:pPr>
              <w:ind w:firstLine="0"/>
              <w:cnfStyle w:val="100000000000" w:firstRow="1" w:lastRow="0" w:firstColumn="0" w:lastColumn="0" w:oddVBand="0" w:evenVBand="0" w:oddHBand="0" w:evenHBand="0" w:firstRowFirstColumn="0" w:firstRowLastColumn="0" w:lastRowFirstColumn="0" w:lastRowLastColumn="0"/>
            </w:pPr>
            <w:r w:rsidRPr="00951612">
              <w:t>Latvija</w:t>
            </w:r>
          </w:p>
        </w:tc>
        <w:tc>
          <w:tcPr>
            <w:tcW w:w="916" w:type="pct"/>
            <w:tcBorders>
              <w:top w:val="none" w:sz="0" w:space="0" w:color="auto"/>
              <w:left w:val="none" w:sz="0" w:space="0" w:color="auto"/>
              <w:right w:val="none" w:sz="0" w:space="0" w:color="auto"/>
            </w:tcBorders>
          </w:tcPr>
          <w:p w14:paraId="7D6AD103" w14:textId="77777777" w:rsidR="00950FB5" w:rsidRPr="00951612" w:rsidRDefault="00950FB5" w:rsidP="00950FB5">
            <w:pPr>
              <w:ind w:firstLine="0"/>
              <w:cnfStyle w:val="100000000000" w:firstRow="1" w:lastRow="0" w:firstColumn="0" w:lastColumn="0" w:oddVBand="0" w:evenVBand="0" w:oddHBand="0" w:evenHBand="0" w:firstRowFirstColumn="0" w:firstRowLastColumn="0" w:lastRowFirstColumn="0" w:lastRowLastColumn="0"/>
            </w:pPr>
            <w:r w:rsidRPr="00951612">
              <w:t>Lietuva</w:t>
            </w:r>
          </w:p>
        </w:tc>
      </w:tr>
      <w:tr w:rsidR="00950FB5" w:rsidRPr="00951612" w14:paraId="697577DB" w14:textId="77777777" w:rsidTr="00F3323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3018A783" w14:textId="77777777" w:rsidR="00950FB5" w:rsidRPr="00951612" w:rsidRDefault="00AA7AA3" w:rsidP="00950FB5">
            <w:pPr>
              <w:ind w:firstLine="0"/>
            </w:pPr>
            <w:r w:rsidRPr="00951612">
              <w:t>Šalis IIHF</w:t>
            </w:r>
            <w:r w:rsidRPr="00951612">
              <w:rPr>
                <w:rStyle w:val="Puslapioinaosnuoroda"/>
              </w:rPr>
              <w:footnoteReference w:id="7"/>
            </w:r>
            <w:r w:rsidR="00950FB5" w:rsidRPr="00951612">
              <w:t xml:space="preserve"> narė nuo</w:t>
            </w:r>
          </w:p>
        </w:tc>
        <w:tc>
          <w:tcPr>
            <w:tcW w:w="1010" w:type="pct"/>
            <w:vAlign w:val="bottom"/>
          </w:tcPr>
          <w:p w14:paraId="3CDF192B"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1 992   </w:t>
            </w:r>
          </w:p>
        </w:tc>
        <w:tc>
          <w:tcPr>
            <w:tcW w:w="916" w:type="pct"/>
            <w:vAlign w:val="bottom"/>
          </w:tcPr>
          <w:p w14:paraId="55D55286"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1 931   </w:t>
            </w:r>
          </w:p>
        </w:tc>
        <w:tc>
          <w:tcPr>
            <w:tcW w:w="916" w:type="pct"/>
            <w:vAlign w:val="bottom"/>
          </w:tcPr>
          <w:p w14:paraId="73CBB897"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1 938   </w:t>
            </w:r>
          </w:p>
        </w:tc>
      </w:tr>
      <w:tr w:rsidR="00950FB5" w:rsidRPr="00951612" w14:paraId="5B72B4C2" w14:textId="77777777" w:rsidTr="00F33231">
        <w:trPr>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5A840844" w14:textId="77777777" w:rsidR="00950FB5" w:rsidRPr="00951612" w:rsidRDefault="00950FB5" w:rsidP="00950FB5">
            <w:pPr>
              <w:ind w:firstLine="0"/>
            </w:pPr>
            <w:r w:rsidRPr="00951612">
              <w:t>Šalies federacijos žaidėjų</w:t>
            </w:r>
          </w:p>
        </w:tc>
        <w:tc>
          <w:tcPr>
            <w:tcW w:w="1010" w:type="pct"/>
            <w:vAlign w:val="bottom"/>
          </w:tcPr>
          <w:p w14:paraId="163DEE46"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4 968   </w:t>
            </w:r>
          </w:p>
        </w:tc>
        <w:tc>
          <w:tcPr>
            <w:tcW w:w="916" w:type="pct"/>
            <w:vAlign w:val="bottom"/>
          </w:tcPr>
          <w:p w14:paraId="60EAB78A"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6 699   </w:t>
            </w:r>
          </w:p>
        </w:tc>
        <w:tc>
          <w:tcPr>
            <w:tcW w:w="916" w:type="pct"/>
            <w:vAlign w:val="bottom"/>
          </w:tcPr>
          <w:p w14:paraId="2790073F"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1 585   </w:t>
            </w:r>
          </w:p>
        </w:tc>
      </w:tr>
      <w:tr w:rsidR="00950FB5" w:rsidRPr="00951612" w14:paraId="6A496B5D" w14:textId="77777777" w:rsidTr="00F3323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5A8D4B25" w14:textId="77777777" w:rsidR="00950FB5" w:rsidRPr="00951612" w:rsidRDefault="00950FB5" w:rsidP="00950FB5">
            <w:pPr>
              <w:ind w:firstLine="0"/>
            </w:pPr>
            <w:r w:rsidRPr="00951612">
              <w:t>Žaidėjai vyrai</w:t>
            </w:r>
          </w:p>
        </w:tc>
        <w:tc>
          <w:tcPr>
            <w:tcW w:w="1010" w:type="pct"/>
            <w:vAlign w:val="bottom"/>
          </w:tcPr>
          <w:p w14:paraId="7988AE05"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1 589   </w:t>
            </w:r>
          </w:p>
        </w:tc>
        <w:tc>
          <w:tcPr>
            <w:tcW w:w="916" w:type="pct"/>
            <w:vAlign w:val="bottom"/>
          </w:tcPr>
          <w:p w14:paraId="0B88DF05"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4 710   </w:t>
            </w:r>
          </w:p>
        </w:tc>
        <w:tc>
          <w:tcPr>
            <w:tcW w:w="916" w:type="pct"/>
            <w:vAlign w:val="bottom"/>
          </w:tcPr>
          <w:p w14:paraId="1CE07732"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552   </w:t>
            </w:r>
          </w:p>
        </w:tc>
      </w:tr>
      <w:tr w:rsidR="00950FB5" w:rsidRPr="00951612" w14:paraId="5BCE674B" w14:textId="77777777" w:rsidTr="00F33231">
        <w:trPr>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1DA8C373" w14:textId="77777777" w:rsidR="00950FB5" w:rsidRPr="00951612" w:rsidRDefault="00950FB5" w:rsidP="00950FB5">
            <w:pPr>
              <w:ind w:firstLine="0"/>
            </w:pPr>
            <w:r w:rsidRPr="00951612">
              <w:t>Žaidėjai vaikai/jauniai</w:t>
            </w:r>
          </w:p>
        </w:tc>
        <w:tc>
          <w:tcPr>
            <w:tcW w:w="1010" w:type="pct"/>
            <w:vAlign w:val="bottom"/>
          </w:tcPr>
          <w:p w14:paraId="6E5EE57F"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3 375   </w:t>
            </w:r>
          </w:p>
        </w:tc>
        <w:tc>
          <w:tcPr>
            <w:tcW w:w="916" w:type="pct"/>
            <w:vAlign w:val="bottom"/>
          </w:tcPr>
          <w:p w14:paraId="4997275B"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1 888   </w:t>
            </w:r>
          </w:p>
        </w:tc>
        <w:tc>
          <w:tcPr>
            <w:tcW w:w="916" w:type="pct"/>
            <w:vAlign w:val="bottom"/>
          </w:tcPr>
          <w:p w14:paraId="46CDAF64"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992   </w:t>
            </w:r>
          </w:p>
        </w:tc>
      </w:tr>
      <w:tr w:rsidR="00950FB5" w:rsidRPr="00951612" w14:paraId="44EC5D27" w14:textId="77777777" w:rsidTr="00F332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185D8B87" w14:textId="77777777" w:rsidR="00950FB5" w:rsidRPr="00951612" w:rsidRDefault="00950FB5" w:rsidP="00950FB5">
            <w:pPr>
              <w:ind w:firstLine="0"/>
            </w:pPr>
            <w:r w:rsidRPr="00951612">
              <w:t>Moterys</w:t>
            </w:r>
          </w:p>
        </w:tc>
        <w:tc>
          <w:tcPr>
            <w:tcW w:w="1010" w:type="pct"/>
            <w:vAlign w:val="bottom"/>
          </w:tcPr>
          <w:p w14:paraId="57BE875E"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4   </w:t>
            </w:r>
          </w:p>
        </w:tc>
        <w:tc>
          <w:tcPr>
            <w:tcW w:w="916" w:type="pct"/>
            <w:vAlign w:val="bottom"/>
          </w:tcPr>
          <w:p w14:paraId="435C0C5F"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101   </w:t>
            </w:r>
          </w:p>
        </w:tc>
        <w:tc>
          <w:tcPr>
            <w:tcW w:w="916" w:type="pct"/>
            <w:vAlign w:val="bottom"/>
          </w:tcPr>
          <w:p w14:paraId="3D536F94"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41   </w:t>
            </w:r>
          </w:p>
        </w:tc>
      </w:tr>
      <w:tr w:rsidR="00950FB5" w:rsidRPr="00951612" w14:paraId="4CA48D52" w14:textId="77777777" w:rsidTr="00F33231">
        <w:trPr>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3ABE7996" w14:textId="77777777" w:rsidR="00950FB5" w:rsidRPr="00951612" w:rsidRDefault="00950FB5" w:rsidP="00950FB5">
            <w:pPr>
              <w:ind w:firstLine="0"/>
            </w:pPr>
            <w:r w:rsidRPr="00951612">
              <w:t>Lygos teisėjų</w:t>
            </w:r>
          </w:p>
        </w:tc>
        <w:tc>
          <w:tcPr>
            <w:tcW w:w="1010" w:type="pct"/>
            <w:vAlign w:val="bottom"/>
          </w:tcPr>
          <w:p w14:paraId="384B2FDB"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139   </w:t>
            </w:r>
          </w:p>
        </w:tc>
        <w:tc>
          <w:tcPr>
            <w:tcW w:w="916" w:type="pct"/>
            <w:vAlign w:val="bottom"/>
          </w:tcPr>
          <w:p w14:paraId="3777BF86"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185   </w:t>
            </w:r>
          </w:p>
        </w:tc>
        <w:tc>
          <w:tcPr>
            <w:tcW w:w="916" w:type="pct"/>
            <w:vAlign w:val="bottom"/>
          </w:tcPr>
          <w:p w14:paraId="07FB3ECA"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35   </w:t>
            </w:r>
          </w:p>
        </w:tc>
      </w:tr>
      <w:tr w:rsidR="00950FB5" w:rsidRPr="00951612" w14:paraId="496F679F" w14:textId="77777777" w:rsidTr="00F3323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5FCE56A2" w14:textId="77777777" w:rsidR="00950FB5" w:rsidRPr="00951612" w:rsidRDefault="00950FB5" w:rsidP="00950FB5">
            <w:pPr>
              <w:ind w:firstLine="0"/>
            </w:pPr>
            <w:r w:rsidRPr="00951612">
              <w:t>Dengtų arenų skaičius</w:t>
            </w:r>
          </w:p>
        </w:tc>
        <w:tc>
          <w:tcPr>
            <w:tcW w:w="1010" w:type="pct"/>
            <w:vAlign w:val="bottom"/>
          </w:tcPr>
          <w:p w14:paraId="09DE6883"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38   </w:t>
            </w:r>
          </w:p>
        </w:tc>
        <w:tc>
          <w:tcPr>
            <w:tcW w:w="916" w:type="pct"/>
            <w:vAlign w:val="bottom"/>
          </w:tcPr>
          <w:p w14:paraId="345C0D08"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19   </w:t>
            </w:r>
          </w:p>
        </w:tc>
        <w:tc>
          <w:tcPr>
            <w:tcW w:w="916" w:type="pct"/>
            <w:vAlign w:val="bottom"/>
          </w:tcPr>
          <w:p w14:paraId="4A6CC286"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8   </w:t>
            </w:r>
          </w:p>
        </w:tc>
      </w:tr>
      <w:tr w:rsidR="00950FB5" w:rsidRPr="00951612" w14:paraId="14DC4142" w14:textId="77777777" w:rsidTr="00F33231">
        <w:trPr>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51E7098A" w14:textId="77777777" w:rsidR="00950FB5" w:rsidRPr="00951612" w:rsidRDefault="00950FB5" w:rsidP="00950FB5">
            <w:pPr>
              <w:ind w:firstLine="0"/>
            </w:pPr>
            <w:r w:rsidRPr="00951612">
              <w:t>Lauko arenų skaičius</w:t>
            </w:r>
          </w:p>
        </w:tc>
        <w:tc>
          <w:tcPr>
            <w:tcW w:w="1010" w:type="pct"/>
            <w:vAlign w:val="bottom"/>
          </w:tcPr>
          <w:p w14:paraId="2765D79D"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3   </w:t>
            </w:r>
          </w:p>
        </w:tc>
        <w:tc>
          <w:tcPr>
            <w:tcW w:w="916" w:type="pct"/>
            <w:vAlign w:val="bottom"/>
          </w:tcPr>
          <w:p w14:paraId="090D6BC5"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     </w:t>
            </w:r>
          </w:p>
        </w:tc>
        <w:tc>
          <w:tcPr>
            <w:tcW w:w="916" w:type="pct"/>
            <w:vAlign w:val="bottom"/>
          </w:tcPr>
          <w:p w14:paraId="62EC0DDA"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pPr>
            <w:r w:rsidRPr="00951612">
              <w:t xml:space="preserve"> 4   </w:t>
            </w:r>
          </w:p>
        </w:tc>
      </w:tr>
      <w:tr w:rsidR="00950FB5" w:rsidRPr="00951612" w14:paraId="071B3C51" w14:textId="77777777" w:rsidTr="00F3323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60C04B61" w14:textId="77777777" w:rsidR="00950FB5" w:rsidRPr="00951612" w:rsidRDefault="00950FB5" w:rsidP="00950FB5">
            <w:pPr>
              <w:ind w:firstLine="0"/>
            </w:pPr>
            <w:r w:rsidRPr="00951612">
              <w:t>Gyventojų skaičius</w:t>
            </w:r>
          </w:p>
        </w:tc>
        <w:tc>
          <w:tcPr>
            <w:tcW w:w="1010" w:type="pct"/>
            <w:vAlign w:val="bottom"/>
          </w:tcPr>
          <w:p w14:paraId="4C18B03D"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9 589 689   </w:t>
            </w:r>
          </w:p>
        </w:tc>
        <w:tc>
          <w:tcPr>
            <w:tcW w:w="916" w:type="pct"/>
            <w:vAlign w:val="bottom"/>
          </w:tcPr>
          <w:p w14:paraId="6A2DF27E"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1 986 705   </w:t>
            </w:r>
          </w:p>
        </w:tc>
        <w:tc>
          <w:tcPr>
            <w:tcW w:w="916" w:type="pct"/>
            <w:vAlign w:val="bottom"/>
          </w:tcPr>
          <w:p w14:paraId="7FBCBFE9"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2 884 433   </w:t>
            </w:r>
          </w:p>
        </w:tc>
      </w:tr>
      <w:tr w:rsidR="00950FB5" w:rsidRPr="00951612" w14:paraId="5A741229" w14:textId="77777777" w:rsidTr="00F33231">
        <w:trPr>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tcPr>
          <w:p w14:paraId="3AE5ADD7" w14:textId="77777777" w:rsidR="00950FB5" w:rsidRPr="00951612" w:rsidRDefault="00950FB5" w:rsidP="00950FB5">
            <w:pPr>
              <w:ind w:firstLine="0"/>
            </w:pPr>
            <w:r w:rsidRPr="00951612">
              <w:t>Žaidėjų skaičius 1000 gyv.</w:t>
            </w:r>
          </w:p>
        </w:tc>
        <w:tc>
          <w:tcPr>
            <w:tcW w:w="1010" w:type="pct"/>
            <w:vAlign w:val="bottom"/>
          </w:tcPr>
          <w:p w14:paraId="184AF6B6"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rPr>
                <w:b/>
              </w:rPr>
            </w:pPr>
            <w:r w:rsidRPr="00951612">
              <w:rPr>
                <w:b/>
              </w:rPr>
              <w:t xml:space="preserve"> 1   </w:t>
            </w:r>
          </w:p>
        </w:tc>
        <w:tc>
          <w:tcPr>
            <w:tcW w:w="916" w:type="pct"/>
            <w:vAlign w:val="bottom"/>
          </w:tcPr>
          <w:p w14:paraId="0EE76349"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rPr>
                <w:b/>
              </w:rPr>
            </w:pPr>
            <w:r w:rsidRPr="00951612">
              <w:rPr>
                <w:b/>
              </w:rPr>
              <w:t xml:space="preserve"> 3   </w:t>
            </w:r>
          </w:p>
        </w:tc>
        <w:tc>
          <w:tcPr>
            <w:tcW w:w="916" w:type="pct"/>
            <w:vAlign w:val="bottom"/>
          </w:tcPr>
          <w:p w14:paraId="5DD89FB7" w14:textId="77777777" w:rsidR="00950FB5" w:rsidRPr="00951612" w:rsidRDefault="00950FB5" w:rsidP="00AA7AA3">
            <w:pPr>
              <w:ind w:firstLine="0"/>
              <w:jc w:val="right"/>
              <w:cnfStyle w:val="000000000000" w:firstRow="0" w:lastRow="0" w:firstColumn="0" w:lastColumn="0" w:oddVBand="0" w:evenVBand="0" w:oddHBand="0" w:evenHBand="0" w:firstRowFirstColumn="0" w:firstRowLastColumn="0" w:lastRowFirstColumn="0" w:lastRowLastColumn="0"/>
              <w:rPr>
                <w:b/>
              </w:rPr>
            </w:pPr>
            <w:r w:rsidRPr="00951612">
              <w:rPr>
                <w:b/>
              </w:rPr>
              <w:t xml:space="preserve"> 1   </w:t>
            </w:r>
          </w:p>
        </w:tc>
      </w:tr>
      <w:tr w:rsidR="00950FB5" w:rsidRPr="00951612" w14:paraId="587FA4E1" w14:textId="77777777" w:rsidTr="00F3323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bottom w:val="none" w:sz="0" w:space="0" w:color="auto"/>
            </w:tcBorders>
          </w:tcPr>
          <w:p w14:paraId="31E99134" w14:textId="77777777" w:rsidR="00950FB5" w:rsidRPr="00951612" w:rsidRDefault="00950FB5" w:rsidP="00950FB5">
            <w:pPr>
              <w:ind w:firstLine="0"/>
            </w:pPr>
            <w:r w:rsidRPr="00951612">
              <w:t>Vyrų komandos reitingas</w:t>
            </w:r>
          </w:p>
        </w:tc>
        <w:tc>
          <w:tcPr>
            <w:tcW w:w="1010" w:type="pct"/>
            <w:vAlign w:val="bottom"/>
          </w:tcPr>
          <w:p w14:paraId="6874375A"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9   </w:t>
            </w:r>
          </w:p>
        </w:tc>
        <w:tc>
          <w:tcPr>
            <w:tcW w:w="916" w:type="pct"/>
            <w:vAlign w:val="bottom"/>
          </w:tcPr>
          <w:p w14:paraId="4D7C7221"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12   </w:t>
            </w:r>
          </w:p>
        </w:tc>
        <w:tc>
          <w:tcPr>
            <w:tcW w:w="916" w:type="pct"/>
            <w:vAlign w:val="bottom"/>
          </w:tcPr>
          <w:p w14:paraId="3A332E2F" w14:textId="77777777" w:rsidR="00950FB5" w:rsidRPr="00951612" w:rsidRDefault="00950FB5" w:rsidP="00AA7AA3">
            <w:pPr>
              <w:ind w:firstLine="0"/>
              <w:jc w:val="right"/>
              <w:cnfStyle w:val="000000100000" w:firstRow="0" w:lastRow="0" w:firstColumn="0" w:lastColumn="0" w:oddVBand="0" w:evenVBand="0" w:oddHBand="1" w:evenHBand="0" w:firstRowFirstColumn="0" w:firstRowLastColumn="0" w:lastRowFirstColumn="0" w:lastRowLastColumn="0"/>
            </w:pPr>
            <w:r w:rsidRPr="00951612">
              <w:t xml:space="preserve"> 25   </w:t>
            </w:r>
          </w:p>
        </w:tc>
      </w:tr>
    </w:tbl>
    <w:p w14:paraId="788EF40E" w14:textId="072E7859" w:rsidR="008821B7" w:rsidRPr="00951612" w:rsidRDefault="008821B7" w:rsidP="00F33231">
      <w:pPr>
        <w:autoSpaceDE w:val="0"/>
        <w:autoSpaceDN w:val="0"/>
        <w:adjustRightInd w:val="0"/>
        <w:spacing w:before="100" w:beforeAutospacing="1"/>
        <w:rPr>
          <w:szCs w:val="24"/>
          <w:lang w:eastAsia="en-GB"/>
        </w:rPr>
      </w:pPr>
      <w:r w:rsidRPr="00951612">
        <w:rPr>
          <w:szCs w:val="24"/>
          <w:lang w:eastAsia="en-GB"/>
        </w:rPr>
        <w:t xml:space="preserve">Latvijoje yra didelis kvalifikuotų trenerių skaičius ir po truputį Lietuvos ledo ritulio mokyklos atranda latvius, kviesdamos juos </w:t>
      </w:r>
      <w:r w:rsidR="00AD6708" w:rsidRPr="005C5FB8">
        <w:rPr>
          <w:szCs w:val="24"/>
          <w:lang w:eastAsia="en-GB"/>
        </w:rPr>
        <w:t>dirbti</w:t>
      </w:r>
      <w:r w:rsidRPr="005C5FB8">
        <w:rPr>
          <w:szCs w:val="24"/>
          <w:lang w:eastAsia="en-GB"/>
        </w:rPr>
        <w:t xml:space="preserve"> </w:t>
      </w:r>
      <w:r w:rsidRPr="00951612">
        <w:rPr>
          <w:szCs w:val="24"/>
          <w:lang w:eastAsia="en-GB"/>
        </w:rPr>
        <w:t xml:space="preserve">į savo mokyklas </w:t>
      </w:r>
      <w:r w:rsidRPr="005C5FB8">
        <w:rPr>
          <w:szCs w:val="24"/>
          <w:lang w:eastAsia="en-GB"/>
        </w:rPr>
        <w:t>vyriausiai</w:t>
      </w:r>
      <w:r w:rsidR="00AD6708">
        <w:rPr>
          <w:szCs w:val="24"/>
          <w:lang w:eastAsia="en-GB"/>
        </w:rPr>
        <w:t>s</w:t>
      </w:r>
      <w:r w:rsidRPr="00951612">
        <w:rPr>
          <w:szCs w:val="24"/>
          <w:lang w:eastAsia="en-GB"/>
        </w:rPr>
        <w:t xml:space="preserve"> treneriais (Klaipėdos HC „Klaipėda“, Šiaulių „Šaulys“). Lietuvos ledo ritulio asociacijos duomenimis šis sportas susilaukia vis didesnio populiarumo – nuolat didėja norinčių sportuoti šią sporto šaką. Ypač sparčiai didėja vaikų, žaidžiančių ledo ritulį</w:t>
      </w:r>
      <w:r w:rsidR="00AD6708">
        <w:rPr>
          <w:szCs w:val="24"/>
          <w:lang w:eastAsia="en-GB"/>
        </w:rPr>
        <w:t>,</w:t>
      </w:r>
      <w:r w:rsidRPr="00951612">
        <w:rPr>
          <w:szCs w:val="24"/>
          <w:lang w:eastAsia="en-GB"/>
        </w:rPr>
        <w:t xml:space="preserve"> skaičius: 2009 m. </w:t>
      </w:r>
      <w:r w:rsidR="00AD6708">
        <w:rPr>
          <w:szCs w:val="24"/>
          <w:lang w:eastAsia="en-GB"/>
        </w:rPr>
        <w:t>žaidė</w:t>
      </w:r>
      <w:r>
        <w:rPr>
          <w:szCs w:val="24"/>
          <w:lang w:eastAsia="en-GB"/>
        </w:rPr>
        <w:t xml:space="preserve"> </w:t>
      </w:r>
      <w:r w:rsidRPr="00951612">
        <w:rPr>
          <w:szCs w:val="24"/>
          <w:lang w:eastAsia="en-GB"/>
        </w:rPr>
        <w:t>apie 150 vaikų</w:t>
      </w:r>
      <w:r>
        <w:rPr>
          <w:szCs w:val="24"/>
          <w:lang w:eastAsia="en-GB"/>
        </w:rPr>
        <w:t>,</w:t>
      </w:r>
      <w:r w:rsidR="00AD6708">
        <w:rPr>
          <w:szCs w:val="24"/>
          <w:lang w:eastAsia="en-GB"/>
        </w:rPr>
        <w:t xml:space="preserve"> o 2016 m.</w:t>
      </w:r>
      <w:r w:rsidRPr="00951612">
        <w:rPr>
          <w:szCs w:val="24"/>
          <w:lang w:eastAsia="en-GB"/>
        </w:rPr>
        <w:t xml:space="preserve"> šis skaičius išaugo daugiau nei 6 kartus ir siekė 957.</w:t>
      </w:r>
    </w:p>
    <w:p w14:paraId="1F35BD24" w14:textId="77777777" w:rsidR="004A4730" w:rsidRPr="00951612" w:rsidRDefault="008821B7" w:rsidP="00172AB3">
      <w:pPr>
        <w:autoSpaceDE w:val="0"/>
        <w:autoSpaceDN w:val="0"/>
        <w:adjustRightInd w:val="0"/>
        <w:rPr>
          <w:szCs w:val="24"/>
          <w:lang w:eastAsia="en-GB"/>
        </w:rPr>
      </w:pPr>
      <w:r w:rsidRPr="00951612">
        <w:rPr>
          <w:szCs w:val="24"/>
          <w:lang w:eastAsia="en-GB"/>
        </w:rPr>
        <w:t>Šiuo metu Klaipėdoje veikia 3 suaugusiųjų ledo ritulio klubai: Klaipėdos HC „Klaipėda“, Klaipėdos „Baltija“ ir Klaipėdos „Toras“. Šios komandos rungtyniauja įvairiuose Nacionalinės ledo ritulio lygos turnyruose. Visi trys suaugusiųjų klubai</w:t>
      </w:r>
      <w:r w:rsidR="004A4730" w:rsidRPr="00951612">
        <w:rPr>
          <w:szCs w:val="24"/>
          <w:lang w:eastAsia="en-GB"/>
        </w:rPr>
        <w:t>, kurie vienija apie 150 žaidėjų,</w:t>
      </w:r>
      <w:r w:rsidRPr="00951612">
        <w:rPr>
          <w:szCs w:val="24"/>
          <w:lang w:eastAsia="en-GB"/>
        </w:rPr>
        <w:t xml:space="preserve"> treniruojasi i</w:t>
      </w:r>
      <w:r w:rsidR="004A4730" w:rsidRPr="00951612">
        <w:rPr>
          <w:szCs w:val="24"/>
          <w:lang w:eastAsia="en-GB"/>
        </w:rPr>
        <w:t>r rungtyniauja („namų“ varžybų metu</w:t>
      </w:r>
      <w:r w:rsidRPr="00951612">
        <w:rPr>
          <w:szCs w:val="24"/>
          <w:lang w:eastAsia="en-GB"/>
        </w:rPr>
        <w:t>) Klaipėdos „Akropolio“ ledo arenoje.</w:t>
      </w:r>
    </w:p>
    <w:p w14:paraId="6BA5D1E3" w14:textId="7A786281" w:rsidR="0097635E" w:rsidRPr="00951612" w:rsidRDefault="008821B7" w:rsidP="00F33231">
      <w:pPr>
        <w:autoSpaceDE w:val="0"/>
        <w:autoSpaceDN w:val="0"/>
        <w:adjustRightInd w:val="0"/>
        <w:spacing w:after="100" w:afterAutospacing="1"/>
        <w:rPr>
          <w:szCs w:val="24"/>
          <w:lang w:eastAsia="en-GB"/>
        </w:rPr>
      </w:pPr>
      <w:r w:rsidRPr="00951612">
        <w:rPr>
          <w:szCs w:val="24"/>
          <w:lang w:eastAsia="en-GB"/>
        </w:rPr>
        <w:t>Klaipėdos „Akropolio“ ledo arenoje</w:t>
      </w:r>
      <w:r w:rsidR="00F33231">
        <w:rPr>
          <w:szCs w:val="24"/>
          <w:lang w:eastAsia="en-GB"/>
        </w:rPr>
        <w:t xml:space="preserve"> be suaugusiųjų sportininkų</w:t>
      </w:r>
      <w:r w:rsidRPr="00951612">
        <w:rPr>
          <w:szCs w:val="24"/>
          <w:lang w:eastAsia="en-GB"/>
        </w:rPr>
        <w:t xml:space="preserve"> treniruojasi </w:t>
      </w:r>
      <w:r w:rsidR="00AD6708">
        <w:rPr>
          <w:szCs w:val="24"/>
          <w:lang w:eastAsia="en-GB"/>
        </w:rPr>
        <w:t>ir</w:t>
      </w:r>
      <w:r>
        <w:rPr>
          <w:szCs w:val="24"/>
          <w:lang w:eastAsia="en-GB"/>
        </w:rPr>
        <w:t xml:space="preserve"> </w:t>
      </w:r>
      <w:r w:rsidRPr="00951612">
        <w:rPr>
          <w:szCs w:val="24"/>
          <w:lang w:eastAsia="en-GB"/>
        </w:rPr>
        <w:t xml:space="preserve">anksčiau minėtų klubų jaunieji ledo ritulininkai. Asociacijos „Lietuvos ledo ritulys“ duomenimis šiuose klubuose 2016 m. treniravosi 235 vaikai. </w:t>
      </w:r>
      <w:r w:rsidR="00AD6708">
        <w:rPr>
          <w:szCs w:val="24"/>
          <w:lang w:eastAsia="en-GB"/>
        </w:rPr>
        <w:t>V</w:t>
      </w:r>
      <w:r>
        <w:rPr>
          <w:szCs w:val="24"/>
          <w:lang w:eastAsia="en-GB"/>
        </w:rPr>
        <w:t>ienos</w:t>
      </w:r>
      <w:r w:rsidRPr="00951612">
        <w:rPr>
          <w:szCs w:val="24"/>
          <w:lang w:eastAsia="en-GB"/>
        </w:rPr>
        <w:t xml:space="preserve"> treniruotės metu ledo ritulio aikštėje </w:t>
      </w:r>
      <w:r w:rsidR="00AD6708">
        <w:rPr>
          <w:szCs w:val="24"/>
          <w:lang w:eastAsia="en-GB"/>
        </w:rPr>
        <w:t xml:space="preserve">priversti </w:t>
      </w:r>
      <w:r w:rsidRPr="00951612">
        <w:rPr>
          <w:szCs w:val="24"/>
          <w:lang w:eastAsia="en-GB"/>
        </w:rPr>
        <w:t>žaisti</w:t>
      </w:r>
      <w:r>
        <w:rPr>
          <w:szCs w:val="24"/>
          <w:lang w:eastAsia="en-GB"/>
        </w:rPr>
        <w:t xml:space="preserve"> </w:t>
      </w:r>
      <w:r w:rsidR="00AD6708">
        <w:rPr>
          <w:szCs w:val="24"/>
          <w:lang w:eastAsia="en-GB"/>
        </w:rPr>
        <w:t>vidutiniškai</w:t>
      </w:r>
      <w:r w:rsidRPr="00951612">
        <w:rPr>
          <w:szCs w:val="24"/>
          <w:lang w:eastAsia="en-GB"/>
        </w:rPr>
        <w:t xml:space="preserve"> apie 60 vaikų grupės, nes vienintelėje ledo arenoje Klaipėdoje nepakanka laisvų laikų</w:t>
      </w:r>
      <w:r w:rsidR="00AD6708">
        <w:rPr>
          <w:szCs w:val="24"/>
          <w:lang w:eastAsia="en-GB"/>
        </w:rPr>
        <w:t>, kad</w:t>
      </w:r>
      <w:r w:rsidRPr="00951612">
        <w:rPr>
          <w:szCs w:val="24"/>
          <w:lang w:eastAsia="en-GB"/>
        </w:rPr>
        <w:t xml:space="preserve"> vaikus </w:t>
      </w:r>
      <w:r w:rsidR="00AD6708">
        <w:rPr>
          <w:szCs w:val="24"/>
          <w:lang w:eastAsia="en-GB"/>
        </w:rPr>
        <w:t xml:space="preserve">būtų galima </w:t>
      </w:r>
      <w:r w:rsidRPr="00951612">
        <w:rPr>
          <w:szCs w:val="24"/>
          <w:lang w:eastAsia="en-GB"/>
        </w:rPr>
        <w:t xml:space="preserve">išskaidyti į mažesnes grupes pagal jų amžių ir gebėjimus. Dėl šių priežasčių klubai susiduria su kokybiško ugdymo sunkumais. </w:t>
      </w:r>
    </w:p>
    <w:p w14:paraId="5371DA10" w14:textId="69EFDA12" w:rsidR="008821B7" w:rsidRPr="00951612" w:rsidRDefault="008821B7" w:rsidP="00F33231">
      <w:pPr>
        <w:keepNext/>
        <w:ind w:firstLine="0"/>
      </w:pPr>
      <w:r w:rsidRPr="00951612">
        <w:rPr>
          <w:noProof/>
          <w:lang w:eastAsia="lt-LT"/>
        </w:rPr>
        <w:drawing>
          <wp:inline distT="0" distB="0" distL="0" distR="0" wp14:anchorId="336A3C31" wp14:editId="2AF43215">
            <wp:extent cx="5343525" cy="1841500"/>
            <wp:effectExtent l="0" t="0" r="9525" b="6350"/>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CF520A-EA69-45FD-B1B3-2F3A2A83B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C78788" w14:textId="215F4C20" w:rsidR="008821B7" w:rsidRPr="00951612" w:rsidRDefault="00D45540" w:rsidP="00F33231">
      <w:pPr>
        <w:pStyle w:val="Antrat"/>
        <w:jc w:val="center"/>
      </w:pPr>
      <w:r w:rsidRPr="00D864BF">
        <w:rPr>
          <w:b/>
        </w:rPr>
        <w:fldChar w:fldCharType="begin"/>
      </w:r>
      <w:r w:rsidRPr="00D864BF">
        <w:rPr>
          <w:b/>
        </w:rPr>
        <w:instrText xml:space="preserve"> SEQ Paveikslas \* ARABIC </w:instrText>
      </w:r>
      <w:r w:rsidRPr="00D864BF">
        <w:rPr>
          <w:b/>
        </w:rPr>
        <w:fldChar w:fldCharType="separate"/>
      </w:r>
      <w:bookmarkStart w:id="17" w:name="_Toc502356240"/>
      <w:r w:rsidR="00DC6AAC">
        <w:rPr>
          <w:b/>
          <w:noProof/>
        </w:rPr>
        <w:t>2</w:t>
      </w:r>
      <w:r w:rsidRPr="00D864BF">
        <w:rPr>
          <w:b/>
        </w:rPr>
        <w:fldChar w:fldCharType="end"/>
      </w:r>
      <w:r w:rsidR="008821B7" w:rsidRPr="00F33231">
        <w:rPr>
          <w:b/>
        </w:rPr>
        <w:t xml:space="preserve"> paveikslas. </w:t>
      </w:r>
      <w:r w:rsidR="008821B7" w:rsidRPr="00951612">
        <w:t>Vaikų, žaidžiančių ledo ritulį</w:t>
      </w:r>
      <w:r w:rsidR="00AD6708">
        <w:t>,</w:t>
      </w:r>
      <w:r w:rsidR="008821B7" w:rsidRPr="00951612">
        <w:t xml:space="preserve"> skaičiaus dinamika </w:t>
      </w:r>
      <w:r w:rsidR="00AD6708">
        <w:t>2009 – 2016 m.</w:t>
      </w:r>
      <w:r w:rsidR="00AD6708">
        <w:rPr>
          <w:rStyle w:val="Puslapioinaosnuoroda"/>
        </w:rPr>
        <w:footnoteReference w:id="8"/>
      </w:r>
      <w:bookmarkEnd w:id="17"/>
    </w:p>
    <w:p w14:paraId="6EA73F93" w14:textId="765F6432" w:rsidR="006277A6" w:rsidRPr="00951612" w:rsidRDefault="00AD6708" w:rsidP="006277A6">
      <w:pPr>
        <w:autoSpaceDE w:val="0"/>
        <w:autoSpaceDN w:val="0"/>
        <w:adjustRightInd w:val="0"/>
        <w:rPr>
          <w:szCs w:val="24"/>
          <w:lang w:eastAsia="en-GB"/>
        </w:rPr>
      </w:pPr>
      <w:r>
        <w:rPr>
          <w:szCs w:val="24"/>
          <w:lang w:eastAsia="en-GB"/>
        </w:rPr>
        <w:t>Be to,</w:t>
      </w:r>
      <w:r w:rsidR="00172AB3" w:rsidRPr="00951612">
        <w:rPr>
          <w:szCs w:val="24"/>
          <w:lang w:eastAsia="en-GB"/>
        </w:rPr>
        <w:t xml:space="preserve"> Klaipėdos „Akropolio“ ledo arenoje tris kartus per savaitę vyksta dailiojo čiuožimo treniruotės, kurių metu treniruojasi </w:t>
      </w:r>
      <w:r w:rsidR="00DF28B8">
        <w:rPr>
          <w:szCs w:val="24"/>
          <w:lang w:eastAsia="en-GB"/>
        </w:rPr>
        <w:t>skirting</w:t>
      </w:r>
      <w:r>
        <w:rPr>
          <w:szCs w:val="24"/>
          <w:lang w:eastAsia="en-GB"/>
        </w:rPr>
        <w:t>ų</w:t>
      </w:r>
      <w:r w:rsidR="00DF28B8" w:rsidRPr="00951612">
        <w:rPr>
          <w:szCs w:val="24"/>
          <w:lang w:eastAsia="en-GB"/>
        </w:rPr>
        <w:t xml:space="preserve"> amžiaus grupių vaikai</w:t>
      </w:r>
      <w:r w:rsidR="00D80404">
        <w:rPr>
          <w:szCs w:val="24"/>
          <w:lang w:eastAsia="en-GB"/>
        </w:rPr>
        <w:t>.</w:t>
      </w:r>
      <w:r w:rsidR="00DF28B8">
        <w:rPr>
          <w:szCs w:val="24"/>
          <w:lang w:eastAsia="en-GB"/>
        </w:rPr>
        <w:t xml:space="preserve"> </w:t>
      </w:r>
      <w:r w:rsidR="00D80404">
        <w:rPr>
          <w:szCs w:val="24"/>
          <w:lang w:eastAsia="en-GB"/>
        </w:rPr>
        <w:t>I</w:t>
      </w:r>
      <w:r w:rsidR="00DF28B8">
        <w:rPr>
          <w:szCs w:val="24"/>
          <w:lang w:eastAsia="en-GB"/>
        </w:rPr>
        <w:t>š</w:t>
      </w:r>
      <w:r w:rsidR="00DF28B8" w:rsidRPr="00951612">
        <w:rPr>
          <w:szCs w:val="24"/>
          <w:lang w:eastAsia="en-GB"/>
        </w:rPr>
        <w:t xml:space="preserve"> viso Klaipėdos mieste šia sporto šaka </w:t>
      </w:r>
      <w:r w:rsidR="00883810" w:rsidRPr="00951612">
        <w:rPr>
          <w:szCs w:val="24"/>
          <w:lang w:eastAsia="en-GB"/>
        </w:rPr>
        <w:t xml:space="preserve">reguliariai </w:t>
      </w:r>
      <w:r w:rsidR="00DF28B8" w:rsidRPr="00951612">
        <w:rPr>
          <w:szCs w:val="24"/>
          <w:lang w:eastAsia="en-GB"/>
        </w:rPr>
        <w:t xml:space="preserve">užsiima </w:t>
      </w:r>
      <w:r w:rsidR="00883810" w:rsidRPr="00951612">
        <w:rPr>
          <w:szCs w:val="24"/>
          <w:lang w:eastAsia="en-GB"/>
        </w:rPr>
        <w:t>apie 65 vaikus</w:t>
      </w:r>
      <w:r w:rsidR="00E50E81" w:rsidRPr="00951612">
        <w:rPr>
          <w:szCs w:val="24"/>
          <w:lang w:eastAsia="en-GB"/>
        </w:rPr>
        <w:t xml:space="preserve">. Klaipėdoje dirbančio dailiojo čiuožimo eksperto duomenimis ši </w:t>
      </w:r>
      <w:r w:rsidR="00D80404">
        <w:rPr>
          <w:szCs w:val="24"/>
          <w:lang w:eastAsia="en-GB"/>
        </w:rPr>
        <w:t xml:space="preserve">sporto </w:t>
      </w:r>
      <w:r w:rsidR="00E50E81" w:rsidRPr="00951612">
        <w:rPr>
          <w:szCs w:val="24"/>
          <w:lang w:eastAsia="en-GB"/>
        </w:rPr>
        <w:t>šaka yra populiari ir treniruočių grupės šiuo metu yra perteklinės (ruošiant jaunuosius dailiojo čiuožimo profesionalus ledo arenoje gali treniruotis maksimaliai apie 10 vaikų), nes dėl itin išaugusio ledo ritulio populiarumo tenka konkuruoti dėl „Akropolio“ ledo arenos nuomos</w:t>
      </w:r>
      <w:r w:rsidR="005C0E6C" w:rsidRPr="00951612">
        <w:rPr>
          <w:szCs w:val="24"/>
          <w:lang w:eastAsia="en-GB"/>
        </w:rPr>
        <w:t xml:space="preserve"> (treniruotės vaikams prasideda nuo 16 val. 45 min., todėl dirbantys tėvai dažniausiai nespėja atvežti vaikų į</w:t>
      </w:r>
      <w:r w:rsidR="00F33231">
        <w:rPr>
          <w:szCs w:val="24"/>
          <w:lang w:eastAsia="en-GB"/>
        </w:rPr>
        <w:t xml:space="preserve"> </w:t>
      </w:r>
      <w:r w:rsidR="005C0E6C" w:rsidRPr="00951612">
        <w:rPr>
          <w:szCs w:val="24"/>
          <w:lang w:eastAsia="en-GB"/>
        </w:rPr>
        <w:t xml:space="preserve"> užsiėmimus). Eksperto duomenimis </w:t>
      </w:r>
      <w:r w:rsidR="000C520E" w:rsidRPr="00951612">
        <w:rPr>
          <w:szCs w:val="24"/>
          <w:lang w:eastAsia="en-GB"/>
        </w:rPr>
        <w:t>ši sporto šaka yra populiari ir turi potencialą plėstis, tačiau trūkstamos infrastruktūros problema nesudaro jokių plėtros galimybių.</w:t>
      </w:r>
      <w:r w:rsidR="00E50E81" w:rsidRPr="00951612">
        <w:rPr>
          <w:szCs w:val="24"/>
          <w:lang w:eastAsia="en-GB"/>
        </w:rPr>
        <w:t xml:space="preserve"> </w:t>
      </w:r>
    </w:p>
    <w:p w14:paraId="213EDC12" w14:textId="77777777" w:rsidR="00172AB3" w:rsidRPr="00951612" w:rsidRDefault="00172AB3" w:rsidP="004A4730">
      <w:pPr>
        <w:autoSpaceDE w:val="0"/>
        <w:autoSpaceDN w:val="0"/>
        <w:adjustRightInd w:val="0"/>
        <w:rPr>
          <w:szCs w:val="24"/>
          <w:lang w:eastAsia="en-GB"/>
        </w:rPr>
      </w:pPr>
      <w:r w:rsidRPr="00951612">
        <w:rPr>
          <w:szCs w:val="24"/>
          <w:lang w:eastAsia="en-GB"/>
        </w:rPr>
        <w:t xml:space="preserve">Ledo arenoje yra įrengti tik keturi persirengimo kambariai, todėl visų </w:t>
      </w:r>
      <w:r w:rsidR="00D80404">
        <w:rPr>
          <w:szCs w:val="24"/>
          <w:lang w:eastAsia="en-GB"/>
        </w:rPr>
        <w:t>ledo</w:t>
      </w:r>
      <w:r>
        <w:rPr>
          <w:szCs w:val="24"/>
          <w:lang w:eastAsia="en-GB"/>
        </w:rPr>
        <w:t xml:space="preserve"> </w:t>
      </w:r>
      <w:r w:rsidR="00D80404">
        <w:rPr>
          <w:szCs w:val="24"/>
          <w:lang w:eastAsia="en-GB"/>
        </w:rPr>
        <w:t xml:space="preserve">sporto </w:t>
      </w:r>
      <w:r w:rsidRPr="00951612">
        <w:rPr>
          <w:szCs w:val="24"/>
          <w:lang w:eastAsia="en-GB"/>
        </w:rPr>
        <w:t>šakų sportininkai (suaugę ir vaikai) bei masinio čiuožimo dalyviai naudojasi tomis pačiomis persirengimo patalpomis.</w:t>
      </w:r>
      <w:r w:rsidR="004A4730" w:rsidRPr="00951612">
        <w:rPr>
          <w:szCs w:val="24"/>
          <w:lang w:eastAsia="en-GB"/>
        </w:rPr>
        <w:t xml:space="preserve"> Persirengimo patalpų trūkumas yra didelė problema atsižvelgiant į ledo sporto šakų specialų inventorių</w:t>
      </w:r>
      <w:r w:rsidR="006277A6" w:rsidRPr="00951612">
        <w:rPr>
          <w:szCs w:val="24"/>
          <w:lang w:eastAsia="en-GB"/>
        </w:rPr>
        <w:t>, kurį reikia džiovinti, nepatogu nuolat nešiotis ir pan</w:t>
      </w:r>
      <w:r w:rsidR="004A4730" w:rsidRPr="00951612">
        <w:rPr>
          <w:szCs w:val="24"/>
          <w:lang w:eastAsia="en-GB"/>
        </w:rPr>
        <w:t>.</w:t>
      </w:r>
    </w:p>
    <w:p w14:paraId="038D6726" w14:textId="506E0A6D" w:rsidR="002067DB" w:rsidRPr="00951612" w:rsidRDefault="006277A6" w:rsidP="004A4730">
      <w:pPr>
        <w:autoSpaceDE w:val="0"/>
        <w:autoSpaceDN w:val="0"/>
        <w:adjustRightInd w:val="0"/>
        <w:rPr>
          <w:szCs w:val="24"/>
          <w:lang w:eastAsia="en-GB"/>
        </w:rPr>
      </w:pPr>
      <w:r w:rsidRPr="00951612">
        <w:rPr>
          <w:szCs w:val="24"/>
          <w:lang w:eastAsia="en-GB"/>
        </w:rPr>
        <w:t>Lietuvoje populiarėja dar viena</w:t>
      </w:r>
      <w:r w:rsidR="002067DB" w:rsidRPr="00951612">
        <w:rPr>
          <w:szCs w:val="24"/>
          <w:lang w:eastAsia="en-GB"/>
        </w:rPr>
        <w:t xml:space="preserve"> O</w:t>
      </w:r>
      <w:r w:rsidRPr="00951612">
        <w:rPr>
          <w:szCs w:val="24"/>
          <w:lang w:eastAsia="en-GB"/>
        </w:rPr>
        <w:t xml:space="preserve">limpinė sporto šaka – akmenslydis (angl. </w:t>
      </w:r>
      <w:r w:rsidRPr="00665FD5">
        <w:rPr>
          <w:i/>
        </w:rPr>
        <w:t>curling</w:t>
      </w:r>
      <w:r w:rsidRPr="00951612">
        <w:rPr>
          <w:szCs w:val="24"/>
          <w:lang w:eastAsia="en-GB"/>
        </w:rPr>
        <w:t>)</w:t>
      </w:r>
      <w:r w:rsidR="002067DB" w:rsidRPr="00951612">
        <w:rPr>
          <w:szCs w:val="24"/>
          <w:lang w:eastAsia="en-GB"/>
        </w:rPr>
        <w:t xml:space="preserve">. 2017 m. liepos 13 – 16 dienomis Klaipėdos „Akropolyje“ vyko  ne tik </w:t>
      </w:r>
      <w:r w:rsidR="00A4415B" w:rsidRPr="00951612">
        <w:rPr>
          <w:szCs w:val="24"/>
          <w:lang w:eastAsia="en-GB"/>
        </w:rPr>
        <w:t>„</w:t>
      </w:r>
      <w:r w:rsidR="002067DB" w:rsidRPr="00951612">
        <w:rPr>
          <w:szCs w:val="24"/>
          <w:lang w:eastAsia="en-GB"/>
        </w:rPr>
        <w:t>Klaipėdos „Akropolio“ taurė 2017</w:t>
      </w:r>
      <w:r w:rsidR="00A4415B" w:rsidRPr="00951612">
        <w:rPr>
          <w:szCs w:val="24"/>
          <w:lang w:eastAsia="en-GB"/>
        </w:rPr>
        <w:t>“</w:t>
      </w:r>
      <w:r w:rsidR="002067DB" w:rsidRPr="00951612">
        <w:rPr>
          <w:szCs w:val="24"/>
          <w:lang w:eastAsia="en-GB"/>
        </w:rPr>
        <w:t xml:space="preserve"> akmenslydžio varžybos, Lietuvos neįgaliųjų </w:t>
      </w:r>
      <w:r w:rsidR="002067DB">
        <w:rPr>
          <w:szCs w:val="24"/>
          <w:lang w:eastAsia="en-GB"/>
        </w:rPr>
        <w:t>akmensly</w:t>
      </w:r>
      <w:r w:rsidR="00D80404">
        <w:rPr>
          <w:szCs w:val="24"/>
          <w:lang w:eastAsia="en-GB"/>
        </w:rPr>
        <w:t>dž</w:t>
      </w:r>
      <w:r w:rsidR="002067DB">
        <w:rPr>
          <w:szCs w:val="24"/>
          <w:lang w:eastAsia="en-GB"/>
        </w:rPr>
        <w:t>io</w:t>
      </w:r>
      <w:r w:rsidR="002067DB" w:rsidRPr="00951612">
        <w:rPr>
          <w:szCs w:val="24"/>
          <w:lang w:eastAsia="en-GB"/>
        </w:rPr>
        <w:t xml:space="preserve"> čempionato finalinis etapas, bet ir </w:t>
      </w:r>
      <w:r w:rsidR="002067DB" w:rsidRPr="002067DB">
        <w:rPr>
          <w:szCs w:val="24"/>
          <w:lang w:eastAsia="en-GB"/>
        </w:rPr>
        <w:t>pažinti</w:t>
      </w:r>
      <w:r w:rsidR="00D80404">
        <w:rPr>
          <w:szCs w:val="24"/>
          <w:lang w:eastAsia="en-GB"/>
        </w:rPr>
        <w:t>niai užsiėmimai</w:t>
      </w:r>
      <w:r w:rsidR="002067DB" w:rsidRPr="00951612">
        <w:rPr>
          <w:szCs w:val="24"/>
          <w:lang w:eastAsia="en-GB"/>
        </w:rPr>
        <w:t xml:space="preserve"> bei pamokos visiems norintiems susipažinti su šia sporto šaka. Šiuo metu akmenslydžio klubai veikia tik Kaune ir Vilniuje, Klaipėdoje dėl ledo arenų trūkumo ši</w:t>
      </w:r>
      <w:r w:rsidR="00A4415B" w:rsidRPr="00951612">
        <w:rPr>
          <w:szCs w:val="24"/>
          <w:lang w:eastAsia="en-GB"/>
        </w:rPr>
        <w:t xml:space="preserve"> sporto šaka nėra vystoma.</w:t>
      </w:r>
    </w:p>
    <w:p w14:paraId="33E38B2F" w14:textId="77777777" w:rsidR="00C45E6B" w:rsidRPr="00951612" w:rsidRDefault="00C45E6B" w:rsidP="00F33231">
      <w:pPr>
        <w:autoSpaceDE w:val="0"/>
        <w:autoSpaceDN w:val="0"/>
        <w:adjustRightInd w:val="0"/>
        <w:spacing w:before="100" w:beforeAutospacing="1" w:after="100" w:afterAutospacing="1"/>
        <w:rPr>
          <w:i/>
          <w:szCs w:val="24"/>
          <w:lang w:eastAsia="en-GB"/>
        </w:rPr>
      </w:pPr>
      <w:r w:rsidRPr="00951612">
        <w:rPr>
          <w:i/>
          <w:szCs w:val="24"/>
          <w:lang w:eastAsia="en-GB"/>
        </w:rPr>
        <w:t>Daugiafunkcės ir specializuotos sporto erdvės</w:t>
      </w:r>
    </w:p>
    <w:p w14:paraId="35667423" w14:textId="3E634D25" w:rsidR="004C2B63" w:rsidRPr="004C2B63" w:rsidRDefault="002B73BE" w:rsidP="004C2B63">
      <w:pPr>
        <w:autoSpaceDE w:val="0"/>
        <w:autoSpaceDN w:val="0"/>
        <w:adjustRightInd w:val="0"/>
        <w:divId w:val="1003387713"/>
        <w:rPr>
          <w:szCs w:val="24"/>
          <w:lang w:eastAsia="en-GB"/>
        </w:rPr>
      </w:pPr>
      <w:r>
        <w:rPr>
          <w:szCs w:val="24"/>
          <w:lang w:eastAsia="en-GB"/>
        </w:rPr>
        <w:t>Pagal Klaipėdos miesto savivaldybės administracijos pateiktus duomenis vidutiniškai per mėnesį sporto objektus esančius Klaipėdoje lanko apie 35 063 asmenų (iš jų 31 924 vaikų ir 3 139 – suaugusiųjų)</w:t>
      </w:r>
      <w:r w:rsidR="00584F09">
        <w:rPr>
          <w:szCs w:val="24"/>
          <w:lang w:eastAsia="en-GB"/>
        </w:rPr>
        <w:t xml:space="preserve"> (eliminavus </w:t>
      </w:r>
      <w:r w:rsidR="00584F09" w:rsidRPr="007D5EA1">
        <w:rPr>
          <w:szCs w:val="24"/>
          <w:lang w:eastAsia="en-GB"/>
        </w:rPr>
        <w:t>Universalus ir daugiafunk</w:t>
      </w:r>
      <w:r w:rsidR="00584F09">
        <w:rPr>
          <w:szCs w:val="24"/>
          <w:lang w:eastAsia="en-GB"/>
        </w:rPr>
        <w:t>cis sporto ir pramogų kompleksą – Klaipėdos „Švyturio areną“)</w:t>
      </w:r>
      <w:r>
        <w:rPr>
          <w:szCs w:val="24"/>
          <w:lang w:eastAsia="en-GB"/>
        </w:rPr>
        <w:t xml:space="preserve">. </w:t>
      </w:r>
      <w:r w:rsidR="00584F09">
        <w:rPr>
          <w:szCs w:val="24"/>
          <w:lang w:eastAsia="en-GB"/>
        </w:rPr>
        <w:t>Pagal turimus duomenis apie 91 proc. visų mieste sporto bazes lankančių asmenų sk. sudaro vaikai (žr.</w:t>
      </w:r>
      <w:r w:rsidR="004C2B63">
        <w:rPr>
          <w:szCs w:val="24"/>
          <w:lang w:eastAsia="en-GB"/>
        </w:rPr>
        <w:t xml:space="preserve"> </w:t>
      </w:r>
      <w:r w:rsidR="004C2B63">
        <w:rPr>
          <w:szCs w:val="24"/>
          <w:lang w:eastAsia="en-GB"/>
        </w:rPr>
        <w:fldChar w:fldCharType="begin"/>
      </w:r>
      <w:r w:rsidR="004C2B63">
        <w:rPr>
          <w:szCs w:val="24"/>
          <w:lang w:eastAsia="en-GB"/>
        </w:rPr>
        <w:instrText xml:space="preserve"> REF _Ref502356060 \h </w:instrText>
      </w:r>
      <w:r w:rsidR="004C2B63">
        <w:rPr>
          <w:szCs w:val="24"/>
          <w:lang w:eastAsia="en-GB"/>
        </w:rPr>
      </w:r>
      <w:r w:rsidR="004C2B63">
        <w:rPr>
          <w:szCs w:val="24"/>
          <w:lang w:eastAsia="en-GB"/>
        </w:rPr>
        <w:fldChar w:fldCharType="separate"/>
      </w:r>
      <w:r w:rsidR="00DC6AAC">
        <w:rPr>
          <w:b/>
          <w:noProof/>
        </w:rPr>
        <w:t>3</w:t>
      </w:r>
      <w:r w:rsidR="004C2B63">
        <w:rPr>
          <w:szCs w:val="24"/>
          <w:lang w:eastAsia="en-GB"/>
        </w:rPr>
        <w:fldChar w:fldCharType="end"/>
      </w:r>
      <w:r w:rsidR="00584F09">
        <w:rPr>
          <w:szCs w:val="24"/>
          <w:lang w:eastAsia="en-GB"/>
        </w:rPr>
        <w:t xml:space="preserve"> lent.). Apie 78 proc. visų sporto objektus lankančių asmenų lankosi u</w:t>
      </w:r>
      <w:r w:rsidR="00584F09" w:rsidRPr="000F23CA">
        <w:rPr>
          <w:szCs w:val="24"/>
          <w:lang w:eastAsia="en-GB"/>
        </w:rPr>
        <w:t>ždarose patalpose didesnėse nei 500 kv. m</w:t>
      </w:r>
      <w:r w:rsidR="00584F09">
        <w:rPr>
          <w:szCs w:val="24"/>
          <w:lang w:eastAsia="en-GB"/>
        </w:rPr>
        <w:t xml:space="preserve">. Todėl galima daryti išvadą, jog didesnė uždaro tipo sporto objektai/ infrastruktūra turi didesnę vartotojų paklausą.    </w:t>
      </w:r>
    </w:p>
    <w:p w14:paraId="3B1782AD" w14:textId="045030C0" w:rsidR="004C2B63" w:rsidRDefault="004C2B63" w:rsidP="004C2B63">
      <w:pPr>
        <w:pStyle w:val="Antrat"/>
        <w:keepNext/>
        <w:divId w:val="1003387713"/>
      </w:pPr>
      <w:r w:rsidRPr="004C2B63">
        <w:rPr>
          <w:b/>
        </w:rPr>
        <w:fldChar w:fldCharType="begin"/>
      </w:r>
      <w:r w:rsidRPr="004C2B63">
        <w:rPr>
          <w:b/>
        </w:rPr>
        <w:instrText xml:space="preserve"> SEQ Lentelė \* ARABIC </w:instrText>
      </w:r>
      <w:r w:rsidRPr="004C2B63">
        <w:rPr>
          <w:b/>
        </w:rPr>
        <w:fldChar w:fldCharType="separate"/>
      </w:r>
      <w:bookmarkStart w:id="18" w:name="_Ref502356060"/>
      <w:bookmarkStart w:id="19" w:name="_Toc502356253"/>
      <w:r w:rsidR="00DC6AAC">
        <w:rPr>
          <w:b/>
          <w:noProof/>
        </w:rPr>
        <w:t>3</w:t>
      </w:r>
      <w:bookmarkEnd w:id="18"/>
      <w:r w:rsidRPr="004C2B63">
        <w:rPr>
          <w:b/>
        </w:rPr>
        <w:fldChar w:fldCharType="end"/>
      </w:r>
      <w:r w:rsidRPr="004C2B63">
        <w:rPr>
          <w:b/>
        </w:rPr>
        <w:t xml:space="preserve"> lentelė</w:t>
      </w:r>
      <w:r>
        <w:t>. Sporto objektus lankantys asmenys</w:t>
      </w:r>
      <w:bookmarkEnd w:id="19"/>
    </w:p>
    <w:tbl>
      <w:tblPr>
        <w:tblStyle w:val="GridTable5Dark-Accent21"/>
        <w:tblW w:w="0" w:type="auto"/>
        <w:tblLook w:val="04A0" w:firstRow="1" w:lastRow="0" w:firstColumn="1" w:lastColumn="0" w:noHBand="0" w:noVBand="1"/>
      </w:tblPr>
      <w:tblGrid>
        <w:gridCol w:w="4957"/>
        <w:gridCol w:w="1417"/>
        <w:gridCol w:w="1495"/>
        <w:gridCol w:w="1147"/>
      </w:tblGrid>
      <w:tr w:rsidR="004C2B63" w:rsidRPr="004C2B63" w14:paraId="783B0F91" w14:textId="77777777" w:rsidTr="004C2B63">
        <w:trPr>
          <w:cnfStyle w:val="100000000000" w:firstRow="1" w:lastRow="0" w:firstColumn="0" w:lastColumn="0" w:oddVBand="0" w:evenVBand="0" w:oddHBand="0" w:evenHBand="0" w:firstRowFirstColumn="0" w:firstRowLastColumn="0" w:lastRowFirstColumn="0" w:lastRowLastColumn="0"/>
          <w:divId w:val="1003387713"/>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730E14D" w14:textId="63161554" w:rsidR="004C2B63" w:rsidRPr="004C2B63" w:rsidRDefault="004C2B63" w:rsidP="004C2B63">
            <w:pPr>
              <w:autoSpaceDE w:val="0"/>
              <w:autoSpaceDN w:val="0"/>
              <w:adjustRightInd w:val="0"/>
              <w:ind w:firstLine="0"/>
              <w:rPr>
                <w:szCs w:val="24"/>
                <w:lang w:eastAsia="en-GB"/>
              </w:rPr>
            </w:pPr>
            <w:r w:rsidRPr="004C2B63">
              <w:rPr>
                <w:szCs w:val="24"/>
                <w:lang w:eastAsia="en-GB"/>
              </w:rPr>
              <w:t>Sporto objektus lankantys asmenys</w:t>
            </w:r>
          </w:p>
        </w:tc>
        <w:tc>
          <w:tcPr>
            <w:tcW w:w="1417" w:type="dxa"/>
            <w:noWrap/>
            <w:hideMark/>
          </w:tcPr>
          <w:p w14:paraId="793FF354" w14:textId="77777777" w:rsidR="004C2B63" w:rsidRPr="004C2B63" w:rsidRDefault="004C2B63" w:rsidP="004C2B63">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Vaikai</w:t>
            </w:r>
          </w:p>
        </w:tc>
        <w:tc>
          <w:tcPr>
            <w:tcW w:w="1495" w:type="dxa"/>
            <w:noWrap/>
            <w:hideMark/>
          </w:tcPr>
          <w:p w14:paraId="2566E2BB" w14:textId="77777777" w:rsidR="004C2B63" w:rsidRPr="004C2B63" w:rsidRDefault="004C2B63" w:rsidP="004C2B63">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Suaugusieji</w:t>
            </w:r>
          </w:p>
        </w:tc>
        <w:tc>
          <w:tcPr>
            <w:tcW w:w="1147" w:type="dxa"/>
            <w:noWrap/>
            <w:hideMark/>
          </w:tcPr>
          <w:p w14:paraId="7714E8FC" w14:textId="77777777" w:rsidR="004C2B63" w:rsidRPr="004C2B63" w:rsidRDefault="004C2B63" w:rsidP="004C2B63">
            <w:pPr>
              <w:autoSpaceDE w:val="0"/>
              <w:autoSpaceDN w:val="0"/>
              <w:adjustRightInd w:val="0"/>
              <w:ind w:firstLine="0"/>
              <w:cnfStyle w:val="100000000000" w:firstRow="1"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Iš viso</w:t>
            </w:r>
          </w:p>
        </w:tc>
      </w:tr>
      <w:tr w:rsidR="004C2B63" w:rsidRPr="004C2B63" w14:paraId="421428ED" w14:textId="77777777" w:rsidTr="004C2B63">
        <w:trPr>
          <w:cnfStyle w:val="000000100000" w:firstRow="0" w:lastRow="0" w:firstColumn="0" w:lastColumn="0" w:oddVBand="0" w:evenVBand="0" w:oddHBand="1" w:evenHBand="0" w:firstRowFirstColumn="0" w:firstRowLastColumn="0" w:lastRowFirstColumn="0" w:lastRowLastColumn="0"/>
          <w:divId w:val="1003387713"/>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CD12FFB"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 xml:space="preserve">Iš viso </w:t>
            </w:r>
          </w:p>
        </w:tc>
        <w:tc>
          <w:tcPr>
            <w:tcW w:w="1417" w:type="dxa"/>
            <w:noWrap/>
            <w:hideMark/>
          </w:tcPr>
          <w:p w14:paraId="502A5EDD"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szCs w:val="24"/>
                <w:lang w:eastAsia="en-GB"/>
              </w:rPr>
              <w:t xml:space="preserve">             31 924</w:t>
            </w:r>
            <w:r w:rsidRPr="004C2B63">
              <w:t xml:space="preserve">    </w:t>
            </w:r>
          </w:p>
        </w:tc>
        <w:tc>
          <w:tcPr>
            <w:tcW w:w="1495" w:type="dxa"/>
            <w:noWrap/>
            <w:hideMark/>
          </w:tcPr>
          <w:p w14:paraId="04862459"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szCs w:val="24"/>
                <w:lang w:eastAsia="en-GB"/>
              </w:rPr>
              <w:t xml:space="preserve">               3 139</w:t>
            </w:r>
            <w:r w:rsidRPr="004C2B63">
              <w:t xml:space="preserve">    </w:t>
            </w:r>
          </w:p>
        </w:tc>
        <w:tc>
          <w:tcPr>
            <w:tcW w:w="1147" w:type="dxa"/>
            <w:noWrap/>
            <w:hideMark/>
          </w:tcPr>
          <w:p w14:paraId="292D1891"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b/>
                <w:bCs/>
                <w:szCs w:val="24"/>
                <w:lang w:eastAsia="en-GB"/>
              </w:rPr>
              <w:t xml:space="preserve">             35 063</w:t>
            </w:r>
            <w:r w:rsidRPr="004C2B63">
              <w:t xml:space="preserve">    </w:t>
            </w:r>
          </w:p>
        </w:tc>
      </w:tr>
      <w:tr w:rsidR="004C2B63" w:rsidRPr="004C2B63" w14:paraId="225196A7" w14:textId="77777777" w:rsidTr="004C2B63">
        <w:trPr>
          <w:divId w:val="1003387713"/>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A72D30F"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Iš viso (neįskaitant kūno kultūros pamokas)</w:t>
            </w:r>
          </w:p>
        </w:tc>
        <w:tc>
          <w:tcPr>
            <w:tcW w:w="1417" w:type="dxa"/>
            <w:noWrap/>
            <w:hideMark/>
          </w:tcPr>
          <w:p w14:paraId="42179A73"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szCs w:val="24"/>
                <w:lang w:eastAsia="en-GB"/>
              </w:rPr>
              <w:t xml:space="preserve">             19 531</w:t>
            </w:r>
            <w:r w:rsidRPr="004C2B63">
              <w:t xml:space="preserve">    </w:t>
            </w:r>
          </w:p>
        </w:tc>
        <w:tc>
          <w:tcPr>
            <w:tcW w:w="1495" w:type="dxa"/>
            <w:noWrap/>
            <w:hideMark/>
          </w:tcPr>
          <w:p w14:paraId="1E8D09DE"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szCs w:val="24"/>
                <w:lang w:eastAsia="en-GB"/>
              </w:rPr>
              <w:t xml:space="preserve">               3 113</w:t>
            </w:r>
            <w:r w:rsidRPr="004C2B63">
              <w:t xml:space="preserve">    </w:t>
            </w:r>
          </w:p>
        </w:tc>
        <w:tc>
          <w:tcPr>
            <w:tcW w:w="1147" w:type="dxa"/>
            <w:noWrap/>
            <w:hideMark/>
          </w:tcPr>
          <w:p w14:paraId="23C04631"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b/>
                <w:bCs/>
                <w:szCs w:val="24"/>
                <w:lang w:eastAsia="en-GB"/>
              </w:rPr>
              <w:t xml:space="preserve">             22 644</w:t>
            </w:r>
            <w:r w:rsidRPr="004C2B63">
              <w:t xml:space="preserve">    </w:t>
            </w:r>
          </w:p>
        </w:tc>
      </w:tr>
      <w:tr w:rsidR="004C2B63" w:rsidRPr="004C2B63" w14:paraId="49B1D322" w14:textId="77777777" w:rsidTr="004C2B63">
        <w:trPr>
          <w:cnfStyle w:val="000000100000" w:firstRow="0" w:lastRow="0" w:firstColumn="0" w:lastColumn="0" w:oddVBand="0" w:evenVBand="0" w:oddHBand="1" w:evenHBand="0" w:firstRowFirstColumn="0" w:firstRowLastColumn="0" w:lastRowFirstColumn="0" w:lastRowLastColumn="0"/>
          <w:divId w:val="1003387713"/>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F0D37C5"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Uždarose patalpose didesnėse nei 500 kv. m</w:t>
            </w:r>
          </w:p>
        </w:tc>
        <w:tc>
          <w:tcPr>
            <w:tcW w:w="1417" w:type="dxa"/>
            <w:noWrap/>
            <w:hideMark/>
          </w:tcPr>
          <w:p w14:paraId="292155C3"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szCs w:val="24"/>
                <w:lang w:eastAsia="en-GB"/>
              </w:rPr>
              <w:t xml:space="preserve">             25 638</w:t>
            </w:r>
            <w:r w:rsidRPr="004C2B63">
              <w:t xml:space="preserve">    </w:t>
            </w:r>
          </w:p>
        </w:tc>
        <w:tc>
          <w:tcPr>
            <w:tcW w:w="1495" w:type="dxa"/>
            <w:noWrap/>
            <w:hideMark/>
          </w:tcPr>
          <w:p w14:paraId="7EE3E178"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szCs w:val="24"/>
                <w:lang w:eastAsia="en-GB"/>
              </w:rPr>
              <w:t xml:space="preserve">               1 697</w:t>
            </w:r>
            <w:r w:rsidRPr="004C2B63">
              <w:t xml:space="preserve">    </w:t>
            </w:r>
          </w:p>
        </w:tc>
        <w:tc>
          <w:tcPr>
            <w:tcW w:w="1147" w:type="dxa"/>
            <w:noWrap/>
            <w:hideMark/>
          </w:tcPr>
          <w:p w14:paraId="074DAB50" w14:textId="77777777" w:rsidR="004C2B63" w:rsidRPr="004C2B63" w:rsidRDefault="004C2B63" w:rsidP="004C2B63">
            <w:pPr>
              <w:autoSpaceDE w:val="0"/>
              <w:autoSpaceDN w:val="0"/>
              <w:adjustRightInd w:val="0"/>
              <w:ind w:firstLine="0"/>
              <w:jc w:val="right"/>
              <w:cnfStyle w:val="000000100000" w:firstRow="0" w:lastRow="0" w:firstColumn="0" w:lastColumn="0" w:oddVBand="0" w:evenVBand="0" w:oddHBand="1" w:evenHBand="0" w:firstRowFirstColumn="0" w:firstRowLastColumn="0" w:lastRowFirstColumn="0" w:lastRowLastColumn="0"/>
            </w:pPr>
            <w:r w:rsidRPr="004C2B63">
              <w:rPr>
                <w:b/>
                <w:bCs/>
                <w:szCs w:val="24"/>
                <w:lang w:eastAsia="en-GB"/>
              </w:rPr>
              <w:t xml:space="preserve">             27 335</w:t>
            </w:r>
            <w:r w:rsidRPr="004C2B63">
              <w:t xml:space="preserve">    </w:t>
            </w:r>
          </w:p>
        </w:tc>
      </w:tr>
      <w:tr w:rsidR="004C2B63" w:rsidRPr="004C2B63" w14:paraId="585AFB45" w14:textId="77777777" w:rsidTr="004C2B63">
        <w:trPr>
          <w:divId w:val="1003387713"/>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5FDAC99"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Uždarose patalpose didesnėse nei 500 kv. m  (neįskaitant kūno kultūros pamokas)</w:t>
            </w:r>
          </w:p>
        </w:tc>
        <w:tc>
          <w:tcPr>
            <w:tcW w:w="1417" w:type="dxa"/>
            <w:noWrap/>
            <w:hideMark/>
          </w:tcPr>
          <w:p w14:paraId="2FD33CFB"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szCs w:val="24"/>
                <w:lang w:eastAsia="en-GB"/>
              </w:rPr>
              <w:t xml:space="preserve">             14 546</w:t>
            </w:r>
            <w:r w:rsidRPr="004C2B63">
              <w:t xml:space="preserve">    </w:t>
            </w:r>
          </w:p>
        </w:tc>
        <w:tc>
          <w:tcPr>
            <w:tcW w:w="1495" w:type="dxa"/>
            <w:noWrap/>
            <w:hideMark/>
          </w:tcPr>
          <w:p w14:paraId="55D72307"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szCs w:val="24"/>
                <w:lang w:eastAsia="en-GB"/>
              </w:rPr>
              <w:t xml:space="preserve">               1 671</w:t>
            </w:r>
            <w:r w:rsidRPr="004C2B63">
              <w:t xml:space="preserve">    </w:t>
            </w:r>
          </w:p>
        </w:tc>
        <w:tc>
          <w:tcPr>
            <w:tcW w:w="1147" w:type="dxa"/>
            <w:noWrap/>
            <w:hideMark/>
          </w:tcPr>
          <w:p w14:paraId="3967A613" w14:textId="77777777" w:rsidR="004C2B63" w:rsidRPr="004C2B63" w:rsidRDefault="004C2B63" w:rsidP="004C2B63">
            <w:pPr>
              <w:autoSpaceDE w:val="0"/>
              <w:autoSpaceDN w:val="0"/>
              <w:adjustRightInd w:val="0"/>
              <w:ind w:firstLine="0"/>
              <w:jc w:val="right"/>
              <w:cnfStyle w:val="000000000000" w:firstRow="0" w:lastRow="0" w:firstColumn="0" w:lastColumn="0" w:oddVBand="0" w:evenVBand="0" w:oddHBand="0" w:evenHBand="0" w:firstRowFirstColumn="0" w:firstRowLastColumn="0" w:lastRowFirstColumn="0" w:lastRowLastColumn="0"/>
            </w:pPr>
            <w:r w:rsidRPr="004C2B63">
              <w:rPr>
                <w:b/>
                <w:bCs/>
                <w:szCs w:val="24"/>
                <w:lang w:eastAsia="en-GB"/>
              </w:rPr>
              <w:t xml:space="preserve">             16 217</w:t>
            </w:r>
            <w:r w:rsidRPr="004C2B63">
              <w:t xml:space="preserve">    </w:t>
            </w:r>
          </w:p>
        </w:tc>
      </w:tr>
    </w:tbl>
    <w:p w14:paraId="6FDD584B" w14:textId="2E2E5CC1" w:rsidR="00584F09" w:rsidRDefault="00584F09" w:rsidP="00866E41">
      <w:pPr>
        <w:autoSpaceDE w:val="0"/>
        <w:autoSpaceDN w:val="0"/>
        <w:adjustRightInd w:val="0"/>
        <w:rPr>
          <w:szCs w:val="24"/>
          <w:lang w:eastAsia="en-GB"/>
        </w:rPr>
      </w:pPr>
    </w:p>
    <w:p w14:paraId="19912737" w14:textId="77777777" w:rsidR="00584F09" w:rsidRDefault="00584F09" w:rsidP="00866E41">
      <w:pPr>
        <w:autoSpaceDE w:val="0"/>
        <w:autoSpaceDN w:val="0"/>
        <w:adjustRightInd w:val="0"/>
        <w:rPr>
          <w:szCs w:val="24"/>
          <w:lang w:eastAsia="en-GB"/>
        </w:rPr>
      </w:pPr>
    </w:p>
    <w:p w14:paraId="03EDE93D" w14:textId="2438D262" w:rsidR="004C2B63" w:rsidRPr="004C2B63" w:rsidRDefault="002B73BE" w:rsidP="008A4EB8">
      <w:pPr>
        <w:autoSpaceDE w:val="0"/>
        <w:autoSpaceDN w:val="0"/>
        <w:adjustRightInd w:val="0"/>
        <w:rPr>
          <w:szCs w:val="24"/>
          <w:lang w:eastAsia="en-GB"/>
        </w:rPr>
      </w:pPr>
      <w:r>
        <w:rPr>
          <w:szCs w:val="24"/>
          <w:lang w:eastAsia="en-GB"/>
        </w:rPr>
        <w:t>Iš viso mieste veikia 51 sporto objektas, kurių sporto bazę sudaro 119 erdvių (vienas sporto objektas gali turėti kelias atskiras sporto sales ar stadioną ir pan.)</w:t>
      </w:r>
      <w:r w:rsidR="00866E41">
        <w:rPr>
          <w:szCs w:val="24"/>
          <w:lang w:eastAsia="en-GB"/>
        </w:rPr>
        <w:t>, iš kurių tik 16 yra uždaro tipo sporto salės didesnės nei 500 kv. m.</w:t>
      </w:r>
      <w:r>
        <w:rPr>
          <w:szCs w:val="24"/>
          <w:lang w:eastAsia="en-GB"/>
        </w:rPr>
        <w:t xml:space="preserve"> </w:t>
      </w:r>
      <w:r w:rsidR="00866E41">
        <w:rPr>
          <w:szCs w:val="24"/>
          <w:lang w:eastAsia="en-GB"/>
        </w:rPr>
        <w:t xml:space="preserve">Didžiąją dalį Klaipėdoje esančių sporto objektų sudaro mokyklų (pagrindinių mokyklų, progimnazijų ir gimnazijų) sporto salės ir stadionai (žr. </w:t>
      </w:r>
      <w:r w:rsidR="004C2B63">
        <w:rPr>
          <w:szCs w:val="24"/>
          <w:lang w:eastAsia="en-GB"/>
        </w:rPr>
        <w:fldChar w:fldCharType="begin"/>
      </w:r>
      <w:r w:rsidR="004C2B63">
        <w:rPr>
          <w:szCs w:val="24"/>
          <w:lang w:eastAsia="en-GB"/>
        </w:rPr>
        <w:instrText xml:space="preserve"> REF _Ref502356120 \h </w:instrText>
      </w:r>
      <w:r w:rsidR="004C2B63">
        <w:rPr>
          <w:szCs w:val="24"/>
          <w:lang w:eastAsia="en-GB"/>
        </w:rPr>
      </w:r>
      <w:r w:rsidR="004C2B63">
        <w:rPr>
          <w:szCs w:val="24"/>
          <w:lang w:eastAsia="en-GB"/>
        </w:rPr>
        <w:fldChar w:fldCharType="separate"/>
      </w:r>
      <w:r w:rsidR="00DC6AAC">
        <w:rPr>
          <w:b/>
          <w:noProof/>
        </w:rPr>
        <w:t>4</w:t>
      </w:r>
      <w:r w:rsidR="004C2B63">
        <w:rPr>
          <w:szCs w:val="24"/>
          <w:lang w:eastAsia="en-GB"/>
        </w:rPr>
        <w:fldChar w:fldCharType="end"/>
      </w:r>
      <w:r w:rsidR="004C2B63">
        <w:rPr>
          <w:szCs w:val="24"/>
          <w:lang w:eastAsia="en-GB"/>
        </w:rPr>
        <w:t xml:space="preserve"> </w:t>
      </w:r>
      <w:r w:rsidR="00866E41">
        <w:rPr>
          <w:szCs w:val="24"/>
          <w:lang w:eastAsia="en-GB"/>
        </w:rPr>
        <w:t xml:space="preserve">lent.). Taip pat </w:t>
      </w:r>
      <w:r w:rsidR="00D50D42">
        <w:rPr>
          <w:szCs w:val="24"/>
          <w:lang w:eastAsia="en-GB"/>
        </w:rPr>
        <w:t>6</w:t>
      </w:r>
      <w:r w:rsidR="00866E41">
        <w:rPr>
          <w:szCs w:val="24"/>
          <w:lang w:eastAsia="en-GB"/>
        </w:rPr>
        <w:t xml:space="preserve"> iš uždarų sporto salių didesnių nei 500</w:t>
      </w:r>
      <w:r w:rsidR="004C2B63">
        <w:rPr>
          <w:szCs w:val="24"/>
          <w:lang w:eastAsia="en-GB"/>
        </w:rPr>
        <w:t> </w:t>
      </w:r>
      <w:r w:rsidR="00866E41">
        <w:rPr>
          <w:szCs w:val="24"/>
          <w:lang w:eastAsia="en-GB"/>
        </w:rPr>
        <w:t xml:space="preserve">kv. m priklauso mokykloms. Nors šiose sporto salėse gali būti vykdomi įvairūs sporto užsiėmimai (krepšinis, tinklinis, rankinis, salės futbolas, lauko tenisas, badmintonas ir pan.), </w:t>
      </w:r>
      <w:r w:rsidR="00D50D42">
        <w:rPr>
          <w:szCs w:val="24"/>
          <w:lang w:eastAsia="en-GB"/>
        </w:rPr>
        <w:t>egzistuoja problemos</w:t>
      </w:r>
      <w:r w:rsidR="00866E41">
        <w:rPr>
          <w:szCs w:val="24"/>
          <w:lang w:eastAsia="en-GB"/>
        </w:rPr>
        <w:t>, jog šios sporto salės nėra pritaikytos daugiafunkciam naudojimui</w:t>
      </w:r>
      <w:r w:rsidR="00D50D42">
        <w:rPr>
          <w:szCs w:val="24"/>
          <w:lang w:eastAsia="en-GB"/>
        </w:rPr>
        <w:t xml:space="preserve">, salės itin užimtos patraukliausiais laikais dėl to ypač suaugę asmenys renkasi alternatyvas arba nesportuoti iš viso, arba sportuoti savarankiškai tam nepritaikytose erdvėse (pvz., namuose), arba lankytis sporto klubuose (fitnesas, grupiniai užsiėmimai ir pan.). </w:t>
      </w:r>
      <w:r w:rsidR="00866E41">
        <w:rPr>
          <w:szCs w:val="24"/>
          <w:lang w:eastAsia="en-GB"/>
        </w:rPr>
        <w:t xml:space="preserve"> </w:t>
      </w:r>
    </w:p>
    <w:p w14:paraId="43C05BAE" w14:textId="7B885F51" w:rsidR="004C2B63" w:rsidRDefault="004C2B63" w:rsidP="004C2B63">
      <w:pPr>
        <w:pStyle w:val="Antrat"/>
        <w:keepNext/>
        <w:divId w:val="2120446837"/>
      </w:pPr>
      <w:r w:rsidRPr="004C2B63">
        <w:rPr>
          <w:b/>
        </w:rPr>
        <w:fldChar w:fldCharType="begin"/>
      </w:r>
      <w:r w:rsidRPr="004C2B63">
        <w:rPr>
          <w:b/>
        </w:rPr>
        <w:instrText xml:space="preserve"> SEQ Lentelė \* ARABIC </w:instrText>
      </w:r>
      <w:r w:rsidRPr="004C2B63">
        <w:rPr>
          <w:b/>
        </w:rPr>
        <w:fldChar w:fldCharType="separate"/>
      </w:r>
      <w:bookmarkStart w:id="20" w:name="_Ref502356120"/>
      <w:bookmarkStart w:id="21" w:name="_Toc502356254"/>
      <w:r w:rsidR="00DC6AAC">
        <w:rPr>
          <w:b/>
          <w:noProof/>
        </w:rPr>
        <w:t>4</w:t>
      </w:r>
      <w:bookmarkEnd w:id="20"/>
      <w:r w:rsidRPr="004C2B63">
        <w:rPr>
          <w:b/>
        </w:rPr>
        <w:fldChar w:fldCharType="end"/>
      </w:r>
      <w:r w:rsidRPr="004C2B63">
        <w:rPr>
          <w:b/>
        </w:rPr>
        <w:t xml:space="preserve"> lentelė.</w:t>
      </w:r>
      <w:r>
        <w:t xml:space="preserve"> Sporto objektų skaičius Klaipėdoje</w:t>
      </w:r>
      <w:bookmarkEnd w:id="21"/>
    </w:p>
    <w:tbl>
      <w:tblPr>
        <w:tblStyle w:val="GridTable5Dark-Accent21"/>
        <w:tblW w:w="6425" w:type="dxa"/>
        <w:jc w:val="center"/>
        <w:tblLook w:val="04A0" w:firstRow="1" w:lastRow="0" w:firstColumn="1" w:lastColumn="0" w:noHBand="0" w:noVBand="1"/>
      </w:tblPr>
      <w:tblGrid>
        <w:gridCol w:w="5128"/>
        <w:gridCol w:w="1297"/>
      </w:tblGrid>
      <w:tr w:rsidR="004C2B63" w:rsidRPr="004C2B63" w14:paraId="318A6F74" w14:textId="77777777" w:rsidTr="004C2B63">
        <w:trPr>
          <w:cnfStyle w:val="100000000000" w:firstRow="1" w:lastRow="0" w:firstColumn="0" w:lastColumn="0" w:oddVBand="0" w:evenVBand="0" w:oddHBand="0" w:evenHBand="0" w:firstRowFirstColumn="0" w:firstRowLastColumn="0" w:lastRowFirstColumn="0" w:lastRowLastColumn="0"/>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7D7DDB00" w14:textId="39BD9AA4" w:rsidR="004C2B63" w:rsidRPr="004C2B63" w:rsidRDefault="004C2B63" w:rsidP="004C2B63">
            <w:pPr>
              <w:autoSpaceDE w:val="0"/>
              <w:autoSpaceDN w:val="0"/>
              <w:adjustRightInd w:val="0"/>
              <w:ind w:firstLine="29"/>
            </w:pPr>
          </w:p>
        </w:tc>
        <w:tc>
          <w:tcPr>
            <w:tcW w:w="1297" w:type="dxa"/>
            <w:noWrap/>
            <w:hideMark/>
          </w:tcPr>
          <w:p w14:paraId="60477CC5" w14:textId="3AE0EFA6" w:rsidR="004C2B63" w:rsidRPr="004C2B63" w:rsidRDefault="004C2B63" w:rsidP="004C2B63">
            <w:pPr>
              <w:autoSpaceDE w:val="0"/>
              <w:autoSpaceDN w:val="0"/>
              <w:adjustRightInd w:val="0"/>
              <w:ind w:firstLine="4"/>
              <w:jc w:val="center"/>
              <w:cnfStyle w:val="100000000000" w:firstRow="1" w:lastRow="0" w:firstColumn="0" w:lastColumn="0" w:oddVBand="0" w:evenVBand="0" w:oddHBand="0" w:evenHBand="0" w:firstRowFirstColumn="0" w:firstRowLastColumn="0" w:lastRowFirstColumn="0" w:lastRowLastColumn="0"/>
              <w:rPr>
                <w:szCs w:val="24"/>
                <w:lang w:eastAsia="en-GB"/>
              </w:rPr>
            </w:pPr>
            <w:r>
              <w:rPr>
                <w:szCs w:val="24"/>
                <w:lang w:eastAsia="en-GB"/>
              </w:rPr>
              <w:t>Vnt.</w:t>
            </w:r>
          </w:p>
        </w:tc>
      </w:tr>
      <w:tr w:rsidR="004C2B63" w:rsidRPr="004C2B63" w14:paraId="0A9B7F96" w14:textId="77777777" w:rsidTr="004C2B63">
        <w:trPr>
          <w:cnfStyle w:val="000000100000" w:firstRow="0" w:lastRow="0" w:firstColumn="0" w:lastColumn="0" w:oddVBand="0" w:evenVBand="0" w:oddHBand="1" w:evenHBand="0" w:firstRowFirstColumn="0" w:firstRowLastColumn="0" w:lastRowFirstColumn="0" w:lastRowLastColumn="0"/>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26E27F79"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Sporto objektų skaičius</w:t>
            </w:r>
          </w:p>
        </w:tc>
        <w:tc>
          <w:tcPr>
            <w:tcW w:w="1297" w:type="dxa"/>
            <w:noWrap/>
            <w:hideMark/>
          </w:tcPr>
          <w:p w14:paraId="5A40FFA0" w14:textId="77777777" w:rsidR="004C2B63" w:rsidRPr="004C2B63" w:rsidRDefault="004C2B63" w:rsidP="004C2B63">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C2B63">
              <w:rPr>
                <w:szCs w:val="24"/>
                <w:lang w:eastAsia="en-GB"/>
              </w:rPr>
              <w:t>51</w:t>
            </w:r>
          </w:p>
        </w:tc>
      </w:tr>
      <w:tr w:rsidR="004C2B63" w:rsidRPr="004C2B63" w14:paraId="1D048DBF" w14:textId="77777777" w:rsidTr="004C2B63">
        <w:trPr>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0A7A4489" w14:textId="77777777" w:rsidR="004C2B63" w:rsidRPr="004C2B63" w:rsidRDefault="004C2B63" w:rsidP="004C2B63">
            <w:pPr>
              <w:autoSpaceDE w:val="0"/>
              <w:autoSpaceDN w:val="0"/>
              <w:adjustRightInd w:val="0"/>
              <w:ind w:firstLine="0"/>
              <w:rPr>
                <w:szCs w:val="24"/>
                <w:lang w:eastAsia="en-GB"/>
              </w:rPr>
            </w:pPr>
            <w:r w:rsidRPr="004C2B63">
              <w:rPr>
                <w:szCs w:val="24"/>
                <w:lang w:eastAsia="en-GB"/>
              </w:rPr>
              <w:t>Sporto objektuose esančių edvių skaičius</w:t>
            </w:r>
          </w:p>
        </w:tc>
        <w:tc>
          <w:tcPr>
            <w:tcW w:w="1297" w:type="dxa"/>
            <w:noWrap/>
            <w:hideMark/>
          </w:tcPr>
          <w:p w14:paraId="0FA3E13D" w14:textId="77777777" w:rsidR="004C2B63" w:rsidRPr="004C2B63" w:rsidRDefault="004C2B63" w:rsidP="004C2B63">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119</w:t>
            </w:r>
          </w:p>
        </w:tc>
      </w:tr>
      <w:tr w:rsidR="004C2B63" w:rsidRPr="004C2B63" w14:paraId="724FA820" w14:textId="77777777" w:rsidTr="004C2B63">
        <w:trPr>
          <w:cnfStyle w:val="000000100000" w:firstRow="0" w:lastRow="0" w:firstColumn="0" w:lastColumn="0" w:oddVBand="0" w:evenVBand="0" w:oddHBand="1" w:evenHBand="0" w:firstRowFirstColumn="0" w:firstRowLastColumn="0" w:lastRowFirstColumn="0" w:lastRowLastColumn="0"/>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52BE8EC9" w14:textId="77777777" w:rsidR="004C2B63" w:rsidRPr="004C2B63" w:rsidRDefault="004C2B63" w:rsidP="004C2B63">
            <w:pPr>
              <w:autoSpaceDE w:val="0"/>
              <w:autoSpaceDN w:val="0"/>
              <w:adjustRightInd w:val="0"/>
              <w:ind w:firstLine="313"/>
              <w:rPr>
                <w:szCs w:val="24"/>
                <w:lang w:eastAsia="en-GB"/>
              </w:rPr>
            </w:pPr>
            <w:r w:rsidRPr="004C2B63">
              <w:rPr>
                <w:szCs w:val="24"/>
                <w:lang w:eastAsia="en-GB"/>
              </w:rPr>
              <w:t>Uždaros erdvės</w:t>
            </w:r>
          </w:p>
        </w:tc>
        <w:tc>
          <w:tcPr>
            <w:tcW w:w="1297" w:type="dxa"/>
            <w:noWrap/>
            <w:hideMark/>
          </w:tcPr>
          <w:p w14:paraId="737889E9" w14:textId="77777777" w:rsidR="004C2B63" w:rsidRPr="004C2B63" w:rsidRDefault="004C2B63" w:rsidP="004C2B63">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C2B63">
              <w:rPr>
                <w:szCs w:val="24"/>
                <w:lang w:eastAsia="en-GB"/>
              </w:rPr>
              <w:t>96</w:t>
            </w:r>
          </w:p>
        </w:tc>
      </w:tr>
      <w:tr w:rsidR="004C2B63" w:rsidRPr="004C2B63" w14:paraId="1B46CDE7" w14:textId="77777777" w:rsidTr="004C2B63">
        <w:trPr>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74F1D6D2" w14:textId="77777777" w:rsidR="004C2B63" w:rsidRPr="004C2B63" w:rsidRDefault="004C2B63" w:rsidP="004C2B63">
            <w:pPr>
              <w:autoSpaceDE w:val="0"/>
              <w:autoSpaceDN w:val="0"/>
              <w:adjustRightInd w:val="0"/>
              <w:ind w:firstLine="313"/>
              <w:rPr>
                <w:szCs w:val="24"/>
                <w:lang w:eastAsia="en-GB"/>
              </w:rPr>
            </w:pPr>
            <w:r w:rsidRPr="004C2B63">
              <w:rPr>
                <w:szCs w:val="24"/>
                <w:lang w:eastAsia="en-GB"/>
              </w:rPr>
              <w:t>Atviros erdvės</w:t>
            </w:r>
          </w:p>
        </w:tc>
        <w:tc>
          <w:tcPr>
            <w:tcW w:w="1297" w:type="dxa"/>
            <w:noWrap/>
            <w:hideMark/>
          </w:tcPr>
          <w:p w14:paraId="7CCB3896" w14:textId="77777777" w:rsidR="004C2B63" w:rsidRPr="004C2B63" w:rsidRDefault="004C2B63" w:rsidP="004C2B63">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23</w:t>
            </w:r>
          </w:p>
        </w:tc>
      </w:tr>
      <w:tr w:rsidR="004C2B63" w:rsidRPr="004C2B63" w14:paraId="4F12C5FD" w14:textId="77777777" w:rsidTr="004C2B63">
        <w:trPr>
          <w:cnfStyle w:val="000000100000" w:firstRow="0" w:lastRow="0" w:firstColumn="0" w:lastColumn="0" w:oddVBand="0" w:evenVBand="0" w:oddHBand="1" w:evenHBand="0" w:firstRowFirstColumn="0" w:firstRowLastColumn="0" w:lastRowFirstColumn="0" w:lastRowLastColumn="0"/>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0655D0B1" w14:textId="77777777" w:rsidR="004C2B63" w:rsidRPr="004C2B63" w:rsidRDefault="004C2B63" w:rsidP="004C2B63">
            <w:pPr>
              <w:autoSpaceDE w:val="0"/>
              <w:autoSpaceDN w:val="0"/>
              <w:adjustRightInd w:val="0"/>
              <w:ind w:firstLine="596"/>
              <w:rPr>
                <w:szCs w:val="24"/>
                <w:lang w:eastAsia="en-GB"/>
              </w:rPr>
            </w:pPr>
            <w:r w:rsidRPr="004C2B63">
              <w:rPr>
                <w:szCs w:val="24"/>
                <w:lang w:eastAsia="en-GB"/>
              </w:rPr>
              <w:t>Uždaros erdvės be mokymo įstaigų</w:t>
            </w:r>
          </w:p>
        </w:tc>
        <w:tc>
          <w:tcPr>
            <w:tcW w:w="1297" w:type="dxa"/>
            <w:noWrap/>
            <w:hideMark/>
          </w:tcPr>
          <w:p w14:paraId="2533CB80" w14:textId="77777777" w:rsidR="004C2B63" w:rsidRPr="004C2B63" w:rsidRDefault="004C2B63" w:rsidP="004C2B63">
            <w:pPr>
              <w:autoSpaceDE w:val="0"/>
              <w:autoSpaceDN w:val="0"/>
              <w:adjustRightInd w:val="0"/>
              <w:ind w:firstLine="0"/>
              <w:jc w:val="center"/>
              <w:cnfStyle w:val="000000100000" w:firstRow="0" w:lastRow="0" w:firstColumn="0" w:lastColumn="0" w:oddVBand="0" w:evenVBand="0" w:oddHBand="1" w:evenHBand="0" w:firstRowFirstColumn="0" w:firstRowLastColumn="0" w:lastRowFirstColumn="0" w:lastRowLastColumn="0"/>
              <w:rPr>
                <w:szCs w:val="24"/>
                <w:lang w:eastAsia="en-GB"/>
              </w:rPr>
            </w:pPr>
            <w:r w:rsidRPr="004C2B63">
              <w:rPr>
                <w:szCs w:val="24"/>
                <w:lang w:eastAsia="en-GB"/>
              </w:rPr>
              <w:t>26</w:t>
            </w:r>
          </w:p>
        </w:tc>
      </w:tr>
      <w:tr w:rsidR="004C2B63" w:rsidRPr="004C2B63" w14:paraId="329E74A7" w14:textId="77777777" w:rsidTr="004C2B63">
        <w:trPr>
          <w:divId w:val="2120446837"/>
          <w:trHeight w:val="300"/>
          <w:jc w:val="center"/>
        </w:trPr>
        <w:tc>
          <w:tcPr>
            <w:cnfStyle w:val="001000000000" w:firstRow="0" w:lastRow="0" w:firstColumn="1" w:lastColumn="0" w:oddVBand="0" w:evenVBand="0" w:oddHBand="0" w:evenHBand="0" w:firstRowFirstColumn="0" w:firstRowLastColumn="0" w:lastRowFirstColumn="0" w:lastRowLastColumn="0"/>
            <w:tcW w:w="5128" w:type="dxa"/>
            <w:noWrap/>
            <w:hideMark/>
          </w:tcPr>
          <w:p w14:paraId="1E42689C" w14:textId="77777777" w:rsidR="004C2B63" w:rsidRPr="004C2B63" w:rsidRDefault="004C2B63" w:rsidP="004C2B63">
            <w:pPr>
              <w:autoSpaceDE w:val="0"/>
              <w:autoSpaceDN w:val="0"/>
              <w:adjustRightInd w:val="0"/>
              <w:ind w:firstLine="596"/>
              <w:rPr>
                <w:szCs w:val="24"/>
                <w:lang w:eastAsia="en-GB"/>
              </w:rPr>
            </w:pPr>
            <w:r w:rsidRPr="004C2B63">
              <w:rPr>
                <w:szCs w:val="24"/>
                <w:lang w:eastAsia="en-GB"/>
              </w:rPr>
              <w:t>Atviros erdvės be mokymo įstaigų</w:t>
            </w:r>
          </w:p>
        </w:tc>
        <w:tc>
          <w:tcPr>
            <w:tcW w:w="1297" w:type="dxa"/>
            <w:noWrap/>
            <w:hideMark/>
          </w:tcPr>
          <w:p w14:paraId="74B3D926" w14:textId="77777777" w:rsidR="004C2B63" w:rsidRPr="004C2B63" w:rsidRDefault="004C2B63" w:rsidP="004C2B63">
            <w:pPr>
              <w:autoSpaceDE w:val="0"/>
              <w:autoSpaceDN w:val="0"/>
              <w:adjustRightInd w:val="0"/>
              <w:ind w:firstLine="0"/>
              <w:jc w:val="center"/>
              <w:cnfStyle w:val="000000000000" w:firstRow="0" w:lastRow="0" w:firstColumn="0" w:lastColumn="0" w:oddVBand="0" w:evenVBand="0" w:oddHBand="0" w:evenHBand="0" w:firstRowFirstColumn="0" w:firstRowLastColumn="0" w:lastRowFirstColumn="0" w:lastRowLastColumn="0"/>
              <w:rPr>
                <w:szCs w:val="24"/>
                <w:lang w:eastAsia="en-GB"/>
              </w:rPr>
            </w:pPr>
            <w:r w:rsidRPr="004C2B63">
              <w:rPr>
                <w:szCs w:val="24"/>
                <w:lang w:eastAsia="en-GB"/>
              </w:rPr>
              <w:t>12</w:t>
            </w:r>
          </w:p>
        </w:tc>
      </w:tr>
    </w:tbl>
    <w:p w14:paraId="5680FF4F" w14:textId="04AE3968" w:rsidR="002B73BE" w:rsidRPr="004C2B63" w:rsidRDefault="002B73BE" w:rsidP="008A4EB8">
      <w:pPr>
        <w:autoSpaceDE w:val="0"/>
        <w:autoSpaceDN w:val="0"/>
        <w:adjustRightInd w:val="0"/>
        <w:rPr>
          <w:szCs w:val="24"/>
          <w:lang w:val="en-US" w:eastAsia="en-GB"/>
        </w:rPr>
      </w:pPr>
      <w:r>
        <w:rPr>
          <w:szCs w:val="24"/>
          <w:lang w:eastAsia="en-GB"/>
        </w:rPr>
        <w:t xml:space="preserve">  </w:t>
      </w:r>
    </w:p>
    <w:p w14:paraId="52611E05" w14:textId="41350B02" w:rsidR="008A4EB8" w:rsidRPr="00951612" w:rsidRDefault="00D70C00" w:rsidP="008A4EB8">
      <w:pPr>
        <w:autoSpaceDE w:val="0"/>
        <w:autoSpaceDN w:val="0"/>
        <w:adjustRightInd w:val="0"/>
        <w:rPr>
          <w:szCs w:val="24"/>
          <w:lang w:eastAsia="en-GB"/>
        </w:rPr>
      </w:pPr>
      <w:r w:rsidRPr="00951612">
        <w:rPr>
          <w:szCs w:val="24"/>
          <w:lang w:eastAsia="en-GB"/>
        </w:rPr>
        <w:t>Klaipėdoje už miesto savivaldybei priklausiančių sporto bazių valdymą yra atsakinga BĮ Klaipėdos kūno kultū</w:t>
      </w:r>
      <w:r w:rsidR="00A7616A" w:rsidRPr="00951612">
        <w:rPr>
          <w:szCs w:val="24"/>
          <w:lang w:eastAsia="en-GB"/>
        </w:rPr>
        <w:t xml:space="preserve">ros ir rekreacijos centras. </w:t>
      </w:r>
      <w:r w:rsidR="00CD3FE9" w:rsidRPr="00951612">
        <w:rPr>
          <w:szCs w:val="24"/>
          <w:lang w:eastAsia="en-GB"/>
        </w:rPr>
        <w:t xml:space="preserve">Šio centro tikslas </w:t>
      </w:r>
      <w:r w:rsidR="00C51AC3">
        <w:rPr>
          <w:szCs w:val="24"/>
          <w:lang w:eastAsia="en-GB"/>
        </w:rPr>
        <w:t xml:space="preserve">– </w:t>
      </w:r>
      <w:r w:rsidR="00CD3FE9" w:rsidRPr="00951612">
        <w:rPr>
          <w:szCs w:val="24"/>
          <w:lang w:eastAsia="en-GB"/>
        </w:rPr>
        <w:t>užtikrinti</w:t>
      </w:r>
      <w:r w:rsidR="00C51AC3">
        <w:rPr>
          <w:szCs w:val="24"/>
          <w:lang w:eastAsia="en-GB"/>
        </w:rPr>
        <w:t xml:space="preserve"> </w:t>
      </w:r>
      <w:r w:rsidR="00CD3FE9" w:rsidRPr="00951612">
        <w:rPr>
          <w:szCs w:val="24"/>
          <w:lang w:eastAsia="en-GB"/>
        </w:rPr>
        <w:t>geras sporto renginių ir treniruočių proceso aptarnavimo paslaugas administruojamose sporto bazėse. Kūno kultūros ir rekreacijos centro bazėse treniruojasi tokios žymios miesto komandos kaip krepšinio klubas „Neptūnas“ ir rankinio komanda „Dragūnas“</w:t>
      </w:r>
      <w:r w:rsidR="008A4EB8" w:rsidRPr="00951612">
        <w:rPr>
          <w:szCs w:val="24"/>
          <w:lang w:eastAsia="en-GB"/>
        </w:rPr>
        <w:t>. Salių nuoma yra viešai prieinama, tačiau be pagrindinių miesto rankinio ir krepšinio klubų šių salių naudojimo prioritetas tenka ir</w:t>
      </w:r>
      <w:r w:rsidR="00CD3FE9" w:rsidRPr="00951612">
        <w:rPr>
          <w:szCs w:val="24"/>
          <w:lang w:eastAsia="en-GB"/>
        </w:rPr>
        <w:t xml:space="preserve"> BĮ Klaipėdos „Viesulo“ sporto centr</w:t>
      </w:r>
      <w:r w:rsidR="008A4EB8" w:rsidRPr="00951612">
        <w:rPr>
          <w:szCs w:val="24"/>
          <w:lang w:eastAsia="en-GB"/>
        </w:rPr>
        <w:t>ui.</w:t>
      </w:r>
      <w:r w:rsidR="009D43D7" w:rsidRPr="00951612">
        <w:rPr>
          <w:szCs w:val="24"/>
          <w:lang w:eastAsia="en-GB"/>
        </w:rPr>
        <w:t xml:space="preserve"> Privačių subjektų ir Klaipėdos kūno kultūros ir rekreacijos centro valdomų sporto objektų kainos pateikiamos </w:t>
      </w:r>
      <w:r w:rsidR="004C2B63">
        <w:fldChar w:fldCharType="begin"/>
      </w:r>
      <w:r w:rsidR="004C2B63">
        <w:rPr>
          <w:szCs w:val="24"/>
          <w:lang w:eastAsia="en-GB"/>
        </w:rPr>
        <w:instrText xml:space="preserve"> REF _Ref490192434 \h </w:instrText>
      </w:r>
      <w:r w:rsidR="004C2B63">
        <w:fldChar w:fldCharType="separate"/>
      </w:r>
      <w:r w:rsidR="00DC6AAC">
        <w:rPr>
          <w:b/>
          <w:noProof/>
        </w:rPr>
        <w:t>5</w:t>
      </w:r>
      <w:r w:rsidR="004C2B63">
        <w:fldChar w:fldCharType="end"/>
      </w:r>
      <w:r w:rsidR="009D43D7" w:rsidRPr="00951612">
        <w:rPr>
          <w:szCs w:val="24"/>
          <w:lang w:eastAsia="en-GB"/>
        </w:rPr>
        <w:t xml:space="preserve"> lentelėje.</w:t>
      </w:r>
      <w:r w:rsidR="00BE197E" w:rsidRPr="00951612">
        <w:rPr>
          <w:szCs w:val="24"/>
          <w:lang w:eastAsia="en-GB"/>
        </w:rPr>
        <w:t xml:space="preserve"> Atsižvelgiant į pateiktus įkainius ir į sporto aikščių specifiką (lauko teniso aikščių nuomos kainos pateiktos vienai aikštelei, o ne visam aikštynui</w:t>
      </w:r>
      <w:r w:rsidR="00757B42" w:rsidRPr="00951612">
        <w:rPr>
          <w:szCs w:val="24"/>
          <w:lang w:eastAsia="en-GB"/>
        </w:rPr>
        <w:t xml:space="preserve">; badmintono treniruotėms vienu metu naudojamos </w:t>
      </w:r>
      <w:r w:rsidR="003E6B31" w:rsidRPr="00951612">
        <w:rPr>
          <w:szCs w:val="24"/>
          <w:lang w:eastAsia="en-GB"/>
        </w:rPr>
        <w:t>5</w:t>
      </w:r>
      <w:r w:rsidR="00757B42" w:rsidRPr="00951612">
        <w:rPr>
          <w:szCs w:val="24"/>
          <w:lang w:eastAsia="en-GB"/>
        </w:rPr>
        <w:t xml:space="preserve"> aikštelės vienoje salėje</w:t>
      </w:r>
      <w:r w:rsidR="000E4E1E" w:rsidRPr="00951612">
        <w:rPr>
          <w:szCs w:val="24"/>
          <w:lang w:eastAsia="en-GB"/>
        </w:rPr>
        <w:t xml:space="preserve">) </w:t>
      </w:r>
      <w:r w:rsidR="000E4E1E" w:rsidRPr="00951612">
        <w:rPr>
          <w:b/>
          <w:szCs w:val="24"/>
          <w:lang w:eastAsia="en-GB"/>
        </w:rPr>
        <w:t>vieno</w:t>
      </w:r>
      <w:r w:rsidR="00757B42" w:rsidRPr="00951612">
        <w:rPr>
          <w:b/>
          <w:szCs w:val="24"/>
          <w:lang w:eastAsia="en-GB"/>
        </w:rPr>
        <w:t xml:space="preserve">s uždarų patalpų </w:t>
      </w:r>
      <w:r w:rsidR="000E4E1E" w:rsidRPr="00951612">
        <w:rPr>
          <w:b/>
          <w:szCs w:val="24"/>
          <w:lang w:eastAsia="en-GB"/>
        </w:rPr>
        <w:t>sporto aikštelės</w:t>
      </w:r>
      <w:r w:rsidR="00757B42" w:rsidRPr="00951612">
        <w:rPr>
          <w:b/>
          <w:szCs w:val="24"/>
          <w:lang w:eastAsia="en-GB"/>
        </w:rPr>
        <w:t xml:space="preserve"> vieneto</w:t>
      </w:r>
      <w:r w:rsidR="00757B42" w:rsidRPr="00951612">
        <w:rPr>
          <w:rStyle w:val="Puslapioinaosnuoroda"/>
          <w:b/>
          <w:szCs w:val="24"/>
          <w:lang w:eastAsia="en-GB"/>
        </w:rPr>
        <w:footnoteReference w:id="9"/>
      </w:r>
      <w:r w:rsidR="00757B42" w:rsidRPr="00951612">
        <w:rPr>
          <w:b/>
          <w:szCs w:val="24"/>
          <w:lang w:eastAsia="en-GB"/>
        </w:rPr>
        <w:t xml:space="preserve"> nuomos vidutinė</w:t>
      </w:r>
      <w:r w:rsidR="000E4E1E" w:rsidRPr="00951612">
        <w:rPr>
          <w:b/>
          <w:szCs w:val="24"/>
          <w:lang w:eastAsia="en-GB"/>
        </w:rPr>
        <w:t xml:space="preserve"> kaina Klaipėdoje – </w:t>
      </w:r>
      <w:r w:rsidR="00757B42" w:rsidRPr="00951612">
        <w:rPr>
          <w:b/>
          <w:szCs w:val="24"/>
          <w:lang w:eastAsia="en-GB"/>
        </w:rPr>
        <w:t>20,05 Eur</w:t>
      </w:r>
      <w:r w:rsidR="00757B42" w:rsidRPr="00951612">
        <w:rPr>
          <w:szCs w:val="24"/>
          <w:lang w:eastAsia="en-GB"/>
        </w:rPr>
        <w:t>.</w:t>
      </w:r>
    </w:p>
    <w:p w14:paraId="72C98652" w14:textId="679AF8AE" w:rsidR="00C45E6B" w:rsidRPr="00951612" w:rsidRDefault="00C45E6B" w:rsidP="00C45E6B">
      <w:pPr>
        <w:pStyle w:val="Antrat"/>
        <w:keepNext/>
      </w:pPr>
      <w:r w:rsidRPr="00D864BF">
        <w:rPr>
          <w:b/>
        </w:rPr>
        <w:fldChar w:fldCharType="begin"/>
      </w:r>
      <w:r w:rsidRPr="00D864BF">
        <w:rPr>
          <w:b/>
        </w:rPr>
        <w:instrText xml:space="preserve"> SEQ Lentelė \* ARABIC </w:instrText>
      </w:r>
      <w:r w:rsidRPr="00D864BF">
        <w:rPr>
          <w:b/>
        </w:rPr>
        <w:fldChar w:fldCharType="separate"/>
      </w:r>
      <w:bookmarkStart w:id="22" w:name="_Ref490192434"/>
      <w:bookmarkStart w:id="23" w:name="_Toc476644597"/>
      <w:bookmarkStart w:id="24" w:name="_Toc502356255"/>
      <w:r w:rsidR="00DC6AAC">
        <w:rPr>
          <w:b/>
          <w:noProof/>
        </w:rPr>
        <w:t>5</w:t>
      </w:r>
      <w:bookmarkEnd w:id="22"/>
      <w:r w:rsidRPr="00D864BF">
        <w:rPr>
          <w:b/>
        </w:rPr>
        <w:fldChar w:fldCharType="end"/>
      </w:r>
      <w:r w:rsidRPr="00D864BF">
        <w:rPr>
          <w:b/>
        </w:rPr>
        <w:t xml:space="preserve"> </w:t>
      </w:r>
      <w:r w:rsidRPr="004A3D43">
        <w:rPr>
          <w:b/>
        </w:rPr>
        <w:t xml:space="preserve">lentelė. </w:t>
      </w:r>
      <w:r w:rsidRPr="00951612">
        <w:t>Sporto objektų vidutiniai valandos įkainiai</w:t>
      </w:r>
      <w:bookmarkEnd w:id="23"/>
      <w:r w:rsidR="00C51AC3">
        <w:t xml:space="preserve"> Klaipėdos m. sav.</w:t>
      </w:r>
      <w:r w:rsidR="00D70C00" w:rsidRPr="00951612">
        <w:rPr>
          <w:rStyle w:val="Puslapioinaosnuoroda"/>
        </w:rPr>
        <w:footnoteReference w:id="10"/>
      </w:r>
      <w:bookmarkEnd w:id="24"/>
    </w:p>
    <w:tbl>
      <w:tblPr>
        <w:tblStyle w:val="GridTable5Dark-Accent21"/>
        <w:tblW w:w="0" w:type="auto"/>
        <w:tblLook w:val="04A0" w:firstRow="1" w:lastRow="0" w:firstColumn="1" w:lastColumn="0" w:noHBand="0" w:noVBand="1"/>
      </w:tblPr>
      <w:tblGrid>
        <w:gridCol w:w="2617"/>
        <w:gridCol w:w="3517"/>
        <w:gridCol w:w="1130"/>
        <w:gridCol w:w="1978"/>
      </w:tblGrid>
      <w:tr w:rsidR="00782B94" w:rsidRPr="00951612" w14:paraId="36B0166A" w14:textId="77777777" w:rsidTr="00DC6A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tcPr>
          <w:p w14:paraId="3832F632" w14:textId="77777777" w:rsidR="00782B94" w:rsidRPr="00951612" w:rsidRDefault="00782B94" w:rsidP="00391058">
            <w:pPr>
              <w:ind w:firstLine="0"/>
            </w:pPr>
            <w:r w:rsidRPr="00951612">
              <w:t>Sporto objektas</w:t>
            </w:r>
          </w:p>
        </w:tc>
        <w:tc>
          <w:tcPr>
            <w:tcW w:w="0" w:type="auto"/>
            <w:tcBorders>
              <w:top w:val="none" w:sz="0" w:space="0" w:color="auto"/>
              <w:left w:val="none" w:sz="0" w:space="0" w:color="auto"/>
              <w:right w:val="none" w:sz="0" w:space="0" w:color="auto"/>
            </w:tcBorders>
          </w:tcPr>
          <w:p w14:paraId="161BA020" w14:textId="77777777" w:rsidR="00782B94" w:rsidRPr="00951612" w:rsidRDefault="00782B94" w:rsidP="00391058">
            <w:pPr>
              <w:ind w:firstLine="0"/>
              <w:cnfStyle w:val="100000000000" w:firstRow="1" w:lastRow="0" w:firstColumn="0" w:lastColumn="0" w:oddVBand="0" w:evenVBand="0" w:oddHBand="0" w:evenHBand="0" w:firstRowFirstColumn="0" w:firstRowLastColumn="0" w:lastRowFirstColumn="0" w:lastRowLastColumn="0"/>
            </w:pPr>
            <w:r w:rsidRPr="00951612">
              <w:t>Sporto šakos</w:t>
            </w:r>
          </w:p>
        </w:tc>
        <w:tc>
          <w:tcPr>
            <w:tcW w:w="0" w:type="auto"/>
            <w:tcBorders>
              <w:top w:val="none" w:sz="0" w:space="0" w:color="auto"/>
              <w:left w:val="none" w:sz="0" w:space="0" w:color="auto"/>
              <w:right w:val="none" w:sz="0" w:space="0" w:color="auto"/>
            </w:tcBorders>
          </w:tcPr>
          <w:p w14:paraId="78EAE96B" w14:textId="77777777" w:rsidR="008507B2" w:rsidRDefault="00782B94" w:rsidP="00391058">
            <w:pPr>
              <w:ind w:firstLine="0"/>
              <w:cnfStyle w:val="100000000000" w:firstRow="1" w:lastRow="0" w:firstColumn="0" w:lastColumn="0" w:oddVBand="0" w:evenVBand="0" w:oddHBand="0" w:evenHBand="0" w:firstRowFirstColumn="0" w:firstRowLastColumn="0" w:lastRowFirstColumn="0" w:lastRowLastColumn="0"/>
            </w:pPr>
            <w:r w:rsidRPr="00951612">
              <w:t xml:space="preserve">Plotas </w:t>
            </w:r>
          </w:p>
          <w:p w14:paraId="3CDABBCC" w14:textId="77777777" w:rsidR="00782B94" w:rsidRPr="00951612" w:rsidRDefault="00782B94" w:rsidP="00391058">
            <w:pPr>
              <w:ind w:firstLine="0"/>
              <w:cnfStyle w:val="100000000000" w:firstRow="1" w:lastRow="0" w:firstColumn="0" w:lastColumn="0" w:oddVBand="0" w:evenVBand="0" w:oddHBand="0" w:evenHBand="0" w:firstRowFirstColumn="0" w:firstRowLastColumn="0" w:lastRowFirstColumn="0" w:lastRowLastColumn="0"/>
            </w:pPr>
            <w:r w:rsidRPr="00951612">
              <w:t>(kv. m)</w:t>
            </w:r>
          </w:p>
        </w:tc>
        <w:tc>
          <w:tcPr>
            <w:tcW w:w="0" w:type="auto"/>
            <w:tcBorders>
              <w:top w:val="none" w:sz="0" w:space="0" w:color="auto"/>
              <w:left w:val="none" w:sz="0" w:space="0" w:color="auto"/>
              <w:right w:val="none" w:sz="0" w:space="0" w:color="auto"/>
            </w:tcBorders>
          </w:tcPr>
          <w:p w14:paraId="7756F871" w14:textId="77777777" w:rsidR="008507B2" w:rsidRDefault="00782B94" w:rsidP="00391058">
            <w:pPr>
              <w:ind w:firstLine="0"/>
              <w:cnfStyle w:val="100000000000" w:firstRow="1" w:lastRow="0" w:firstColumn="0" w:lastColumn="0" w:oddVBand="0" w:evenVBand="0" w:oddHBand="0" w:evenHBand="0" w:firstRowFirstColumn="0" w:firstRowLastColumn="0" w:lastRowFirstColumn="0" w:lastRowLastColumn="0"/>
            </w:pPr>
            <w:r w:rsidRPr="00951612">
              <w:t xml:space="preserve">Įkainis </w:t>
            </w:r>
          </w:p>
          <w:p w14:paraId="2E636896" w14:textId="77777777" w:rsidR="00782B94" w:rsidRPr="00951612" w:rsidRDefault="00256DD0" w:rsidP="00391058">
            <w:pPr>
              <w:ind w:firstLine="0"/>
              <w:cnfStyle w:val="100000000000" w:firstRow="1" w:lastRow="0" w:firstColumn="0" w:lastColumn="0" w:oddVBand="0" w:evenVBand="0" w:oddHBand="0" w:evenHBand="0" w:firstRowFirstColumn="0" w:firstRowLastColumn="0" w:lastRowFirstColumn="0" w:lastRowLastColumn="0"/>
            </w:pPr>
            <w:r w:rsidRPr="00951612">
              <w:t>Eur/ 1 </w:t>
            </w:r>
            <w:r w:rsidR="00782B94" w:rsidRPr="00951612">
              <w:t>val.</w:t>
            </w:r>
          </w:p>
        </w:tc>
      </w:tr>
      <w:tr w:rsidR="00782B94" w:rsidRPr="00951612" w14:paraId="526BF616" w14:textId="77777777" w:rsidTr="00DC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1C58A4C5" w14:textId="77777777" w:rsidR="00782B94" w:rsidRPr="00951612" w:rsidRDefault="00782B94" w:rsidP="004A3D43">
            <w:pPr>
              <w:ind w:firstLine="0"/>
              <w:jc w:val="left"/>
            </w:pPr>
            <w:r w:rsidRPr="00951612">
              <w:t xml:space="preserve">Taikos </w:t>
            </w:r>
            <w:r w:rsidR="00C51AC3">
              <w:t xml:space="preserve">g. </w:t>
            </w:r>
            <w:r w:rsidRPr="00951612">
              <w:t xml:space="preserve">61A, Klaipėda </w:t>
            </w:r>
          </w:p>
        </w:tc>
        <w:tc>
          <w:tcPr>
            <w:tcW w:w="0" w:type="auto"/>
          </w:tcPr>
          <w:p w14:paraId="0FB5DF41" w14:textId="77777777" w:rsidR="00782B94" w:rsidRPr="00951612" w:rsidRDefault="00782B94" w:rsidP="00391058">
            <w:pPr>
              <w:ind w:firstLine="0"/>
              <w:cnfStyle w:val="000000100000" w:firstRow="0" w:lastRow="0" w:firstColumn="0" w:lastColumn="0" w:oddVBand="0" w:evenVBand="0" w:oddHBand="1" w:evenHBand="0" w:firstRowFirstColumn="0" w:firstRowLastColumn="0" w:lastRowFirstColumn="0" w:lastRowLastColumn="0"/>
            </w:pPr>
            <w:r w:rsidRPr="00951612">
              <w:t>Rankinis, krepšinis, salės futbolas, įvairios sporto varžybos</w:t>
            </w:r>
          </w:p>
        </w:tc>
        <w:tc>
          <w:tcPr>
            <w:tcW w:w="0" w:type="auto"/>
          </w:tcPr>
          <w:p w14:paraId="4F42713E"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2 902,45</w:t>
            </w:r>
          </w:p>
        </w:tc>
        <w:tc>
          <w:tcPr>
            <w:tcW w:w="0" w:type="auto"/>
          </w:tcPr>
          <w:p w14:paraId="42FF2CF1"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26,93</w:t>
            </w:r>
          </w:p>
        </w:tc>
      </w:tr>
      <w:tr w:rsidR="00782B94" w:rsidRPr="00951612" w14:paraId="72632136" w14:textId="77777777" w:rsidTr="00DC6AEB">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12CC9059" w14:textId="77777777" w:rsidR="00782B94" w:rsidRPr="00951612" w:rsidRDefault="00782B94" w:rsidP="004A3D43">
            <w:pPr>
              <w:ind w:firstLine="0"/>
              <w:jc w:val="left"/>
            </w:pPr>
            <w:r w:rsidRPr="00951612">
              <w:t>Burių g. 5, Klaipėda</w:t>
            </w:r>
          </w:p>
        </w:tc>
        <w:tc>
          <w:tcPr>
            <w:tcW w:w="0" w:type="auto"/>
          </w:tcPr>
          <w:p w14:paraId="4CCA5E74" w14:textId="77777777" w:rsidR="00782B94" w:rsidRPr="00951612" w:rsidRDefault="00782B94" w:rsidP="00391058">
            <w:pPr>
              <w:ind w:firstLine="0"/>
              <w:cnfStyle w:val="000000000000" w:firstRow="0" w:lastRow="0" w:firstColumn="0" w:lastColumn="0" w:oddVBand="0" w:evenVBand="0" w:oddHBand="0" w:evenHBand="0" w:firstRowFirstColumn="0" w:firstRowLastColumn="0" w:lastRowFirstColumn="0" w:lastRowLastColumn="0"/>
            </w:pPr>
            <w:r w:rsidRPr="00951612">
              <w:t>Krepšinis, badmintonas</w:t>
            </w:r>
          </w:p>
        </w:tc>
        <w:tc>
          <w:tcPr>
            <w:tcW w:w="0" w:type="auto"/>
          </w:tcPr>
          <w:p w14:paraId="0A9663DB" w14:textId="1888E1EE" w:rsidR="00782B94" w:rsidRPr="00951612" w:rsidRDefault="008507B2" w:rsidP="004A3D43">
            <w:pPr>
              <w:ind w:firstLine="0"/>
              <w:jc w:val="right"/>
              <w:cnfStyle w:val="000000000000" w:firstRow="0" w:lastRow="0" w:firstColumn="0" w:lastColumn="0" w:oddVBand="0" w:evenVBand="0" w:oddHBand="0" w:evenHBand="0" w:firstRowFirstColumn="0" w:firstRowLastColumn="0" w:lastRowFirstColumn="0" w:lastRowLastColumn="0"/>
            </w:pPr>
            <w:r>
              <w:t>a</w:t>
            </w:r>
            <w:r w:rsidR="00EE7EB0" w:rsidRPr="00951612">
              <w:t>pie 765</w:t>
            </w:r>
          </w:p>
        </w:tc>
        <w:tc>
          <w:tcPr>
            <w:tcW w:w="0" w:type="auto"/>
          </w:tcPr>
          <w:p w14:paraId="4681889F" w14:textId="77777777" w:rsidR="00782B94" w:rsidRPr="00951612" w:rsidRDefault="00782B94" w:rsidP="004A3D43">
            <w:pPr>
              <w:ind w:firstLine="0"/>
              <w:jc w:val="right"/>
              <w:cnfStyle w:val="000000000000" w:firstRow="0" w:lastRow="0" w:firstColumn="0" w:lastColumn="0" w:oddVBand="0" w:evenVBand="0" w:oddHBand="0" w:evenHBand="0" w:firstRowFirstColumn="0" w:firstRowLastColumn="0" w:lastRowFirstColumn="0" w:lastRowLastColumn="0"/>
            </w:pPr>
            <w:r w:rsidRPr="00951612">
              <w:t>14,48</w:t>
            </w:r>
          </w:p>
        </w:tc>
      </w:tr>
      <w:tr w:rsidR="00782B94" w:rsidRPr="00951612" w14:paraId="28D6DF47" w14:textId="77777777" w:rsidTr="00DC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5FFE1292" w14:textId="77777777" w:rsidR="00782B94" w:rsidRPr="00951612" w:rsidRDefault="00782B94" w:rsidP="004A3D43">
            <w:pPr>
              <w:ind w:firstLine="0"/>
              <w:jc w:val="left"/>
            </w:pPr>
            <w:r w:rsidRPr="00951612">
              <w:t>Tauralaukio g. 1, Klaipėda</w:t>
            </w:r>
          </w:p>
        </w:tc>
        <w:tc>
          <w:tcPr>
            <w:tcW w:w="0" w:type="auto"/>
          </w:tcPr>
          <w:p w14:paraId="740856E0" w14:textId="77777777" w:rsidR="008507B2" w:rsidRDefault="00256DD0" w:rsidP="00391058">
            <w:pPr>
              <w:ind w:firstLine="0"/>
              <w:cnfStyle w:val="000000100000" w:firstRow="0" w:lastRow="0" w:firstColumn="0" w:lastColumn="0" w:oddVBand="0" w:evenVBand="0" w:oddHBand="1" w:evenHBand="0" w:firstRowFirstColumn="0" w:firstRowLastColumn="0" w:lastRowFirstColumn="0" w:lastRowLastColumn="0"/>
            </w:pPr>
            <w:r w:rsidRPr="00951612">
              <w:t>Lauko tenisas</w:t>
            </w:r>
            <w:r w:rsidR="00BE197E" w:rsidRPr="00951612">
              <w:t xml:space="preserve"> </w:t>
            </w:r>
          </w:p>
          <w:p w14:paraId="311B51EB" w14:textId="77777777" w:rsidR="00782B94" w:rsidRPr="00951612" w:rsidRDefault="00BE197E" w:rsidP="00391058">
            <w:pPr>
              <w:ind w:firstLine="0"/>
              <w:cnfStyle w:val="000000100000" w:firstRow="0" w:lastRow="0" w:firstColumn="0" w:lastColumn="0" w:oddVBand="0" w:evenVBand="0" w:oddHBand="1" w:evenHBand="0" w:firstRowFirstColumn="0" w:firstRowLastColumn="0" w:lastRowFirstColumn="0" w:lastRowLastColumn="0"/>
            </w:pPr>
            <w:r w:rsidRPr="00951612">
              <w:t>(2 aikštelės)</w:t>
            </w:r>
          </w:p>
        </w:tc>
        <w:tc>
          <w:tcPr>
            <w:tcW w:w="0" w:type="auto"/>
          </w:tcPr>
          <w:p w14:paraId="002266E9" w14:textId="3A8F1319" w:rsidR="00782B94" w:rsidRPr="00951612" w:rsidRDefault="008507B2" w:rsidP="004A3D43">
            <w:pPr>
              <w:ind w:firstLine="0"/>
              <w:jc w:val="right"/>
              <w:cnfStyle w:val="000000100000" w:firstRow="0" w:lastRow="0" w:firstColumn="0" w:lastColumn="0" w:oddVBand="0" w:evenVBand="0" w:oddHBand="1" w:evenHBand="0" w:firstRowFirstColumn="0" w:firstRowLastColumn="0" w:lastRowFirstColumn="0" w:lastRowLastColumn="0"/>
            </w:pPr>
            <w:r>
              <w:t>a</w:t>
            </w:r>
            <w:r w:rsidR="00A4415B" w:rsidRPr="00951612">
              <w:t>pie 624</w:t>
            </w:r>
          </w:p>
        </w:tc>
        <w:tc>
          <w:tcPr>
            <w:tcW w:w="0" w:type="auto"/>
          </w:tcPr>
          <w:p w14:paraId="42D2B782"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14,00 – 26,00</w:t>
            </w:r>
            <w:r w:rsidR="00EE7EB0" w:rsidRPr="00951612">
              <w:t xml:space="preserve"> (viena aikštelė)</w:t>
            </w:r>
          </w:p>
        </w:tc>
      </w:tr>
      <w:tr w:rsidR="00782B94" w:rsidRPr="00951612" w14:paraId="0B4DA59A" w14:textId="77777777" w:rsidTr="00DC6AEB">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564081FB" w14:textId="77777777" w:rsidR="00782B94" w:rsidRPr="00951612" w:rsidRDefault="00782B94" w:rsidP="004A3D43">
            <w:pPr>
              <w:ind w:firstLine="0"/>
              <w:jc w:val="left"/>
            </w:pPr>
            <w:r w:rsidRPr="00951612">
              <w:t>Šilutės pl. 48, Klaipėda</w:t>
            </w:r>
          </w:p>
        </w:tc>
        <w:tc>
          <w:tcPr>
            <w:tcW w:w="0" w:type="auto"/>
          </w:tcPr>
          <w:p w14:paraId="4D1C5ADD" w14:textId="77777777" w:rsidR="008507B2" w:rsidRDefault="00256DD0" w:rsidP="00391058">
            <w:pPr>
              <w:ind w:firstLine="0"/>
              <w:cnfStyle w:val="000000000000" w:firstRow="0" w:lastRow="0" w:firstColumn="0" w:lastColumn="0" w:oddVBand="0" w:evenVBand="0" w:oddHBand="0" w:evenHBand="0" w:firstRowFirstColumn="0" w:firstRowLastColumn="0" w:lastRowFirstColumn="0" w:lastRowLastColumn="0"/>
            </w:pPr>
            <w:r w:rsidRPr="00951612">
              <w:t>Lauko tenisas</w:t>
            </w:r>
            <w:r w:rsidR="00BE197E" w:rsidRPr="00951612">
              <w:t xml:space="preserve"> </w:t>
            </w:r>
          </w:p>
          <w:p w14:paraId="03C75633" w14:textId="77777777" w:rsidR="00782B94" w:rsidRPr="00951612" w:rsidRDefault="00BE197E" w:rsidP="00391058">
            <w:pPr>
              <w:ind w:firstLine="0"/>
              <w:cnfStyle w:val="000000000000" w:firstRow="0" w:lastRow="0" w:firstColumn="0" w:lastColumn="0" w:oddVBand="0" w:evenVBand="0" w:oddHBand="0" w:evenHBand="0" w:firstRowFirstColumn="0" w:firstRowLastColumn="0" w:lastRowFirstColumn="0" w:lastRowLastColumn="0"/>
            </w:pPr>
            <w:r w:rsidRPr="00951612">
              <w:t>(4 aikštelės)</w:t>
            </w:r>
          </w:p>
        </w:tc>
        <w:tc>
          <w:tcPr>
            <w:tcW w:w="0" w:type="auto"/>
          </w:tcPr>
          <w:p w14:paraId="1142981B" w14:textId="76203EBE" w:rsidR="00782B94" w:rsidRPr="00951612" w:rsidRDefault="008507B2" w:rsidP="004A3D43">
            <w:pPr>
              <w:ind w:firstLine="0"/>
              <w:jc w:val="right"/>
              <w:cnfStyle w:val="000000000000" w:firstRow="0" w:lastRow="0" w:firstColumn="0" w:lastColumn="0" w:oddVBand="0" w:evenVBand="0" w:oddHBand="0" w:evenHBand="0" w:firstRowFirstColumn="0" w:firstRowLastColumn="0" w:lastRowFirstColumn="0" w:lastRowLastColumn="0"/>
            </w:pPr>
            <w:r>
              <w:t>a</w:t>
            </w:r>
            <w:r w:rsidR="00EE7EB0" w:rsidRPr="00951612">
              <w:t>pie 1 284</w:t>
            </w:r>
          </w:p>
        </w:tc>
        <w:tc>
          <w:tcPr>
            <w:tcW w:w="0" w:type="auto"/>
          </w:tcPr>
          <w:p w14:paraId="42D1F26A" w14:textId="77777777" w:rsidR="00782B94" w:rsidRPr="00951612" w:rsidRDefault="00782B94" w:rsidP="004A3D43">
            <w:pPr>
              <w:ind w:firstLine="0"/>
              <w:jc w:val="right"/>
              <w:cnfStyle w:val="000000000000" w:firstRow="0" w:lastRow="0" w:firstColumn="0" w:lastColumn="0" w:oddVBand="0" w:evenVBand="0" w:oddHBand="0" w:evenHBand="0" w:firstRowFirstColumn="0" w:firstRowLastColumn="0" w:lastRowFirstColumn="0" w:lastRowLastColumn="0"/>
            </w:pPr>
            <w:r w:rsidRPr="00951612">
              <w:t>15,00 – 23,00</w:t>
            </w:r>
            <w:r w:rsidR="00EE7EB0" w:rsidRPr="00951612">
              <w:t xml:space="preserve"> (viena aikštelė)</w:t>
            </w:r>
          </w:p>
        </w:tc>
      </w:tr>
      <w:tr w:rsidR="00782B94" w:rsidRPr="00951612" w14:paraId="2FE7B456" w14:textId="77777777" w:rsidTr="00DC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3CD6B74C" w14:textId="77777777" w:rsidR="00782B94" w:rsidRPr="00951612" w:rsidRDefault="00782B94" w:rsidP="004A3D43">
            <w:pPr>
              <w:ind w:firstLine="0"/>
              <w:jc w:val="left"/>
            </w:pPr>
            <w:r w:rsidRPr="00951612">
              <w:t>Pilies g. 2a, Klaipėda</w:t>
            </w:r>
          </w:p>
        </w:tc>
        <w:tc>
          <w:tcPr>
            <w:tcW w:w="0" w:type="auto"/>
          </w:tcPr>
          <w:p w14:paraId="1442BAD9" w14:textId="4B6CA351" w:rsidR="00782B94" w:rsidRPr="00951612" w:rsidRDefault="00256DD0" w:rsidP="00391058">
            <w:pPr>
              <w:ind w:firstLine="0"/>
              <w:cnfStyle w:val="000000100000" w:firstRow="0" w:lastRow="0" w:firstColumn="0" w:lastColumn="0" w:oddVBand="0" w:evenVBand="0" w:oddHBand="1" w:evenHBand="0" w:firstRowFirstColumn="0" w:firstRowLastColumn="0" w:lastRowFirstColumn="0" w:lastRowLastColumn="0"/>
            </w:pPr>
            <w:r w:rsidRPr="00951612">
              <w:t xml:space="preserve">Tinklinis, </w:t>
            </w:r>
            <w:r w:rsidR="008507B2">
              <w:t>l</w:t>
            </w:r>
            <w:r w:rsidRPr="00951612">
              <w:t>auko tenisas, krepšinis</w:t>
            </w:r>
          </w:p>
        </w:tc>
        <w:tc>
          <w:tcPr>
            <w:tcW w:w="0" w:type="auto"/>
          </w:tcPr>
          <w:p w14:paraId="5F06E14F" w14:textId="77777777" w:rsidR="00782B94" w:rsidRPr="00951612" w:rsidRDefault="00256DD0"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531,72</w:t>
            </w:r>
          </w:p>
        </w:tc>
        <w:tc>
          <w:tcPr>
            <w:tcW w:w="0" w:type="auto"/>
          </w:tcPr>
          <w:p w14:paraId="25FE82AC"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9,85</w:t>
            </w:r>
          </w:p>
        </w:tc>
      </w:tr>
      <w:tr w:rsidR="00782B94" w:rsidRPr="00951612" w14:paraId="10398648" w14:textId="77777777" w:rsidTr="00DC6AEB">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66FE1564" w14:textId="77777777" w:rsidR="00782B94" w:rsidRPr="00951612" w:rsidRDefault="00782B94" w:rsidP="004A3D43">
            <w:pPr>
              <w:ind w:firstLine="0"/>
              <w:jc w:val="left"/>
            </w:pPr>
            <w:r w:rsidRPr="00951612">
              <w:t>Sportininkų g. 46, Klaipėda</w:t>
            </w:r>
          </w:p>
        </w:tc>
        <w:tc>
          <w:tcPr>
            <w:tcW w:w="0" w:type="auto"/>
          </w:tcPr>
          <w:p w14:paraId="3C87887A" w14:textId="77777777" w:rsidR="00782B94" w:rsidRPr="00951612" w:rsidRDefault="00782B94" w:rsidP="00391058">
            <w:pPr>
              <w:ind w:firstLine="0"/>
              <w:cnfStyle w:val="000000000000" w:firstRow="0" w:lastRow="0" w:firstColumn="0" w:lastColumn="0" w:oddVBand="0" w:evenVBand="0" w:oddHBand="0" w:evenHBand="0" w:firstRowFirstColumn="0" w:firstRowLastColumn="0" w:lastRowFirstColumn="0" w:lastRowLastColumn="0"/>
            </w:pPr>
            <w:r w:rsidRPr="00951612">
              <w:t>Salės futbolas, salės futbolo varžybos</w:t>
            </w:r>
          </w:p>
        </w:tc>
        <w:tc>
          <w:tcPr>
            <w:tcW w:w="0" w:type="auto"/>
          </w:tcPr>
          <w:p w14:paraId="368B806B" w14:textId="0624A2D8" w:rsidR="00782B94" w:rsidRPr="00951612" w:rsidRDefault="008507B2" w:rsidP="004A3D43">
            <w:pPr>
              <w:ind w:firstLine="0"/>
              <w:jc w:val="right"/>
              <w:cnfStyle w:val="000000000000" w:firstRow="0" w:lastRow="0" w:firstColumn="0" w:lastColumn="0" w:oddVBand="0" w:evenVBand="0" w:oddHBand="0" w:evenHBand="0" w:firstRowFirstColumn="0" w:firstRowLastColumn="0" w:lastRowFirstColumn="0" w:lastRowLastColumn="0"/>
            </w:pPr>
            <w:r>
              <w:t>a</w:t>
            </w:r>
            <w:r w:rsidR="00EE7EB0" w:rsidRPr="00951612">
              <w:t>pie 600</w:t>
            </w:r>
          </w:p>
        </w:tc>
        <w:tc>
          <w:tcPr>
            <w:tcW w:w="0" w:type="auto"/>
          </w:tcPr>
          <w:p w14:paraId="20CA6962" w14:textId="77777777" w:rsidR="00782B94" w:rsidRPr="00951612" w:rsidRDefault="00782B94" w:rsidP="004A3D43">
            <w:pPr>
              <w:ind w:firstLine="0"/>
              <w:jc w:val="right"/>
              <w:cnfStyle w:val="000000000000" w:firstRow="0" w:lastRow="0" w:firstColumn="0" w:lastColumn="0" w:oddVBand="0" w:evenVBand="0" w:oddHBand="0" w:evenHBand="0" w:firstRowFirstColumn="0" w:firstRowLastColumn="0" w:lastRowFirstColumn="0" w:lastRowLastColumn="0"/>
            </w:pPr>
            <w:r w:rsidRPr="00951612">
              <w:t>23,17</w:t>
            </w:r>
          </w:p>
        </w:tc>
      </w:tr>
      <w:tr w:rsidR="00782B94" w:rsidRPr="00951612" w14:paraId="6A8F59C3" w14:textId="77777777" w:rsidTr="00DC6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tcPr>
          <w:p w14:paraId="09E13C0B" w14:textId="77777777" w:rsidR="00782B94" w:rsidRPr="00951612" w:rsidRDefault="00782B94" w:rsidP="004A3D43">
            <w:pPr>
              <w:ind w:firstLine="0"/>
              <w:jc w:val="left"/>
            </w:pPr>
            <w:r w:rsidRPr="00951612">
              <w:t>S. Dariaus ir S. Girėno 10, Klaipėda</w:t>
            </w:r>
          </w:p>
        </w:tc>
        <w:tc>
          <w:tcPr>
            <w:tcW w:w="0" w:type="auto"/>
          </w:tcPr>
          <w:p w14:paraId="20C93B34" w14:textId="77777777" w:rsidR="00782B94" w:rsidRPr="00951612" w:rsidRDefault="00782B94" w:rsidP="00391058">
            <w:pPr>
              <w:ind w:firstLine="0"/>
              <w:cnfStyle w:val="000000100000" w:firstRow="0" w:lastRow="0" w:firstColumn="0" w:lastColumn="0" w:oddVBand="0" w:evenVBand="0" w:oddHBand="1" w:evenHBand="0" w:firstRowFirstColumn="0" w:firstRowLastColumn="0" w:lastRowFirstColumn="0" w:lastRowLastColumn="0"/>
            </w:pPr>
            <w:r w:rsidRPr="00951612">
              <w:t>Krepšinis, įvairios sporto varžybos</w:t>
            </w:r>
          </w:p>
        </w:tc>
        <w:tc>
          <w:tcPr>
            <w:tcW w:w="0" w:type="auto"/>
          </w:tcPr>
          <w:p w14:paraId="62F0FF1F"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581,5</w:t>
            </w:r>
          </w:p>
        </w:tc>
        <w:tc>
          <w:tcPr>
            <w:tcW w:w="0" w:type="auto"/>
          </w:tcPr>
          <w:p w14:paraId="5278422B" w14:textId="77777777" w:rsidR="00782B94" w:rsidRPr="00951612" w:rsidRDefault="00782B94" w:rsidP="004A3D43">
            <w:pPr>
              <w:ind w:firstLine="0"/>
              <w:jc w:val="right"/>
              <w:cnfStyle w:val="000000100000" w:firstRow="0" w:lastRow="0" w:firstColumn="0" w:lastColumn="0" w:oddVBand="0" w:evenVBand="0" w:oddHBand="1" w:evenHBand="0" w:firstRowFirstColumn="0" w:firstRowLastColumn="0" w:lastRowFirstColumn="0" w:lastRowLastColumn="0"/>
            </w:pPr>
            <w:r w:rsidRPr="00951612">
              <w:t>26,93</w:t>
            </w:r>
          </w:p>
        </w:tc>
      </w:tr>
    </w:tbl>
    <w:p w14:paraId="23CEAC11" w14:textId="2C2CE2C6" w:rsidR="00833BBB" w:rsidRDefault="008507B2" w:rsidP="00833BBB">
      <w:pPr>
        <w:spacing w:before="100" w:beforeAutospacing="1"/>
      </w:pPr>
      <w:r>
        <w:t>N</w:t>
      </w:r>
      <w:r w:rsidR="006B26C4">
        <w:t>estruktūrizuot</w:t>
      </w:r>
      <w:r>
        <w:t>os</w:t>
      </w:r>
      <w:r w:rsidR="006B26C4" w:rsidRPr="00951612">
        <w:t xml:space="preserve"> ekspertų </w:t>
      </w:r>
      <w:r w:rsidR="006B26C4">
        <w:t>apklaus</w:t>
      </w:r>
      <w:r>
        <w:t>os</w:t>
      </w:r>
      <w:r w:rsidR="006B26C4" w:rsidRPr="00951612">
        <w:t xml:space="preserve"> telefonu</w:t>
      </w:r>
      <w:r>
        <w:t xml:space="preserve"> metu</w:t>
      </w:r>
      <w:r w:rsidR="00A4415B">
        <w:t>, vis</w:t>
      </w:r>
      <w:r>
        <w:t>i</w:t>
      </w:r>
      <w:r w:rsidR="00A4415B" w:rsidRPr="00951612">
        <w:t xml:space="preserve"> uždarų patalpų sporto šakų ekspertai (rankinio, lauko teniso, badmintono, </w:t>
      </w:r>
      <w:r w:rsidR="004C6AA5">
        <w:t xml:space="preserve">dailiojo čiuožimo, ledo ritulio, </w:t>
      </w:r>
      <w:r w:rsidR="00A4415B" w:rsidRPr="00951612">
        <w:t xml:space="preserve">salės futbolo ir tinklinio) </w:t>
      </w:r>
      <w:r>
        <w:t xml:space="preserve">įvardijo tą pačią </w:t>
      </w:r>
      <w:r w:rsidR="00A4415B" w:rsidRPr="00951612">
        <w:t>pagrindinę problemą</w:t>
      </w:r>
      <w:r w:rsidR="00C44F71">
        <w:t xml:space="preserve"> </w:t>
      </w:r>
      <w:r w:rsidR="00A4415B" w:rsidRPr="00951612">
        <w:t xml:space="preserve">– </w:t>
      </w:r>
      <w:r w:rsidR="00A4415B" w:rsidRPr="00951612">
        <w:rPr>
          <w:b/>
        </w:rPr>
        <w:t>tinkamų</w:t>
      </w:r>
      <w:r w:rsidR="0084482F" w:rsidRPr="00951612">
        <w:rPr>
          <w:b/>
        </w:rPr>
        <w:t xml:space="preserve"> ir</w:t>
      </w:r>
      <w:r w:rsidR="00157717" w:rsidRPr="00951612">
        <w:rPr>
          <w:b/>
        </w:rPr>
        <w:t xml:space="preserve"> įvairioms sporto šakoms pritaikytų</w:t>
      </w:r>
      <w:r w:rsidR="00A4415B" w:rsidRPr="00951612">
        <w:rPr>
          <w:b/>
        </w:rPr>
        <w:t xml:space="preserve"> </w:t>
      </w:r>
      <w:r w:rsidR="00157717" w:rsidRPr="00951612">
        <w:rPr>
          <w:b/>
        </w:rPr>
        <w:t>patalpų trūkumą</w:t>
      </w:r>
      <w:r w:rsidR="00C7444D" w:rsidRPr="00951612">
        <w:rPr>
          <w:b/>
        </w:rPr>
        <w:t xml:space="preserve"> </w:t>
      </w:r>
      <w:r w:rsidR="00C7444D" w:rsidRPr="00951612">
        <w:t>(apklausos rezultatai pateikiami</w:t>
      </w:r>
      <w:r w:rsidR="00833BBB">
        <w:t xml:space="preserve"> </w:t>
      </w:r>
      <w:r w:rsidR="00833BBB" w:rsidRPr="00833BBB">
        <w:fldChar w:fldCharType="begin"/>
      </w:r>
      <w:r w:rsidR="00833BBB" w:rsidRPr="00833BBB">
        <w:instrText xml:space="preserve"> REF _Ref491692331 \h  \* MERGEFORMAT </w:instrText>
      </w:r>
      <w:r w:rsidR="00833BBB" w:rsidRPr="00833BBB">
        <w:fldChar w:fldCharType="separate"/>
      </w:r>
      <w:r w:rsidR="00DC6AAC" w:rsidRPr="00DC6AAC">
        <w:rPr>
          <w:noProof/>
        </w:rPr>
        <w:t>6</w:t>
      </w:r>
      <w:r w:rsidR="00833BBB" w:rsidRPr="00833BBB">
        <w:fldChar w:fldCharType="end"/>
      </w:r>
      <w:r w:rsidR="00C7444D" w:rsidRPr="00951612">
        <w:t xml:space="preserve"> lentelėje)</w:t>
      </w:r>
      <w:r w:rsidR="00157717" w:rsidRPr="00951612">
        <w:t>.</w:t>
      </w:r>
      <w:r w:rsidR="00EE7EB0" w:rsidRPr="00951612">
        <w:t xml:space="preserve"> Dauguma ekspertų pastebėjo, kad </w:t>
      </w:r>
      <w:r>
        <w:t xml:space="preserve">dėl </w:t>
      </w:r>
      <w:r w:rsidR="00EE7EB0">
        <w:t>didėjan</w:t>
      </w:r>
      <w:r>
        <w:t>čios</w:t>
      </w:r>
      <w:r w:rsidR="00EE7EB0">
        <w:t xml:space="preserve"> emigracij</w:t>
      </w:r>
      <w:r>
        <w:t>os</w:t>
      </w:r>
      <w:r w:rsidR="00EE7EB0" w:rsidRPr="00951612">
        <w:t xml:space="preserve"> ir </w:t>
      </w:r>
      <w:r w:rsidR="00EE7EB0">
        <w:t>mažėjan</w:t>
      </w:r>
      <w:r>
        <w:t>čio</w:t>
      </w:r>
      <w:r w:rsidR="00EE7EB0" w:rsidRPr="00951612">
        <w:t xml:space="preserve"> gyventojų skaičius mieste yra jaučiamas </w:t>
      </w:r>
      <w:r w:rsidR="00BE197E" w:rsidRPr="00951612">
        <w:t xml:space="preserve">sportininkų skaičiaus </w:t>
      </w:r>
      <w:r w:rsidR="00BE197E">
        <w:t>mažėjim</w:t>
      </w:r>
      <w:r>
        <w:t>as</w:t>
      </w:r>
      <w:r w:rsidR="00BE197E" w:rsidRPr="00951612">
        <w:t xml:space="preserve"> arba </w:t>
      </w:r>
      <w:r w:rsidR="00BE197E">
        <w:t>minimal</w:t>
      </w:r>
      <w:r>
        <w:t>us</w:t>
      </w:r>
      <w:r w:rsidR="00BE197E">
        <w:t xml:space="preserve"> augim</w:t>
      </w:r>
      <w:r>
        <w:t>as</w:t>
      </w:r>
      <w:r w:rsidR="00BE197E" w:rsidRPr="00951612">
        <w:t xml:space="preserve"> (pritraukiamas nedidelis skaičius naujai sporto šakomis besidominčių asmenų skaičius). Reikiamos infrastruktūros trūkumas</w:t>
      </w:r>
      <w:r w:rsidR="00157717" w:rsidRPr="00951612">
        <w:t xml:space="preserve"> yra viena iš pagrindinių priežasčių kodėl Klaipėdos mieste šių sporto šakų plėtra yra apribota, gyventojai nėra suinteresuoti užsiimti sportu tam nepritaikytose patalpose ar dėl patalpų trūkumo sportuoti perpildytose grupėse. </w:t>
      </w:r>
    </w:p>
    <w:p w14:paraId="3AD99209" w14:textId="510492A8" w:rsidR="00833BBB" w:rsidRDefault="00833BBB" w:rsidP="00833BBB">
      <w:pPr>
        <w:pStyle w:val="Antrat"/>
        <w:keepNext/>
      </w:pPr>
      <w:r w:rsidRPr="00833BBB">
        <w:rPr>
          <w:b/>
        </w:rPr>
        <w:fldChar w:fldCharType="begin"/>
      </w:r>
      <w:r w:rsidRPr="00833BBB">
        <w:rPr>
          <w:b/>
        </w:rPr>
        <w:instrText xml:space="preserve"> SEQ Lentelė \* ARABIC </w:instrText>
      </w:r>
      <w:r w:rsidRPr="00833BBB">
        <w:rPr>
          <w:b/>
        </w:rPr>
        <w:fldChar w:fldCharType="separate"/>
      </w:r>
      <w:bookmarkStart w:id="25" w:name="_Ref491692331"/>
      <w:bookmarkStart w:id="26" w:name="_Toc502356256"/>
      <w:r w:rsidR="00DC6AAC">
        <w:rPr>
          <w:b/>
          <w:noProof/>
        </w:rPr>
        <w:t>6</w:t>
      </w:r>
      <w:bookmarkEnd w:id="25"/>
      <w:r w:rsidRPr="00833BBB">
        <w:rPr>
          <w:b/>
        </w:rPr>
        <w:fldChar w:fldCharType="end"/>
      </w:r>
      <w:r w:rsidRPr="00833BBB">
        <w:rPr>
          <w:b/>
        </w:rPr>
        <w:t xml:space="preserve"> lentelė.</w:t>
      </w:r>
      <w:r>
        <w:t xml:space="preserve"> Sporto šakų ekspertų apklausa apie esamą sporto situaciją Klaipėdos m.</w:t>
      </w:r>
      <w:bookmarkEnd w:id="26"/>
    </w:p>
    <w:tbl>
      <w:tblPr>
        <w:tblStyle w:val="GridTable5Dark-Accent21"/>
        <w:tblW w:w="0" w:type="auto"/>
        <w:tblLook w:val="04A0" w:firstRow="1" w:lastRow="0" w:firstColumn="1" w:lastColumn="0" w:noHBand="0" w:noVBand="1"/>
      </w:tblPr>
      <w:tblGrid>
        <w:gridCol w:w="1678"/>
        <w:gridCol w:w="7564"/>
      </w:tblGrid>
      <w:tr w:rsidR="00C44F71" w14:paraId="1B82A1B5" w14:textId="77777777" w:rsidTr="00867C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B2D5F90" w14:textId="66D56496" w:rsidR="00C44F71" w:rsidRDefault="00C44F71" w:rsidP="004A3D43">
            <w:pPr>
              <w:spacing w:before="100" w:beforeAutospacing="1"/>
              <w:ind w:firstLine="0"/>
            </w:pPr>
            <w:r>
              <w:t>Sporto šaka</w:t>
            </w:r>
          </w:p>
        </w:tc>
        <w:tc>
          <w:tcPr>
            <w:tcW w:w="0" w:type="auto"/>
          </w:tcPr>
          <w:p w14:paraId="46B7FD71" w14:textId="732FC9E8" w:rsidR="00C44F71" w:rsidRDefault="00C44F71" w:rsidP="004A3D43">
            <w:pPr>
              <w:spacing w:before="100" w:beforeAutospacing="1"/>
              <w:ind w:firstLine="0"/>
              <w:cnfStyle w:val="100000000000" w:firstRow="1" w:lastRow="0" w:firstColumn="0" w:lastColumn="0" w:oddVBand="0" w:evenVBand="0" w:oddHBand="0" w:evenHBand="0" w:firstRowFirstColumn="0" w:firstRowLastColumn="0" w:lastRowFirstColumn="0" w:lastRowLastColumn="0"/>
            </w:pPr>
            <w:r>
              <w:t xml:space="preserve">Apklausos </w:t>
            </w:r>
            <w:r w:rsidR="004C6AA5">
              <w:t>rezultatai</w:t>
            </w:r>
          </w:p>
        </w:tc>
      </w:tr>
      <w:tr w:rsidR="00C44F71" w14:paraId="013D2956" w14:textId="77777777" w:rsidTr="00833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2656E" w14:textId="3F9AC501" w:rsidR="00C44F71" w:rsidRDefault="004C6AA5" w:rsidP="004A3D43">
            <w:pPr>
              <w:spacing w:before="100" w:beforeAutospacing="1"/>
              <w:ind w:firstLine="0"/>
            </w:pPr>
            <w:r>
              <w:t>Rankinis</w:t>
            </w:r>
          </w:p>
        </w:tc>
        <w:tc>
          <w:tcPr>
            <w:tcW w:w="0" w:type="auto"/>
          </w:tcPr>
          <w:p w14:paraId="6D0CD6DC" w14:textId="1E2121E0" w:rsidR="00C44F71" w:rsidRDefault="007F07B8" w:rsidP="00691526">
            <w:pPr>
              <w:pStyle w:val="Sraopastraipa"/>
              <w:numPr>
                <w:ilvl w:val="0"/>
                <w:numId w:val="31"/>
              </w:numPr>
              <w:spacing w:before="100" w:beforeAutospacing="1"/>
              <w:ind w:left="358"/>
              <w:cnfStyle w:val="000000100000" w:firstRow="0" w:lastRow="0" w:firstColumn="0" w:lastColumn="0" w:oddVBand="0" w:evenVBand="0" w:oddHBand="1" w:evenHBand="0" w:firstRowFirstColumn="0" w:firstRowLastColumn="0" w:lastRowFirstColumn="0" w:lastRowLastColumn="0"/>
            </w:pPr>
            <w:r>
              <w:t xml:space="preserve">poreikis labai didelis – Klaipėdos </w:t>
            </w:r>
            <w:r w:rsidR="008D4FE8">
              <w:t xml:space="preserve">rankinio </w:t>
            </w:r>
            <w:r>
              <w:t>„Dragūno“ komanda šiuo metu sportuoja Taikos pr. 61a sporto salėje ir dalinasi šia sale su Klaipėdos „Neptūno“</w:t>
            </w:r>
            <w:r w:rsidR="008D4FE8">
              <w:t xml:space="preserve"> krepšinio klubu todėl kiti rankininkai (moterų komanda, mėgėjų komandos) negali sportuoti šioje salėje dėl didelio užimtumo;</w:t>
            </w:r>
          </w:p>
          <w:p w14:paraId="2F4BA242" w14:textId="77777777" w:rsidR="008D4FE8" w:rsidRDefault="008D4FE8" w:rsidP="00691526">
            <w:pPr>
              <w:pStyle w:val="Sraopastraipa"/>
              <w:numPr>
                <w:ilvl w:val="0"/>
                <w:numId w:val="31"/>
              </w:numPr>
              <w:spacing w:before="100" w:beforeAutospacing="1"/>
              <w:ind w:left="358"/>
              <w:cnfStyle w:val="000000100000" w:firstRow="0" w:lastRow="0" w:firstColumn="0" w:lastColumn="0" w:oddVBand="0" w:evenVBand="0" w:oddHBand="1" w:evenHBand="0" w:firstRowFirstColumn="0" w:firstRowLastColumn="0" w:lastRowFirstColumn="0" w:lastRowLastColumn="0"/>
            </w:pPr>
            <w:r>
              <w:t>Taikos pr. 61a sporto salė yra vienintele mieste sporto salė, kuri atitinka rankinio aikštės reikalavimus;</w:t>
            </w:r>
          </w:p>
          <w:p w14:paraId="3C378A94" w14:textId="77777777" w:rsidR="008D4FE8" w:rsidRDefault="008D4FE8" w:rsidP="00691526">
            <w:pPr>
              <w:pStyle w:val="Sraopastraipa"/>
              <w:numPr>
                <w:ilvl w:val="0"/>
                <w:numId w:val="31"/>
              </w:numPr>
              <w:spacing w:before="100" w:beforeAutospacing="1"/>
              <w:ind w:left="358"/>
              <w:cnfStyle w:val="000000100000" w:firstRow="0" w:lastRow="0" w:firstColumn="0" w:lastColumn="0" w:oddVBand="0" w:evenVBand="0" w:oddHBand="1" w:evenHBand="0" w:firstRowFirstColumn="0" w:firstRowLastColumn="0" w:lastRowFirstColumn="0" w:lastRowLastColumn="0"/>
            </w:pPr>
            <w:r>
              <w:t>kiti rankininkai sportuoja mokyklų sporto salėse, kurios neatitinka rankinio aikščių reikalavimų;</w:t>
            </w:r>
          </w:p>
          <w:p w14:paraId="1DF4F003" w14:textId="77777777" w:rsidR="008D4FE8" w:rsidRDefault="008D4FE8" w:rsidP="00691526">
            <w:pPr>
              <w:pStyle w:val="Sraopastraipa"/>
              <w:numPr>
                <w:ilvl w:val="0"/>
                <w:numId w:val="31"/>
              </w:numPr>
              <w:spacing w:before="100" w:beforeAutospacing="1"/>
              <w:ind w:left="358"/>
              <w:cnfStyle w:val="000000100000" w:firstRow="0" w:lastRow="0" w:firstColumn="0" w:lastColumn="0" w:oddVBand="0" w:evenVBand="0" w:oddHBand="1" w:evenHBand="0" w:firstRowFirstColumn="0" w:firstRowLastColumn="0" w:lastRowFirstColumn="0" w:lastRowLastColumn="0"/>
            </w:pPr>
            <w:r>
              <w:t>sporto centre šiuo metu rankinį sportuoja apie 400 vaikų;</w:t>
            </w:r>
          </w:p>
          <w:p w14:paraId="0E7A3482" w14:textId="228B2B30" w:rsidR="008D4FE8" w:rsidRDefault="008D4FE8" w:rsidP="00691526">
            <w:pPr>
              <w:pStyle w:val="Sraopastraipa"/>
              <w:numPr>
                <w:ilvl w:val="0"/>
                <w:numId w:val="31"/>
              </w:numPr>
              <w:spacing w:before="100" w:beforeAutospacing="1"/>
              <w:ind w:left="358"/>
              <w:cnfStyle w:val="000000100000" w:firstRow="0" w:lastRow="0" w:firstColumn="0" w:lastColumn="0" w:oddVBand="0" w:evenVBand="0" w:oddHBand="1" w:evenHBand="0" w:firstRowFirstColumn="0" w:firstRowLastColumn="0" w:lastRowFirstColumn="0" w:lastRowLastColumn="0"/>
            </w:pPr>
            <w:r>
              <w:t>dėl Klaipėdos „Dragūno“ populiarumo ir aukštų pasiekimų ši sporto šaka yra populiari mieste, tačiau sporto šakos profesionalų ugdymo pl</w:t>
            </w:r>
            <w:r w:rsidR="007647A0">
              <w:t>ėtros galimybių nėra dėl netinkančios poreikių infrastruktūros;</w:t>
            </w:r>
          </w:p>
        </w:tc>
      </w:tr>
      <w:tr w:rsidR="00C44F71" w14:paraId="515DE1DA" w14:textId="77777777" w:rsidTr="00833BBB">
        <w:tc>
          <w:tcPr>
            <w:cnfStyle w:val="001000000000" w:firstRow="0" w:lastRow="0" w:firstColumn="1" w:lastColumn="0" w:oddVBand="0" w:evenVBand="0" w:oddHBand="0" w:evenHBand="0" w:firstRowFirstColumn="0" w:firstRowLastColumn="0" w:lastRowFirstColumn="0" w:lastRowLastColumn="0"/>
            <w:tcW w:w="0" w:type="auto"/>
          </w:tcPr>
          <w:p w14:paraId="22676E02" w14:textId="5B645AD2" w:rsidR="00C44F71" w:rsidRDefault="004C6AA5" w:rsidP="004A3D43">
            <w:pPr>
              <w:spacing w:before="100" w:beforeAutospacing="1"/>
              <w:ind w:firstLine="0"/>
            </w:pPr>
            <w:r>
              <w:t>Lauko tenisas</w:t>
            </w:r>
          </w:p>
        </w:tc>
        <w:tc>
          <w:tcPr>
            <w:tcW w:w="0" w:type="auto"/>
          </w:tcPr>
          <w:p w14:paraId="32D686C1" w14:textId="3E9CF01F" w:rsidR="00C44F71" w:rsidRDefault="008E2788" w:rsidP="00691526">
            <w:pPr>
              <w:pStyle w:val="Sraopastraipa"/>
              <w:numPr>
                <w:ilvl w:val="0"/>
                <w:numId w:val="33"/>
              </w:numPr>
              <w:spacing w:before="100" w:beforeAutospacing="1"/>
              <w:ind w:left="358"/>
              <w:cnfStyle w:val="000000000000" w:firstRow="0" w:lastRow="0" w:firstColumn="0" w:lastColumn="0" w:oddVBand="0" w:evenVBand="0" w:oddHBand="0" w:evenHBand="0" w:firstRowFirstColumn="0" w:firstRowLastColumn="0" w:lastRowFirstColumn="0" w:lastRowLastColumn="0"/>
            </w:pPr>
            <w:r>
              <w:t>specializuotų teniso dangos aikštelių mieste pasiūla žiemos sezono metu yra per maža – paklausa yra didesnė nei pasiūla;</w:t>
            </w:r>
          </w:p>
          <w:p w14:paraId="42009247" w14:textId="16017F45" w:rsidR="008E2788" w:rsidRDefault="008E2788" w:rsidP="00691526">
            <w:pPr>
              <w:pStyle w:val="Sraopastraipa"/>
              <w:numPr>
                <w:ilvl w:val="0"/>
                <w:numId w:val="33"/>
              </w:numPr>
              <w:spacing w:before="100" w:beforeAutospacing="1"/>
              <w:ind w:left="358"/>
              <w:cnfStyle w:val="000000000000" w:firstRow="0" w:lastRow="0" w:firstColumn="0" w:lastColumn="0" w:oddVBand="0" w:evenVBand="0" w:oddHBand="0" w:evenHBand="0" w:firstRowFirstColumn="0" w:firstRowLastColumn="0" w:lastRowFirstColumn="0" w:lastRowLastColumn="0"/>
            </w:pPr>
            <w:r>
              <w:t>teniso aikštynų vasaros sezono metu mieste yra pakankamai</w:t>
            </w:r>
            <w:r w:rsidR="00290EE7">
              <w:t xml:space="preserve"> kol vis dar veikia </w:t>
            </w:r>
            <w:r w:rsidR="00290EE7" w:rsidRPr="00290EE7">
              <w:t xml:space="preserve">Klaipėdos </w:t>
            </w:r>
            <w:r w:rsidR="00290EE7">
              <w:t>„</w:t>
            </w:r>
            <w:r w:rsidR="00290EE7" w:rsidRPr="00290EE7">
              <w:t>Žalgirio</w:t>
            </w:r>
            <w:r w:rsidR="00290EE7">
              <w:t>“</w:t>
            </w:r>
            <w:r w:rsidR="00290EE7" w:rsidRPr="00290EE7">
              <w:t xml:space="preserve"> teniso aikštynas</w:t>
            </w:r>
            <w:r w:rsidR="00290EE7">
              <w:t xml:space="preserve"> (K. Donelaičio g. 6a) (šį 6 aikštelių aikštyną kitais metais yra planuojama uždaryti)</w:t>
            </w:r>
            <w:r>
              <w:t>;</w:t>
            </w:r>
          </w:p>
          <w:p w14:paraId="7B3A0409" w14:textId="77777777" w:rsidR="008E2788" w:rsidRDefault="008E2788" w:rsidP="00691526">
            <w:pPr>
              <w:pStyle w:val="Sraopastraipa"/>
              <w:numPr>
                <w:ilvl w:val="0"/>
                <w:numId w:val="33"/>
              </w:numPr>
              <w:spacing w:before="100" w:beforeAutospacing="1"/>
              <w:ind w:left="358"/>
              <w:cnfStyle w:val="000000000000" w:firstRow="0" w:lastRow="0" w:firstColumn="0" w:lastColumn="0" w:oddVBand="0" w:evenVBand="0" w:oddHBand="0" w:evenHBand="0" w:firstRowFirstColumn="0" w:firstRowLastColumn="0" w:lastRowFirstColumn="0" w:lastRowLastColumn="0"/>
            </w:pPr>
            <w:r>
              <w:t>dėl žiemos sezono metu esančio aikštelių trūkumo sportininkai dažniausiai žaidžia dvejetų</w:t>
            </w:r>
            <w:r w:rsidR="00290EE7">
              <w:t xml:space="preserve"> varžybas ar draugiškus mačus;</w:t>
            </w:r>
          </w:p>
          <w:p w14:paraId="74F40B2E" w14:textId="70C1E97B" w:rsidR="00290EE7" w:rsidRDefault="00290EE7" w:rsidP="00691526">
            <w:pPr>
              <w:pStyle w:val="Sraopastraipa"/>
              <w:numPr>
                <w:ilvl w:val="0"/>
                <w:numId w:val="33"/>
              </w:numPr>
              <w:spacing w:before="100" w:beforeAutospacing="1"/>
              <w:ind w:left="358"/>
              <w:cnfStyle w:val="000000000000" w:firstRow="0" w:lastRow="0" w:firstColumn="0" w:lastColumn="0" w:oddVBand="0" w:evenVBand="0" w:oddHBand="0" w:evenHBand="0" w:firstRowFirstColumn="0" w:firstRowLastColumn="0" w:lastRowFirstColumn="0" w:lastRowLastColumn="0"/>
            </w:pPr>
            <w:r>
              <w:t>atsiradus tinkamai infrastruktūrai prognozuojamas šios sporto šakos paklausos augimas mieste;</w:t>
            </w:r>
          </w:p>
        </w:tc>
      </w:tr>
      <w:tr w:rsidR="00C44F71" w14:paraId="3560168A" w14:textId="77777777" w:rsidTr="00833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E4D47" w14:textId="607A67A3" w:rsidR="00C44F71" w:rsidRDefault="004C6AA5" w:rsidP="004A3D43">
            <w:pPr>
              <w:spacing w:before="100" w:beforeAutospacing="1"/>
              <w:ind w:firstLine="0"/>
            </w:pPr>
            <w:r>
              <w:t>Badmintonas</w:t>
            </w:r>
          </w:p>
        </w:tc>
        <w:tc>
          <w:tcPr>
            <w:tcW w:w="0" w:type="auto"/>
          </w:tcPr>
          <w:p w14:paraId="7E82E7E5" w14:textId="47BBAAD6" w:rsidR="00C44F71" w:rsidRDefault="00290EE7"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t>šiuo metu sportininkai sportuoja Burių g. 5 esančioje sporto salėje (šį sporto salė yra planuojama uždaryti iki 2017 m. pabaigos</w:t>
            </w:r>
            <w:r w:rsidR="00645C04">
              <w:t xml:space="preserve"> – dar nėra numatyta kur turėtų persikelti sportuoti šie sportininkai</w:t>
            </w:r>
            <w:r>
              <w:t>)</w:t>
            </w:r>
            <w:r w:rsidR="00422FA1">
              <w:t>;</w:t>
            </w:r>
          </w:p>
          <w:p w14:paraId="7C9E9242" w14:textId="77777777" w:rsidR="00422FA1" w:rsidRDefault="00422FA1"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t>šiuo metu badmintoną sportuoja apie 300 įvairaus amžiaus asmenų;</w:t>
            </w:r>
          </w:p>
          <w:p w14:paraId="10160600" w14:textId="77777777" w:rsidR="00422FA1" w:rsidRDefault="00422FA1"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t>patogiausia badmintono treniruotes organizuoti aikštėje, kurioje telpa 5 aikštelės – vienu metu du treneriai treniruoja apie 20 vaikų;</w:t>
            </w:r>
          </w:p>
          <w:p w14:paraId="20BD8D4B" w14:textId="01E68E5C" w:rsidR="00422FA1" w:rsidRDefault="00422FA1"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rsidRPr="00422FA1">
              <w:t xml:space="preserve">Klaipėdos badmintono mokykla yra viena stipriausių mokyklų </w:t>
            </w:r>
            <w:r>
              <w:t>Lietuvoje</w:t>
            </w:r>
            <w:r w:rsidRPr="00422FA1">
              <w:t xml:space="preserve"> (</w:t>
            </w:r>
            <w:r>
              <w:t>tarp šios mokyklos auklėtinių – Olimpinėse žaidynėse dalyvausianti sportininkė Gerda</w:t>
            </w:r>
            <w:r w:rsidRPr="00422FA1">
              <w:t xml:space="preserve"> Voitechovskaja</w:t>
            </w:r>
            <w:r>
              <w:t>);</w:t>
            </w:r>
          </w:p>
          <w:p w14:paraId="04EFFDD9" w14:textId="7554031E" w:rsidR="00422FA1" w:rsidRPr="00422FA1" w:rsidRDefault="00422FA1"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t>taip pat Klaipėdoje treniruojasi ir Lietuvos neįgaliųjų badmintono rinktinė;</w:t>
            </w:r>
          </w:p>
          <w:p w14:paraId="4ED7518B" w14:textId="21419137" w:rsidR="00422FA1" w:rsidRDefault="00645C04" w:rsidP="00691526">
            <w:pPr>
              <w:pStyle w:val="Sraopastraipa"/>
              <w:numPr>
                <w:ilvl w:val="0"/>
                <w:numId w:val="34"/>
              </w:numPr>
              <w:spacing w:before="100" w:beforeAutospacing="1"/>
              <w:ind w:left="358"/>
              <w:cnfStyle w:val="000000100000" w:firstRow="0" w:lastRow="0" w:firstColumn="0" w:lastColumn="0" w:oddVBand="0" w:evenVBand="0" w:oddHBand="1" w:evenHBand="0" w:firstRowFirstColumn="0" w:firstRowLastColumn="0" w:lastRowFirstColumn="0" w:lastRowLastColumn="0"/>
            </w:pPr>
            <w:r>
              <w:t>treniruočių užimtumas kasdien nuo 14 val. iki 22 val.</w:t>
            </w:r>
          </w:p>
        </w:tc>
      </w:tr>
      <w:tr w:rsidR="00C44F71" w14:paraId="3336E74E" w14:textId="77777777" w:rsidTr="00833BBB">
        <w:tc>
          <w:tcPr>
            <w:cnfStyle w:val="001000000000" w:firstRow="0" w:lastRow="0" w:firstColumn="1" w:lastColumn="0" w:oddVBand="0" w:evenVBand="0" w:oddHBand="0" w:evenHBand="0" w:firstRowFirstColumn="0" w:firstRowLastColumn="0" w:lastRowFirstColumn="0" w:lastRowLastColumn="0"/>
            <w:tcW w:w="0" w:type="auto"/>
          </w:tcPr>
          <w:p w14:paraId="424D8C31" w14:textId="1AA5DEF0" w:rsidR="00C44F71" w:rsidRDefault="004C6AA5" w:rsidP="004A3D43">
            <w:pPr>
              <w:spacing w:before="100" w:beforeAutospacing="1"/>
              <w:ind w:firstLine="0"/>
            </w:pPr>
            <w:r>
              <w:t>Salės futbolas</w:t>
            </w:r>
          </w:p>
        </w:tc>
        <w:tc>
          <w:tcPr>
            <w:tcW w:w="0" w:type="auto"/>
          </w:tcPr>
          <w:p w14:paraId="60E5EDC2" w14:textId="1B611F38" w:rsidR="007647A0" w:rsidRDefault="007647A0" w:rsidP="00691526">
            <w:pPr>
              <w:pStyle w:val="Sraopastraipa"/>
              <w:numPr>
                <w:ilvl w:val="0"/>
                <w:numId w:val="32"/>
              </w:numPr>
              <w:spacing w:before="100" w:beforeAutospacing="1"/>
              <w:ind w:left="358"/>
              <w:cnfStyle w:val="000000000000" w:firstRow="0" w:lastRow="0" w:firstColumn="0" w:lastColumn="0" w:oddVBand="0" w:evenVBand="0" w:oddHBand="0" w:evenHBand="0" w:firstRowFirstColumn="0" w:firstRowLastColumn="0" w:lastRowFirstColumn="0" w:lastRowLastColumn="0"/>
            </w:pPr>
            <w:r>
              <w:t>šiuo metu salės futbolo pirmenybėse mieste dalyvauja apie 30 komandų;</w:t>
            </w:r>
          </w:p>
          <w:p w14:paraId="0A880643" w14:textId="280B100A" w:rsidR="007647A0" w:rsidRDefault="007647A0" w:rsidP="00691526">
            <w:pPr>
              <w:pStyle w:val="Sraopastraipa"/>
              <w:numPr>
                <w:ilvl w:val="0"/>
                <w:numId w:val="32"/>
              </w:numPr>
              <w:spacing w:before="100" w:beforeAutospacing="1"/>
              <w:ind w:left="358"/>
              <w:cnfStyle w:val="000000000000" w:firstRow="0" w:lastRow="0" w:firstColumn="0" w:lastColumn="0" w:oddVBand="0" w:evenVBand="0" w:oddHBand="0" w:evenHBand="0" w:firstRowFirstColumn="0" w:firstRowLastColumn="0" w:lastRowFirstColumn="0" w:lastRowLastColumn="0"/>
            </w:pPr>
            <w:r>
              <w:t>treniruotės ir varžybos vyksta 19 –</w:t>
            </w:r>
            <w:r w:rsidR="00442F1C">
              <w:t xml:space="preserve"> 23 val.; Paryžiaus K</w:t>
            </w:r>
            <w:r>
              <w:t>omunos g. esanti aikštė yra išnaudojama maksimaliais pajėgumais (iki 19 val.) dėl to sportininkai priversti sportuoti iki 23 val.;</w:t>
            </w:r>
          </w:p>
          <w:p w14:paraId="4CECD61B" w14:textId="3F50E0A2" w:rsidR="008E2788" w:rsidRDefault="008E2788" w:rsidP="00691526">
            <w:pPr>
              <w:pStyle w:val="Sraopastraipa"/>
              <w:numPr>
                <w:ilvl w:val="0"/>
                <w:numId w:val="32"/>
              </w:numPr>
              <w:spacing w:before="100" w:beforeAutospacing="1"/>
              <w:ind w:left="358"/>
              <w:cnfStyle w:val="000000000000" w:firstRow="0" w:lastRow="0" w:firstColumn="0" w:lastColumn="0" w:oddVBand="0" w:evenVBand="0" w:oddHBand="0" w:evenHBand="0" w:firstRowFirstColumn="0" w:firstRowLastColumn="0" w:lastRowFirstColumn="0" w:lastRowLastColumn="0"/>
            </w:pPr>
            <w:r>
              <w:t xml:space="preserve">pirmosios salės futbolo lygos varžybos vyksta Taikos pr. 61a esančioje aikštelėje (kurios užimtumas ir be salės futbolo yra labai didelis), nes kitos salės ir aikštelės nėra pritaikytos arba tik iš dalies atitinka salės futbolo aikštelės normatyvus; </w:t>
            </w:r>
          </w:p>
          <w:p w14:paraId="34080865" w14:textId="224C36FB" w:rsidR="00C44F71" w:rsidRDefault="007647A0" w:rsidP="00691526">
            <w:pPr>
              <w:pStyle w:val="Sraopastraipa"/>
              <w:numPr>
                <w:ilvl w:val="0"/>
                <w:numId w:val="32"/>
              </w:numPr>
              <w:spacing w:before="100" w:beforeAutospacing="1"/>
              <w:ind w:left="358"/>
              <w:cnfStyle w:val="000000000000" w:firstRow="0" w:lastRow="0" w:firstColumn="0" w:lastColumn="0" w:oddVBand="0" w:evenVBand="0" w:oddHBand="0" w:evenHBand="0" w:firstRowFirstColumn="0" w:firstRowLastColumn="0" w:lastRowFirstColumn="0" w:lastRowLastColumn="0"/>
            </w:pPr>
            <w:r>
              <w:t>žiemos metu dėl nepalankių oro sąlygų salėse sportuoja ir ne salės futbolininkai;</w:t>
            </w:r>
          </w:p>
        </w:tc>
      </w:tr>
      <w:tr w:rsidR="00C44F71" w14:paraId="6EE989C2" w14:textId="77777777" w:rsidTr="00833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54624B" w14:textId="2E85178A" w:rsidR="00C44F71" w:rsidRDefault="004C6AA5" w:rsidP="004A3D43">
            <w:pPr>
              <w:spacing w:before="100" w:beforeAutospacing="1"/>
              <w:ind w:firstLine="0"/>
            </w:pPr>
            <w:r>
              <w:t>Tinklinis</w:t>
            </w:r>
          </w:p>
        </w:tc>
        <w:tc>
          <w:tcPr>
            <w:tcW w:w="0" w:type="auto"/>
          </w:tcPr>
          <w:p w14:paraId="3EBAC38F" w14:textId="44F4F6D0" w:rsidR="00C44F71" w:rsidRDefault="00645C04" w:rsidP="00691526">
            <w:pPr>
              <w:pStyle w:val="Sraopastraipa"/>
              <w:numPr>
                <w:ilvl w:val="0"/>
                <w:numId w:val="35"/>
              </w:numPr>
              <w:spacing w:before="100" w:beforeAutospacing="1"/>
              <w:ind w:left="358"/>
              <w:cnfStyle w:val="000000100000" w:firstRow="0" w:lastRow="0" w:firstColumn="0" w:lastColumn="0" w:oddVBand="0" w:evenVBand="0" w:oddHBand="1" w:evenHBand="0" w:firstRowFirstColumn="0" w:firstRowLastColumn="0" w:lastRowFirstColumn="0" w:lastRowLastColumn="0"/>
            </w:pPr>
            <w:r>
              <w:t>tinklinis Klaipėdoje yra populiarus sportas – mieste iš viso gyvuoja 24 vyrų ir moterų komandos (suaugusiųjų);</w:t>
            </w:r>
          </w:p>
          <w:p w14:paraId="04AD583E" w14:textId="12654B40" w:rsidR="00645C04" w:rsidRDefault="00645C04" w:rsidP="00691526">
            <w:pPr>
              <w:pStyle w:val="Sraopastraipa"/>
              <w:numPr>
                <w:ilvl w:val="0"/>
                <w:numId w:val="35"/>
              </w:numPr>
              <w:spacing w:before="100" w:beforeAutospacing="1"/>
              <w:ind w:left="358"/>
              <w:cnfStyle w:val="000000100000" w:firstRow="0" w:lastRow="0" w:firstColumn="0" w:lastColumn="0" w:oddVBand="0" w:evenVBand="0" w:oddHBand="1" w:evenHBand="0" w:firstRowFirstColumn="0" w:firstRowLastColumn="0" w:lastRowFirstColumn="0" w:lastRowLastColumn="0"/>
            </w:pPr>
            <w:r>
              <w:t>šiuo metu sportuoja apie 70 vaikų, tačiau naujais mokslo metais tikimąsi, jog šis skaičius išaugs</w:t>
            </w:r>
            <w:r w:rsidR="00A725DD">
              <w:t xml:space="preserve"> (į šį skaičių nepatenka „Viesulo“ sporto centro auklėtiniai)</w:t>
            </w:r>
            <w:r>
              <w:t>;</w:t>
            </w:r>
          </w:p>
          <w:p w14:paraId="53049856" w14:textId="35BEFEA0" w:rsidR="00A725DD" w:rsidRDefault="00A725DD" w:rsidP="00691526">
            <w:pPr>
              <w:pStyle w:val="Sraopastraipa"/>
              <w:numPr>
                <w:ilvl w:val="0"/>
                <w:numId w:val="35"/>
              </w:numPr>
              <w:spacing w:before="100" w:beforeAutospacing="1"/>
              <w:ind w:left="358"/>
              <w:cnfStyle w:val="000000100000" w:firstRow="0" w:lastRow="0" w:firstColumn="0" w:lastColumn="0" w:oddVBand="0" w:evenVBand="0" w:oddHBand="1" w:evenHBand="0" w:firstRowFirstColumn="0" w:firstRowLastColumn="0" w:lastRowFirstColumn="0" w:lastRowLastColumn="0"/>
            </w:pPr>
            <w:r>
              <w:t>vaikų grupėse šiuo metu dėl tinkamos infrastruktūros trūkumo vidutiniškai sportuoja po 20 vaikų, kai pagal rekomendacijas grupę turėtų sudaryti 12 sportininkų;</w:t>
            </w:r>
          </w:p>
          <w:p w14:paraId="3EED52F5" w14:textId="77777777" w:rsidR="00056DB1" w:rsidRDefault="00645C04" w:rsidP="00691526">
            <w:pPr>
              <w:pStyle w:val="Sraopastraipa"/>
              <w:numPr>
                <w:ilvl w:val="0"/>
                <w:numId w:val="35"/>
              </w:numPr>
              <w:spacing w:before="100" w:beforeAutospacing="1"/>
              <w:ind w:left="358"/>
              <w:cnfStyle w:val="000000100000" w:firstRow="0" w:lastRow="0" w:firstColumn="0" w:lastColumn="0" w:oddVBand="0" w:evenVBand="0" w:oddHBand="1" w:evenHBand="0" w:firstRowFirstColumn="0" w:firstRowLastColumn="0" w:lastRowFirstColumn="0" w:lastRowLastColumn="0"/>
            </w:pPr>
            <w:r>
              <w:t>šiuo metu sportininkai sportuoja aikštelėje esančioje Pilies g. 2a (šį sporto salė yra numatyta uždaryti), tačiau dėl didelio užimtumo ir didelės paklausos kiti sportininkai turi sportuoti mokyklų sporto salėse</w:t>
            </w:r>
            <w:r w:rsidR="00A725DD">
              <w:t xml:space="preserve"> (salių atitinkančių poreikius yra nepakankamai, taip pat yra sudėtinga nuolat vežiotis į skirtingas sporto sales reikalingą inventorių – tinklą bei tinklo konstrukcijas)</w:t>
            </w:r>
            <w:r>
              <w:t>;</w:t>
            </w:r>
          </w:p>
          <w:p w14:paraId="2C4BB19C" w14:textId="42860FFF" w:rsidR="00056DB1" w:rsidRDefault="00056DB1" w:rsidP="00691526">
            <w:pPr>
              <w:pStyle w:val="Sraopastraipa"/>
              <w:numPr>
                <w:ilvl w:val="0"/>
                <w:numId w:val="35"/>
              </w:numPr>
              <w:spacing w:before="100" w:beforeAutospacing="1"/>
              <w:ind w:left="358"/>
              <w:cnfStyle w:val="000000100000" w:firstRow="0" w:lastRow="0" w:firstColumn="0" w:lastColumn="0" w:oddVBand="0" w:evenVBand="0" w:oddHBand="1" w:evenHBand="0" w:firstRowFirstColumn="0" w:firstRowLastColumn="0" w:lastRowFirstColumn="0" w:lastRowLastColumn="0"/>
            </w:pPr>
            <w:r>
              <w:t xml:space="preserve">žiemos sezono metu Klaipėdos mieste nėra uždarų paplūdimio tinklinio aikštelių, paplūdimio tinklininkai gali treniruotis tik vasaros metu </w:t>
            </w:r>
            <w:r w:rsidRPr="00056DB1">
              <w:t>(</w:t>
            </w:r>
            <w:r>
              <w:t xml:space="preserve">geriausių Lietuvos paplūdimio tinklininkių porą sudaro klaipėdietė </w:t>
            </w:r>
            <w:r w:rsidRPr="00056DB1">
              <w:t>Ieva Dumbauskaitė</w:t>
            </w:r>
            <w:r>
              <w:t xml:space="preserve"> kartu su </w:t>
            </w:r>
            <w:r w:rsidRPr="00056DB1">
              <w:t>Monika Povilaitytė</w:t>
            </w:r>
            <w:r>
              <w:t>, tačiau sąlygų treniruotis Klaipėdoje ne vasaros metu šios sportininkės neturi);</w:t>
            </w:r>
          </w:p>
        </w:tc>
      </w:tr>
      <w:tr w:rsidR="00C44F71" w14:paraId="640B2861" w14:textId="77777777" w:rsidTr="00833BBB">
        <w:tc>
          <w:tcPr>
            <w:cnfStyle w:val="001000000000" w:firstRow="0" w:lastRow="0" w:firstColumn="1" w:lastColumn="0" w:oddVBand="0" w:evenVBand="0" w:oddHBand="0" w:evenHBand="0" w:firstRowFirstColumn="0" w:firstRowLastColumn="0" w:lastRowFirstColumn="0" w:lastRowLastColumn="0"/>
            <w:tcW w:w="0" w:type="auto"/>
          </w:tcPr>
          <w:p w14:paraId="7C8A8F38" w14:textId="6ED871BF" w:rsidR="00C44F71" w:rsidRDefault="004C6AA5" w:rsidP="004A3D43">
            <w:pPr>
              <w:spacing w:before="100" w:beforeAutospacing="1"/>
              <w:ind w:firstLine="0"/>
            </w:pPr>
            <w:r>
              <w:t>Dailusis čiuožimas</w:t>
            </w:r>
          </w:p>
        </w:tc>
        <w:tc>
          <w:tcPr>
            <w:tcW w:w="0" w:type="auto"/>
          </w:tcPr>
          <w:p w14:paraId="69A059DE" w14:textId="77777777" w:rsidR="00C44F71" w:rsidRDefault="004C6AA5"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ribotas sportininkų skaičius grupėse (negali priimti naujų vaikų į grupes, nes vienintelės ledo aikštės užimtumas</w:t>
            </w:r>
            <w:r w:rsidR="0093700A">
              <w:t xml:space="preserve"> yra labai didelis ir nėra laisvų laikų);</w:t>
            </w:r>
          </w:p>
          <w:p w14:paraId="4A1F1FD0" w14:textId="77777777" w:rsidR="0093700A" w:rsidRDefault="0093700A"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vienos treniruotės metu norint pasiekti geriausių rezultatų turėtų sportuoti iki 10 sportininkų (šiuo metu šis skaičius viršijamas tris kartus);</w:t>
            </w:r>
          </w:p>
          <w:p w14:paraId="0C25ACC3" w14:textId="77777777" w:rsidR="0093700A" w:rsidRDefault="0093700A"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suaugusieji dažniausiai yra priverti sportuoti rytais, nes nuo 16 val. ledo arena yra maksimaliai užimta;</w:t>
            </w:r>
          </w:p>
          <w:p w14:paraId="2BB8ECE1" w14:textId="34C8BFD6" w:rsidR="0093700A" w:rsidRDefault="0093700A"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treneriai no</w:t>
            </w:r>
            <w:r w:rsidR="00ED13AF">
              <w:t>rėtų didinti užsiėmimų skaičių (</w:t>
            </w:r>
            <w:r w:rsidR="007F07B8">
              <w:t xml:space="preserve">vien jau 10-mečiai sportininkai demonstruoja aukštus rezultatus ir patenka į pasaulio reitingus) </w:t>
            </w:r>
            <w:r>
              <w:t xml:space="preserve">tačiau nėra galimybės </w:t>
            </w:r>
            <w:r w:rsidR="007225A9">
              <w:t>dėl ledo aikščių trūkumo;</w:t>
            </w:r>
          </w:p>
          <w:p w14:paraId="1D68F552" w14:textId="77777777" w:rsidR="007225A9" w:rsidRDefault="007225A9"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dailiojo čiuožimo sportininkai (tiek vaikai, tiek ir suaugę) naudojasi tomis pačiomis bendromis rūbinėmis kartu su ledo ritulininkais</w:t>
            </w:r>
            <w:r w:rsidR="007F07B8">
              <w:t>;</w:t>
            </w:r>
          </w:p>
          <w:p w14:paraId="6AA55718" w14:textId="56159571" w:rsidR="007F07B8" w:rsidRDefault="007F07B8" w:rsidP="00691526">
            <w:pPr>
              <w:pStyle w:val="Sraopastraipa"/>
              <w:numPr>
                <w:ilvl w:val="0"/>
                <w:numId w:val="30"/>
              </w:numPr>
              <w:spacing w:before="100" w:beforeAutospacing="1"/>
              <w:ind w:left="358"/>
              <w:cnfStyle w:val="000000000000" w:firstRow="0" w:lastRow="0" w:firstColumn="0" w:lastColumn="0" w:oddVBand="0" w:evenVBand="0" w:oddHBand="0" w:evenHBand="0" w:firstRowFirstColumn="0" w:firstRowLastColumn="0" w:lastRowFirstColumn="0" w:lastRowLastColumn="0"/>
            </w:pPr>
            <w:r>
              <w:t>perspektyva greitojo čiuožimo srityje tik jei atsirastų daugiau ledo aikštelės nuomos laiko;</w:t>
            </w:r>
          </w:p>
        </w:tc>
      </w:tr>
      <w:tr w:rsidR="004C6AA5" w14:paraId="2EC26F87" w14:textId="77777777" w:rsidTr="00833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023B4C" w14:textId="4901B2EB" w:rsidR="004C6AA5" w:rsidRDefault="004C6AA5" w:rsidP="004A3D43">
            <w:pPr>
              <w:spacing w:before="100" w:beforeAutospacing="1"/>
              <w:ind w:firstLine="0"/>
            </w:pPr>
            <w:r>
              <w:t>Ledo ritulys</w:t>
            </w:r>
          </w:p>
        </w:tc>
        <w:tc>
          <w:tcPr>
            <w:tcW w:w="0" w:type="auto"/>
          </w:tcPr>
          <w:p w14:paraId="1FD3FF6A" w14:textId="1EFE284E" w:rsidR="004C6AA5" w:rsidRDefault="006C443F" w:rsidP="00691526">
            <w:pPr>
              <w:pStyle w:val="Sraopastraipa"/>
              <w:numPr>
                <w:ilvl w:val="0"/>
                <w:numId w:val="36"/>
              </w:numPr>
              <w:spacing w:before="100" w:beforeAutospacing="1"/>
              <w:ind w:left="358"/>
              <w:cnfStyle w:val="000000100000" w:firstRow="0" w:lastRow="0" w:firstColumn="0" w:lastColumn="0" w:oddVBand="0" w:evenVBand="0" w:oddHBand="1" w:evenHBand="0" w:firstRowFirstColumn="0" w:firstRowLastColumn="0" w:lastRowFirstColumn="0" w:lastRowLastColumn="0"/>
            </w:pPr>
            <w:r>
              <w:t>vienintelė mieste veikianti ledo aikštelė yra perkrauta – be klaipėdiečių sportininkų</w:t>
            </w:r>
            <w:r w:rsidR="007E7E4D">
              <w:t xml:space="preserve"> (</w:t>
            </w:r>
            <w:r w:rsidR="007A25C8">
              <w:t>3 vyrų ledo ritulio komandos)</w:t>
            </w:r>
            <w:r>
              <w:t>, šioje aikštelėje sportuoja sportininkai ir iš kitų miestų (iš Kretingos, Šilutės, Plungės ir Palangos);</w:t>
            </w:r>
          </w:p>
          <w:p w14:paraId="3861E68A" w14:textId="77777777" w:rsidR="006C443F" w:rsidRDefault="006C443F" w:rsidP="00691526">
            <w:pPr>
              <w:pStyle w:val="Sraopastraipa"/>
              <w:numPr>
                <w:ilvl w:val="0"/>
                <w:numId w:val="36"/>
              </w:numPr>
              <w:spacing w:before="100" w:beforeAutospacing="1"/>
              <w:ind w:left="358"/>
              <w:cnfStyle w:val="000000100000" w:firstRow="0" w:lastRow="0" w:firstColumn="0" w:lastColumn="0" w:oddVBand="0" w:evenVBand="0" w:oddHBand="1" w:evenHBand="0" w:firstRowFirstColumn="0" w:firstRowLastColumn="0" w:lastRowFirstColumn="0" w:lastRowLastColumn="0"/>
            </w:pPr>
            <w:r>
              <w:t>kasdien 16:00 - 23:30 ledo aikštelė yra 100 proc. užimta;</w:t>
            </w:r>
          </w:p>
          <w:p w14:paraId="4C78541B" w14:textId="77777777" w:rsidR="006C443F" w:rsidRDefault="007A25C8" w:rsidP="00691526">
            <w:pPr>
              <w:pStyle w:val="Sraopastraipa"/>
              <w:numPr>
                <w:ilvl w:val="0"/>
                <w:numId w:val="36"/>
              </w:numPr>
              <w:spacing w:before="100" w:beforeAutospacing="1"/>
              <w:ind w:left="358"/>
              <w:cnfStyle w:val="000000100000" w:firstRow="0" w:lastRow="0" w:firstColumn="0" w:lastColumn="0" w:oddVBand="0" w:evenVBand="0" w:oddHBand="1" w:evenHBand="0" w:firstRowFirstColumn="0" w:firstRowLastColumn="0" w:lastRowFirstColumn="0" w:lastRowLastColumn="0"/>
            </w:pPr>
            <w:r>
              <w:t>varžybų metu du klubai yra priversti dalintis viena rūbine, nes nėra pakankamas rūbinių skaičius (kitų sporto šakų atstovai taip pat persirenginėja tose pačiose rūbinėse); taip pat nėra galimybės palikti išdžiovinti rūbus bei pačiūžas;</w:t>
            </w:r>
          </w:p>
          <w:p w14:paraId="53A9A8ED" w14:textId="628BEDAF" w:rsidR="007A25C8" w:rsidRDefault="007A25C8" w:rsidP="00691526">
            <w:pPr>
              <w:pStyle w:val="Sraopastraipa"/>
              <w:numPr>
                <w:ilvl w:val="0"/>
                <w:numId w:val="36"/>
              </w:numPr>
              <w:spacing w:before="100" w:beforeAutospacing="1"/>
              <w:ind w:left="358"/>
              <w:cnfStyle w:val="000000100000" w:firstRow="0" w:lastRow="0" w:firstColumn="0" w:lastColumn="0" w:oddVBand="0" w:evenVBand="0" w:oddHBand="1" w:evenHBand="0" w:firstRowFirstColumn="0" w:firstRowLastColumn="0" w:lastRowFirstColumn="0" w:lastRowLastColumn="0"/>
            </w:pPr>
            <w:r>
              <w:t>dėl infrastruktūros trūkumo daugiau plėstis nei suaugusiųjų nei vaikų klubai negali, nes grupės perpildytos, o laisvų laikų ledo aikštelėje nėra.</w:t>
            </w:r>
          </w:p>
        </w:tc>
      </w:tr>
    </w:tbl>
    <w:p w14:paraId="65861AA0" w14:textId="34E5FB7F" w:rsidR="009678F8" w:rsidRPr="00951612" w:rsidRDefault="009678F8" w:rsidP="004A3D43">
      <w:pPr>
        <w:spacing w:before="100" w:beforeAutospacing="1" w:after="100" w:afterAutospacing="1"/>
        <w:rPr>
          <w:i/>
        </w:rPr>
      </w:pPr>
      <w:r w:rsidRPr="00951612">
        <w:rPr>
          <w:i/>
        </w:rPr>
        <w:t>Sportas ir aktyvus laisvalaikis</w:t>
      </w:r>
    </w:p>
    <w:p w14:paraId="0F1E46DA" w14:textId="3B772556" w:rsidR="00DE6B7A" w:rsidRPr="00951612" w:rsidRDefault="00C55CAB" w:rsidP="008821B7">
      <w:r w:rsidRPr="00951612">
        <w:t xml:space="preserve">Sporto ir aktyvaus laisvalaikio </w:t>
      </w:r>
      <w:r w:rsidR="00C90852" w:rsidRPr="00951612">
        <w:t xml:space="preserve">veiklos yra neatsiejama sveikos visuomenės saviraiškos ir ugdymo dalis. </w:t>
      </w:r>
      <w:r w:rsidR="00E16FAF" w:rsidRPr="00951612">
        <w:t xml:space="preserve">Projektu </w:t>
      </w:r>
      <w:r w:rsidR="00B73548">
        <w:t xml:space="preserve">siekiama </w:t>
      </w:r>
      <w:r w:rsidR="00E16FAF" w:rsidRPr="00951612">
        <w:t xml:space="preserve">sukurti sąlygas </w:t>
      </w:r>
      <w:r w:rsidR="00B73548">
        <w:t>visų amžiaus grupių</w:t>
      </w:r>
      <w:r w:rsidR="00E16FAF">
        <w:t xml:space="preserve"> </w:t>
      </w:r>
      <w:r w:rsidR="00E16FAF" w:rsidRPr="00951612">
        <w:t xml:space="preserve">miesto gyventojams bei svečiams praleisti laisvalaikį sportuojant. </w:t>
      </w:r>
      <w:r w:rsidR="00F57649" w:rsidRPr="00951612">
        <w:t>Fizinis aktyvumas, sveikata ir gyvenimo kokybė yra glaudžiai susiję. Reguliaria fizine veikla užsiimančio žmogaus kūne vykstantys morfologiniai ir funkciniai pakitimai gali padėti išvengti kai kurių ligų (širdies ir kraujagyslių, diabeto, kai kurių rūšių vėžio, depresijos) arba jas pavėlinti</w:t>
      </w:r>
      <w:r w:rsidR="00F57649" w:rsidRPr="00951612">
        <w:rPr>
          <w:rStyle w:val="Puslapioinaosnuoroda"/>
        </w:rPr>
        <w:footnoteReference w:id="11"/>
      </w:r>
      <w:r w:rsidR="008821B7" w:rsidRPr="00951612">
        <w:t>.</w:t>
      </w:r>
    </w:p>
    <w:p w14:paraId="439BEC2C" w14:textId="1891C50E" w:rsidR="00097309" w:rsidRDefault="00DE6B7A" w:rsidP="004A3D43">
      <w:pPr>
        <w:spacing w:after="100" w:afterAutospacing="1"/>
      </w:pPr>
      <w:r w:rsidRPr="00951612">
        <w:t xml:space="preserve">Sergančių asmenų skaičius Klaipėdos m. 2014 – 2016 m. buvo gana pastovus, tačiau sergančių asmenų skaičius 1 000 gyventojų kyla (žr. </w:t>
      </w:r>
      <w:r w:rsidR="005C1345" w:rsidRPr="00951612">
        <w:t>3</w:t>
      </w:r>
      <w:r w:rsidRPr="00951612">
        <w:t xml:space="preserve"> pav.). Mažėjant gyventojų skaičiui Klaipėdos mieste (žr. </w:t>
      </w:r>
      <w:r w:rsidR="007759A2" w:rsidRPr="00D864BF">
        <w:rPr>
          <w:noProof/>
        </w:rPr>
        <w:fldChar w:fldCharType="begin"/>
      </w:r>
      <w:r w:rsidR="007759A2" w:rsidRPr="00D864BF">
        <w:instrText xml:space="preserve"> REF _Ref490172525 \h </w:instrText>
      </w:r>
      <w:r w:rsidR="00D864BF" w:rsidRPr="00D864BF">
        <w:rPr>
          <w:noProof/>
        </w:rPr>
        <w:instrText xml:space="preserve"> \* MERGEFORMAT </w:instrText>
      </w:r>
      <w:r w:rsidR="007759A2" w:rsidRPr="00D864BF">
        <w:rPr>
          <w:noProof/>
        </w:rPr>
      </w:r>
      <w:r w:rsidR="007759A2" w:rsidRPr="00D864BF">
        <w:rPr>
          <w:noProof/>
        </w:rPr>
        <w:fldChar w:fldCharType="separate"/>
      </w:r>
      <w:r w:rsidR="00DC6AAC" w:rsidRPr="00DC6AAC">
        <w:rPr>
          <w:noProof/>
        </w:rPr>
        <w:t>5</w:t>
      </w:r>
      <w:r w:rsidR="007759A2" w:rsidRPr="00D864BF">
        <w:rPr>
          <w:noProof/>
        </w:rPr>
        <w:fldChar w:fldCharType="end"/>
      </w:r>
      <w:r w:rsidRPr="00951612">
        <w:t xml:space="preserve"> pav.) sergančių asmenų skaičius tenkantis 1 000  gyventojų gali indikuoti </w:t>
      </w:r>
      <w:r w:rsidR="00F02B4E">
        <w:t xml:space="preserve">nepakankamą </w:t>
      </w:r>
      <w:r w:rsidRPr="00951612">
        <w:t xml:space="preserve">gyventojų fizinį aktyvumą. </w:t>
      </w:r>
    </w:p>
    <w:p w14:paraId="3A23FEBE" w14:textId="77777777" w:rsidR="00097309" w:rsidRDefault="00097309" w:rsidP="00097309">
      <w:pPr>
        <w:keepNext/>
        <w:ind w:firstLine="0"/>
      </w:pPr>
      <w:r>
        <w:rPr>
          <w:noProof/>
          <w:lang w:eastAsia="lt-LT"/>
        </w:rPr>
        <w:drawing>
          <wp:inline distT="0" distB="0" distL="0" distR="0" wp14:anchorId="5533B2D2" wp14:editId="753207BF">
            <wp:extent cx="5715000" cy="2590800"/>
            <wp:effectExtent l="0" t="0" r="0" b="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990BB0-AB6E-4E14-94A1-3076E4A8E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F09292" w14:textId="61EC72C5" w:rsidR="00097309" w:rsidRDefault="00097309" w:rsidP="004A3D43">
      <w:pPr>
        <w:pStyle w:val="Antrat"/>
        <w:jc w:val="center"/>
      </w:pPr>
      <w:r w:rsidRPr="004A3D43">
        <w:rPr>
          <w:b/>
        </w:rPr>
        <w:fldChar w:fldCharType="begin"/>
      </w:r>
      <w:r w:rsidRPr="004A3D43">
        <w:rPr>
          <w:b/>
        </w:rPr>
        <w:instrText xml:space="preserve"> SEQ Paveikslas \* ARABIC </w:instrText>
      </w:r>
      <w:r w:rsidRPr="004A3D43">
        <w:rPr>
          <w:b/>
        </w:rPr>
        <w:fldChar w:fldCharType="separate"/>
      </w:r>
      <w:bookmarkStart w:id="27" w:name="_Toc502356241"/>
      <w:r w:rsidR="00DC6AAC">
        <w:rPr>
          <w:b/>
          <w:noProof/>
        </w:rPr>
        <w:t>3</w:t>
      </w:r>
      <w:r w:rsidRPr="004A3D43">
        <w:rPr>
          <w:b/>
          <w:noProof/>
        </w:rPr>
        <w:fldChar w:fldCharType="end"/>
      </w:r>
      <w:r w:rsidRPr="004A3D43">
        <w:rPr>
          <w:b/>
        </w:rPr>
        <w:t xml:space="preserve"> paveikslas.</w:t>
      </w:r>
      <w:r>
        <w:t xml:space="preserve"> Sergantys asmenys Klaipėdos m. 2010 – 2016 m.</w:t>
      </w:r>
      <w:r>
        <w:rPr>
          <w:rStyle w:val="Puslapioinaosnuoroda"/>
        </w:rPr>
        <w:footnoteReference w:id="12"/>
      </w:r>
      <w:bookmarkEnd w:id="27"/>
    </w:p>
    <w:p w14:paraId="1790C422" w14:textId="77777777" w:rsidR="00DE6B7A" w:rsidRPr="00951612" w:rsidRDefault="00DE6B7A" w:rsidP="008821B7">
      <w:r w:rsidRPr="00951612">
        <w:t xml:space="preserve">Atsižvelgiant į tai, jog reguliari fizinė veikla padeda išvengti ar pavėlinti tam tikras ligas ir siekiant </w:t>
      </w:r>
      <w:r w:rsidR="008821B7" w:rsidRPr="00951612">
        <w:t>sudaryti palankias sąlygas užsiimti sporto ir aktyvaus laisvalaikio veiklomis turi būti vykdoma sporto ir aktyvaus laisvalaikio paslaugų plėtra mieste.</w:t>
      </w:r>
    </w:p>
    <w:p w14:paraId="27C102E7" w14:textId="4D2B7B65" w:rsidR="00300A1D" w:rsidRPr="00951612" w:rsidRDefault="00CB408C" w:rsidP="002A01D1">
      <w:r w:rsidRPr="00951612">
        <w:t xml:space="preserve">Sporto ir laisvalaikio kompleksas pasižymės multifunkciškumu </w:t>
      </w:r>
      <w:r w:rsidR="00E37BCE">
        <w:t>–</w:t>
      </w:r>
      <w:r>
        <w:t xml:space="preserve"> </w:t>
      </w:r>
      <w:r w:rsidRPr="00951612">
        <w:t xml:space="preserve">numatomos erdvės </w:t>
      </w:r>
      <w:r>
        <w:t>galė</w:t>
      </w:r>
      <w:r w:rsidR="00E37BCE">
        <w:t>s</w:t>
      </w:r>
      <w:r w:rsidRPr="00951612">
        <w:t xml:space="preserve"> būti lengvai atskiriamos ir pritaikomos</w:t>
      </w:r>
      <w:r w:rsidR="00C53CFE" w:rsidRPr="00951612">
        <w:t xml:space="preserve"> </w:t>
      </w:r>
      <w:r w:rsidRPr="00951612">
        <w:t xml:space="preserve"> atitinkamai sporto šakai ar disciplinai teikti, </w:t>
      </w:r>
      <w:r w:rsidR="00E37BCE">
        <w:t>ir</w:t>
      </w:r>
      <w:r>
        <w:t xml:space="preserve"> </w:t>
      </w:r>
      <w:r w:rsidRPr="00951612">
        <w:t>taip sukuriamos sąl</w:t>
      </w:r>
      <w:r w:rsidR="00C53CFE" w:rsidRPr="00951612">
        <w:t xml:space="preserve">ygos įvairių sporto šakų užsiėmimų plėtrai. </w:t>
      </w:r>
      <w:r w:rsidR="00300A1D" w:rsidRPr="00951612">
        <w:t>Kūno</w:t>
      </w:r>
      <w:r w:rsidR="003E6080" w:rsidRPr="00951612">
        <w:t xml:space="preserve"> kultūros ir sporto departamento prie Lietuvos Respublikos vyriausybės užsakymu 2016 m. buvo atliktas Lietuvos gyventojų fizinio aktyvumo tyrimas</w:t>
      </w:r>
      <w:r w:rsidR="003E6080" w:rsidRPr="00951612">
        <w:rPr>
          <w:rStyle w:val="Puslapioinaosnuoroda"/>
        </w:rPr>
        <w:footnoteReference w:id="13"/>
      </w:r>
      <w:r w:rsidR="003E6080" w:rsidRPr="00951612">
        <w:t>, kurio metu išsiaiškinta</w:t>
      </w:r>
      <w:r w:rsidR="00E37BCE">
        <w:t>, kad</w:t>
      </w:r>
      <w:r w:rsidR="00F57649" w:rsidRPr="00951612">
        <w:t>:</w:t>
      </w:r>
    </w:p>
    <w:p w14:paraId="32991463" w14:textId="2D08E57D" w:rsidR="00F57649" w:rsidRPr="00951612" w:rsidRDefault="00F57649" w:rsidP="004A3D43">
      <w:pPr>
        <w:pStyle w:val="Sraopastraipa"/>
        <w:numPr>
          <w:ilvl w:val="0"/>
          <w:numId w:val="3"/>
        </w:numPr>
        <w:tabs>
          <w:tab w:val="left" w:pos="851"/>
        </w:tabs>
        <w:ind w:left="0" w:firstLine="567"/>
      </w:pPr>
      <w:r w:rsidRPr="00951612">
        <w:t>daugiau nei pusė (56 proc.) tyrimo dalyvių nurodė bent retkarčiais sportuojantys / besimankštinantys;</w:t>
      </w:r>
    </w:p>
    <w:p w14:paraId="35AFE3D8" w14:textId="7D23A1D7" w:rsidR="00F57649" w:rsidRPr="00951612" w:rsidRDefault="00E37BCE" w:rsidP="004A3D43">
      <w:pPr>
        <w:pStyle w:val="Sraopastraipa"/>
        <w:numPr>
          <w:ilvl w:val="0"/>
          <w:numId w:val="3"/>
        </w:numPr>
        <w:tabs>
          <w:tab w:val="left" w:pos="851"/>
        </w:tabs>
        <w:ind w:left="0" w:firstLine="567"/>
      </w:pPr>
      <w:r>
        <w:t>l</w:t>
      </w:r>
      <w:r w:rsidR="00F57649" w:rsidRPr="00951612">
        <w:t>yginant su 2015</w:t>
      </w:r>
      <w:r>
        <w:t> </w:t>
      </w:r>
      <w:r w:rsidR="00F57649" w:rsidRPr="00951612">
        <w:t>m. lapkričio mėnesio duomenimis, sportuojančių / besimankštinančių gyventojų dalis sumažėjo 3 procentiniais punktais (nuo 59</w:t>
      </w:r>
      <w:r>
        <w:t> </w:t>
      </w:r>
      <w:r w:rsidR="00F57649" w:rsidRPr="00951612">
        <w:t>proc. iki 56</w:t>
      </w:r>
      <w:r>
        <w:t> </w:t>
      </w:r>
      <w:r w:rsidR="00F57649" w:rsidRPr="00951612">
        <w:t>proc.) (nesportuojančiųjų / nesimankštinančiųjų dalis išliko statistiškai reikšmingai nepakitusi);</w:t>
      </w:r>
    </w:p>
    <w:p w14:paraId="37C4B30E" w14:textId="0DD9089B" w:rsidR="00F57649" w:rsidRPr="00951612" w:rsidRDefault="00F57649" w:rsidP="004A3D43">
      <w:pPr>
        <w:pStyle w:val="Sraopastraipa"/>
        <w:numPr>
          <w:ilvl w:val="0"/>
          <w:numId w:val="3"/>
        </w:numPr>
        <w:tabs>
          <w:tab w:val="left" w:pos="851"/>
        </w:tabs>
        <w:ind w:left="0" w:firstLine="567"/>
      </w:pPr>
      <w:r w:rsidRPr="00951612">
        <w:t>trečdalis (34</w:t>
      </w:r>
      <w:r w:rsidR="00E37BCE">
        <w:t> </w:t>
      </w:r>
      <w:r w:rsidRPr="00951612">
        <w:t>proc.) tyrimo dalyvių nurodė sportuojantys / besimankštinantys dažnai (t.</w:t>
      </w:r>
      <w:r w:rsidR="00E37BCE">
        <w:t> </w:t>
      </w:r>
      <w:r w:rsidRPr="00951612">
        <w:t xml:space="preserve">y. bent kartą per savaitę): </w:t>
      </w:r>
    </w:p>
    <w:p w14:paraId="1015F4E8" w14:textId="77777777" w:rsidR="00F57649" w:rsidRPr="00951612" w:rsidRDefault="00F57649" w:rsidP="004A3D43">
      <w:pPr>
        <w:pStyle w:val="Sraopastraipa"/>
        <w:numPr>
          <w:ilvl w:val="1"/>
          <w:numId w:val="3"/>
        </w:numPr>
        <w:ind w:left="1134" w:hanging="283"/>
      </w:pPr>
      <w:r w:rsidRPr="00951612">
        <w:t xml:space="preserve">6 proc. sportuoja / mankštinasi 5 kartus per savaitę ir dažniau; </w:t>
      </w:r>
    </w:p>
    <w:p w14:paraId="3561336F" w14:textId="77777777" w:rsidR="00F57649" w:rsidRPr="00951612" w:rsidRDefault="00F57649" w:rsidP="004A3D43">
      <w:pPr>
        <w:pStyle w:val="Sraopastraipa"/>
        <w:numPr>
          <w:ilvl w:val="1"/>
          <w:numId w:val="3"/>
        </w:numPr>
        <w:ind w:left="1134" w:hanging="283"/>
      </w:pPr>
      <w:r w:rsidRPr="00951612">
        <w:t xml:space="preserve">9 proc. tai daro 3-4 kartus per savaitę; </w:t>
      </w:r>
    </w:p>
    <w:p w14:paraId="6CFF0A47" w14:textId="77777777" w:rsidR="00F57649" w:rsidRPr="00951612" w:rsidRDefault="00F57649" w:rsidP="004A3D43">
      <w:pPr>
        <w:pStyle w:val="Sraopastraipa"/>
        <w:numPr>
          <w:ilvl w:val="1"/>
          <w:numId w:val="3"/>
        </w:numPr>
        <w:ind w:left="1134" w:hanging="283"/>
      </w:pPr>
      <w:r w:rsidRPr="00951612">
        <w:t xml:space="preserve">19 proc. – 1-2 kartus per savaitę; </w:t>
      </w:r>
    </w:p>
    <w:p w14:paraId="0F3A47A6" w14:textId="2E501976" w:rsidR="00F57649" w:rsidRPr="00951612" w:rsidRDefault="00F57649" w:rsidP="004A3D43">
      <w:pPr>
        <w:pStyle w:val="Sraopastraipa"/>
        <w:numPr>
          <w:ilvl w:val="0"/>
          <w:numId w:val="3"/>
        </w:numPr>
        <w:tabs>
          <w:tab w:val="left" w:pos="851"/>
        </w:tabs>
        <w:ind w:left="0" w:firstLine="567"/>
      </w:pPr>
      <w:r w:rsidRPr="00951612">
        <w:t>22</w:t>
      </w:r>
      <w:r w:rsidR="00E37BCE">
        <w:t> </w:t>
      </w:r>
      <w:r w:rsidRPr="00951612">
        <w:t xml:space="preserve">proc. </w:t>
      </w:r>
      <w:r w:rsidR="00E37BCE">
        <w:t>respondentų</w:t>
      </w:r>
      <w:r w:rsidRPr="00CE3023">
        <w:t xml:space="preserve"> </w:t>
      </w:r>
      <w:r w:rsidRPr="00951612">
        <w:t xml:space="preserve">teigimu, jie sportuoja / mankštinasi retai: </w:t>
      </w:r>
    </w:p>
    <w:p w14:paraId="49DB568A" w14:textId="540E7BB8" w:rsidR="00F57649" w:rsidRPr="00951612" w:rsidRDefault="00F57649" w:rsidP="004A3D43">
      <w:pPr>
        <w:pStyle w:val="Sraopastraipa"/>
        <w:numPr>
          <w:ilvl w:val="1"/>
          <w:numId w:val="3"/>
        </w:numPr>
        <w:ind w:left="1134" w:hanging="283"/>
      </w:pPr>
      <w:r w:rsidRPr="00951612">
        <w:t>12</w:t>
      </w:r>
      <w:r w:rsidR="00E37BCE">
        <w:t> </w:t>
      </w:r>
      <w:r w:rsidRPr="00951612">
        <w:t>proc. – 1-3 kartus per mėnesį, 10</w:t>
      </w:r>
      <w:r w:rsidR="00E37BCE">
        <w:t> </w:t>
      </w:r>
      <w:r w:rsidRPr="00951612">
        <w:t>proc. tai daro dar rečiau;</w:t>
      </w:r>
    </w:p>
    <w:p w14:paraId="7E93BE8D" w14:textId="0FE39220" w:rsidR="00F57649" w:rsidRPr="00951612" w:rsidRDefault="00F57649" w:rsidP="004A3D43">
      <w:pPr>
        <w:pStyle w:val="Sraopastraipa"/>
        <w:numPr>
          <w:ilvl w:val="1"/>
          <w:numId w:val="3"/>
        </w:numPr>
        <w:ind w:left="1134" w:hanging="283"/>
      </w:pPr>
      <w:r w:rsidRPr="00951612">
        <w:t>41</w:t>
      </w:r>
      <w:r w:rsidR="00E37BCE">
        <w:t> </w:t>
      </w:r>
      <w:r w:rsidRPr="00951612">
        <w:t>proc. nurodė niekada nesportuojantys / nesimankštinantys.</w:t>
      </w:r>
    </w:p>
    <w:p w14:paraId="05021FF0" w14:textId="5C2469A9" w:rsidR="00F57649" w:rsidRPr="00951612" w:rsidRDefault="00F57649" w:rsidP="004A3D43">
      <w:pPr>
        <w:pStyle w:val="Sraopastraipa"/>
        <w:numPr>
          <w:ilvl w:val="0"/>
          <w:numId w:val="3"/>
        </w:numPr>
        <w:tabs>
          <w:tab w:val="left" w:pos="851"/>
        </w:tabs>
        <w:ind w:left="0" w:firstLine="567"/>
      </w:pPr>
      <w:r w:rsidRPr="00951612">
        <w:t>lyginant sportavimo / mankštinimosi dažnumą su 2015</w:t>
      </w:r>
      <w:r w:rsidR="00E37BCE">
        <w:t> </w:t>
      </w:r>
      <w:r w:rsidRPr="00951612">
        <w:t>m. lapkričio mėnesio tyrimo rezultatais, statistiškai reikšmingų pokyčių nepastebėta.</w:t>
      </w:r>
    </w:p>
    <w:p w14:paraId="3D8FDF47" w14:textId="515CB490" w:rsidR="00CE3023" w:rsidRPr="00951612" w:rsidRDefault="00CE3023" w:rsidP="00CE3023">
      <w:r w:rsidRPr="00951612">
        <w:t>Atsižvelgiant į</w:t>
      </w:r>
      <w:r w:rsidR="00F24674" w:rsidRPr="00951612">
        <w:t xml:space="preserve"> </w:t>
      </w:r>
      <w:r w:rsidRPr="00951612">
        <w:t xml:space="preserve">tai, jog 41 proc. apklaustų gyventojų nurodė iš viso nesportuojantys, būtinos sporto ir aktyvaus laisvalaikio praleidimo </w:t>
      </w:r>
      <w:r w:rsidR="00E84FB0" w:rsidRPr="00951612">
        <w:t xml:space="preserve">skatinimo priemonės. </w:t>
      </w:r>
      <w:r w:rsidR="00F24674" w:rsidRPr="00951612">
        <w:t>Norint propaguoti sveiką gyvenseną bei gerinti žmonių sveikatą būtina sudaryti palankias sąlygas gyventojams užsiimti sporto bei aktyvaus laisvalaikio veiklomis užtikrinant reikiamą sporto infrastruktūrą.</w:t>
      </w:r>
      <w:r w:rsidRPr="00951612">
        <w:t xml:space="preserve"> Pastaruoju metu susirūpinta ypač menku jaunimo fiziniu aktyvumu: vaikai per mažai juda ir sportuoja, žaidimus atvirame ore pakeitė sėdėjimas prie kompiuterių ar televizorių</w:t>
      </w:r>
      <w:r w:rsidR="00E84FB0" w:rsidRPr="00951612">
        <w:rPr>
          <w:rStyle w:val="Puslapioinaosnuoroda"/>
        </w:rPr>
        <w:footnoteReference w:id="14"/>
      </w:r>
      <w:r w:rsidR="00097309">
        <w:t>.</w:t>
      </w:r>
      <w:r w:rsidRPr="00951612">
        <w:t xml:space="preserve"> Suaugusių žmonių fizinis aktyvumas, judrumas dėl šiuolaikinės gyvensenos dar labiau sumažėjo</w:t>
      </w:r>
      <w:r w:rsidRPr="00951612">
        <w:rPr>
          <w:rStyle w:val="Puslapioinaosnuoroda"/>
        </w:rPr>
        <w:footnoteReference w:id="15"/>
      </w:r>
      <w:r w:rsidR="00097309">
        <w:t>. Atsižvelgiant į tai, kad su menku fiziniu aktyvumu susiduria tiek vaikai, tiek ir vyresnio amžiaus asmenys,</w:t>
      </w:r>
      <w:r w:rsidR="000A1AA3" w:rsidRPr="00951612">
        <w:t xml:space="preserve"> Projektas orientuotas į visų amžiaus grupių asmenų fizinio aktyvumo sportuojant ar aktyviai praleidžiant laisvalaikį didinimą.</w:t>
      </w:r>
    </w:p>
    <w:p w14:paraId="5D8B88FD" w14:textId="77777777" w:rsidR="00E64BC0" w:rsidRPr="00951612" w:rsidRDefault="00E64BC0" w:rsidP="004A3D43">
      <w:pPr>
        <w:spacing w:before="100" w:beforeAutospacing="1" w:after="100" w:afterAutospacing="1"/>
        <w:rPr>
          <w:i/>
        </w:rPr>
      </w:pPr>
      <w:r w:rsidRPr="00951612">
        <w:rPr>
          <w:i/>
        </w:rPr>
        <w:t>Klaipėdos m. sporto ir demografinės situacijos apžvalga</w:t>
      </w:r>
    </w:p>
    <w:p w14:paraId="74FDA559" w14:textId="7CCB5C27" w:rsidR="00B2406B" w:rsidRPr="00951612" w:rsidRDefault="009678F8" w:rsidP="009678F8">
      <w:r w:rsidRPr="00951612">
        <w:t>Klaipėdos miesto savivaldybės Ugdymo ir kultūros departamento Sporto ir kūno kultūros skyriaus</w:t>
      </w:r>
      <w:r w:rsidR="00C45E6B" w:rsidRPr="00951612">
        <w:t xml:space="preserve"> (toliau – Sporto ir kūno kultūros ugdymo skyrius)</w:t>
      </w:r>
      <w:r w:rsidRPr="00951612">
        <w:t xml:space="preserve"> 2016 m. kūno kultūros ir sporto renginių ataskaitoje nurodyta, jog Klaipėdos mieste veikė 80 sporto organizacijų, iš kurių 42 </w:t>
      </w:r>
      <w:r w:rsidR="00097309">
        <w:t xml:space="preserve">– </w:t>
      </w:r>
      <w:r w:rsidRPr="00951612">
        <w:t>sporto klubai. Sporto visuomeninių organizacijų skaičius Klaipėdoje 2017 m. pradžioje siekė 91</w:t>
      </w:r>
      <w:r w:rsidRPr="00951612">
        <w:rPr>
          <w:rStyle w:val="Puslapioinaosnuoroda"/>
        </w:rPr>
        <w:footnoteReference w:id="16"/>
      </w:r>
      <w:r w:rsidRPr="00951612">
        <w:t xml:space="preserve">. </w:t>
      </w:r>
      <w:r w:rsidR="00B2406B" w:rsidRPr="00951612">
        <w:t xml:space="preserve">Sporto ir kūno kultūros ugdymo skyriaus duomenimis </w:t>
      </w:r>
      <w:r w:rsidR="00097309">
        <w:t xml:space="preserve">bendras </w:t>
      </w:r>
      <w:r w:rsidRPr="00951612">
        <w:t>2016 m. Klaipėdos m. sportuojančių asmenų skaičius buvo 9 072, t.</w:t>
      </w:r>
      <w:r w:rsidR="00097309">
        <w:t> </w:t>
      </w:r>
      <w:r w:rsidRPr="00951612">
        <w:t xml:space="preserve">y. 4 proc. daugiau nei 2015 m. </w:t>
      </w:r>
      <w:r w:rsidR="00B2406B" w:rsidRPr="00951612">
        <w:t xml:space="preserve">Organizuotai sportuoja </w:t>
      </w:r>
      <w:r w:rsidR="00C45E6B" w:rsidRPr="00951612">
        <w:t>tik 5,</w:t>
      </w:r>
      <w:r w:rsidR="00B2406B" w:rsidRPr="00951612">
        <w:t>88 proc. Klaipėdos m. gyventojų</w:t>
      </w:r>
      <w:r w:rsidR="00382899" w:rsidRPr="00951612">
        <w:t xml:space="preserve"> (2015 m. – 5,57 proc.)</w:t>
      </w:r>
      <w:r w:rsidR="00B2406B" w:rsidRPr="00951612">
        <w:t>.</w:t>
      </w:r>
    </w:p>
    <w:p w14:paraId="6DFD618E" w14:textId="2A775A64" w:rsidR="00C7444D" w:rsidRDefault="00BE57D6" w:rsidP="004A3D43">
      <w:pPr>
        <w:spacing w:after="100" w:afterAutospacing="1"/>
      </w:pPr>
      <w:r w:rsidRPr="00BE57D6">
        <w:t>Pagal Kūno kultūros ir sporto departamento prie Lietuvos Respublikos Vyriausybės pateiktus</w:t>
      </w:r>
      <w:r>
        <w:t xml:space="preserve"> duomenis </w:t>
      </w:r>
      <w:r w:rsidR="00C7444D" w:rsidRPr="00951612">
        <w:t xml:space="preserve">2016 m. apie 44 proc. </w:t>
      </w:r>
      <w:r w:rsidR="00CE3E48">
        <w:t>k</w:t>
      </w:r>
      <w:r w:rsidR="00C7444D" w:rsidRPr="00C7444D">
        <w:t>laipėdiečių</w:t>
      </w:r>
      <w:r w:rsidR="004A3D43">
        <w:t xml:space="preserve"> </w:t>
      </w:r>
      <w:r w:rsidR="00D10187" w:rsidRPr="00951612">
        <w:t>(</w:t>
      </w:r>
      <w:r w:rsidR="0001083F" w:rsidRPr="00951612">
        <w:t>2 305 asmenys)</w:t>
      </w:r>
      <w:r w:rsidR="00D10187" w:rsidRPr="00951612">
        <w:t xml:space="preserve"> </w:t>
      </w:r>
      <w:r w:rsidR="00C7444D" w:rsidRPr="00951612">
        <w:t xml:space="preserve">sportavo badmintoną, dailųjį čiuožimą, lauko tenisą, ledo ritulį, rankinį, futbolą ir tinklinį. Būtent šių sporto šakų ekspertai </w:t>
      </w:r>
      <w:r w:rsidR="00CE3E48">
        <w:t xml:space="preserve">įvardijo </w:t>
      </w:r>
      <w:r w:rsidR="00C7444D" w:rsidRPr="00951612">
        <w:t>tinkamų sporto patalpų trūkumą</w:t>
      </w:r>
      <w:r w:rsidR="00CE3E48">
        <w:t xml:space="preserve"> kaip svarbią problemą</w:t>
      </w:r>
      <w:r w:rsidR="00C7444D">
        <w:t>.</w:t>
      </w:r>
      <w:r w:rsidR="00732B12" w:rsidRPr="00951612">
        <w:t xml:space="preserve"> </w:t>
      </w:r>
      <w:r w:rsidR="00B737AB">
        <w:t xml:space="preserve">Atsižvelgiant į tai, kad </w:t>
      </w:r>
      <w:r w:rsidR="00B737AB" w:rsidRPr="00BE57D6">
        <w:t>Kūno kultūros ir sporto departament</w:t>
      </w:r>
      <w:r w:rsidR="00B737AB">
        <w:t>as</w:t>
      </w:r>
      <w:r w:rsidR="00B737AB" w:rsidRPr="00BE57D6">
        <w:t xml:space="preserve"> prie Lietuvos Respublikos Vyriausybės </w:t>
      </w:r>
      <w:r w:rsidR="00B737AB">
        <w:t xml:space="preserve">teikia 2014 – 2016 m. duomenis </w:t>
      </w:r>
      <w:r w:rsidR="00732B12" w:rsidRPr="00951612">
        <w:fldChar w:fldCharType="begin"/>
      </w:r>
      <w:r w:rsidR="00732B12" w:rsidRPr="00951612">
        <w:instrText xml:space="preserve"> REF _Ref491404472 \h </w:instrText>
      </w:r>
      <w:r w:rsidR="00732B12" w:rsidRPr="00951612">
        <w:fldChar w:fldCharType="separate"/>
      </w:r>
      <w:r w:rsidR="00DC6AAC">
        <w:rPr>
          <w:b/>
          <w:noProof/>
        </w:rPr>
        <w:t>4</w:t>
      </w:r>
      <w:r w:rsidR="00732B12" w:rsidRPr="00951612">
        <w:fldChar w:fldCharType="end"/>
      </w:r>
      <w:r w:rsidR="00C7444D" w:rsidRPr="00951612">
        <w:t xml:space="preserve"> </w:t>
      </w:r>
      <w:r w:rsidR="00732B12" w:rsidRPr="00951612">
        <w:t>paveiksle pateikiama šias sporto šakas reguliariai lankančių asmenų dinamika: krepšinį 2016 m. lankė 1 655 asmenys, kai tuo tarpu kitų sporto šakų populiarumas yra žymiai mažesnis. Viena iš priežasčių lemiančių krepšinio populiarumą yra pakankama infrastruktūra – daugelyje mokyklų sporto salių yra įrengtos krepšiniui pritaikytos sporto salės, todėl šios sporto šakos atstovai nesusiduria su paslaugų prieinamumo apribojimu kaip kitų sporto šakų atstovai (kaip buvo išsiaiškinta apklausoje).</w:t>
      </w:r>
    </w:p>
    <w:p w14:paraId="4DB2E31F" w14:textId="5EBD3317" w:rsidR="00CE6F44" w:rsidRPr="00951612" w:rsidRDefault="00CE6F44" w:rsidP="00CE6F44">
      <w:pPr>
        <w:spacing w:after="100" w:afterAutospacing="1"/>
        <w:jc w:val="center"/>
      </w:pPr>
      <w:r>
        <w:rPr>
          <w:noProof/>
          <w:lang w:eastAsia="lt-LT"/>
        </w:rPr>
        <w:drawing>
          <wp:inline distT="0" distB="0" distL="0" distR="0" wp14:anchorId="1B5DE15C" wp14:editId="586D8E47">
            <wp:extent cx="5731510" cy="3258748"/>
            <wp:effectExtent l="0" t="0" r="21590" b="1841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B9751A" w14:textId="61A25E63" w:rsidR="00C7444D" w:rsidRPr="00951612" w:rsidRDefault="00C7444D" w:rsidP="00C7444D">
      <w:pPr>
        <w:pStyle w:val="Antrat"/>
        <w:jc w:val="both"/>
      </w:pPr>
      <w:r w:rsidRPr="00D864BF">
        <w:rPr>
          <w:b/>
        </w:rPr>
        <w:fldChar w:fldCharType="begin"/>
      </w:r>
      <w:r w:rsidRPr="00D864BF">
        <w:rPr>
          <w:b/>
        </w:rPr>
        <w:instrText xml:space="preserve"> SEQ Paveikslas \* ARABIC </w:instrText>
      </w:r>
      <w:r w:rsidRPr="00D864BF">
        <w:rPr>
          <w:b/>
        </w:rPr>
        <w:fldChar w:fldCharType="separate"/>
      </w:r>
      <w:bookmarkStart w:id="28" w:name="_Ref491404472"/>
      <w:bookmarkStart w:id="29" w:name="_Toc502356242"/>
      <w:r w:rsidR="00DC6AAC">
        <w:rPr>
          <w:b/>
          <w:noProof/>
        </w:rPr>
        <w:t>4</w:t>
      </w:r>
      <w:bookmarkEnd w:id="28"/>
      <w:r w:rsidRPr="00D864BF">
        <w:rPr>
          <w:b/>
        </w:rPr>
        <w:fldChar w:fldCharType="end"/>
      </w:r>
      <w:r w:rsidRPr="00D864BF">
        <w:rPr>
          <w:b/>
        </w:rPr>
        <w:t xml:space="preserve"> </w:t>
      </w:r>
      <w:r w:rsidRPr="004A3D43">
        <w:rPr>
          <w:b/>
        </w:rPr>
        <w:t>paveikslas.</w:t>
      </w:r>
      <w:r w:rsidRPr="00951612">
        <w:t xml:space="preserve"> Įvairių sporto šakų sportininkų skaičiaus dinamika 2014 – 2016 m.</w:t>
      </w:r>
      <w:r w:rsidR="00CE3E48">
        <w:rPr>
          <w:rStyle w:val="Puslapioinaosnuoroda"/>
        </w:rPr>
        <w:footnoteReference w:id="17"/>
      </w:r>
      <w:bookmarkEnd w:id="29"/>
      <w:r w:rsidR="00CE6F44">
        <w:t xml:space="preserve"> Klaipėdoje</w:t>
      </w:r>
    </w:p>
    <w:p w14:paraId="41BD4031" w14:textId="5AF40C35" w:rsidR="009678F8" w:rsidRDefault="00931A81" w:rsidP="009678F8">
      <w:r>
        <w:t xml:space="preserve">Remiantis </w:t>
      </w:r>
      <w:r w:rsidRPr="00BE57D6">
        <w:t>Kūno kultūros ir sporto departamento prie Lietuvos Respublikos Vyriausybės pateiktus</w:t>
      </w:r>
      <w:r>
        <w:t xml:space="preserve"> duomenis</w:t>
      </w:r>
      <w:r w:rsidRPr="00951612">
        <w:t xml:space="preserve"> </w:t>
      </w:r>
      <w:r>
        <w:t>p</w:t>
      </w:r>
      <w:r w:rsidR="009678F8" w:rsidRPr="00951612">
        <w:t>er 2016 m. sporto varžybų skaičius mieste siekė 1 219 – pastebimas 7 proc. varžybų skaičiaus augimas. Nors rengiamų sporto varžybų skaičius augo, sporto varžybų dalyvių skaičius</w:t>
      </w:r>
      <w:r w:rsidR="00CE3E48">
        <w:t>,</w:t>
      </w:r>
      <w:r w:rsidR="009678F8" w:rsidRPr="00951612">
        <w:t xml:space="preserve"> lyginant su 2015 m</w:t>
      </w:r>
      <w:r w:rsidR="009678F8">
        <w:t>.</w:t>
      </w:r>
      <w:r w:rsidR="00CE3E48">
        <w:t>,</w:t>
      </w:r>
      <w:r w:rsidR="009678F8" w:rsidRPr="00951612">
        <w:t xml:space="preserve"> sumažėjo 3 proc. ir siekė 39 900 dalyvių (2015 m. – 41</w:t>
      </w:r>
      <w:r w:rsidR="00CE3E48">
        <w:t> </w:t>
      </w:r>
      <w:r w:rsidR="009678F8" w:rsidRPr="00951612">
        <w:t>134</w:t>
      </w:r>
      <w:r w:rsidR="00CE3E48">
        <w:t> </w:t>
      </w:r>
      <w:r w:rsidR="009678F8" w:rsidRPr="00951612">
        <w:t xml:space="preserve">asmenys). </w:t>
      </w:r>
      <w:r w:rsidR="00B2406B" w:rsidRPr="00951612">
        <w:t>Viena iš priežasčių lėmusių sporto varžybų dalyvių skaičiaus mažėjimą yra nepakankama infrastruktūra didesniems</w:t>
      </w:r>
      <w:r w:rsidR="00EA476C">
        <w:t xml:space="preserve"> nišinio</w:t>
      </w:r>
      <w:r w:rsidR="00B2406B" w:rsidRPr="00951612">
        <w:t xml:space="preserve"> sporto turnyrams ar renginiams.</w:t>
      </w:r>
      <w:r>
        <w:t xml:space="preserve"> </w:t>
      </w:r>
      <w:r w:rsidR="00B737AB">
        <w:t>P</w:t>
      </w:r>
      <w:r>
        <w:t>aveiksle</w:t>
      </w:r>
      <w:r w:rsidR="00B737AB">
        <w:t xml:space="preserve"> žemiau</w:t>
      </w:r>
      <w:r>
        <w:t xml:space="preserve"> pateikiama sporto varžybų ir dalyvių</w:t>
      </w:r>
      <w:r w:rsidRPr="00931A81">
        <w:t xml:space="preserve"> dinamika</w:t>
      </w:r>
      <w:r>
        <w:t>.</w:t>
      </w:r>
    </w:p>
    <w:p w14:paraId="6AEC87A4" w14:textId="77777777" w:rsidR="00931A81" w:rsidRDefault="00931A81"/>
    <w:p w14:paraId="0F1C8DA0" w14:textId="2A22E69E" w:rsidR="00931A81" w:rsidRDefault="00931A81">
      <w:r>
        <w:rPr>
          <w:noProof/>
          <w:lang w:eastAsia="lt-LT"/>
        </w:rPr>
        <w:drawing>
          <wp:inline distT="0" distB="0" distL="0" distR="0" wp14:anchorId="17F5F2D9" wp14:editId="6855E909">
            <wp:extent cx="5391150" cy="2847975"/>
            <wp:effectExtent l="0" t="0" r="19050" b="952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71EDF1" w14:textId="77777777" w:rsidR="00931A81" w:rsidRDefault="00931A81"/>
    <w:p w14:paraId="7BFBC1F2" w14:textId="1BDA7BC2" w:rsidR="00D5162D" w:rsidRDefault="005C0F00">
      <w:r>
        <w:t>Klaipėdos m</w:t>
      </w:r>
      <w:r w:rsidR="00D5162D" w:rsidRPr="00D5162D">
        <w:t xml:space="preserve">ieste nėra arenos, objekto, salės, kur už priimtiną kainą galima būtų organizuoti dviejų trijų dienų sporto renginius 4-20 komandų ir pritraukti daug užsienio klubų į šalį, miestą. </w:t>
      </w:r>
      <w:r>
        <w:t>„</w:t>
      </w:r>
      <w:r w:rsidR="00D5162D" w:rsidRPr="00D5162D">
        <w:t>Švyturio arena</w:t>
      </w:r>
      <w:r>
        <w:t>“</w:t>
      </w:r>
      <w:r w:rsidR="00D5162D" w:rsidRPr="00D5162D">
        <w:t xml:space="preserve"> labai brangi</w:t>
      </w:r>
      <w:r>
        <w:t xml:space="preserve"> (paruošti ledą „Švyturio arenoje“ trijų dienų renginiui reikėjo penkių dienų, iš viso arena buvo užimta 8 dienas (ledo liejimas, bortų atvežimas surinkimas, stiklų surinkimas, valymas, ledo šaldymas, ruošimas, da</w:t>
      </w:r>
      <w:r w:rsidR="00EA476C">
        <w:t>žymas);</w:t>
      </w:r>
      <w:r>
        <w:t xml:space="preserve"> </w:t>
      </w:r>
      <w:r w:rsidR="00EA476C">
        <w:t>3</w:t>
      </w:r>
      <w:r>
        <w:t xml:space="preserve"> dienų renginys kartu su arenos nuoma ir paruošiamaisiais tik ledo aikštelės darbais kainavo 55 </w:t>
      </w:r>
      <w:r w:rsidR="00EA476C">
        <w:t>331 </w:t>
      </w:r>
      <w:r>
        <w:t xml:space="preserve">Eur. (žr. </w:t>
      </w:r>
      <w:r>
        <w:fldChar w:fldCharType="begin"/>
      </w:r>
      <w:r>
        <w:instrText xml:space="preserve"> REF _Ref502197651 \h </w:instrText>
      </w:r>
      <w:r>
        <w:fldChar w:fldCharType="separate"/>
      </w:r>
      <w:r w:rsidR="00DC6AAC">
        <w:rPr>
          <w:b/>
          <w:noProof/>
        </w:rPr>
        <w:t>7</w:t>
      </w:r>
      <w:r>
        <w:fldChar w:fldCharType="end"/>
      </w:r>
      <w:r>
        <w:t xml:space="preserve"> lent.) </w:t>
      </w:r>
      <w:r w:rsidR="00D5162D" w:rsidRPr="00D5162D">
        <w:t xml:space="preserve"> ir ji orientuota į masinius koncertus, o ne į nišinių sporto šakų turnyrus. Švyturio arena negali priimti daugiau kaip keturių komandų </w:t>
      </w:r>
      <w:r>
        <w:t>–</w:t>
      </w:r>
      <w:r w:rsidR="00D5162D" w:rsidRPr="00D5162D">
        <w:t xml:space="preserve"> nėra</w:t>
      </w:r>
      <w:r>
        <w:t xml:space="preserve"> reikiamo skaičiaus rūbinių bei tam pritaikytos </w:t>
      </w:r>
      <w:r w:rsidR="00D5162D" w:rsidRPr="00D5162D">
        <w:t xml:space="preserve">infrastruktūros. </w:t>
      </w:r>
      <w:r>
        <w:t xml:space="preserve">Nišinių sporto renginių </w:t>
      </w:r>
      <w:r w:rsidR="00D5162D" w:rsidRPr="00D5162D">
        <w:t xml:space="preserve">poreikis Klaipėdoje didžiulis </w:t>
      </w:r>
      <w:r>
        <w:t>–</w:t>
      </w:r>
      <w:r w:rsidR="00D5162D" w:rsidRPr="00D5162D">
        <w:t xml:space="preserve"> rankinis, krepšinis, ledo ritulys, dailusis čiuožimas, tenisas, futbolas, salės futbolas, karate, boksas jau dabar išreiškia norą rengti kelių dienų turnyrus, tik neturi kur.</w:t>
      </w:r>
    </w:p>
    <w:p w14:paraId="4E6E2D14" w14:textId="7AC13BAD" w:rsidR="005C0F00" w:rsidRDefault="005C0F00" w:rsidP="004C2B63">
      <w:pPr>
        <w:pStyle w:val="Antrat"/>
        <w:keepNext/>
      </w:pPr>
      <w:r w:rsidRPr="004C2B63">
        <w:rPr>
          <w:b/>
        </w:rPr>
        <w:fldChar w:fldCharType="begin"/>
      </w:r>
      <w:r w:rsidRPr="004C2B63">
        <w:rPr>
          <w:b/>
        </w:rPr>
        <w:instrText xml:space="preserve"> SEQ Lentelė \* ARABIC </w:instrText>
      </w:r>
      <w:r w:rsidRPr="004C2B63">
        <w:rPr>
          <w:b/>
        </w:rPr>
        <w:fldChar w:fldCharType="separate"/>
      </w:r>
      <w:bookmarkStart w:id="30" w:name="_Ref502197651"/>
      <w:bookmarkStart w:id="31" w:name="_Toc502356257"/>
      <w:r w:rsidR="00DC6AAC">
        <w:rPr>
          <w:b/>
          <w:noProof/>
        </w:rPr>
        <w:t>7</w:t>
      </w:r>
      <w:bookmarkEnd w:id="30"/>
      <w:r w:rsidRPr="004C2B63">
        <w:rPr>
          <w:b/>
        </w:rPr>
        <w:fldChar w:fldCharType="end"/>
      </w:r>
      <w:r w:rsidRPr="004C2B63">
        <w:rPr>
          <w:b/>
        </w:rPr>
        <w:t xml:space="preserve"> lentelė.</w:t>
      </w:r>
      <w:r>
        <w:t xml:space="preserve"> Išlaidos organizuojant 3 dienų ledo ritulio renginį </w:t>
      </w:r>
      <w:r w:rsidRPr="005C0F00">
        <w:t>„Crowns Baltic challenge cup-2017“</w:t>
      </w:r>
      <w:r>
        <w:t xml:space="preserve"> (Šaltinis: Lietuvos ledo ritulio federacija – </w:t>
      </w:r>
      <w:r w:rsidRPr="005C0F00">
        <w:t>Asociacija „Hockey Lietuva“</w:t>
      </w:r>
      <w:r>
        <w:t>)</w:t>
      </w:r>
      <w:bookmarkEnd w:id="31"/>
    </w:p>
    <w:tbl>
      <w:tblPr>
        <w:tblStyle w:val="GridTable5Dark-Accent21"/>
        <w:tblW w:w="0" w:type="auto"/>
        <w:tblLook w:val="04A0" w:firstRow="1" w:lastRow="0" w:firstColumn="1" w:lastColumn="0" w:noHBand="0" w:noVBand="1"/>
      </w:tblPr>
      <w:tblGrid>
        <w:gridCol w:w="4829"/>
        <w:gridCol w:w="4187"/>
      </w:tblGrid>
      <w:tr w:rsidR="005C0F00" w:rsidRPr="00CC15ED" w14:paraId="48395E7C" w14:textId="77777777" w:rsidTr="004C2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14:paraId="721082FD" w14:textId="77777777" w:rsidR="005C0F00" w:rsidRPr="00CC15ED" w:rsidRDefault="005C0F00" w:rsidP="005C0F00">
            <w:pPr>
              <w:ind w:firstLine="0"/>
            </w:pPr>
          </w:p>
        </w:tc>
        <w:tc>
          <w:tcPr>
            <w:tcW w:w="4187" w:type="dxa"/>
          </w:tcPr>
          <w:p w14:paraId="7E7E2409" w14:textId="5BEAA691" w:rsidR="005C0F00" w:rsidRDefault="005C0F00" w:rsidP="00586849">
            <w:pPr>
              <w:ind w:firstLine="0"/>
              <w:cnfStyle w:val="100000000000" w:firstRow="1" w:lastRow="0" w:firstColumn="0" w:lastColumn="0" w:oddVBand="0" w:evenVBand="0" w:oddHBand="0" w:evenHBand="0" w:firstRowFirstColumn="0" w:firstRowLastColumn="0" w:lastRowFirstColumn="0" w:lastRowLastColumn="0"/>
            </w:pPr>
            <w:r>
              <w:t>Eur</w:t>
            </w:r>
          </w:p>
        </w:tc>
      </w:tr>
      <w:tr w:rsidR="005C0F00" w:rsidRPr="00CC15ED" w14:paraId="4B7925A4" w14:textId="69B1EFD0" w:rsidTr="004C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14:paraId="62C21A55" w14:textId="20147403" w:rsidR="005C0F00" w:rsidRPr="00CC15ED" w:rsidRDefault="005C0F00">
            <w:pPr>
              <w:ind w:firstLine="0"/>
            </w:pPr>
            <w:r w:rsidRPr="00CC15ED">
              <w:t>Arenos n</w:t>
            </w:r>
            <w:r>
              <w:t>uoma su ledo liejimu ir dažymu</w:t>
            </w:r>
          </w:p>
        </w:tc>
        <w:tc>
          <w:tcPr>
            <w:tcW w:w="4187" w:type="dxa"/>
            <w:vAlign w:val="center"/>
          </w:tcPr>
          <w:p w14:paraId="6A49DE52" w14:textId="70A1242C" w:rsidR="005C0F00" w:rsidRPr="00CC15ED" w:rsidRDefault="005C0F00" w:rsidP="004C2B63">
            <w:pPr>
              <w:ind w:firstLine="0"/>
              <w:jc w:val="right"/>
              <w:cnfStyle w:val="000000100000" w:firstRow="0" w:lastRow="0" w:firstColumn="0" w:lastColumn="0" w:oddVBand="0" w:evenVBand="0" w:oddHBand="1" w:evenHBand="0" w:firstRowFirstColumn="0" w:firstRowLastColumn="0" w:lastRowFirstColumn="0" w:lastRowLastColumn="0"/>
            </w:pPr>
            <w:r>
              <w:t>40 000</w:t>
            </w:r>
          </w:p>
        </w:tc>
      </w:tr>
      <w:tr w:rsidR="005C0F00" w:rsidRPr="00CC15ED" w14:paraId="52BFE723" w14:textId="2EE2CEE0" w:rsidTr="004C2B63">
        <w:tc>
          <w:tcPr>
            <w:cnfStyle w:val="001000000000" w:firstRow="0" w:lastRow="0" w:firstColumn="1" w:lastColumn="0" w:oddVBand="0" w:evenVBand="0" w:oddHBand="0" w:evenHBand="0" w:firstRowFirstColumn="0" w:firstRowLastColumn="0" w:lastRowFirstColumn="0" w:lastRowLastColumn="0"/>
            <w:tcW w:w="4829" w:type="dxa"/>
          </w:tcPr>
          <w:p w14:paraId="01A5DA9A" w14:textId="72BB65A0" w:rsidR="005C0F00" w:rsidRPr="00CC15ED" w:rsidRDefault="005C0F00">
            <w:pPr>
              <w:ind w:firstLine="0"/>
            </w:pPr>
            <w:r w:rsidRPr="00CC15ED">
              <w:t>Bortų nuom</w:t>
            </w:r>
            <w:r>
              <w:t xml:space="preserve">a                              </w:t>
            </w:r>
          </w:p>
        </w:tc>
        <w:tc>
          <w:tcPr>
            <w:tcW w:w="4187" w:type="dxa"/>
            <w:vAlign w:val="center"/>
          </w:tcPr>
          <w:p w14:paraId="4E272E1B" w14:textId="70F5B088" w:rsidR="005C0F00" w:rsidRPr="00CC15ED" w:rsidRDefault="005C0F00" w:rsidP="004C2B63">
            <w:pPr>
              <w:ind w:firstLine="0"/>
              <w:jc w:val="right"/>
              <w:cnfStyle w:val="000000000000" w:firstRow="0" w:lastRow="0" w:firstColumn="0" w:lastColumn="0" w:oddVBand="0" w:evenVBand="0" w:oddHBand="0" w:evenHBand="0" w:firstRowFirstColumn="0" w:firstRowLastColumn="0" w:lastRowFirstColumn="0" w:lastRowLastColumn="0"/>
            </w:pPr>
            <w:r>
              <w:t>6 000</w:t>
            </w:r>
          </w:p>
        </w:tc>
      </w:tr>
      <w:tr w:rsidR="005C0F00" w:rsidRPr="00CC15ED" w14:paraId="222B3CD1" w14:textId="5020ADA1" w:rsidTr="004C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14:paraId="27131577" w14:textId="1A369680" w:rsidR="005C0F00" w:rsidRPr="00CC15ED" w:rsidRDefault="005C0F00">
            <w:pPr>
              <w:ind w:firstLine="0"/>
            </w:pPr>
            <w:r w:rsidRPr="00CC15ED">
              <w:t xml:space="preserve">Bortų montavimas                          </w:t>
            </w:r>
          </w:p>
        </w:tc>
        <w:tc>
          <w:tcPr>
            <w:tcW w:w="4187" w:type="dxa"/>
            <w:vAlign w:val="center"/>
          </w:tcPr>
          <w:p w14:paraId="10B1E1F1" w14:textId="1C8237B0" w:rsidR="005C0F00" w:rsidRPr="00CC15ED" w:rsidRDefault="005C0F00" w:rsidP="004C2B63">
            <w:pPr>
              <w:ind w:firstLine="0"/>
              <w:jc w:val="right"/>
              <w:cnfStyle w:val="000000100000" w:firstRow="0" w:lastRow="0" w:firstColumn="0" w:lastColumn="0" w:oddVBand="0" w:evenVBand="0" w:oddHBand="1" w:evenHBand="0" w:firstRowFirstColumn="0" w:firstRowLastColumn="0" w:lastRowFirstColumn="0" w:lastRowLastColumn="0"/>
            </w:pPr>
            <w:r>
              <w:t>7 205</w:t>
            </w:r>
          </w:p>
        </w:tc>
      </w:tr>
      <w:tr w:rsidR="005C0F00" w:rsidRPr="00CC15ED" w14:paraId="06B1671C" w14:textId="133595F9" w:rsidTr="004C2B63">
        <w:tc>
          <w:tcPr>
            <w:cnfStyle w:val="001000000000" w:firstRow="0" w:lastRow="0" w:firstColumn="1" w:lastColumn="0" w:oddVBand="0" w:evenVBand="0" w:oddHBand="0" w:evenHBand="0" w:firstRowFirstColumn="0" w:firstRowLastColumn="0" w:lastRowFirstColumn="0" w:lastRowLastColumn="0"/>
            <w:tcW w:w="4829" w:type="dxa"/>
          </w:tcPr>
          <w:p w14:paraId="6FC8D572" w14:textId="3ED6305B" w:rsidR="005C0F00" w:rsidRPr="00CC15ED" w:rsidRDefault="005C0F00">
            <w:pPr>
              <w:ind w:firstLine="0"/>
            </w:pPr>
            <w:r w:rsidRPr="00CC15ED">
              <w:t xml:space="preserve">Bortų atvežimas, išvežimas                 </w:t>
            </w:r>
          </w:p>
        </w:tc>
        <w:tc>
          <w:tcPr>
            <w:tcW w:w="4187" w:type="dxa"/>
            <w:vAlign w:val="center"/>
          </w:tcPr>
          <w:p w14:paraId="09C72683" w14:textId="4A9F0C2A" w:rsidR="005C0F00" w:rsidRPr="00CC15ED" w:rsidRDefault="005C0F00" w:rsidP="004C2B63">
            <w:pPr>
              <w:ind w:firstLine="0"/>
              <w:jc w:val="right"/>
              <w:cnfStyle w:val="000000000000" w:firstRow="0" w:lastRow="0" w:firstColumn="0" w:lastColumn="0" w:oddVBand="0" w:evenVBand="0" w:oddHBand="0" w:evenHBand="0" w:firstRowFirstColumn="0" w:firstRowLastColumn="0" w:lastRowFirstColumn="0" w:lastRowLastColumn="0"/>
            </w:pPr>
            <w:r>
              <w:t>1 216</w:t>
            </w:r>
          </w:p>
        </w:tc>
      </w:tr>
      <w:tr w:rsidR="005C0F00" w:rsidRPr="00CC15ED" w14:paraId="06AFB591" w14:textId="381D13C8" w:rsidTr="004C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14:paraId="5ECD57D7" w14:textId="3A09D61F" w:rsidR="005C0F00" w:rsidRPr="00CC15ED" w:rsidRDefault="005C0F00">
            <w:pPr>
              <w:ind w:firstLine="0"/>
            </w:pPr>
            <w:r w:rsidRPr="00CC15ED">
              <w:t xml:space="preserve">Ledo valymo mašinos nuoma                   </w:t>
            </w:r>
          </w:p>
        </w:tc>
        <w:tc>
          <w:tcPr>
            <w:tcW w:w="4187" w:type="dxa"/>
            <w:vAlign w:val="center"/>
          </w:tcPr>
          <w:p w14:paraId="4E8CAF3B" w14:textId="032E4363" w:rsidR="005C0F00" w:rsidRPr="00CC15ED" w:rsidRDefault="005C0F00" w:rsidP="004C2B63">
            <w:pPr>
              <w:ind w:firstLine="0"/>
              <w:jc w:val="right"/>
              <w:cnfStyle w:val="000000100000" w:firstRow="0" w:lastRow="0" w:firstColumn="0" w:lastColumn="0" w:oddVBand="0" w:evenVBand="0" w:oddHBand="1" w:evenHBand="0" w:firstRowFirstColumn="0" w:firstRowLastColumn="0" w:lastRowFirstColumn="0" w:lastRowLastColumn="0"/>
            </w:pPr>
            <w:r>
              <w:t>150</w:t>
            </w:r>
          </w:p>
        </w:tc>
      </w:tr>
      <w:tr w:rsidR="005C0F00" w:rsidRPr="00CC15ED" w14:paraId="14A19250" w14:textId="062B4088" w:rsidTr="004C2B63">
        <w:tc>
          <w:tcPr>
            <w:cnfStyle w:val="001000000000" w:firstRow="0" w:lastRow="0" w:firstColumn="1" w:lastColumn="0" w:oddVBand="0" w:evenVBand="0" w:oddHBand="0" w:evenHBand="0" w:firstRowFirstColumn="0" w:firstRowLastColumn="0" w:lastRowFirstColumn="0" w:lastRowLastColumn="0"/>
            <w:tcW w:w="4829" w:type="dxa"/>
          </w:tcPr>
          <w:p w14:paraId="1DD522B7" w14:textId="05819CB4" w:rsidR="005C0F00" w:rsidRPr="00CC15ED" w:rsidRDefault="005C0F00" w:rsidP="00586849">
            <w:pPr>
              <w:ind w:firstLine="0"/>
            </w:pPr>
            <w:r w:rsidRPr="00CC15ED">
              <w:t>Ledo valymo maš</w:t>
            </w:r>
            <w:r>
              <w:t xml:space="preserve">inos atvežimas išvežimas  </w:t>
            </w:r>
          </w:p>
        </w:tc>
        <w:tc>
          <w:tcPr>
            <w:tcW w:w="4187" w:type="dxa"/>
            <w:vAlign w:val="center"/>
          </w:tcPr>
          <w:p w14:paraId="44574991" w14:textId="20DBF13A" w:rsidR="005C0F00" w:rsidRPr="00CC15ED" w:rsidRDefault="005C0F00" w:rsidP="004C2B63">
            <w:pPr>
              <w:ind w:firstLine="0"/>
              <w:jc w:val="right"/>
              <w:cnfStyle w:val="000000000000" w:firstRow="0" w:lastRow="0" w:firstColumn="0" w:lastColumn="0" w:oddVBand="0" w:evenVBand="0" w:oddHBand="0" w:evenHBand="0" w:firstRowFirstColumn="0" w:firstRowLastColumn="0" w:lastRowFirstColumn="0" w:lastRowLastColumn="0"/>
            </w:pPr>
            <w:r>
              <w:t>484</w:t>
            </w:r>
          </w:p>
        </w:tc>
      </w:tr>
      <w:tr w:rsidR="005C0F00" w:rsidRPr="00CC15ED" w14:paraId="05D69DB5" w14:textId="63AE274D" w:rsidTr="004C2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tcPr>
          <w:p w14:paraId="1576B3A6" w14:textId="64FEC074" w:rsidR="005C0F00" w:rsidRPr="00CC15ED" w:rsidRDefault="005C0F00" w:rsidP="00586849">
            <w:pPr>
              <w:ind w:firstLine="0"/>
            </w:pPr>
            <w:r w:rsidRPr="00CC15ED">
              <w:t>Ledo valymo maš</w:t>
            </w:r>
            <w:r>
              <w:t xml:space="preserve">inos vairuotojo samdymas    </w:t>
            </w:r>
          </w:p>
        </w:tc>
        <w:tc>
          <w:tcPr>
            <w:tcW w:w="4187" w:type="dxa"/>
            <w:vAlign w:val="center"/>
          </w:tcPr>
          <w:p w14:paraId="2B2696D5" w14:textId="30C203C2" w:rsidR="005C0F00" w:rsidRPr="00CC15ED" w:rsidRDefault="005C0F00" w:rsidP="004C2B63">
            <w:pPr>
              <w:ind w:firstLine="0"/>
              <w:jc w:val="right"/>
              <w:cnfStyle w:val="000000100000" w:firstRow="0" w:lastRow="0" w:firstColumn="0" w:lastColumn="0" w:oddVBand="0" w:evenVBand="0" w:oddHBand="1" w:evenHBand="0" w:firstRowFirstColumn="0" w:firstRowLastColumn="0" w:lastRowFirstColumn="0" w:lastRowLastColumn="0"/>
            </w:pPr>
            <w:r>
              <w:t>276</w:t>
            </w:r>
          </w:p>
        </w:tc>
      </w:tr>
      <w:tr w:rsidR="005C0F00" w:rsidRPr="00CC15ED" w14:paraId="0B8BDDA5" w14:textId="02752567" w:rsidTr="004C2B63">
        <w:tc>
          <w:tcPr>
            <w:cnfStyle w:val="001000000000" w:firstRow="0" w:lastRow="0" w:firstColumn="1" w:lastColumn="0" w:oddVBand="0" w:evenVBand="0" w:oddHBand="0" w:evenHBand="0" w:firstRowFirstColumn="0" w:firstRowLastColumn="0" w:lastRowFirstColumn="0" w:lastRowLastColumn="0"/>
            <w:tcW w:w="4829" w:type="dxa"/>
          </w:tcPr>
          <w:p w14:paraId="156CD74A" w14:textId="15CFEE89" w:rsidR="005C0F00" w:rsidRPr="00CC15ED" w:rsidRDefault="005C0F00">
            <w:pPr>
              <w:ind w:firstLine="0"/>
            </w:pPr>
            <w:r>
              <w:t>Iš viso</w:t>
            </w:r>
            <w:r w:rsidRPr="00CC15ED">
              <w:t xml:space="preserve">       </w:t>
            </w:r>
          </w:p>
        </w:tc>
        <w:tc>
          <w:tcPr>
            <w:tcW w:w="4187" w:type="dxa"/>
            <w:vAlign w:val="center"/>
          </w:tcPr>
          <w:p w14:paraId="6328807C" w14:textId="52A28E0F" w:rsidR="005C0F00" w:rsidRPr="00CC15ED" w:rsidRDefault="005C0F00" w:rsidP="004C2B63">
            <w:pPr>
              <w:ind w:firstLine="0"/>
              <w:jc w:val="right"/>
              <w:cnfStyle w:val="000000000000" w:firstRow="0" w:lastRow="0" w:firstColumn="0" w:lastColumn="0" w:oddVBand="0" w:evenVBand="0" w:oddHBand="0" w:evenHBand="0" w:firstRowFirstColumn="0" w:firstRowLastColumn="0" w:lastRowFirstColumn="0" w:lastRowLastColumn="0"/>
            </w:pPr>
            <w:r>
              <w:t>55 331</w:t>
            </w:r>
          </w:p>
        </w:tc>
      </w:tr>
    </w:tbl>
    <w:p w14:paraId="06873308" w14:textId="189E9A56" w:rsidR="00C26612" w:rsidRPr="00951612" w:rsidRDefault="00C26612" w:rsidP="004A3D43">
      <w:pPr>
        <w:spacing w:before="100" w:beforeAutospacing="1"/>
      </w:pPr>
      <w:r w:rsidRPr="00951612">
        <w:rPr>
          <w:szCs w:val="24"/>
        </w:rPr>
        <w:t>Gyventojų skaičius Lietuvoje nuolat mažėja nuo 2000 m. Klaipėdoje vidutiniškai per 2010 – 2017</w:t>
      </w:r>
      <w:r w:rsidR="00CE3E48">
        <w:rPr>
          <w:szCs w:val="24"/>
        </w:rPr>
        <w:t> </w:t>
      </w:r>
      <w:r w:rsidRPr="00951612">
        <w:rPr>
          <w:szCs w:val="24"/>
        </w:rPr>
        <w:t xml:space="preserve">m. laikotarpį gyventojų kasmet sumažėja apie 1,49 proc. </w:t>
      </w:r>
      <w:r w:rsidR="00CE3E48">
        <w:t>Lietuvos s</w:t>
      </w:r>
      <w:r w:rsidR="00CE3E48" w:rsidRPr="003F09FE">
        <w:t>tatistikos departamento</w:t>
      </w:r>
      <w:r w:rsidR="00CE3E48">
        <w:t xml:space="preserve"> (toliau – Statistikos departamentas)</w:t>
      </w:r>
      <w:r w:rsidR="00CE3E48" w:rsidRPr="003F09FE">
        <w:t xml:space="preserve"> duomenimis</w:t>
      </w:r>
      <w:r w:rsidR="00CE3E48">
        <w:t xml:space="preserve"> </w:t>
      </w:r>
      <w:r w:rsidRPr="00951612">
        <w:t xml:space="preserve">Klaipėdos m. savivaldybėje 2017 m. pradžioje gyveno 151 509 gyventojai (žr. </w:t>
      </w:r>
      <w:r w:rsidR="007759A2">
        <w:rPr>
          <w:noProof/>
        </w:rPr>
        <w:fldChar w:fldCharType="begin"/>
      </w:r>
      <w:r w:rsidR="007759A2">
        <w:rPr>
          <w:noProof/>
        </w:rPr>
        <w:instrText xml:space="preserve"> REF _Ref490172525 \h </w:instrText>
      </w:r>
      <w:r w:rsidR="007759A2">
        <w:rPr>
          <w:noProof/>
        </w:rPr>
      </w:r>
      <w:r w:rsidR="007759A2">
        <w:rPr>
          <w:noProof/>
        </w:rPr>
        <w:fldChar w:fldCharType="separate"/>
      </w:r>
      <w:r w:rsidR="00DC6AAC">
        <w:rPr>
          <w:b/>
          <w:noProof/>
        </w:rPr>
        <w:t>5</w:t>
      </w:r>
      <w:r w:rsidR="007759A2">
        <w:rPr>
          <w:noProof/>
        </w:rPr>
        <w:fldChar w:fldCharType="end"/>
      </w:r>
      <w:r w:rsidR="00BD7641" w:rsidRPr="00951612">
        <w:t xml:space="preserve"> </w:t>
      </w:r>
      <w:r w:rsidRPr="00951612">
        <w:t xml:space="preserve">pav.). Svarbus aspektas, jog nemaža dalis Klaipėdos m. gyventojų vykstant sparčiai nekilnojamojo turto infrastruktūros kūrimo plėtrai aplink Klaipėdos m. (pvz., </w:t>
      </w:r>
      <w:r>
        <w:t>Slengi</w:t>
      </w:r>
      <w:r w:rsidR="007759A2">
        <w:t>uose</w:t>
      </w:r>
      <w:r>
        <w:t>, Ginduli</w:t>
      </w:r>
      <w:r w:rsidR="007759A2">
        <w:t>uose</w:t>
      </w:r>
      <w:r>
        <w:t>, Klemiškė</w:t>
      </w:r>
      <w:r w:rsidR="007759A2">
        <w:t>je</w:t>
      </w:r>
      <w:r w:rsidRPr="00951612">
        <w:t xml:space="preserve"> I, </w:t>
      </w:r>
      <w:r>
        <w:t>Klemiškė</w:t>
      </w:r>
      <w:r w:rsidR="007759A2">
        <w:t>je</w:t>
      </w:r>
      <w:r w:rsidRPr="00951612">
        <w:t xml:space="preserve"> II ir kt. </w:t>
      </w:r>
      <w:r>
        <w:t>gyvenvietės</w:t>
      </w:r>
      <w:r w:rsidR="007759A2">
        <w:t>e</w:t>
      </w:r>
      <w:r w:rsidRPr="00951612">
        <w:t xml:space="preserve">, kurios yra nutolusios nuo Klaipėdos m. centro tik 5-10 km atstumu) išsikelia gyventi į Klaipėdos rajono savivaldybei priklausančias gyvenvietes. Projekto kontekste – sporto ir sveikatinimo paslaugų, kurių teikimas naujai besikuriančiose Klaipėdos rajono gyvenvietėse yra minimalus, vartotojais </w:t>
      </w:r>
      <w:r w:rsidR="007365FA">
        <w:t xml:space="preserve">gali </w:t>
      </w:r>
      <w:r w:rsidRPr="00951612">
        <w:t>būt</w:t>
      </w:r>
      <w:r w:rsidR="007365FA">
        <w:t>i</w:t>
      </w:r>
      <w:r w:rsidRPr="00951612">
        <w:t xml:space="preserve"> ir aplink Klaipėdą esančių gyvenviečių, kurios nepriklauso Klaipėdos m. savivaldybės teritorijai, gyventojai</w:t>
      </w:r>
      <w:r w:rsidR="007365FA">
        <w:t xml:space="preserve"> </w:t>
      </w:r>
      <w:r w:rsidR="007365FA" w:rsidRPr="004C2B63">
        <w:rPr>
          <w:b/>
        </w:rPr>
        <w:t xml:space="preserve">(kadangi statistika apie sportuojančius asmenis nėra renkama atsižvelgiant į </w:t>
      </w:r>
      <w:r w:rsidR="007365FA">
        <w:rPr>
          <w:b/>
        </w:rPr>
        <w:t xml:space="preserve">jų registruotą </w:t>
      </w:r>
      <w:r w:rsidR="007365FA" w:rsidRPr="004C2B63">
        <w:rPr>
          <w:b/>
        </w:rPr>
        <w:t>gyvenamąją vietą)</w:t>
      </w:r>
      <w:r w:rsidRPr="00951612">
        <w:t xml:space="preserve">. </w:t>
      </w:r>
      <w:r w:rsidRPr="004C2B63">
        <w:rPr>
          <w:b/>
        </w:rPr>
        <w:t>Atsižvelgiant į šią informaciją tolesnėse prognozėse numatoma, jog potencialių paslaugų vartotojų skaičius bus pastovus nepaisant gyventojų skaičiaus mažėjimo Klaipėdos mieste.</w:t>
      </w:r>
    </w:p>
    <w:p w14:paraId="0BBD5F4D" w14:textId="3D485268" w:rsidR="00C26612" w:rsidRPr="00951612" w:rsidRDefault="00C26612" w:rsidP="00A01E25">
      <w:pPr>
        <w:pStyle w:val="Antrat"/>
        <w:keepNext/>
        <w:ind w:firstLine="0"/>
        <w:jc w:val="center"/>
      </w:pPr>
      <w:r w:rsidRPr="00951612">
        <w:rPr>
          <w:noProof/>
          <w:lang w:eastAsia="lt-LT"/>
        </w:rPr>
        <w:drawing>
          <wp:inline distT="0" distB="0" distL="0" distR="0" wp14:anchorId="67282E9B" wp14:editId="5396914B">
            <wp:extent cx="5314950" cy="2743200"/>
            <wp:effectExtent l="0" t="0" r="0" b="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58138D-3DDF-43A0-9D44-9AB4F3E25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FDB295" w14:textId="51BF6EBF" w:rsidR="00C26612" w:rsidRPr="00951612" w:rsidRDefault="00D45540" w:rsidP="00C26612">
      <w:pPr>
        <w:pStyle w:val="Antrat"/>
        <w:jc w:val="both"/>
      </w:pPr>
      <w:r w:rsidRPr="004A3D43">
        <w:rPr>
          <w:b/>
        </w:rPr>
        <w:fldChar w:fldCharType="begin"/>
      </w:r>
      <w:r w:rsidRPr="004A3D43">
        <w:rPr>
          <w:b/>
        </w:rPr>
        <w:instrText xml:space="preserve"> SEQ Paveikslas \* ARABIC </w:instrText>
      </w:r>
      <w:r w:rsidRPr="004A3D43">
        <w:rPr>
          <w:b/>
        </w:rPr>
        <w:fldChar w:fldCharType="separate"/>
      </w:r>
      <w:bookmarkStart w:id="32" w:name="_Ref490172525"/>
      <w:bookmarkStart w:id="33" w:name="_Toc502356243"/>
      <w:r w:rsidR="00DC6AAC">
        <w:rPr>
          <w:b/>
          <w:noProof/>
        </w:rPr>
        <w:t>5</w:t>
      </w:r>
      <w:bookmarkEnd w:id="32"/>
      <w:r w:rsidRPr="004A3D43">
        <w:rPr>
          <w:b/>
        </w:rPr>
        <w:fldChar w:fldCharType="end"/>
      </w:r>
      <w:r w:rsidR="00C26612" w:rsidRPr="004A3D43">
        <w:rPr>
          <w:b/>
        </w:rPr>
        <w:t xml:space="preserve"> paveikslas. </w:t>
      </w:r>
      <w:r w:rsidR="00C26612" w:rsidRPr="00951612">
        <w:t>Nuolatinių gyventojų skaičius ir sudėtis metų pradžioje (2010 – 2017 m</w:t>
      </w:r>
      <w:r w:rsidR="00C26612">
        <w:t>.</w:t>
      </w:r>
      <w:r w:rsidR="007759A2">
        <w:rPr>
          <w:rStyle w:val="Puslapioinaosnuoroda"/>
        </w:rPr>
        <w:footnoteReference w:id="18"/>
      </w:r>
      <w:r w:rsidR="00C26612">
        <w:t>)</w:t>
      </w:r>
      <w:bookmarkEnd w:id="33"/>
    </w:p>
    <w:p w14:paraId="71B9055F" w14:textId="73AA7FFE" w:rsidR="00562453" w:rsidRDefault="00382899" w:rsidP="000E38C9">
      <w:r w:rsidRPr="00951612">
        <w:t>Gyventojų skaičius mieste mažėja, tačiau sportuojančių asmenų skaičius auga</w:t>
      </w:r>
      <w:r w:rsidR="004A3D43">
        <w:t xml:space="preserve"> (nepa</w:t>
      </w:r>
      <w:r w:rsidR="00EA0437">
        <w:t>i</w:t>
      </w:r>
      <w:r w:rsidR="004A3D43">
        <w:t>sant to, kad visos Lietuvos mastu sportuojančiųjų gyventojų dalis sumažėjo 3 proc. lyginant 2015 ir 2016 m. duomenis)</w:t>
      </w:r>
      <w:r w:rsidRPr="00951612">
        <w:t xml:space="preserve"> ir vis didesnė gyventojų dalis renkasi sporto ar aktyvaus laisvalaikio veiklas. Atsižvelgiant į esamą sporto infrastruktūrą bei vis didėjantį poreikį bei</w:t>
      </w:r>
      <w:r w:rsidR="00400272" w:rsidRPr="00951612">
        <w:t xml:space="preserve"> potencialų </w:t>
      </w:r>
      <w:r w:rsidR="000E38C9" w:rsidRPr="00951612">
        <w:t>sporto</w:t>
      </w:r>
      <w:r w:rsidR="00400272" w:rsidRPr="00951612">
        <w:t xml:space="preserve"> paslaugų vartotojų skaičių </w:t>
      </w:r>
      <w:r w:rsidR="00E64BC0" w:rsidRPr="00951612">
        <w:t>Klaipėdos m.</w:t>
      </w:r>
      <w:r w:rsidR="00400272" w:rsidRPr="00951612">
        <w:t xml:space="preserve"> daroma išvada, jog esama </w:t>
      </w:r>
      <w:r w:rsidR="000E38C9" w:rsidRPr="00951612">
        <w:t>sporto</w:t>
      </w:r>
      <w:r w:rsidR="00400272" w:rsidRPr="00951612">
        <w:t xml:space="preserve"> infrastruktūra yra nepakanka</w:t>
      </w:r>
      <w:r w:rsidR="00E64BC0" w:rsidRPr="00951612">
        <w:t xml:space="preserve">ma patenkinti kylančią paklausą; </w:t>
      </w:r>
      <w:r w:rsidR="00400272" w:rsidRPr="00951612">
        <w:t>taip pat poreikį atitinka</w:t>
      </w:r>
      <w:r w:rsidR="00E64BC0" w:rsidRPr="00951612">
        <w:t>nčios</w:t>
      </w:r>
      <w:r w:rsidR="00400272" w:rsidRPr="00951612">
        <w:t xml:space="preserve"> ir </w:t>
      </w:r>
      <w:r w:rsidR="00E64BC0" w:rsidRPr="00951612">
        <w:t xml:space="preserve">kokybiškų </w:t>
      </w:r>
      <w:r w:rsidR="00400272" w:rsidRPr="00951612">
        <w:t>paslaug</w:t>
      </w:r>
      <w:r w:rsidR="00E64BC0" w:rsidRPr="00951612">
        <w:t>ų</w:t>
      </w:r>
      <w:r w:rsidR="00400272" w:rsidRPr="00951612">
        <w:t xml:space="preserve"> teikimo poreikius tenkinančios infrastruktūros, kurioje galėtų būti vykdoma</w:t>
      </w:r>
      <w:r w:rsidR="00E64BC0" w:rsidRPr="00951612">
        <w:t xml:space="preserve"> sporto ir aktyvaus laisvalaikio</w:t>
      </w:r>
      <w:r w:rsidR="00400272" w:rsidRPr="00951612">
        <w:t xml:space="preserve"> paslaugų plėtra šiuo metu </w:t>
      </w:r>
      <w:r w:rsidR="000E38C9" w:rsidRPr="00951612">
        <w:t>Klaipėdos m.</w:t>
      </w:r>
      <w:r w:rsidR="00400272" w:rsidRPr="00951612">
        <w:t xml:space="preserve"> nėra.</w:t>
      </w:r>
    </w:p>
    <w:p w14:paraId="62100878" w14:textId="5AA16B95" w:rsidR="00562453" w:rsidRPr="00D864BF" w:rsidRDefault="00777CCB" w:rsidP="00D864BF">
      <w:r>
        <w:t>Nors gyventojų skaičius mieste turi mažėjimo tendenciją, tačiau atsižvelgiant į tai, jog sveiko gyvenimo būdo ir aktyvaus laisvalaikio propagavimas tampa vis aktualesni visuomenei prognozuojama, jog sportuojančių asmenų dalis Klaipėdoje neatlikus jokių sporto infrastruktūros pakeitimų išliktų stabili</w:t>
      </w:r>
      <w:r w:rsidR="00C44F71">
        <w:t xml:space="preserve"> (galimi pokyčiai iki 3-5 proc.) dėl maksimalaus infrastruktūros išnaudojimo. Sukūrus papildomą gyventojams patrauklią sporto infrastruktūrą prognozuojama, jog sporto paslaugų apklausa pirmaisiais 3 metais kasmet augtų apie 10 proc., vėliau augimas stabilizuotųsi ir sudarytų apie 4 proc. per metus.</w:t>
      </w:r>
    </w:p>
    <w:p w14:paraId="1C21C048" w14:textId="77777777" w:rsidR="007C574A" w:rsidRPr="00483E9D" w:rsidRDefault="007C574A" w:rsidP="00B9056E">
      <w:pPr>
        <w:pStyle w:val="Antrat2"/>
        <w:numPr>
          <w:ilvl w:val="1"/>
          <w:numId w:val="2"/>
        </w:numPr>
        <w:pBdr>
          <w:bottom w:val="single" w:sz="12" w:space="1" w:color="F79646"/>
        </w:pBdr>
        <w:tabs>
          <w:tab w:val="left" w:pos="567"/>
        </w:tabs>
        <w:ind w:left="0" w:firstLine="0"/>
        <w:rPr>
          <w:b/>
          <w:szCs w:val="24"/>
        </w:rPr>
      </w:pPr>
      <w:bookmarkStart w:id="34" w:name="_Toc439766697"/>
      <w:bookmarkStart w:id="35" w:name="_Toc502356185"/>
      <w:r w:rsidRPr="00483E9D">
        <w:rPr>
          <w:b/>
          <w:szCs w:val="24"/>
        </w:rPr>
        <w:t>Teisinė aplinka</w:t>
      </w:r>
      <w:bookmarkEnd w:id="34"/>
      <w:bookmarkEnd w:id="35"/>
    </w:p>
    <w:p w14:paraId="55DA5815" w14:textId="2D845246" w:rsidR="00CF7C43" w:rsidRDefault="00CF7C43" w:rsidP="00CF7C43">
      <w:r w:rsidRPr="00951612">
        <w:t>Projekto įgyvendinimo metu aktualūs bus teisės aktai, kurie susiję tiek su fiziniu veiklų vykdymu (statyba), tiek su administraciniai aspektais (projekto valdymu).</w:t>
      </w:r>
    </w:p>
    <w:p w14:paraId="4855229E" w14:textId="77777777" w:rsidR="0046205F" w:rsidRPr="00951612" w:rsidRDefault="0046205F" w:rsidP="00CF7C43"/>
    <w:p w14:paraId="3471F3DF" w14:textId="4F83CE12" w:rsidR="00CF7C43" w:rsidRPr="00951612" w:rsidRDefault="00CF7C43" w:rsidP="00CF7C43">
      <w:r w:rsidRPr="00951612">
        <w:t>Statybos darbų vykdymo metu turi būti laikomasi LR statybos įstatymo, STR 1.08.02:2002 „Statybos darbai“, STR 1.07.02:2005 „Žemės darbai“, STR 2.05.01:2013 „Pastatų energinio naudingumo projektavimas“ ir kitų statybos techninių reglamentų bei LR sveikatos apsaugos ministro partvirtintų higienos normų nuostatų (žr. žemiau). Darbų kontrolę turi vykdyti ir tinkamą atliktų darbų kokybę užtikrinti techninę priežiūrą atliekantys specialistai. Atitinkamai statybos darbų etape turi būti laikomasi ir STR 1.09.05:2005 „Statinio statybos techninė priežiūra“ nuostatų.</w:t>
      </w:r>
    </w:p>
    <w:p w14:paraId="12A58E7A" w14:textId="77777777" w:rsidR="00CF7C43" w:rsidRPr="00951612" w:rsidRDefault="00CF7C43" w:rsidP="004248C5">
      <w:r w:rsidRPr="00951612">
        <w:t>Projekto įgyvendinimo metu sukurtų rezultatų savininkas – privatus investuotojas, kuris investuos į sporto infrastruktūros objektą. Investuotojas bus atsakingas už veiklų organizavimą ir paslaugų teikimą</w:t>
      </w:r>
      <w:r w:rsidR="004248C5" w:rsidRPr="00951612">
        <w:t xml:space="preserve">. </w:t>
      </w:r>
    </w:p>
    <w:p w14:paraId="74579756" w14:textId="77777777" w:rsidR="00CF7C43" w:rsidRPr="00951612" w:rsidRDefault="00CF7C43" w:rsidP="00CF7C43">
      <w:r w:rsidRPr="00951612">
        <w:t>Eksploatuojant naują sporto objektą ir teikiant paslaugas aktualūs bus šie teisės aktai:</w:t>
      </w:r>
    </w:p>
    <w:p w14:paraId="5F55C736" w14:textId="77777777" w:rsidR="00CF7C43" w:rsidRPr="00951612" w:rsidRDefault="00CF7C43" w:rsidP="00867CE2">
      <w:pPr>
        <w:pStyle w:val="Sraopastraipa"/>
        <w:numPr>
          <w:ilvl w:val="0"/>
          <w:numId w:val="4"/>
        </w:numPr>
        <w:tabs>
          <w:tab w:val="left" w:pos="851"/>
        </w:tabs>
        <w:ind w:left="0" w:firstLine="567"/>
      </w:pPr>
      <w:r w:rsidRPr="00951612">
        <w:t xml:space="preserve">LR sveikatos apsaugos ministro įsakymai dėl higienos normų: </w:t>
      </w:r>
    </w:p>
    <w:p w14:paraId="78C83DF4" w14:textId="77777777" w:rsidR="00CF7C43" w:rsidRPr="00951612" w:rsidRDefault="00CF7C43" w:rsidP="00867CE2">
      <w:pPr>
        <w:pStyle w:val="Sraopastraipa"/>
        <w:numPr>
          <w:ilvl w:val="1"/>
          <w:numId w:val="4"/>
        </w:numPr>
        <w:ind w:left="1134" w:hanging="283"/>
      </w:pPr>
      <w:r w:rsidRPr="00951612">
        <w:rPr>
          <w:bCs/>
          <w:color w:val="000000"/>
        </w:rPr>
        <w:t>HN 15:2005 „Maisto higiena“;</w:t>
      </w:r>
    </w:p>
    <w:p w14:paraId="34FDA397" w14:textId="77777777" w:rsidR="00B413A4" w:rsidRPr="00951612" w:rsidRDefault="00B413A4" w:rsidP="00867CE2">
      <w:pPr>
        <w:pStyle w:val="Sraopastraipa"/>
        <w:numPr>
          <w:ilvl w:val="1"/>
          <w:numId w:val="4"/>
        </w:numPr>
        <w:ind w:left="1134" w:hanging="283"/>
      </w:pPr>
      <w:r w:rsidRPr="00951612">
        <w:t>HN 123:2013 „Sporto klubo paslaugų sveikatos saugos reikalavimai“;</w:t>
      </w:r>
    </w:p>
    <w:p w14:paraId="0179ABB4" w14:textId="07CE2D06" w:rsidR="00CF7C43" w:rsidRPr="00483E9D" w:rsidRDefault="00CF7C43" w:rsidP="00867CE2">
      <w:pPr>
        <w:pStyle w:val="Sraopastraipa"/>
        <w:numPr>
          <w:ilvl w:val="1"/>
          <w:numId w:val="4"/>
        </w:numPr>
        <w:ind w:left="1134" w:hanging="283"/>
      </w:pPr>
      <w:r w:rsidRPr="00951612">
        <w:rPr>
          <w:bCs/>
          <w:color w:val="000000"/>
        </w:rPr>
        <w:t>HN 123:2003 „Patalpų ir įrangos, skirtų kūno kultūrai ir sportui, higienos reikalavimai“</w:t>
      </w:r>
      <w:r w:rsidR="00B413A4" w:rsidRPr="00951612">
        <w:rPr>
          <w:bCs/>
          <w:color w:val="000000"/>
        </w:rPr>
        <w:t>.</w:t>
      </w:r>
    </w:p>
    <w:p w14:paraId="691070E6" w14:textId="11AD59A8" w:rsidR="00EA0437" w:rsidRDefault="00EA0437" w:rsidP="00EA0437">
      <w:r>
        <w:t>Klaipėdos miesto savivaldybės disponuojami pastatai, kurie yra šiuo metu nenaudojami:</w:t>
      </w:r>
    </w:p>
    <w:p w14:paraId="36C81E9E" w14:textId="6CCCA1EA" w:rsidR="00EA0437" w:rsidRDefault="00EA0437" w:rsidP="00EA0437">
      <w:r>
        <w:t>1. Pastatas – gyvenamas namas Liepojos g. 15,</w:t>
      </w:r>
      <w:r w:rsidR="00737D71">
        <w:t xml:space="preserve"> unikalus numeris </w:t>
      </w:r>
      <w:r w:rsidR="00737D71" w:rsidRPr="00737D71">
        <w:t>2199-2015-4015</w:t>
      </w:r>
      <w:r w:rsidR="00737D71">
        <w:t xml:space="preserve">, </w:t>
      </w:r>
      <w:r>
        <w:t>bendras plotas 280,29 kv. m;</w:t>
      </w:r>
    </w:p>
    <w:p w14:paraId="364B5EED" w14:textId="4ABCD16A" w:rsidR="00EA0437" w:rsidRDefault="00EA0437" w:rsidP="00EA0437">
      <w:r>
        <w:t>2. Pastatas – gyvenamas namas Rumpiškės g. 14,</w:t>
      </w:r>
      <w:r w:rsidR="00737D71">
        <w:t xml:space="preserve"> unikalus numeris</w:t>
      </w:r>
      <w:r>
        <w:t xml:space="preserve"> </w:t>
      </w:r>
      <w:r w:rsidR="00737D71" w:rsidRPr="00737D71">
        <w:t>2192-0007-4010</w:t>
      </w:r>
      <w:r w:rsidR="00737D71">
        <w:t>,</w:t>
      </w:r>
      <w:r w:rsidR="00737D71" w:rsidRPr="00737D71">
        <w:t xml:space="preserve"> </w:t>
      </w:r>
      <w:r>
        <w:t>bendras plotas 465,94 kv. m;</w:t>
      </w:r>
    </w:p>
    <w:p w14:paraId="6EFD2FCD" w14:textId="7B0423BA" w:rsidR="00EA0437" w:rsidRDefault="00EA0437" w:rsidP="00EA0437">
      <w:r>
        <w:t xml:space="preserve">3. Nebaigtas statyti pastatas – dispečerinė I. Simonaitytės g. 29A, </w:t>
      </w:r>
      <w:r w:rsidR="00737D71">
        <w:t xml:space="preserve">unikalus numeris </w:t>
      </w:r>
      <w:r w:rsidR="00737D71" w:rsidRPr="00737D71">
        <w:t>2100-2006-3016</w:t>
      </w:r>
      <w:r w:rsidR="00737D71">
        <w:t>,</w:t>
      </w:r>
      <w:r w:rsidR="00737D71" w:rsidRPr="00737D71">
        <w:t xml:space="preserve"> </w:t>
      </w:r>
      <w:r>
        <w:t>užstatytas plotas 519 kv. m.</w:t>
      </w:r>
    </w:p>
    <w:p w14:paraId="021FC755" w14:textId="41198B2A" w:rsidR="00EA0437" w:rsidRDefault="00EA0437" w:rsidP="00EA0437">
      <w:r>
        <w:t xml:space="preserve">Atsižvelgiant į šiuos duomenis, daroma išvada, kad </w:t>
      </w:r>
      <w:r w:rsidR="007B053D">
        <w:t xml:space="preserve">Klaipėdos miesto savivaldybė </w:t>
      </w:r>
      <w:r w:rsidRPr="00EA0437">
        <w:t>universali</w:t>
      </w:r>
      <w:r>
        <w:t>os</w:t>
      </w:r>
      <w:r w:rsidRPr="00EA0437">
        <w:t xml:space="preserve"> sporto ir aktyvaus laisvalaikio nef</w:t>
      </w:r>
      <w:r>
        <w:t>ormalaus švietimo infrastruktūr</w:t>
      </w:r>
      <w:r w:rsidR="007B053D">
        <w:t xml:space="preserve">os sukūrimui tinkamų pastatų neturi. </w:t>
      </w:r>
    </w:p>
    <w:p w14:paraId="0BFCA6F3" w14:textId="77777777" w:rsidR="007B053D" w:rsidRDefault="007B053D" w:rsidP="00EA0437"/>
    <w:p w14:paraId="44E0A71E" w14:textId="77777777" w:rsidR="00EA0437" w:rsidRPr="00483E9D" w:rsidRDefault="00EA0437" w:rsidP="00EA0437"/>
    <w:p w14:paraId="7C9CA8A3" w14:textId="5E3758F2" w:rsidR="00483E9D" w:rsidRPr="007C5D5F" w:rsidRDefault="0082540F" w:rsidP="00483E9D">
      <w:pPr>
        <w:rPr>
          <w:i/>
        </w:rPr>
      </w:pPr>
      <w:r w:rsidRPr="007C5D5F">
        <w:rPr>
          <w:i/>
        </w:rPr>
        <w:t>Projekto a</w:t>
      </w:r>
      <w:r w:rsidR="00483E9D" w:rsidRPr="007C5D5F">
        <w:rPr>
          <w:i/>
        </w:rPr>
        <w:t>titikimas Klaipėdos m. strateginiams dokumentams</w:t>
      </w:r>
    </w:p>
    <w:p w14:paraId="0C5C1F0C" w14:textId="77777777" w:rsidR="0082540F" w:rsidRDefault="0082540F" w:rsidP="00483E9D"/>
    <w:p w14:paraId="5EFBF9CF" w14:textId="245F7837" w:rsidR="00483E9D" w:rsidRPr="007C5D5F" w:rsidRDefault="00483E9D" w:rsidP="00691526">
      <w:pPr>
        <w:pStyle w:val="Sraopastraipa"/>
        <w:numPr>
          <w:ilvl w:val="0"/>
          <w:numId w:val="43"/>
        </w:numPr>
        <w:rPr>
          <w:i/>
        </w:rPr>
      </w:pPr>
      <w:r w:rsidRPr="007C5D5F">
        <w:rPr>
          <w:i/>
        </w:rPr>
        <w:t>Klaipėdos miesto savivaldybės 2013-2020 metų strateginis plėtros planas</w:t>
      </w:r>
    </w:p>
    <w:p w14:paraId="52721711" w14:textId="06D7D44E" w:rsidR="000437CE" w:rsidRDefault="000437CE" w:rsidP="00483E9D">
      <w:pPr>
        <w:rPr>
          <w:kern w:val="24"/>
        </w:rPr>
      </w:pPr>
      <w:r>
        <w:t xml:space="preserve">Projektas prisideda prie </w:t>
      </w:r>
      <w:r w:rsidRPr="000437CE">
        <w:t xml:space="preserve">1.6. </w:t>
      </w:r>
      <w:r>
        <w:t>tikslo</w:t>
      </w:r>
      <w:r w:rsidRPr="000437CE">
        <w:t xml:space="preserve"> </w:t>
      </w:r>
      <w:r>
        <w:t>„</w:t>
      </w:r>
      <w:r w:rsidRPr="000437CE">
        <w:t>Sudaryti sąlygas miesto gyventojų sveikai gyvensenai, kūno kultūrai ir sportui</w:t>
      </w:r>
      <w:r>
        <w:t xml:space="preserve">“ 3 uždavinio </w:t>
      </w:r>
      <w:r>
        <w:rPr>
          <w:rFonts w:eastAsia="SimSun"/>
          <w:caps/>
        </w:rPr>
        <w:t>„</w:t>
      </w:r>
      <w:r w:rsidRPr="00F33E86">
        <w:rPr>
          <w:rFonts w:eastAsia="SimSun"/>
          <w:lang w:eastAsia="lt-LT"/>
        </w:rPr>
        <w:t>Plėtoti gyventojų poreikius atitinkančią sporto infrastruktūrą</w:t>
      </w:r>
      <w:r>
        <w:rPr>
          <w:rFonts w:eastAsia="SimSun"/>
          <w:lang w:eastAsia="lt-LT"/>
        </w:rPr>
        <w:t xml:space="preserve">“ </w:t>
      </w:r>
      <w:r w:rsidR="00CD27D1">
        <w:rPr>
          <w:rFonts w:eastAsia="SimSun"/>
          <w:lang w:eastAsia="lt-LT"/>
        </w:rPr>
        <w:t>pirmosios priemonės „</w:t>
      </w:r>
      <w:r w:rsidR="00CD27D1" w:rsidRPr="00F33E86">
        <w:t>Atnaujinti ir išplėtoti gyvenamųjų ir rekreacinių zonų viešąją sporto infrastruktūrą</w:t>
      </w:r>
      <w:r w:rsidR="00CD27D1">
        <w:t>“. Taip pat Projektas prisidėtų prie devintosios 3 uždavinio priemonės: „</w:t>
      </w:r>
      <w:r w:rsidR="00CD27D1" w:rsidRPr="00F33E86">
        <w:rPr>
          <w:kern w:val="24"/>
        </w:rPr>
        <w:t>Pastatyti specializuotą rankinio sporto salę</w:t>
      </w:r>
      <w:r w:rsidR="00CD27D1">
        <w:rPr>
          <w:kern w:val="24"/>
        </w:rPr>
        <w:t>“, nes sukurta infrastruktūra būtų daugiafunkcė, kuri būtų pritaikyta tiek rankinio treniruotėms, tiek varžyboms ar turnyrams rengti.</w:t>
      </w:r>
    </w:p>
    <w:p w14:paraId="20F87454" w14:textId="1A3E591A" w:rsidR="00D864BF" w:rsidRDefault="00D864BF" w:rsidP="00483E9D">
      <w:pPr>
        <w:rPr>
          <w:kern w:val="24"/>
        </w:rPr>
      </w:pPr>
    </w:p>
    <w:p w14:paraId="64ED04B3" w14:textId="77777777" w:rsidR="00D864BF" w:rsidRDefault="00D864BF" w:rsidP="00483E9D"/>
    <w:p w14:paraId="2AFAC9D8" w14:textId="1EE86194" w:rsidR="003C7F58" w:rsidRPr="007C5D5F" w:rsidRDefault="0082540F" w:rsidP="00691526">
      <w:pPr>
        <w:pStyle w:val="Sraopastraipa"/>
        <w:numPr>
          <w:ilvl w:val="0"/>
          <w:numId w:val="43"/>
        </w:numPr>
        <w:rPr>
          <w:i/>
        </w:rPr>
      </w:pPr>
      <w:r w:rsidRPr="007C5D5F">
        <w:rPr>
          <w:i/>
        </w:rPr>
        <w:t>Klaipėdos</w:t>
      </w:r>
      <w:r w:rsidR="003C7F58" w:rsidRPr="007C5D5F">
        <w:rPr>
          <w:i/>
        </w:rPr>
        <w:t xml:space="preserve"> miesto savivaldybės 2017-2019 metų strateginis veiklos planas</w:t>
      </w:r>
    </w:p>
    <w:p w14:paraId="53F42309" w14:textId="6607CD9D" w:rsidR="00CD27D1" w:rsidRDefault="00CD27D1" w:rsidP="00483E9D">
      <w:r>
        <w:t>Projektas prisideda prie kūno kultūros ir sporto plėtros programos Nr. 11 „</w:t>
      </w:r>
      <w:r w:rsidRPr="00CD27D1">
        <w:t>Sudaryti sąlygas ugdyti sveiką ir fiziškai aktyvią miesto bendruomenę, profesionaliai atrinkti ir ugdyti talentingus olimpinės pamainos sportininkus</w:t>
      </w:r>
      <w:r w:rsidR="00D028A5">
        <w:t xml:space="preserve">“ 3 uždavinio „Įrengti naujas ir modernizuoti esamas sporto bazes“ antrojo prioriteto „Sporto bazių modernizavimas ir plėtra“, kuriame numatyta naujos sporto salės statyba vietoje Burių g. 5 esančios sporto salės.  </w:t>
      </w:r>
    </w:p>
    <w:p w14:paraId="6C3B6C4B" w14:textId="669D8B7A" w:rsidR="0082540F" w:rsidRPr="007C5D5F" w:rsidRDefault="0082540F" w:rsidP="00691526">
      <w:pPr>
        <w:pStyle w:val="Sraopastraipa"/>
        <w:numPr>
          <w:ilvl w:val="0"/>
          <w:numId w:val="43"/>
        </w:numPr>
        <w:rPr>
          <w:i/>
        </w:rPr>
      </w:pPr>
      <w:r w:rsidRPr="007C5D5F">
        <w:rPr>
          <w:i/>
        </w:rPr>
        <w:t>Klaipėdos miesto 2014-2020 metų integruot</w:t>
      </w:r>
      <w:r w:rsidR="005959A9" w:rsidRPr="007C5D5F">
        <w:rPr>
          <w:i/>
        </w:rPr>
        <w:t>os teritorijos vystymo</w:t>
      </w:r>
      <w:r w:rsidRPr="007C5D5F">
        <w:rPr>
          <w:i/>
        </w:rPr>
        <w:t xml:space="preserve"> programa</w:t>
      </w:r>
    </w:p>
    <w:p w14:paraId="6048D55E" w14:textId="702CAB56" w:rsidR="005959A9" w:rsidRPr="00951612" w:rsidRDefault="005959A9" w:rsidP="00483E9D">
      <w:r>
        <w:t>Projektas patenka į tikslinę teritoriją atrinktą pagal socialine</w:t>
      </w:r>
      <w:r w:rsidRPr="00483DCD">
        <w:t>s ir infrastruktūros būklės problemas, viešųjų institucijų, rekreacinių zonų ir viešųjų erdvių koncentraciją, ekonominį potencialą</w:t>
      </w:r>
      <w:r>
        <w:t>, ir prisidėtų prie šios programos tikslų įgyvendinimo.</w:t>
      </w:r>
    </w:p>
    <w:p w14:paraId="79E2EDAE" w14:textId="77777777" w:rsidR="009E14C6" w:rsidRPr="00951612" w:rsidRDefault="009E14C6" w:rsidP="00867CE2">
      <w:pPr>
        <w:pStyle w:val="Heading31"/>
        <w:numPr>
          <w:ilvl w:val="2"/>
          <w:numId w:val="2"/>
        </w:numPr>
        <w:ind w:hanging="1288"/>
      </w:pPr>
      <w:bookmarkStart w:id="36" w:name="_Toc490198264"/>
      <w:bookmarkStart w:id="37" w:name="_Toc491411603"/>
      <w:bookmarkStart w:id="38" w:name="_Toc490198265"/>
      <w:bookmarkStart w:id="39" w:name="_Toc491411604"/>
      <w:bookmarkStart w:id="40" w:name="_Toc371407698"/>
      <w:bookmarkStart w:id="41" w:name="_Toc374511982"/>
      <w:bookmarkStart w:id="42" w:name="_Toc502356186"/>
      <w:bookmarkEnd w:id="36"/>
      <w:bookmarkEnd w:id="37"/>
      <w:bookmarkEnd w:id="38"/>
      <w:bookmarkEnd w:id="39"/>
      <w:r w:rsidRPr="00951612">
        <w:t>Projekto įgyvendinimo VPSP būdu teisinių galimybių analizė</w:t>
      </w:r>
      <w:bookmarkEnd w:id="40"/>
      <w:bookmarkEnd w:id="41"/>
      <w:bookmarkEnd w:id="42"/>
    </w:p>
    <w:p w14:paraId="5579427E" w14:textId="0E1A81BC" w:rsidR="009E14C6" w:rsidRPr="00951612" w:rsidRDefault="009E14C6" w:rsidP="00867CE2">
      <w:pPr>
        <w:rPr>
          <w:rFonts w:eastAsia="Tw Cen MT"/>
          <w:szCs w:val="24"/>
          <w:lang w:eastAsia="ar-SA"/>
        </w:rPr>
      </w:pPr>
      <w:r w:rsidRPr="00951612">
        <w:rPr>
          <w:rFonts w:eastAsia="Tw Cen MT"/>
          <w:szCs w:val="24"/>
          <w:lang w:eastAsia="ar-SA"/>
        </w:rPr>
        <w:t>Skirtingų Projekto įgyvendinimo galimybių viešojo ir privataus sektorių partnerystės būdu analizė yra atliekama siekiant palyginti teisės aktuose nustatytas</w:t>
      </w:r>
      <w:r w:rsidR="0096395D">
        <w:rPr>
          <w:rFonts w:eastAsia="Tw Cen MT"/>
          <w:szCs w:val="24"/>
          <w:lang w:eastAsia="ar-SA"/>
        </w:rPr>
        <w:t xml:space="preserve"> viešojo ir privataus sektorių partnerystės (toliau –</w:t>
      </w:r>
      <w:r w:rsidRPr="00951612">
        <w:rPr>
          <w:rFonts w:eastAsia="Tw Cen MT"/>
          <w:szCs w:val="24"/>
          <w:lang w:eastAsia="ar-SA"/>
        </w:rPr>
        <w:t xml:space="preserve"> VPSP</w:t>
      </w:r>
      <w:r w:rsidR="0096395D">
        <w:rPr>
          <w:rFonts w:eastAsia="Tw Cen MT"/>
          <w:szCs w:val="24"/>
          <w:lang w:eastAsia="ar-SA"/>
        </w:rPr>
        <w:t>)</w:t>
      </w:r>
      <w:r w:rsidRPr="00951612">
        <w:rPr>
          <w:rFonts w:eastAsia="Tw Cen MT"/>
          <w:szCs w:val="24"/>
          <w:lang w:eastAsia="ar-SA"/>
        </w:rPr>
        <w:t xml:space="preserve"> galimybes, išskirti jų privalumus ir trūkumus ir, atsižvelgus į šio konkretaus Projekto teisinius požymius, išrinkti tinkamiausią būdą pasirinktai alternatyvai įgyvendinti. </w:t>
      </w:r>
    </w:p>
    <w:p w14:paraId="27F8B025" w14:textId="3B09ED23" w:rsidR="009E14C6" w:rsidRPr="00951612" w:rsidRDefault="009E14C6" w:rsidP="00867CE2">
      <w:pPr>
        <w:rPr>
          <w:rFonts w:eastAsia="Tw Cen MT"/>
          <w:szCs w:val="24"/>
          <w:lang w:eastAsia="ar-SA"/>
        </w:rPr>
      </w:pPr>
      <w:r w:rsidRPr="00951612">
        <w:rPr>
          <w:rFonts w:eastAsia="Tw Cen MT"/>
          <w:szCs w:val="24"/>
          <w:lang w:eastAsia="ar-SA"/>
        </w:rPr>
        <w:t xml:space="preserve">Viešojo ir privataus sektorių bendradarbiavimas, įgyvendinamas pagal VPSP modelius, yra vis dažniau pasirenkama infrastruktūros vystymo ar viešųjų paslaugų teikimo forma. Viešojo ir privataus sektorių partnerystė pastaraisiais metais pradėta taikyti daugelyje sričių. Toks dažniausiai ilgalaikis bendradarbiavimas </w:t>
      </w:r>
      <w:r w:rsidRPr="00323D49">
        <w:rPr>
          <w:lang w:eastAsia="ar-SA"/>
        </w:rPr>
        <w:t>išsiskiria</w:t>
      </w:r>
      <w:r w:rsidR="00817EAF">
        <w:rPr>
          <w:lang w:eastAsia="ar-SA"/>
        </w:rPr>
        <w:t>ntis</w:t>
      </w:r>
      <w:r w:rsidRPr="00951612">
        <w:rPr>
          <w:rFonts w:eastAsia="Tw Cen MT"/>
          <w:szCs w:val="24"/>
          <w:lang w:eastAsia="ar-SA"/>
        </w:rPr>
        <w:t xml:space="preserve"> privačiajam partneriui, dalyvaujančiam įvairiais projektų </w:t>
      </w:r>
      <w:r w:rsidR="00817EAF">
        <w:rPr>
          <w:lang w:eastAsia="ar-SA"/>
        </w:rPr>
        <w:t>įgyvendinimo</w:t>
      </w:r>
      <w:r w:rsidRPr="00323D49">
        <w:rPr>
          <w:lang w:eastAsia="ar-SA"/>
        </w:rPr>
        <w:t xml:space="preserve"> </w:t>
      </w:r>
      <w:r w:rsidRPr="00951612">
        <w:rPr>
          <w:rFonts w:eastAsia="Tw Cen MT"/>
          <w:szCs w:val="24"/>
          <w:lang w:eastAsia="ar-SA"/>
        </w:rPr>
        <w:t>etapais (projektavimas, darbų vykdymas ir eksploatavimas), prisiimančiam paprastai valstybiniam sektoriui tenkančią riziką ir dažnai iš dalies finansuojančiam projektą, suteikiamu vaidmeniu</w:t>
      </w:r>
      <w:r w:rsidRPr="00951612">
        <w:rPr>
          <w:rFonts w:eastAsia="Tw Cen MT"/>
          <w:szCs w:val="24"/>
          <w:vertAlign w:val="superscript"/>
          <w:lang w:eastAsia="ar-SA"/>
        </w:rPr>
        <w:footnoteReference w:id="19"/>
      </w:r>
      <w:r w:rsidRPr="00951612">
        <w:rPr>
          <w:rFonts w:eastAsia="Tw Cen MT"/>
          <w:szCs w:val="24"/>
          <w:lang w:eastAsia="ar-SA"/>
        </w:rPr>
        <w:t>.</w:t>
      </w:r>
    </w:p>
    <w:p w14:paraId="0A8A4327" w14:textId="1314688C" w:rsidR="009E14C6" w:rsidRPr="00951612" w:rsidRDefault="009E14C6" w:rsidP="00867CE2">
      <w:pPr>
        <w:suppressAutoHyphens/>
        <w:rPr>
          <w:rFonts w:eastAsia="Tw Cen MT"/>
          <w:szCs w:val="24"/>
          <w:lang w:eastAsia="ar-SA"/>
        </w:rPr>
      </w:pPr>
      <w:r w:rsidRPr="00951612">
        <w:rPr>
          <w:rFonts w:eastAsia="Tw Cen MT"/>
          <w:szCs w:val="24"/>
          <w:lang w:eastAsia="ar-SA"/>
        </w:rPr>
        <w:t>LR investicijų įstatymas apibrėžia, kad VPSP yra „</w:t>
      </w:r>
      <w:r w:rsidRPr="00951612">
        <w:rPr>
          <w:rFonts w:eastAsia="Tw Cen MT"/>
          <w:i/>
          <w:szCs w:val="24"/>
          <w:lang w:eastAsia="ar-SA"/>
        </w:rPr>
        <w:t>valstybės arba savivaldybės institucijos ir privataus subjekto įstatymuose nustatyti bendradarbiavimo būdai, kuriais valstybės arba savivaldybės institucija perduoda jos funkcijoms priskirtą veiklą privačiam subjektui, o privatus subjektas investuoja į šią veiklą ir jai vykdyti reikalingą turtą, už tai gaudamas įstatymų nustatytą atlyginimą. Įstatymas numato, kad viešojo ir privataus sektorių partnerystės būdus nustato LR investicijų įstatymas, LR koncesijų įstatymas ir kiti įstatymai</w:t>
      </w:r>
      <w:r w:rsidRPr="00951612">
        <w:rPr>
          <w:rFonts w:eastAsia="Tw Cen MT"/>
          <w:szCs w:val="24"/>
          <w:lang w:eastAsia="ar-SA"/>
        </w:rPr>
        <w:t>“</w:t>
      </w:r>
      <w:r w:rsidRPr="00951612">
        <w:rPr>
          <w:rFonts w:eastAsia="Tw Cen MT"/>
          <w:szCs w:val="24"/>
          <w:vertAlign w:val="superscript"/>
          <w:lang w:eastAsia="ar-SA"/>
        </w:rPr>
        <w:footnoteReference w:id="20"/>
      </w:r>
      <w:r w:rsidRPr="00951612">
        <w:rPr>
          <w:rFonts w:eastAsia="Tw Cen MT"/>
          <w:szCs w:val="24"/>
          <w:lang w:eastAsia="ar-SA"/>
        </w:rPr>
        <w:t xml:space="preserve">. Taigi aiškinant minėtą įstatymą tiesiogiai (pažodžiui), </w:t>
      </w:r>
      <w:r w:rsidRPr="00951612">
        <w:rPr>
          <w:rFonts w:eastAsia="Tw Cen MT"/>
          <w:b/>
          <w:szCs w:val="24"/>
          <w:lang w:eastAsia="ar-SA"/>
        </w:rPr>
        <w:t>šiuo metu Lietuvos teisės aktai numato du galimus pagrindinius VPSP modelius:</w:t>
      </w:r>
      <w:r w:rsidRPr="00951612">
        <w:rPr>
          <w:rFonts w:eastAsia="Tw Cen MT"/>
          <w:szCs w:val="24"/>
          <w:lang w:eastAsia="ar-SA"/>
        </w:rPr>
        <w:t xml:space="preserve"> vienas jų numatytas pačiame LR investicijų įstatyme – tai valdžios ir privataus subjekto partnerystė (toliau – </w:t>
      </w:r>
      <w:r w:rsidRPr="00951612">
        <w:rPr>
          <w:rFonts w:eastAsia="Tw Cen MT"/>
          <w:b/>
          <w:szCs w:val="24"/>
          <w:lang w:eastAsia="ar-SA"/>
        </w:rPr>
        <w:t>VžPP</w:t>
      </w:r>
      <w:r w:rsidRPr="00951612">
        <w:rPr>
          <w:rFonts w:eastAsia="Tw Cen MT"/>
          <w:szCs w:val="24"/>
          <w:lang w:eastAsia="ar-SA"/>
        </w:rPr>
        <w:t>), o kitas – LR koncesijų įstatyme numatytas būdas – koncesija</w:t>
      </w:r>
      <w:r w:rsidR="00817EAF">
        <w:rPr>
          <w:rFonts w:eastAsia="Tw Cen MT"/>
          <w:szCs w:val="24"/>
          <w:lang w:eastAsia="ar-SA"/>
        </w:rPr>
        <w:t xml:space="preserve"> (žr. </w:t>
      </w:r>
      <w:r w:rsidR="00817EAF">
        <w:rPr>
          <w:rFonts w:eastAsia="Tw Cen MT"/>
          <w:szCs w:val="24"/>
          <w:lang w:eastAsia="ar-SA"/>
        </w:rPr>
        <w:fldChar w:fldCharType="begin"/>
      </w:r>
      <w:r w:rsidR="00817EAF">
        <w:rPr>
          <w:rFonts w:eastAsia="Tw Cen MT"/>
          <w:szCs w:val="24"/>
          <w:lang w:eastAsia="ar-SA"/>
        </w:rPr>
        <w:instrText xml:space="preserve"> REF _Ref491423681 \h </w:instrText>
      </w:r>
      <w:r w:rsidR="00817EAF">
        <w:rPr>
          <w:rFonts w:eastAsia="Tw Cen MT"/>
          <w:szCs w:val="24"/>
          <w:lang w:eastAsia="ar-SA"/>
        </w:rPr>
      </w:r>
      <w:r w:rsidR="00817EAF">
        <w:rPr>
          <w:rFonts w:eastAsia="Tw Cen MT"/>
          <w:szCs w:val="24"/>
          <w:lang w:eastAsia="ar-SA"/>
        </w:rPr>
        <w:fldChar w:fldCharType="separate"/>
      </w:r>
      <w:r w:rsidR="00DC6AAC">
        <w:rPr>
          <w:b/>
          <w:noProof/>
        </w:rPr>
        <w:t>6</w:t>
      </w:r>
      <w:r w:rsidR="00817EAF">
        <w:rPr>
          <w:rFonts w:eastAsia="Tw Cen MT"/>
          <w:szCs w:val="24"/>
          <w:lang w:eastAsia="ar-SA"/>
        </w:rPr>
        <w:fldChar w:fldCharType="end"/>
      </w:r>
      <w:r w:rsidR="00817EAF">
        <w:rPr>
          <w:rFonts w:eastAsia="Tw Cen MT"/>
          <w:szCs w:val="24"/>
          <w:lang w:eastAsia="ar-SA"/>
        </w:rPr>
        <w:t xml:space="preserve"> pav.)</w:t>
      </w:r>
      <w:r w:rsidRPr="00323D49">
        <w:rPr>
          <w:rFonts w:eastAsia="Tw Cen MT"/>
          <w:szCs w:val="24"/>
          <w:lang w:eastAsia="ar-SA"/>
        </w:rPr>
        <w:t>.</w:t>
      </w:r>
      <w:r w:rsidRPr="00951612">
        <w:rPr>
          <w:rFonts w:eastAsia="Tw Cen MT"/>
          <w:szCs w:val="24"/>
          <w:lang w:eastAsia="ar-SA"/>
        </w:rPr>
        <w:t xml:space="preserve"> Šie būdai plačiau bus nagrinėjami kituose skyriuose.</w:t>
      </w:r>
    </w:p>
    <w:p w14:paraId="753EDC1F" w14:textId="707DA539" w:rsidR="009E14C6" w:rsidRPr="00951612" w:rsidRDefault="00817EAF" w:rsidP="00867CE2">
      <w:pPr>
        <w:rPr>
          <w:rFonts w:eastAsia="Tw Cen MT"/>
          <w:szCs w:val="24"/>
          <w:lang w:eastAsia="ar-SA"/>
        </w:rPr>
      </w:pPr>
      <w:r>
        <w:rPr>
          <w:lang w:eastAsia="ar-SA"/>
        </w:rPr>
        <w:t>B</w:t>
      </w:r>
      <w:r w:rsidR="009E14C6" w:rsidRPr="00323D49">
        <w:rPr>
          <w:lang w:eastAsia="ar-SA"/>
        </w:rPr>
        <w:t>e</w:t>
      </w:r>
      <w:r w:rsidR="009E14C6" w:rsidRPr="00951612">
        <w:rPr>
          <w:rFonts w:eastAsia="Tw Cen MT"/>
          <w:szCs w:val="24"/>
          <w:lang w:eastAsia="ar-SA"/>
        </w:rPr>
        <w:t xml:space="preserve"> anksčiau nurodytų dviejų pagrindinių Projekto įgyvendinimo VPSP būdu galimybių, pagal Lietuvos įstatymus galima būtų išskirti ir keletą kitų, mažiau reglamentuotų ir sudėtingesnių, būdų (pvz., jungtinė veikla, ilgalaikė nuoma ir kt.). Be to, tam tikrų VPSP požymių turinčius susitarimus galima pasiekti ir pasitelkiant tradicinių viešųjų pirkimų sutarčių kompleksiškesnius variantus. Tiesa, šiam Projektui įgyvendinti siūloma remtis jau egzistuojančiais teisiniais instrumentais ir apsiriboti anksčiau minėtomis alternatyvomis, jau anksčiau įgyvendintomis praktikoje.</w:t>
      </w:r>
    </w:p>
    <w:p w14:paraId="29B55503" w14:textId="77777777" w:rsidR="004248C5" w:rsidRPr="00951612" w:rsidRDefault="009E14C6" w:rsidP="004248C5">
      <w:pPr>
        <w:keepNext/>
        <w:spacing w:line="360" w:lineRule="auto"/>
        <w:jc w:val="center"/>
      </w:pPr>
      <w:r w:rsidRPr="00951612">
        <w:rPr>
          <w:noProof/>
          <w:lang w:eastAsia="lt-LT"/>
        </w:rPr>
        <w:drawing>
          <wp:inline distT="0" distB="0" distL="0" distR="0" wp14:anchorId="4FB5C24D" wp14:editId="0AEBD4F9">
            <wp:extent cx="3674110" cy="1695450"/>
            <wp:effectExtent l="19050" t="38100" r="21590"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C8B2F0E" w14:textId="75AE4F89" w:rsidR="009E14C6" w:rsidRPr="00951612" w:rsidRDefault="00D45540" w:rsidP="004248C5">
      <w:pPr>
        <w:pStyle w:val="Antrat"/>
        <w:jc w:val="center"/>
      </w:pPr>
      <w:r w:rsidRPr="00867CE2">
        <w:rPr>
          <w:b/>
        </w:rPr>
        <w:fldChar w:fldCharType="begin"/>
      </w:r>
      <w:r w:rsidRPr="00867CE2">
        <w:rPr>
          <w:b/>
        </w:rPr>
        <w:instrText xml:space="preserve"> SEQ Paveikslas \* ARABIC </w:instrText>
      </w:r>
      <w:r w:rsidRPr="00867CE2">
        <w:rPr>
          <w:b/>
        </w:rPr>
        <w:fldChar w:fldCharType="separate"/>
      </w:r>
      <w:bookmarkStart w:id="43" w:name="_Ref491423681"/>
      <w:bookmarkStart w:id="44" w:name="_Toc502356244"/>
      <w:r w:rsidR="00DC6AAC">
        <w:rPr>
          <w:b/>
          <w:noProof/>
        </w:rPr>
        <w:t>6</w:t>
      </w:r>
      <w:bookmarkEnd w:id="43"/>
      <w:r w:rsidRPr="00867CE2">
        <w:rPr>
          <w:b/>
        </w:rPr>
        <w:fldChar w:fldCharType="end"/>
      </w:r>
      <w:r w:rsidR="004248C5" w:rsidRPr="00867CE2">
        <w:rPr>
          <w:b/>
        </w:rPr>
        <w:t xml:space="preserve"> paveikslas.</w:t>
      </w:r>
      <w:r w:rsidR="004248C5" w:rsidRPr="00951612">
        <w:t xml:space="preserve"> Galimi VPSP modeliai Lietuvoje</w:t>
      </w:r>
      <w:bookmarkEnd w:id="44"/>
    </w:p>
    <w:p w14:paraId="7298F331" w14:textId="77777777" w:rsidR="009E14C6" w:rsidRPr="00951612" w:rsidRDefault="009E14C6" w:rsidP="00867CE2">
      <w:pPr>
        <w:rPr>
          <w:szCs w:val="24"/>
        </w:rPr>
      </w:pPr>
      <w:r w:rsidRPr="00951612">
        <w:rPr>
          <w:szCs w:val="24"/>
        </w:rPr>
        <w:t>Toliau šiame skyriuje bus nagrinėjamos alternatyvos įgyvendinti planuojamą Projektą</w:t>
      </w:r>
      <w:r w:rsidR="00817EAF">
        <w:t xml:space="preserve"> pagal šiuos modelius</w:t>
      </w:r>
      <w:r w:rsidRPr="00951612">
        <w:rPr>
          <w:szCs w:val="24"/>
        </w:rPr>
        <w:t>:</w:t>
      </w:r>
    </w:p>
    <w:p w14:paraId="70B68719" w14:textId="77777777" w:rsidR="009E14C6" w:rsidRPr="00951612" w:rsidRDefault="009E14C6" w:rsidP="00867CE2">
      <w:pPr>
        <w:numPr>
          <w:ilvl w:val="2"/>
          <w:numId w:val="9"/>
        </w:numPr>
        <w:tabs>
          <w:tab w:val="left" w:pos="851"/>
        </w:tabs>
        <w:ind w:left="0" w:firstLine="567"/>
        <w:rPr>
          <w:szCs w:val="24"/>
        </w:rPr>
      </w:pPr>
      <w:r w:rsidRPr="00951612">
        <w:rPr>
          <w:szCs w:val="24"/>
        </w:rPr>
        <w:t xml:space="preserve">koncesija; </w:t>
      </w:r>
    </w:p>
    <w:p w14:paraId="2569C44B" w14:textId="77777777" w:rsidR="009E14C6" w:rsidRPr="00951612" w:rsidRDefault="009E14C6" w:rsidP="00867CE2">
      <w:pPr>
        <w:numPr>
          <w:ilvl w:val="2"/>
          <w:numId w:val="9"/>
        </w:numPr>
        <w:tabs>
          <w:tab w:val="left" w:pos="851"/>
        </w:tabs>
        <w:ind w:left="0" w:firstLine="567"/>
        <w:rPr>
          <w:szCs w:val="24"/>
        </w:rPr>
      </w:pPr>
      <w:r w:rsidRPr="00951612">
        <w:rPr>
          <w:szCs w:val="24"/>
        </w:rPr>
        <w:t>valdžios ir privataus subjekto partnerystė.</w:t>
      </w:r>
    </w:p>
    <w:p w14:paraId="43DF90B2" w14:textId="77777777" w:rsidR="009E14C6" w:rsidRPr="00951612" w:rsidRDefault="009E14C6" w:rsidP="00867CE2">
      <w:pPr>
        <w:pStyle w:val="Heading31"/>
        <w:numPr>
          <w:ilvl w:val="2"/>
          <w:numId w:val="2"/>
        </w:numPr>
        <w:ind w:hanging="1288"/>
      </w:pPr>
      <w:bookmarkStart w:id="45" w:name="_Toc371407700"/>
      <w:bookmarkStart w:id="46" w:name="_Toc374511984"/>
      <w:bookmarkStart w:id="47" w:name="_Toc502356187"/>
      <w:r w:rsidRPr="00951612">
        <w:t>Koncesija</w:t>
      </w:r>
      <w:bookmarkEnd w:id="45"/>
      <w:bookmarkEnd w:id="46"/>
      <w:bookmarkEnd w:id="47"/>
    </w:p>
    <w:p w14:paraId="1E23C571" w14:textId="77777777" w:rsidR="009E14C6" w:rsidRPr="00951612" w:rsidRDefault="009E14C6" w:rsidP="00867CE2">
      <w:pPr>
        <w:rPr>
          <w:szCs w:val="24"/>
          <w:u w:val="single"/>
        </w:rPr>
      </w:pPr>
      <w:r w:rsidRPr="00951612">
        <w:rPr>
          <w:szCs w:val="24"/>
        </w:rPr>
        <w:t xml:space="preserve">Vadovaujantis LR koncesijų įstatymo </w:t>
      </w:r>
      <w:r w:rsidR="00817EAF">
        <w:rPr>
          <w:szCs w:val="24"/>
        </w:rPr>
        <w:t>(toliau – Koncesijų įstatymas)</w:t>
      </w:r>
      <w:r w:rsidRPr="00323D49">
        <w:rPr>
          <w:szCs w:val="24"/>
        </w:rPr>
        <w:t xml:space="preserve"> </w:t>
      </w:r>
      <w:r w:rsidRPr="00951612">
        <w:rPr>
          <w:szCs w:val="24"/>
        </w:rPr>
        <w:t xml:space="preserve">2 str. 1 d., koncesija – tai </w:t>
      </w:r>
      <w:r w:rsidRPr="00951612">
        <w:rPr>
          <w:i/>
          <w:szCs w:val="24"/>
        </w:rPr>
        <w:t>vadovaujantis koncesijos sutartimi ir joje nustatytomis sąlygomis suteikiančiosios institucijos koncesininkui pagal Koncesijų įstatymą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w:t>
      </w:r>
      <w:r w:rsidRPr="00951612">
        <w:rPr>
          <w:szCs w:val="24"/>
        </w:rPr>
        <w:t>.</w:t>
      </w:r>
    </w:p>
    <w:p w14:paraId="5D5A4FFF" w14:textId="47113F83" w:rsidR="009E14C6" w:rsidRPr="00951612" w:rsidRDefault="009E14C6" w:rsidP="00867CE2">
      <w:pPr>
        <w:rPr>
          <w:szCs w:val="24"/>
        </w:rPr>
      </w:pPr>
      <w:r w:rsidRPr="00951612">
        <w:rPr>
          <w:szCs w:val="24"/>
        </w:rPr>
        <w:t xml:space="preserve">Vadovaujantis koncesijos sutartimi ir sąlygomis, privačiajam sektoriui gali būti suteikiamas leidimas vykdyti ūkinę veiklą, susijusią su pastatų projektavimu (daugeliu atveju rekomenduojama, jei nėra dar parengto techninio projekto) ir statyba bei atlikti kitus darbus ir teikti paslaugas, ir prisiimti didžiąją dalį su tuo susijusios rizikos. Pagal Koncesijų įstatymą, koncesininko atlyginimą už tokią veiklą sudaro tik </w:t>
      </w:r>
    </w:p>
    <w:p w14:paraId="7EEFDB52" w14:textId="77777777" w:rsidR="009E14C6" w:rsidRPr="00951612" w:rsidRDefault="009E14C6" w:rsidP="00867CE2">
      <w:pPr>
        <w:numPr>
          <w:ilvl w:val="0"/>
          <w:numId w:val="8"/>
        </w:numPr>
        <w:tabs>
          <w:tab w:val="clear" w:pos="720"/>
          <w:tab w:val="num" w:pos="851"/>
        </w:tabs>
        <w:suppressAutoHyphens/>
        <w:ind w:left="0" w:firstLine="567"/>
        <w:rPr>
          <w:rFonts w:eastAsia="Arial Unicode MS"/>
          <w:szCs w:val="24"/>
        </w:rPr>
      </w:pPr>
      <w:r w:rsidRPr="00951612">
        <w:rPr>
          <w:szCs w:val="24"/>
        </w:rPr>
        <w:t xml:space="preserve">teisės užsiimti atitinkama veikla suteikimas ir pajamos iš tokios veiklos </w:t>
      </w:r>
      <w:r w:rsidRPr="00867CE2">
        <w:rPr>
          <w:i/>
        </w:rPr>
        <w:t>arba</w:t>
      </w:r>
    </w:p>
    <w:p w14:paraId="52BDC25D" w14:textId="40AB3A35" w:rsidR="009E14C6" w:rsidRPr="00951612" w:rsidRDefault="009E14C6" w:rsidP="00867CE2">
      <w:pPr>
        <w:numPr>
          <w:ilvl w:val="0"/>
          <w:numId w:val="8"/>
        </w:numPr>
        <w:tabs>
          <w:tab w:val="clear" w:pos="720"/>
          <w:tab w:val="num" w:pos="851"/>
        </w:tabs>
        <w:suppressAutoHyphens/>
        <w:ind w:left="0" w:firstLine="567"/>
        <w:rPr>
          <w:rFonts w:eastAsia="Arial Unicode MS"/>
          <w:szCs w:val="24"/>
        </w:rPr>
      </w:pPr>
      <w:r w:rsidRPr="00951612">
        <w:rPr>
          <w:szCs w:val="24"/>
        </w:rPr>
        <w:t>tokios teisės suteikimas ir pajamos iš tokios veiklos kartu su atlyginimu, mokamu koncesininkui suteikiančiosios institucijos, atsižvelgiant į jos prisiimtą riziką</w:t>
      </w:r>
      <w:r w:rsidRPr="00951612">
        <w:rPr>
          <w:rFonts w:eastAsia="Arial Unicode MS"/>
          <w:szCs w:val="24"/>
          <w:vertAlign w:val="superscript"/>
        </w:rPr>
        <w:footnoteReference w:id="21"/>
      </w:r>
      <w:r w:rsidR="00D84CB2">
        <w:rPr>
          <w:rFonts w:eastAsia="Arial Unicode MS"/>
          <w:szCs w:val="24"/>
        </w:rPr>
        <w:t>.</w:t>
      </w:r>
    </w:p>
    <w:p w14:paraId="4D896F42" w14:textId="17939CF4" w:rsidR="00D84CB2" w:rsidRPr="00323D49" w:rsidRDefault="00D84CB2" w:rsidP="00867CE2">
      <w:pPr>
        <w:rPr>
          <w:rFonts w:eastAsia="Arial Unicode MS"/>
          <w:szCs w:val="24"/>
        </w:rPr>
      </w:pPr>
      <w:r w:rsidRPr="00323D49">
        <w:t>Projekto įgyvendinimo koncesijos būdu pagrindiniai privalumai ir trūkumai</w:t>
      </w:r>
      <w:r>
        <w:t xml:space="preserve"> pateikiami </w:t>
      </w:r>
      <w:r>
        <w:fldChar w:fldCharType="begin"/>
      </w:r>
      <w:r>
        <w:instrText xml:space="preserve"> REF _Ref491423949 \h  \* MERGEFORMAT </w:instrText>
      </w:r>
      <w:r>
        <w:fldChar w:fldCharType="separate"/>
      </w:r>
      <w:r w:rsidR="00DC6AAC" w:rsidRPr="00DC6AAC">
        <w:rPr>
          <w:noProof/>
        </w:rPr>
        <w:t>8</w:t>
      </w:r>
      <w:r>
        <w:fldChar w:fldCharType="end"/>
      </w:r>
      <w:r>
        <w:t xml:space="preserve"> lentelėje.</w:t>
      </w:r>
    </w:p>
    <w:p w14:paraId="3A8B6732" w14:textId="14F8E99A" w:rsidR="004248C5" w:rsidRPr="00951612" w:rsidRDefault="00D45540" w:rsidP="004248C5">
      <w:pPr>
        <w:pStyle w:val="Antrat"/>
        <w:keepNext/>
      </w:pPr>
      <w:r w:rsidRPr="00867CE2">
        <w:rPr>
          <w:b/>
        </w:rPr>
        <w:fldChar w:fldCharType="begin"/>
      </w:r>
      <w:r w:rsidRPr="00867CE2">
        <w:rPr>
          <w:b/>
        </w:rPr>
        <w:instrText xml:space="preserve"> SEQ Lentelė \* ARABIC </w:instrText>
      </w:r>
      <w:r w:rsidRPr="00867CE2">
        <w:rPr>
          <w:b/>
        </w:rPr>
        <w:fldChar w:fldCharType="separate"/>
      </w:r>
      <w:bookmarkStart w:id="48" w:name="_Ref491423949"/>
      <w:bookmarkStart w:id="49" w:name="_Toc502356258"/>
      <w:r w:rsidR="00DC6AAC">
        <w:rPr>
          <w:b/>
          <w:noProof/>
        </w:rPr>
        <w:t>8</w:t>
      </w:r>
      <w:bookmarkEnd w:id="48"/>
      <w:r w:rsidRPr="00867CE2">
        <w:rPr>
          <w:b/>
        </w:rPr>
        <w:fldChar w:fldCharType="end"/>
      </w:r>
      <w:r w:rsidR="004248C5" w:rsidRPr="00867CE2">
        <w:rPr>
          <w:b/>
        </w:rPr>
        <w:t xml:space="preserve"> lentelė.</w:t>
      </w:r>
      <w:r w:rsidR="004248C5" w:rsidRPr="00951612">
        <w:t xml:space="preserve"> Projekto įgyvendinimo koncesijos būdu pagrindiniai privalumai ir trūkumai</w:t>
      </w:r>
      <w:bookmarkEnd w:id="49"/>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879"/>
        <w:gridCol w:w="4363"/>
      </w:tblGrid>
      <w:tr w:rsidR="009E14C6" w:rsidRPr="00951612" w14:paraId="7B1A49C6" w14:textId="77777777" w:rsidTr="00867CE2">
        <w:trPr>
          <w:trHeight w:val="474"/>
          <w:tblHeader/>
        </w:trPr>
        <w:tc>
          <w:tcPr>
            <w:tcW w:w="0" w:type="auto"/>
            <w:shd w:val="clear" w:color="auto" w:fill="F79646"/>
          </w:tcPr>
          <w:p w14:paraId="1102B538" w14:textId="77777777" w:rsidR="009E14C6" w:rsidRPr="00951612" w:rsidRDefault="009E14C6" w:rsidP="00867CE2">
            <w:pPr>
              <w:overflowPunct w:val="0"/>
              <w:autoSpaceDE w:val="0"/>
              <w:autoSpaceDN w:val="0"/>
              <w:adjustRightInd w:val="0"/>
              <w:jc w:val="center"/>
              <w:textAlignment w:val="baseline"/>
              <w:rPr>
                <w:rFonts w:eastAsia="SimSun"/>
                <w:b/>
                <w:color w:val="FFFFFF"/>
                <w:szCs w:val="24"/>
              </w:rPr>
            </w:pPr>
            <w:r w:rsidRPr="00951612">
              <w:rPr>
                <w:rFonts w:eastAsia="SimSun"/>
                <w:b/>
                <w:color w:val="FFFFFF"/>
                <w:szCs w:val="24"/>
              </w:rPr>
              <w:t>Privalumai</w:t>
            </w:r>
          </w:p>
        </w:tc>
        <w:tc>
          <w:tcPr>
            <w:tcW w:w="0" w:type="auto"/>
            <w:shd w:val="clear" w:color="auto" w:fill="F79646"/>
          </w:tcPr>
          <w:p w14:paraId="2FEEE6D5" w14:textId="77777777" w:rsidR="009E14C6" w:rsidRPr="00951612" w:rsidRDefault="009E14C6" w:rsidP="00867CE2">
            <w:pPr>
              <w:overflowPunct w:val="0"/>
              <w:autoSpaceDE w:val="0"/>
              <w:autoSpaceDN w:val="0"/>
              <w:adjustRightInd w:val="0"/>
              <w:jc w:val="center"/>
              <w:textAlignment w:val="baseline"/>
              <w:rPr>
                <w:rFonts w:eastAsia="SimSun"/>
                <w:b/>
                <w:color w:val="FFFFFF"/>
                <w:szCs w:val="24"/>
              </w:rPr>
            </w:pPr>
            <w:r w:rsidRPr="00951612">
              <w:rPr>
                <w:rFonts w:eastAsia="SimSun"/>
                <w:b/>
                <w:color w:val="FFFFFF"/>
                <w:szCs w:val="24"/>
              </w:rPr>
              <w:t>Trūkumai</w:t>
            </w:r>
          </w:p>
        </w:tc>
      </w:tr>
      <w:tr w:rsidR="009E14C6" w:rsidRPr="00951612" w14:paraId="664D2225" w14:textId="77777777" w:rsidTr="00391058">
        <w:trPr>
          <w:trHeight w:val="474"/>
        </w:trPr>
        <w:tc>
          <w:tcPr>
            <w:tcW w:w="0" w:type="auto"/>
            <w:shd w:val="clear" w:color="auto" w:fill="FDE9D9"/>
          </w:tcPr>
          <w:p w14:paraId="3A8D2D50"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Ne visos potencialios investicinių projektų sritys (pvz., socialinio būsto kūrimas ir administravimas) yra nurodytos Koncesijų įstatymo 3 str. 2 d. numatytose koncesijų srityse, kas lemia tai, kad koncesijos tokiose srityse paskelbimui būtinas Vyriausybės nutarimas.</w:t>
            </w:r>
          </w:p>
        </w:tc>
        <w:tc>
          <w:tcPr>
            <w:tcW w:w="0" w:type="auto"/>
            <w:shd w:val="clear" w:color="auto" w:fill="FDE9D9"/>
          </w:tcPr>
          <w:p w14:paraId="55101D9E"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Investicinis projektas turi generuoti didžiąją dalį pajamų iš trečiųjų asmenų (kaip reikalauja Koncesijų įstatymas ir Europos Komisijos aiškinamasis komunikatas dėl koncesijų pagal Europos Bendrijos teisę 2000/C 121/02</w:t>
            </w:r>
            <w:r w:rsidRPr="00951612">
              <w:rPr>
                <w:rFonts w:eastAsia="SimSun"/>
                <w:szCs w:val="24"/>
                <w:vertAlign w:val="superscript"/>
              </w:rPr>
              <w:footnoteReference w:id="22"/>
            </w:r>
            <w:r w:rsidRPr="00951612">
              <w:rPr>
                <w:rFonts w:eastAsia="SimSun"/>
                <w:szCs w:val="24"/>
              </w:rPr>
              <w:t>), tam, kad koncesininkui būtų galima perduoti didžiąją dalį su investiciniu projektu susijusių rizikų.</w:t>
            </w:r>
          </w:p>
        </w:tc>
      </w:tr>
      <w:tr w:rsidR="009E14C6" w:rsidRPr="00951612" w14:paraId="5CE41540" w14:textId="77777777" w:rsidTr="00867CE2">
        <w:trPr>
          <w:trHeight w:val="1483"/>
        </w:trPr>
        <w:tc>
          <w:tcPr>
            <w:tcW w:w="0" w:type="auto"/>
            <w:shd w:val="clear" w:color="auto" w:fill="FBD4B4"/>
          </w:tcPr>
          <w:p w14:paraId="3823C6ED"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Lankstesnė nei Viešųjų pirkimų įstatymo nustatyta privataus sektoriaus partnerio atrankos procedūra (neformalizuoti konkurso organizavimo terminai, lankstūs pasiūlymų vertinimo kriterijai, daugiau diskrecijos derybų ir kitas pirkimo procedūras detalizuoti konkurso sąlygomis).</w:t>
            </w:r>
          </w:p>
        </w:tc>
        <w:tc>
          <w:tcPr>
            <w:tcW w:w="0" w:type="auto"/>
            <w:shd w:val="clear" w:color="auto" w:fill="FBD4B4"/>
          </w:tcPr>
          <w:p w14:paraId="4F9331A3"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Reikalauja procedūrinių suderinimų su Finansų ministerija.</w:t>
            </w:r>
          </w:p>
        </w:tc>
      </w:tr>
      <w:tr w:rsidR="009E14C6" w:rsidRPr="00951612" w14:paraId="3A9B931E" w14:textId="77777777" w:rsidTr="00867CE2">
        <w:trPr>
          <w:trHeight w:val="350"/>
        </w:trPr>
        <w:tc>
          <w:tcPr>
            <w:tcW w:w="0" w:type="auto"/>
            <w:shd w:val="clear" w:color="auto" w:fill="FDE9D9"/>
          </w:tcPr>
          <w:p w14:paraId="35102CB1"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Naujai sukuriamas nekilnojamasis turtas gali priklausyti privačiam sektoriui nuosavybės teisėmis tiek koncesijos sutarties galiojimo laikotarpiu tiek ir po jo, kas sudaro palankias sąlygas perduoti su turtu susijusias rizikas bei turto įkeitimu užtikrinti investicinio projekto finansavimą.</w:t>
            </w:r>
          </w:p>
        </w:tc>
        <w:tc>
          <w:tcPr>
            <w:tcW w:w="0" w:type="auto"/>
            <w:shd w:val="clear" w:color="auto" w:fill="FDE9D9"/>
          </w:tcPr>
          <w:p w14:paraId="488F401E"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Santykinai sunkesnės partnerio pakeitimo galimybės.</w:t>
            </w:r>
          </w:p>
        </w:tc>
      </w:tr>
      <w:tr w:rsidR="009E14C6" w:rsidRPr="00951612" w14:paraId="52F6603C" w14:textId="77777777" w:rsidTr="00391058">
        <w:trPr>
          <w:trHeight w:val="979"/>
        </w:trPr>
        <w:tc>
          <w:tcPr>
            <w:tcW w:w="0" w:type="auto"/>
            <w:shd w:val="clear" w:color="auto" w:fill="FBD4B4"/>
          </w:tcPr>
          <w:p w14:paraId="7D67C607" w14:textId="1DAD806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Investicinį projektą įgyvendinant iš valstybės</w:t>
            </w:r>
            <w:r w:rsidR="00D84CB2">
              <w:rPr>
                <w:rFonts w:eastAsia="SimSun"/>
                <w:szCs w:val="24"/>
              </w:rPr>
              <w:t> </w:t>
            </w:r>
            <w:r w:rsidRPr="00323D49">
              <w:rPr>
                <w:rFonts w:eastAsia="SimSun"/>
                <w:szCs w:val="24"/>
              </w:rPr>
              <w:t>/</w:t>
            </w:r>
            <w:r w:rsidR="00D84CB2">
              <w:rPr>
                <w:rFonts w:eastAsia="SimSun"/>
                <w:szCs w:val="24"/>
              </w:rPr>
              <w:t> </w:t>
            </w:r>
            <w:r w:rsidRPr="00951612">
              <w:rPr>
                <w:rFonts w:eastAsia="SimSun"/>
                <w:szCs w:val="24"/>
              </w:rPr>
              <w:t>savivaldybės paskolų, valstybės</w:t>
            </w:r>
            <w:r w:rsidR="00D84CB2">
              <w:rPr>
                <w:rFonts w:eastAsia="SimSun"/>
                <w:szCs w:val="24"/>
              </w:rPr>
              <w:t> </w:t>
            </w:r>
            <w:r w:rsidRPr="00323D49">
              <w:rPr>
                <w:rFonts w:eastAsia="SimSun"/>
                <w:szCs w:val="24"/>
              </w:rPr>
              <w:t>/</w:t>
            </w:r>
            <w:r w:rsidR="00D84CB2">
              <w:rPr>
                <w:rFonts w:eastAsia="SimSun"/>
                <w:szCs w:val="24"/>
              </w:rPr>
              <w:t> </w:t>
            </w:r>
            <w:r w:rsidRPr="00951612">
              <w:rPr>
                <w:rFonts w:eastAsia="SimSun"/>
                <w:szCs w:val="24"/>
              </w:rPr>
              <w:t>savivaldybės skolos limituose bus apskaitomi tik einamojo laikotarpio koncesijos mokesčio mokėjimai</w:t>
            </w:r>
            <w:r w:rsidRPr="00951612">
              <w:rPr>
                <w:rFonts w:eastAsia="SimSun"/>
                <w:szCs w:val="24"/>
                <w:vertAlign w:val="superscript"/>
              </w:rPr>
              <w:footnoteReference w:id="23"/>
            </w:r>
            <w:r w:rsidRPr="00951612">
              <w:rPr>
                <w:rFonts w:eastAsia="SimSun"/>
                <w:szCs w:val="24"/>
              </w:rPr>
              <w:t xml:space="preserve">. </w:t>
            </w:r>
          </w:p>
        </w:tc>
        <w:tc>
          <w:tcPr>
            <w:tcW w:w="0" w:type="auto"/>
            <w:shd w:val="clear" w:color="auto" w:fill="FBD4B4"/>
          </w:tcPr>
          <w:p w14:paraId="1124FC79" w14:textId="452C20F1"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Sutarties terminas ribojamas iki 25 metų</w:t>
            </w:r>
            <w:r w:rsidR="006B5B2B">
              <w:rPr>
                <w:rFonts w:eastAsia="SimSun"/>
                <w:szCs w:val="24"/>
              </w:rPr>
              <w:t xml:space="preserve"> (nuo </w:t>
            </w:r>
            <w:r w:rsidR="006B5B2B">
              <w:rPr>
                <w:rFonts w:eastAsia="SimSun"/>
                <w:szCs w:val="24"/>
                <w:lang w:val="en-GB"/>
              </w:rPr>
              <w:t xml:space="preserve">2018 m. </w:t>
            </w:r>
            <w:r w:rsidR="006B5B2B">
              <w:rPr>
                <w:rFonts w:eastAsia="SimSun"/>
                <w:szCs w:val="24"/>
              </w:rPr>
              <w:t>šis apribojimas netaikomas)</w:t>
            </w:r>
            <w:r w:rsidRPr="00951612">
              <w:rPr>
                <w:rFonts w:eastAsia="SimSun"/>
                <w:szCs w:val="24"/>
              </w:rPr>
              <w:t>.</w:t>
            </w:r>
          </w:p>
        </w:tc>
      </w:tr>
      <w:tr w:rsidR="009E14C6" w:rsidRPr="00951612" w14:paraId="3ED3D786" w14:textId="77777777" w:rsidTr="00867CE2">
        <w:trPr>
          <w:trHeight w:val="979"/>
        </w:trPr>
        <w:tc>
          <w:tcPr>
            <w:tcW w:w="0" w:type="auto"/>
            <w:shd w:val="clear" w:color="auto" w:fill="FDE9D9"/>
          </w:tcPr>
          <w:p w14:paraId="50D6B311"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Padidinama investicijų į infrastruktūrą nauda dėl konkurencingo privataus sektoriaus našumo, sumažinant išlaidas arba pasiekiant geresnį kokybės santykį.</w:t>
            </w:r>
          </w:p>
        </w:tc>
        <w:tc>
          <w:tcPr>
            <w:tcW w:w="0" w:type="auto"/>
            <w:shd w:val="clear" w:color="auto" w:fill="FDE9D9"/>
          </w:tcPr>
          <w:p w14:paraId="57A061C6"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Koncesija – daug ilgesnis procesas, nei, pavyzdžiui, tradicinės viešųjų pirkimų procedūros.</w:t>
            </w:r>
          </w:p>
        </w:tc>
      </w:tr>
      <w:tr w:rsidR="009E14C6" w:rsidRPr="00951612" w14:paraId="566BB99D" w14:textId="77777777" w:rsidTr="00867CE2">
        <w:trPr>
          <w:trHeight w:val="684"/>
        </w:trPr>
        <w:tc>
          <w:tcPr>
            <w:tcW w:w="0" w:type="auto"/>
            <w:shd w:val="clear" w:color="auto" w:fill="FBD4B4"/>
          </w:tcPr>
          <w:p w14:paraId="60000D6A"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Diversifikuoti pajamų šaltiniai – daugiau galimybių optimaliai suderinti riziką.</w:t>
            </w:r>
          </w:p>
        </w:tc>
        <w:tc>
          <w:tcPr>
            <w:tcW w:w="0" w:type="auto"/>
            <w:shd w:val="clear" w:color="auto" w:fill="FBD4B4"/>
          </w:tcPr>
          <w:p w14:paraId="7D0F7E43" w14:textId="77777777" w:rsidR="009E14C6" w:rsidRPr="00951612" w:rsidRDefault="009E14C6" w:rsidP="00391058">
            <w:pPr>
              <w:overflowPunct w:val="0"/>
              <w:autoSpaceDE w:val="0"/>
              <w:autoSpaceDN w:val="0"/>
              <w:adjustRightInd w:val="0"/>
              <w:textAlignment w:val="baseline"/>
              <w:rPr>
                <w:rFonts w:eastAsia="SimSun"/>
                <w:szCs w:val="24"/>
              </w:rPr>
            </w:pPr>
          </w:p>
        </w:tc>
      </w:tr>
      <w:tr w:rsidR="009E14C6" w:rsidRPr="00951612" w14:paraId="1230F7B1" w14:textId="77777777" w:rsidTr="00391058">
        <w:trPr>
          <w:trHeight w:val="979"/>
        </w:trPr>
        <w:tc>
          <w:tcPr>
            <w:tcW w:w="0" w:type="auto"/>
            <w:shd w:val="clear" w:color="auto" w:fill="FDE9D9"/>
          </w:tcPr>
          <w:p w14:paraId="24D47229" w14:textId="2E7950CA"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Eksploatavimo ir finansavimo rizikų perdavimas</w:t>
            </w:r>
            <w:r w:rsidR="00D84CB2">
              <w:rPr>
                <w:rFonts w:eastAsia="SimSun"/>
                <w:szCs w:val="24"/>
              </w:rPr>
              <w:t xml:space="preserve"> </w:t>
            </w:r>
            <w:r w:rsidRPr="00951612">
              <w:rPr>
                <w:rFonts w:eastAsia="SimSun"/>
                <w:szCs w:val="24"/>
              </w:rPr>
              <w:t>skatina privatų sektorių užtikrinti infrastruktūros</w:t>
            </w:r>
            <w:r w:rsidR="00D84CB2">
              <w:rPr>
                <w:rFonts w:eastAsia="SimSun"/>
                <w:szCs w:val="24"/>
              </w:rPr>
              <w:t xml:space="preserve"> </w:t>
            </w:r>
            <w:r w:rsidRPr="00951612">
              <w:rPr>
                <w:rFonts w:eastAsia="SimSun"/>
                <w:szCs w:val="24"/>
              </w:rPr>
              <w:t>efektyvumą per visą jos ekonominį tarnavimo laikotarpį.</w:t>
            </w:r>
          </w:p>
        </w:tc>
        <w:tc>
          <w:tcPr>
            <w:tcW w:w="0" w:type="auto"/>
            <w:shd w:val="clear" w:color="auto" w:fill="FDE9D9"/>
          </w:tcPr>
          <w:p w14:paraId="052C5E79" w14:textId="77777777" w:rsidR="009E14C6" w:rsidRPr="00951612" w:rsidRDefault="009E14C6" w:rsidP="00391058">
            <w:pPr>
              <w:overflowPunct w:val="0"/>
              <w:autoSpaceDE w:val="0"/>
              <w:autoSpaceDN w:val="0"/>
              <w:adjustRightInd w:val="0"/>
              <w:textAlignment w:val="baseline"/>
              <w:rPr>
                <w:rFonts w:eastAsia="SimSun"/>
                <w:szCs w:val="24"/>
              </w:rPr>
            </w:pPr>
          </w:p>
        </w:tc>
      </w:tr>
    </w:tbl>
    <w:p w14:paraId="00FB3B7F" w14:textId="617C3D14" w:rsidR="009E14C6" w:rsidRPr="00951612" w:rsidRDefault="009E14C6" w:rsidP="00867CE2">
      <w:pPr>
        <w:spacing w:before="100" w:beforeAutospacing="1"/>
        <w:rPr>
          <w:szCs w:val="24"/>
        </w:rPr>
      </w:pPr>
      <w:r w:rsidRPr="00951612">
        <w:rPr>
          <w:szCs w:val="24"/>
        </w:rPr>
        <w:t xml:space="preserve">Atsižvelgiant į koncesijos, kaip VPSP būdo, požymius, šio Projekto atveju savivaldybė, konkurso būdu atrinkusi investuotoją, sudarytų su juo koncesijos sutartį, pagal kurią koncesininkas atliktų naujos infrastruktūros sukūrimą ir </w:t>
      </w:r>
      <w:r w:rsidRPr="00323D49">
        <w:t>j</w:t>
      </w:r>
      <w:r w:rsidR="006E4E0B">
        <w:t>os</w:t>
      </w:r>
      <w:r w:rsidRPr="00951612">
        <w:rPr>
          <w:szCs w:val="24"/>
        </w:rPr>
        <w:t xml:space="preserve"> valdymo veiklas koncesijos sutarties galiojimo laikotarpiu. </w:t>
      </w:r>
    </w:p>
    <w:p w14:paraId="412632B4" w14:textId="0D5C88D2" w:rsidR="009E14C6" w:rsidRPr="00951612" w:rsidRDefault="009E14C6" w:rsidP="00867CE2">
      <w:pPr>
        <w:rPr>
          <w:szCs w:val="24"/>
        </w:rPr>
      </w:pPr>
      <w:r w:rsidRPr="00951612">
        <w:rPr>
          <w:szCs w:val="24"/>
        </w:rPr>
        <w:t>Kadangi pagal LR koncesijų įstatymą būtinas koncesininko atlyginimo elementas yra pajamos iš jam perduotos veiklos, koncesininkas pajamas iš trečiųjų asmenų (ne iš valdžios subjekto) iš veiklos galėtų gauti iš lankytojų</w:t>
      </w:r>
      <w:r w:rsidR="006E4E0B">
        <w:t>.</w:t>
      </w:r>
      <w:r>
        <w:t xml:space="preserve"> </w:t>
      </w:r>
      <w:r w:rsidR="006E4E0B">
        <w:t>T</w:t>
      </w:r>
      <w:r>
        <w:t>iesa</w:t>
      </w:r>
      <w:r w:rsidR="006E4E0B">
        <w:t>,</w:t>
      </w:r>
      <w:r w:rsidRPr="00951612">
        <w:rPr>
          <w:szCs w:val="24"/>
        </w:rPr>
        <w:t xml:space="preserve"> jos gali būti papildomos pajamomis iš valdžios subjekto (paslaugų garantuota apimtis valdžios subjektui). </w:t>
      </w:r>
    </w:p>
    <w:p w14:paraId="71740CBD" w14:textId="1A1884FC" w:rsidR="009E14C6" w:rsidRDefault="006E4E0B" w:rsidP="00D864BF">
      <w:r w:rsidRPr="00323D49">
        <w:t>Mokėjimų srautų schema koncesijos modelio atveju</w:t>
      </w:r>
      <w:r>
        <w:t xml:space="preserve"> pateikiama </w:t>
      </w:r>
      <w:r>
        <w:fldChar w:fldCharType="begin"/>
      </w:r>
      <w:r>
        <w:instrText xml:space="preserve"> REF _Ref491424390 \h </w:instrText>
      </w:r>
      <w:r>
        <w:fldChar w:fldCharType="separate"/>
      </w:r>
      <w:r w:rsidR="00DC6AAC">
        <w:rPr>
          <w:b/>
          <w:noProof/>
        </w:rPr>
        <w:t>7</w:t>
      </w:r>
      <w:r>
        <w:fldChar w:fldCharType="end"/>
      </w:r>
      <w:r>
        <w:t xml:space="preserve"> paveiksle.</w:t>
      </w:r>
    </w:p>
    <w:p w14:paraId="105795FC" w14:textId="77777777" w:rsidR="00F337B8" w:rsidRDefault="00F337B8" w:rsidP="00D864BF"/>
    <w:p w14:paraId="0B21A211" w14:textId="77777777" w:rsidR="00F337B8" w:rsidRDefault="00F337B8" w:rsidP="00D864BF"/>
    <w:p w14:paraId="24531E86" w14:textId="77777777" w:rsidR="00F337B8" w:rsidRPr="00737D71" w:rsidRDefault="00F337B8" w:rsidP="00D864BF">
      <w:pPr>
        <w:rPr>
          <w:szCs w:val="24"/>
        </w:rPr>
      </w:pPr>
    </w:p>
    <w:p w14:paraId="0C19A2CD" w14:textId="657B9546" w:rsidR="004248C5" w:rsidRDefault="004248C5" w:rsidP="00867CE2">
      <w:pPr>
        <w:keepNext/>
        <w:spacing w:line="360" w:lineRule="auto"/>
        <w:ind w:firstLine="0"/>
        <w:jc w:val="center"/>
        <w:rPr>
          <w:noProof/>
          <w:szCs w:val="24"/>
          <w:lang w:eastAsia="lt-LT"/>
        </w:rPr>
      </w:pPr>
    </w:p>
    <w:p w14:paraId="57D49D05" w14:textId="1A6A271B" w:rsidR="00A91294" w:rsidRPr="00D55179" w:rsidRDefault="00A91294" w:rsidP="00A91294">
      <w:pPr>
        <w:shd w:val="clear" w:color="auto" w:fill="FFFFFF"/>
        <w:spacing w:line="360" w:lineRule="auto"/>
        <w:ind w:left="2592" w:firstLine="0"/>
        <w:rPr>
          <w:rFonts w:eastAsia="Times New Roman"/>
          <w:b/>
          <w:szCs w:val="24"/>
          <w:shd w:val="clear" w:color="auto" w:fill="FFFFFF"/>
          <w:lang w:eastAsia="lt-LT"/>
        </w:rPr>
      </w:pPr>
      <w:r>
        <w:rPr>
          <w:rFonts w:eastAsiaTheme="minorHAnsi" w:cstheme="minorBidi"/>
          <w:color w:val="000000"/>
          <w:sz w:val="20"/>
          <w:szCs w:val="20"/>
          <w:shd w:val="clear" w:color="auto" w:fill="FFFFFF"/>
        </w:rPr>
        <w:t xml:space="preserve">                      Papildomi mokėjimai</w:t>
      </w:r>
    </w:p>
    <w:p w14:paraId="1298A0DC" w14:textId="77777777" w:rsidR="00A91294" w:rsidRPr="00D55179" w:rsidRDefault="00A91294" w:rsidP="00A91294">
      <w:pPr>
        <w:shd w:val="clear" w:color="auto" w:fill="FFFFFF"/>
        <w:spacing w:line="360" w:lineRule="auto"/>
        <w:ind w:firstLine="1296"/>
        <w:rPr>
          <w:rFonts w:eastAsia="Times New Roman"/>
          <w:b/>
          <w:szCs w:val="24"/>
          <w:shd w:val="clear" w:color="auto" w:fill="FFFFFF"/>
          <w:lang w:eastAsia="lt-LT"/>
        </w:rPr>
      </w:pPr>
      <w:r w:rsidRPr="00D55179">
        <w:rPr>
          <w:rFonts w:eastAsia="Times New Roman"/>
          <w:b/>
          <w:noProof/>
          <w:szCs w:val="24"/>
          <w:lang w:eastAsia="lt-LT"/>
        </w:rPr>
        <mc:AlternateContent>
          <mc:Choice Requires="wps">
            <w:drawing>
              <wp:anchor distT="0" distB="0" distL="114300" distR="114300" simplePos="0" relativeHeight="251668480" behindDoc="0" locked="0" layoutInCell="1" allowOverlap="1" wp14:anchorId="2D2F3E09" wp14:editId="086BBD3C">
                <wp:simplePos x="0" y="0"/>
                <wp:positionH relativeFrom="column">
                  <wp:posOffset>3786062</wp:posOffset>
                </wp:positionH>
                <wp:positionV relativeFrom="paragraph">
                  <wp:posOffset>61153</wp:posOffset>
                </wp:positionV>
                <wp:extent cx="1176793" cy="670560"/>
                <wp:effectExtent l="0" t="0" r="23495" b="15240"/>
                <wp:wrapNone/>
                <wp:docPr id="65"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793" cy="670560"/>
                        </a:xfrm>
                        <a:prstGeom prst="roundRect">
                          <a:avLst>
                            <a:gd name="adj" fmla="val 16667"/>
                          </a:avLst>
                        </a:prstGeom>
                        <a:solidFill>
                          <a:schemeClr val="accent2"/>
                        </a:solidFill>
                        <a:ln w="9525">
                          <a:solidFill>
                            <a:srgbClr val="FF9900"/>
                          </a:solidFill>
                          <a:round/>
                          <a:headEnd/>
                          <a:tailEnd/>
                        </a:ln>
                      </wps:spPr>
                      <wps:txbx>
                        <w:txbxContent>
                          <w:p w14:paraId="3AE6CE16" w14:textId="77777777" w:rsidR="00805EE0" w:rsidRPr="00D157D6" w:rsidRDefault="00805EE0" w:rsidP="00A91294">
                            <w:pPr>
                              <w:spacing w:line="240" w:lineRule="auto"/>
                              <w:rPr>
                                <w:color w:val="FFFFFF" w:themeColor="background1"/>
                                <w:szCs w:val="24"/>
                              </w:rPr>
                            </w:pPr>
                          </w:p>
                          <w:p w14:paraId="437CFDEE" w14:textId="77777777" w:rsidR="00805EE0" w:rsidRPr="00D157D6" w:rsidRDefault="00805EE0" w:rsidP="00A91294">
                            <w:pPr>
                              <w:spacing w:line="240" w:lineRule="auto"/>
                              <w:ind w:firstLine="0"/>
                              <w:rPr>
                                <w:b/>
                                <w:color w:val="FFFFFF" w:themeColor="background1"/>
                                <w:szCs w:val="24"/>
                              </w:rPr>
                            </w:pPr>
                            <w:r w:rsidRPr="00D157D6">
                              <w:rPr>
                                <w:b/>
                                <w:color w:val="FFFFFF" w:themeColor="background1"/>
                                <w:szCs w:val="24"/>
                              </w:rPr>
                              <w:t>Investuotojas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F3E09" id="Rounded Rectangle 10" o:spid="_x0000_s1026" style="position:absolute;left:0;text-align:left;margin-left:298.1pt;margin-top:4.8pt;width:92.65pt;height:5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" fillcolor="#ed7d31 [3205]" strokecolor="#f90">
                <v:textbox>
                  <w:txbxContent>
                    <w:p w14:paraId="3AE6CE16" w14:textId="77777777" w:rsidR="00805EE0" w:rsidRPr="00D157D6" w:rsidRDefault="00805EE0" w:rsidP="00A91294">
                      <w:pPr>
                        <w:spacing w:line="240" w:lineRule="auto"/>
                        <w:rPr>
                          <w:color w:val="FFFFFF" w:themeColor="background1"/>
                          <w:szCs w:val="24"/>
                        </w:rPr>
                      </w:pPr>
                    </w:p>
                    <w:p w14:paraId="437CFDEE" w14:textId="77777777" w:rsidR="00805EE0" w:rsidRPr="00D157D6" w:rsidRDefault="00805EE0" w:rsidP="00A91294">
                      <w:pPr>
                        <w:spacing w:line="240" w:lineRule="auto"/>
                        <w:ind w:firstLine="0"/>
                        <w:rPr>
                          <w:b/>
                          <w:color w:val="FFFFFF" w:themeColor="background1"/>
                          <w:szCs w:val="24"/>
                        </w:rPr>
                      </w:pPr>
                      <w:r w:rsidRPr="00D157D6">
                        <w:rPr>
                          <w:b/>
                          <w:color w:val="FFFFFF" w:themeColor="background1"/>
                          <w:szCs w:val="24"/>
                        </w:rPr>
                        <w:t>Investuotojas</w:t>
                      </w:r>
                    </w:p>
                  </w:txbxContent>
                </v:textbox>
              </v:roundrect>
            </w:pict>
          </mc:Fallback>
        </mc:AlternateContent>
      </w:r>
      <w:r w:rsidRPr="00D55179">
        <w:rPr>
          <w:rFonts w:eastAsia="Times New Roman"/>
          <w:b/>
          <w:noProof/>
          <w:szCs w:val="24"/>
          <w:lang w:eastAsia="lt-LT"/>
        </w:rPr>
        <mc:AlternateContent>
          <mc:Choice Requires="wps">
            <w:drawing>
              <wp:anchor distT="0" distB="0" distL="114300" distR="114300" simplePos="0" relativeHeight="251670528" behindDoc="0" locked="0" layoutInCell="1" allowOverlap="1" wp14:anchorId="284751BC" wp14:editId="53174FD8">
                <wp:simplePos x="0" y="0"/>
                <wp:positionH relativeFrom="column">
                  <wp:posOffset>2259413</wp:posOffset>
                </wp:positionH>
                <wp:positionV relativeFrom="paragraph">
                  <wp:posOffset>92958</wp:posOffset>
                </wp:positionV>
                <wp:extent cx="1128837" cy="593725"/>
                <wp:effectExtent l="0" t="19050" r="33655" b="34925"/>
                <wp:wrapNone/>
                <wp:docPr id="66"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837" cy="593725"/>
                        </a:xfrm>
                        <a:prstGeom prst="rightArrow">
                          <a:avLst>
                            <a:gd name="adj1" fmla="val 50000"/>
                            <a:gd name="adj2" fmla="val 44519"/>
                          </a:avLst>
                        </a:prstGeom>
                        <a:solidFill>
                          <a:schemeClr val="accent2"/>
                        </a:solidFill>
                        <a:ln w="9525">
                          <a:solidFill>
                            <a:srgbClr val="FF9900"/>
                          </a:solidFill>
                          <a:miter lim="800000"/>
                          <a:headEnd/>
                          <a:tailEnd/>
                        </a:ln>
                      </wps:spPr>
                      <wps:txbx>
                        <w:txbxContent>
                          <w:p w14:paraId="35811D0D" w14:textId="77777777" w:rsidR="00805EE0" w:rsidRPr="00D157D6" w:rsidRDefault="00805EE0" w:rsidP="00A91294">
                            <w:pPr>
                              <w:ind w:firstLine="0"/>
                              <w:rPr>
                                <w:b/>
                                <w:color w:val="FFFFFF" w:themeColor="background1"/>
                                <w:sz w:val="28"/>
                              </w:rPr>
                            </w:pPr>
                            <w:r w:rsidRPr="00D157D6">
                              <w:rPr>
                                <w:b/>
                                <w:color w:val="FFFFFF" w:themeColor="background1"/>
                                <w:sz w:val="28"/>
                              </w:rPr>
                              <w:t>Koncesija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751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7" type="#_x0000_t13" style="position:absolute;left:0;text-align:left;margin-left:177.9pt;margin-top:7.3pt;width:88.9pt;height: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" adj="16542" fillcolor="#ed7d31 [3205]" strokecolor="#f90">
                <v:textbox>
                  <w:txbxContent>
                    <w:p w14:paraId="35811D0D" w14:textId="77777777" w:rsidR="00805EE0" w:rsidRPr="00D157D6" w:rsidRDefault="00805EE0" w:rsidP="00A91294">
                      <w:pPr>
                        <w:ind w:firstLine="0"/>
                        <w:rPr>
                          <w:b/>
                          <w:color w:val="FFFFFF" w:themeColor="background1"/>
                          <w:sz w:val="28"/>
                        </w:rPr>
                      </w:pPr>
                      <w:r w:rsidRPr="00D157D6">
                        <w:rPr>
                          <w:b/>
                          <w:color w:val="FFFFFF" w:themeColor="background1"/>
                          <w:sz w:val="28"/>
                        </w:rPr>
                        <w:t>Koncesija</w:t>
                      </w:r>
                    </w:p>
                  </w:txbxContent>
                </v:textbox>
              </v:shape>
            </w:pict>
          </mc:Fallback>
        </mc:AlternateContent>
      </w:r>
      <w:r w:rsidRPr="00D55179">
        <w:rPr>
          <w:rFonts w:eastAsia="Times New Roman"/>
          <w:b/>
          <w:noProof/>
          <w:color w:val="000000"/>
          <w:szCs w:val="24"/>
          <w:lang w:eastAsia="lt-LT"/>
        </w:rPr>
        <mc:AlternateContent>
          <mc:Choice Requires="wps">
            <w:drawing>
              <wp:anchor distT="0" distB="0" distL="114300" distR="114300" simplePos="0" relativeHeight="251671552" behindDoc="0" locked="0" layoutInCell="1" allowOverlap="1" wp14:anchorId="405EF44D" wp14:editId="15CEF7DB">
                <wp:simplePos x="0" y="0"/>
                <wp:positionH relativeFrom="column">
                  <wp:posOffset>2228850</wp:posOffset>
                </wp:positionH>
                <wp:positionV relativeFrom="paragraph">
                  <wp:posOffset>36195</wp:posOffset>
                </wp:positionV>
                <wp:extent cx="1270635" cy="0"/>
                <wp:effectExtent l="0" t="95250" r="0" b="952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0"/>
                        </a:xfrm>
                        <a:prstGeom prst="straightConnector1">
                          <a:avLst/>
                        </a:prstGeom>
                        <a:noFill/>
                        <a:ln w="31750">
                          <a:solidFill>
                            <a:schemeClr val="accent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44E267" id="_x0000_t32" coordsize="21600,21600" o:spt="32" o:oned="t" path="m,l21600,21600e" filled="f">
                <v:path arrowok="t" fillok="f" o:connecttype="none"/>
                <o:lock v:ext="edit" shapetype="t"/>
              </v:shapetype>
              <v:shape id="Straight Arrow Connector 67" o:spid="_x0000_s1026" type="#_x0000_t32" style="position:absolute;margin-left:175.5pt;margin-top:2.85pt;width:100.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" strokecolor="#ed7d31 [3205]" strokeweight="2.5pt">
                <v:stroke dashstyle="1 1" endarrow="block"/>
              </v:shape>
            </w:pict>
          </mc:Fallback>
        </mc:AlternateContent>
      </w:r>
      <w:r w:rsidRPr="00D55179">
        <w:rPr>
          <w:rFonts w:eastAsia="Times New Roman"/>
          <w:b/>
          <w:noProof/>
          <w:szCs w:val="24"/>
          <w:lang w:eastAsia="lt-LT"/>
        </w:rPr>
        <mc:AlternateContent>
          <mc:Choice Requires="wps">
            <w:drawing>
              <wp:anchor distT="0" distB="0" distL="114300" distR="114300" simplePos="0" relativeHeight="251667456" behindDoc="0" locked="0" layoutInCell="1" allowOverlap="1" wp14:anchorId="400743C8" wp14:editId="71C02479">
                <wp:simplePos x="0" y="0"/>
                <wp:positionH relativeFrom="column">
                  <wp:posOffset>819150</wp:posOffset>
                </wp:positionH>
                <wp:positionV relativeFrom="paragraph">
                  <wp:posOffset>52070</wp:posOffset>
                </wp:positionV>
                <wp:extent cx="1062990" cy="670560"/>
                <wp:effectExtent l="0" t="0" r="22860" b="15240"/>
                <wp:wrapNone/>
                <wp:docPr id="6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670560"/>
                        </a:xfrm>
                        <a:prstGeom prst="roundRect">
                          <a:avLst>
                            <a:gd name="adj" fmla="val 16667"/>
                          </a:avLst>
                        </a:prstGeom>
                        <a:solidFill>
                          <a:schemeClr val="accent2"/>
                        </a:solidFill>
                        <a:ln w="9525">
                          <a:solidFill>
                            <a:srgbClr val="FF9900"/>
                          </a:solidFill>
                          <a:round/>
                          <a:headEnd/>
                          <a:tailEnd/>
                        </a:ln>
                      </wps:spPr>
                      <wps:txbx>
                        <w:txbxContent>
                          <w:p w14:paraId="196828ED" w14:textId="77777777" w:rsidR="00805EE0" w:rsidRPr="00D157D6" w:rsidRDefault="00805EE0" w:rsidP="00A91294">
                            <w:pPr>
                              <w:spacing w:line="240" w:lineRule="auto"/>
                              <w:rPr>
                                <w:color w:val="FFFFFF" w:themeColor="background1"/>
                                <w:szCs w:val="24"/>
                              </w:rPr>
                            </w:pPr>
                          </w:p>
                          <w:p w14:paraId="4BF6D693" w14:textId="77777777" w:rsidR="00805EE0" w:rsidRPr="00D157D6" w:rsidRDefault="00805EE0" w:rsidP="00A91294">
                            <w:pPr>
                              <w:spacing w:line="240" w:lineRule="auto"/>
                              <w:ind w:firstLine="0"/>
                              <w:rPr>
                                <w:b/>
                                <w:color w:val="FFFFFF" w:themeColor="background1"/>
                                <w:szCs w:val="24"/>
                              </w:rPr>
                            </w:pPr>
                            <w:r w:rsidRPr="00D157D6">
                              <w:rPr>
                                <w:b/>
                                <w:color w:val="FFFFFF" w:themeColor="background1"/>
                                <w:szCs w:val="24"/>
                              </w:rPr>
                              <w:t>Savivaldybė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743C8" id="Rounded Rectangle 8" o:spid="_x0000_s1028" style="position:absolute;left:0;text-align:left;margin-left:64.5pt;margin-top:4.1pt;width:83.7pt;height:5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" fillcolor="#ed7d31 [3205]" strokecolor="#f90">
                <v:textbox>
                  <w:txbxContent>
                    <w:p w14:paraId="196828ED" w14:textId="77777777" w:rsidR="00805EE0" w:rsidRPr="00D157D6" w:rsidRDefault="00805EE0" w:rsidP="00A91294">
                      <w:pPr>
                        <w:spacing w:line="240" w:lineRule="auto"/>
                        <w:rPr>
                          <w:color w:val="FFFFFF" w:themeColor="background1"/>
                          <w:szCs w:val="24"/>
                        </w:rPr>
                      </w:pPr>
                    </w:p>
                    <w:p w14:paraId="4BF6D693" w14:textId="77777777" w:rsidR="00805EE0" w:rsidRPr="00D157D6" w:rsidRDefault="00805EE0" w:rsidP="00A91294">
                      <w:pPr>
                        <w:spacing w:line="240" w:lineRule="auto"/>
                        <w:ind w:firstLine="0"/>
                        <w:rPr>
                          <w:b/>
                          <w:color w:val="FFFFFF" w:themeColor="background1"/>
                          <w:szCs w:val="24"/>
                        </w:rPr>
                      </w:pPr>
                      <w:r w:rsidRPr="00D157D6">
                        <w:rPr>
                          <w:b/>
                          <w:color w:val="FFFFFF" w:themeColor="background1"/>
                          <w:szCs w:val="24"/>
                        </w:rPr>
                        <w:t>Savivaldybė</w:t>
                      </w:r>
                    </w:p>
                  </w:txbxContent>
                </v:textbox>
              </v:roundrect>
            </w:pict>
          </mc:Fallback>
        </mc:AlternateContent>
      </w:r>
    </w:p>
    <w:p w14:paraId="045FDBD0" w14:textId="77777777" w:rsidR="00A91294" w:rsidRPr="00D55179" w:rsidRDefault="00A91294" w:rsidP="00A91294">
      <w:pPr>
        <w:spacing w:line="360" w:lineRule="auto"/>
        <w:ind w:firstLine="1296"/>
        <w:rPr>
          <w:rFonts w:eastAsiaTheme="minorHAnsi" w:cstheme="minorBidi"/>
          <w:b/>
          <w:color w:val="000000"/>
          <w:szCs w:val="24"/>
          <w:shd w:val="clear" w:color="auto" w:fill="FFFFFF"/>
        </w:rPr>
      </w:pPr>
    </w:p>
    <w:p w14:paraId="6C805D67" w14:textId="77777777" w:rsidR="00A91294" w:rsidRPr="00D55179" w:rsidRDefault="00A91294" w:rsidP="00A91294">
      <w:pPr>
        <w:spacing w:line="360" w:lineRule="auto"/>
        <w:ind w:firstLine="1296"/>
        <w:rPr>
          <w:rFonts w:eastAsiaTheme="minorHAnsi" w:cstheme="minorBidi"/>
          <w:b/>
          <w:color w:val="000000"/>
          <w:szCs w:val="24"/>
          <w:shd w:val="clear" w:color="auto" w:fill="FFFFFF"/>
        </w:rPr>
      </w:pPr>
      <w:r w:rsidRPr="00D55179">
        <w:rPr>
          <w:rFonts w:eastAsiaTheme="minorHAnsi" w:cstheme="minorBidi"/>
          <w:b/>
          <w:noProof/>
          <w:color w:val="000000"/>
          <w:szCs w:val="24"/>
          <w:lang w:eastAsia="lt-LT"/>
        </w:rPr>
        <mc:AlternateContent>
          <mc:Choice Requires="wps">
            <w:drawing>
              <wp:anchor distT="0" distB="0" distL="114300" distR="114300" simplePos="0" relativeHeight="251672576" behindDoc="0" locked="0" layoutInCell="1" allowOverlap="1" wp14:anchorId="73442778" wp14:editId="18AB2DFE">
                <wp:simplePos x="0" y="0"/>
                <wp:positionH relativeFrom="column">
                  <wp:posOffset>2419350</wp:posOffset>
                </wp:positionH>
                <wp:positionV relativeFrom="paragraph">
                  <wp:posOffset>245745</wp:posOffset>
                </wp:positionV>
                <wp:extent cx="1074420" cy="552450"/>
                <wp:effectExtent l="38100" t="19050" r="11430" b="3810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4420" cy="552450"/>
                        </a:xfrm>
                        <a:prstGeom prst="straightConnector1">
                          <a:avLst/>
                        </a:prstGeom>
                        <a:noFill/>
                        <a:ln w="31750">
                          <a:solidFill>
                            <a:schemeClr val="accent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4A913" id="Straight Arrow Connector 70" o:spid="_x0000_s1026" type="#_x0000_t32" style="position:absolute;margin-left:190.5pt;margin-top:19.35pt;width:84.6pt;height:4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" strokecolor="#ed7d31 [3205]" strokeweight="2.5pt">
                <v:stroke dashstyle="1 1" endarrow="block"/>
              </v:shape>
            </w:pict>
          </mc:Fallback>
        </mc:AlternateContent>
      </w:r>
      <w:r w:rsidRPr="00D55179">
        <w:rPr>
          <w:rFonts w:eastAsiaTheme="minorHAnsi" w:cstheme="minorBidi"/>
          <w:b/>
          <w:noProof/>
          <w:color w:val="000000"/>
          <w:szCs w:val="24"/>
          <w:lang w:eastAsia="lt-LT"/>
        </w:rPr>
        <mc:AlternateContent>
          <mc:Choice Requires="wps">
            <w:drawing>
              <wp:anchor distT="0" distB="0" distL="114300" distR="114300" simplePos="0" relativeHeight="251673600" behindDoc="0" locked="0" layoutInCell="1" allowOverlap="1" wp14:anchorId="7A102570" wp14:editId="5879346B">
                <wp:simplePos x="0" y="0"/>
                <wp:positionH relativeFrom="column">
                  <wp:posOffset>4140835</wp:posOffset>
                </wp:positionH>
                <wp:positionV relativeFrom="paragraph">
                  <wp:posOffset>262255</wp:posOffset>
                </wp:positionV>
                <wp:extent cx="635" cy="617855"/>
                <wp:effectExtent l="57150" t="38100" r="75565" b="107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17855"/>
                        </a:xfrm>
                        <a:prstGeom prst="straightConnector1">
                          <a:avLst/>
                        </a:prstGeom>
                        <a:noFill/>
                        <a:ln w="44450">
                          <a:solidFill>
                            <a:schemeClr val="accent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538D3" id="Straight Arrow Connector 69" o:spid="_x0000_s1026" type="#_x0000_t32" style="position:absolute;margin-left:326.05pt;margin-top:20.65pt;width:.05pt;height:48.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" strokecolor="#ed7d31 [3205]" strokeweight="3.5pt">
                <v:stroke dashstyle="1 1" endarrow="block"/>
              </v:shape>
            </w:pict>
          </mc:Fallback>
        </mc:AlternateContent>
      </w:r>
    </w:p>
    <w:p w14:paraId="138C2405" w14:textId="77777777" w:rsidR="00A91294" w:rsidRPr="00D55179" w:rsidRDefault="00A91294" w:rsidP="00A91294">
      <w:pPr>
        <w:tabs>
          <w:tab w:val="left" w:pos="1296"/>
          <w:tab w:val="left" w:pos="2592"/>
          <w:tab w:val="left" w:pos="3888"/>
          <w:tab w:val="left" w:pos="7060"/>
        </w:tabs>
        <w:spacing w:line="360" w:lineRule="auto"/>
        <w:ind w:firstLine="1296"/>
        <w:rPr>
          <w:rFonts w:eastAsiaTheme="minorHAnsi" w:cstheme="minorBidi"/>
          <w:color w:val="000000"/>
          <w:sz w:val="20"/>
          <w:szCs w:val="20"/>
          <w:shd w:val="clear" w:color="auto" w:fill="FFFFFF"/>
        </w:rPr>
      </w:pPr>
      <w:r w:rsidRPr="00D55179">
        <w:rPr>
          <w:rFonts w:eastAsiaTheme="minorHAnsi" w:cstheme="minorBidi"/>
          <w:b/>
          <w:color w:val="000000"/>
          <w:szCs w:val="24"/>
          <w:shd w:val="clear" w:color="auto" w:fill="FFFFFF"/>
        </w:rPr>
        <w:tab/>
      </w:r>
      <w:r w:rsidRPr="00D55179">
        <w:rPr>
          <w:rFonts w:eastAsiaTheme="minorHAnsi" w:cstheme="minorBidi"/>
          <w:b/>
          <w:color w:val="000000"/>
          <w:szCs w:val="24"/>
          <w:shd w:val="clear" w:color="auto" w:fill="FFFFFF"/>
        </w:rPr>
        <w:tab/>
      </w:r>
      <w:r w:rsidRPr="00D55179">
        <w:rPr>
          <w:rFonts w:eastAsiaTheme="minorHAnsi" w:cstheme="minorBidi"/>
          <w:color w:val="000000"/>
          <w:sz w:val="20"/>
          <w:szCs w:val="20"/>
          <w:shd w:val="clear" w:color="auto" w:fill="FFFFFF"/>
        </w:rPr>
        <w:t>Investicijos</w:t>
      </w:r>
    </w:p>
    <w:p w14:paraId="024E8101" w14:textId="77777777" w:rsidR="00A91294" w:rsidRPr="00D55179" w:rsidRDefault="00A91294" w:rsidP="00A91294">
      <w:pPr>
        <w:tabs>
          <w:tab w:val="left" w:pos="6667"/>
        </w:tabs>
        <w:spacing w:line="360" w:lineRule="auto"/>
        <w:ind w:firstLine="1296"/>
        <w:rPr>
          <w:rFonts w:eastAsiaTheme="minorHAnsi" w:cstheme="minorBidi"/>
          <w:color w:val="000000"/>
          <w:sz w:val="20"/>
          <w:szCs w:val="20"/>
          <w:shd w:val="clear" w:color="auto" w:fill="FFFFFF"/>
        </w:rPr>
      </w:pPr>
      <w:r w:rsidRPr="00D55179">
        <w:rPr>
          <w:rFonts w:eastAsiaTheme="minorHAnsi" w:cstheme="minorBidi"/>
          <w:b/>
          <w:color w:val="000000"/>
          <w:szCs w:val="24"/>
          <w:shd w:val="clear" w:color="auto" w:fill="FFFFFF"/>
        </w:rPr>
        <w:tab/>
      </w:r>
      <w:r w:rsidRPr="00D55179">
        <w:rPr>
          <w:rFonts w:eastAsiaTheme="minorHAnsi" w:cstheme="minorBidi"/>
          <w:color w:val="000000"/>
          <w:sz w:val="20"/>
          <w:szCs w:val="20"/>
          <w:shd w:val="clear" w:color="auto" w:fill="FFFFFF"/>
        </w:rPr>
        <w:t xml:space="preserve">Pagrindiniai </w:t>
      </w:r>
    </w:p>
    <w:p w14:paraId="18B7A4C9" w14:textId="77777777" w:rsidR="00A91294" w:rsidRPr="00D55179" w:rsidRDefault="00A91294" w:rsidP="00A91294">
      <w:pPr>
        <w:tabs>
          <w:tab w:val="left" w:pos="6667"/>
        </w:tabs>
        <w:spacing w:line="360" w:lineRule="auto"/>
        <w:ind w:firstLine="1296"/>
        <w:rPr>
          <w:rFonts w:eastAsiaTheme="minorHAnsi" w:cstheme="minorBidi"/>
          <w:color w:val="000000"/>
          <w:sz w:val="20"/>
          <w:szCs w:val="20"/>
          <w:shd w:val="clear" w:color="auto" w:fill="FFFFFF"/>
        </w:rPr>
      </w:pPr>
      <w:r w:rsidRPr="00D55179">
        <w:rPr>
          <w:rFonts w:eastAsiaTheme="minorHAnsi" w:cstheme="minorBidi"/>
          <w:color w:val="000000"/>
          <w:sz w:val="20"/>
          <w:szCs w:val="20"/>
          <w:shd w:val="clear" w:color="auto" w:fill="FFFFFF"/>
        </w:rPr>
        <w:tab/>
        <w:t>mokėjimai</w:t>
      </w:r>
    </w:p>
    <w:p w14:paraId="583966F2" w14:textId="77777777" w:rsidR="00A91294" w:rsidRPr="00D55179" w:rsidRDefault="00A91294" w:rsidP="00A91294">
      <w:pPr>
        <w:spacing w:line="360" w:lineRule="auto"/>
        <w:ind w:firstLine="1296"/>
        <w:rPr>
          <w:rFonts w:eastAsiaTheme="minorHAnsi" w:cstheme="minorBidi"/>
          <w:b/>
          <w:color w:val="000000"/>
          <w:szCs w:val="24"/>
          <w:shd w:val="clear" w:color="auto" w:fill="FFFFFF"/>
        </w:rPr>
      </w:pPr>
      <w:r w:rsidRPr="00D55179">
        <w:rPr>
          <w:rFonts w:eastAsiaTheme="minorHAnsi" w:cstheme="minorBidi"/>
          <w:b/>
          <w:noProof/>
          <w:color w:val="000000"/>
          <w:szCs w:val="24"/>
          <w:lang w:eastAsia="lt-LT"/>
        </w:rPr>
        <mc:AlternateContent>
          <mc:Choice Requires="wps">
            <w:drawing>
              <wp:anchor distT="0" distB="0" distL="114300" distR="114300" simplePos="0" relativeHeight="251674624" behindDoc="0" locked="0" layoutInCell="1" allowOverlap="1" wp14:anchorId="3CDCDB17" wp14:editId="7FCDE29C">
                <wp:simplePos x="0" y="0"/>
                <wp:positionH relativeFrom="column">
                  <wp:posOffset>819150</wp:posOffset>
                </wp:positionH>
                <wp:positionV relativeFrom="paragraph">
                  <wp:posOffset>99695</wp:posOffset>
                </wp:positionV>
                <wp:extent cx="1160891" cy="670560"/>
                <wp:effectExtent l="0" t="0" r="20320" b="15240"/>
                <wp:wrapNone/>
                <wp:docPr id="3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1" cy="670560"/>
                        </a:xfrm>
                        <a:prstGeom prst="roundRect">
                          <a:avLst>
                            <a:gd name="adj" fmla="val 16667"/>
                          </a:avLst>
                        </a:prstGeom>
                        <a:solidFill>
                          <a:schemeClr val="accent2"/>
                        </a:solidFill>
                        <a:ln w="9525">
                          <a:solidFill>
                            <a:srgbClr val="FF9900"/>
                          </a:solidFill>
                          <a:round/>
                          <a:headEnd/>
                          <a:tailEnd/>
                        </a:ln>
                      </wps:spPr>
                      <wps:txbx>
                        <w:txbxContent>
                          <w:p w14:paraId="321E7ABA" w14:textId="77777777" w:rsidR="00805EE0" w:rsidRPr="00D157D6" w:rsidRDefault="00805EE0" w:rsidP="00A91294">
                            <w:pPr>
                              <w:ind w:firstLine="0"/>
                              <w:jc w:val="center"/>
                              <w:rPr>
                                <w:b/>
                                <w:color w:val="FFFFFF" w:themeColor="background1"/>
                                <w:szCs w:val="24"/>
                              </w:rPr>
                            </w:pPr>
                            <w:r>
                              <w:rPr>
                                <w:b/>
                                <w:color w:val="FFFFFF" w:themeColor="background1"/>
                                <w:szCs w:val="24"/>
                              </w:rPr>
                              <w:br/>
                            </w:r>
                            <w:r w:rsidRPr="00D157D6">
                              <w:rPr>
                                <w:b/>
                                <w:color w:val="FFFFFF" w:themeColor="background1"/>
                                <w:szCs w:val="24"/>
                              </w:rPr>
                              <w:t>Objekt</w:t>
                            </w:r>
                            <w:r>
                              <w:rPr>
                                <w:b/>
                                <w:color w:val="FFFFFF" w:themeColor="background1"/>
                                <w:szCs w:val="24"/>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DCDB17" id="Rounded Rectangle 5" o:spid="_x0000_s1029" style="position:absolute;left:0;text-align:left;margin-left:64.5pt;margin-top:7.85pt;width:91.4pt;height:5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" fillcolor="#ed7d31 [3205]" strokecolor="#f90">
                <v:textbox>
                  <w:txbxContent>
                    <w:p w14:paraId="321E7ABA" w14:textId="77777777" w:rsidR="00805EE0" w:rsidRPr="00D157D6" w:rsidRDefault="00805EE0" w:rsidP="00A91294">
                      <w:pPr>
                        <w:ind w:firstLine="0"/>
                        <w:jc w:val="center"/>
                        <w:rPr>
                          <w:b/>
                          <w:color w:val="FFFFFF" w:themeColor="background1"/>
                          <w:szCs w:val="24"/>
                        </w:rPr>
                      </w:pPr>
                      <w:r>
                        <w:rPr>
                          <w:b/>
                          <w:color w:val="FFFFFF" w:themeColor="background1"/>
                          <w:szCs w:val="24"/>
                        </w:rPr>
                        <w:br/>
                      </w:r>
                      <w:r w:rsidRPr="00D157D6">
                        <w:rPr>
                          <w:b/>
                          <w:color w:val="FFFFFF" w:themeColor="background1"/>
                          <w:szCs w:val="24"/>
                        </w:rPr>
                        <w:t>Objekt</w:t>
                      </w:r>
                      <w:r>
                        <w:rPr>
                          <w:b/>
                          <w:color w:val="FFFFFF" w:themeColor="background1"/>
                          <w:szCs w:val="24"/>
                        </w:rPr>
                        <w:t>as</w:t>
                      </w:r>
                    </w:p>
                  </w:txbxContent>
                </v:textbox>
              </v:roundrect>
            </w:pict>
          </mc:Fallback>
        </mc:AlternateContent>
      </w:r>
      <w:r w:rsidRPr="00D55179">
        <w:rPr>
          <w:rFonts w:eastAsiaTheme="minorHAnsi" w:cstheme="minorBidi"/>
          <w:b/>
          <w:noProof/>
          <w:color w:val="000000"/>
          <w:szCs w:val="24"/>
          <w:lang w:eastAsia="lt-LT"/>
        </w:rPr>
        <mc:AlternateContent>
          <mc:Choice Requires="wps">
            <w:drawing>
              <wp:anchor distT="0" distB="0" distL="114300" distR="114300" simplePos="0" relativeHeight="251669504" behindDoc="0" locked="0" layoutInCell="1" allowOverlap="1" wp14:anchorId="187B7209" wp14:editId="52D28462">
                <wp:simplePos x="0" y="0"/>
                <wp:positionH relativeFrom="column">
                  <wp:posOffset>3809916</wp:posOffset>
                </wp:positionH>
                <wp:positionV relativeFrom="paragraph">
                  <wp:posOffset>110103</wp:posOffset>
                </wp:positionV>
                <wp:extent cx="1160891" cy="670560"/>
                <wp:effectExtent l="0" t="0" r="20320" b="15240"/>
                <wp:wrapNone/>
                <wp:docPr id="7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1" cy="670560"/>
                        </a:xfrm>
                        <a:prstGeom prst="roundRect">
                          <a:avLst>
                            <a:gd name="adj" fmla="val 16667"/>
                          </a:avLst>
                        </a:prstGeom>
                        <a:solidFill>
                          <a:schemeClr val="accent2"/>
                        </a:solidFill>
                        <a:ln w="9525">
                          <a:solidFill>
                            <a:srgbClr val="FF9900"/>
                          </a:solidFill>
                          <a:round/>
                          <a:headEnd/>
                          <a:tailEnd/>
                        </a:ln>
                      </wps:spPr>
                      <wps:txbx>
                        <w:txbxContent>
                          <w:p w14:paraId="629D20FD" w14:textId="77777777" w:rsidR="00805EE0" w:rsidRPr="00D157D6" w:rsidRDefault="00805EE0" w:rsidP="00A91294">
                            <w:pPr>
                              <w:ind w:firstLine="0"/>
                              <w:jc w:val="center"/>
                              <w:rPr>
                                <w:b/>
                                <w:color w:val="FFFFFF" w:themeColor="background1"/>
                                <w:szCs w:val="24"/>
                              </w:rPr>
                            </w:pPr>
                            <w:r w:rsidRPr="00D157D6">
                              <w:rPr>
                                <w:b/>
                                <w:color w:val="FFFFFF" w:themeColor="background1"/>
                                <w:szCs w:val="24"/>
                              </w:rPr>
                              <w:t>Objekto lankytojai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B7209" id="_x0000_s1030" style="position:absolute;left:0;text-align:left;margin-left:300pt;margin-top:8.65pt;width:91.4pt;height:5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" fillcolor="#ed7d31 [3205]" strokecolor="#f90">
                <v:textbox>
                  <w:txbxContent>
                    <w:p w14:paraId="629D20FD" w14:textId="77777777" w:rsidR="00805EE0" w:rsidRPr="00D157D6" w:rsidRDefault="00805EE0" w:rsidP="00A91294">
                      <w:pPr>
                        <w:ind w:firstLine="0"/>
                        <w:jc w:val="center"/>
                        <w:rPr>
                          <w:b/>
                          <w:color w:val="FFFFFF" w:themeColor="background1"/>
                          <w:szCs w:val="24"/>
                        </w:rPr>
                      </w:pPr>
                      <w:r w:rsidRPr="00D157D6">
                        <w:rPr>
                          <w:b/>
                          <w:color w:val="FFFFFF" w:themeColor="background1"/>
                          <w:szCs w:val="24"/>
                        </w:rPr>
                        <w:t>Objekto lankytojai</w:t>
                      </w:r>
                    </w:p>
                  </w:txbxContent>
                </v:textbox>
              </v:roundrect>
            </w:pict>
          </mc:Fallback>
        </mc:AlternateContent>
      </w:r>
    </w:p>
    <w:p w14:paraId="511A84DB" w14:textId="77777777" w:rsidR="00A91294" w:rsidRDefault="00A91294" w:rsidP="00867CE2">
      <w:pPr>
        <w:keepNext/>
        <w:spacing w:line="360" w:lineRule="auto"/>
        <w:ind w:firstLine="0"/>
        <w:jc w:val="center"/>
        <w:rPr>
          <w:noProof/>
          <w:szCs w:val="24"/>
          <w:lang w:eastAsia="lt-LT"/>
        </w:rPr>
      </w:pPr>
    </w:p>
    <w:p w14:paraId="7A01A384" w14:textId="77777777" w:rsidR="00A91294" w:rsidRPr="00951612" w:rsidRDefault="00A91294" w:rsidP="00867CE2">
      <w:pPr>
        <w:keepNext/>
        <w:spacing w:line="360" w:lineRule="auto"/>
        <w:ind w:firstLine="0"/>
        <w:jc w:val="center"/>
      </w:pPr>
    </w:p>
    <w:p w14:paraId="4E875AEE" w14:textId="3DD58118" w:rsidR="009E14C6" w:rsidRPr="00951612" w:rsidRDefault="004248C5" w:rsidP="00867CE2">
      <w:pPr>
        <w:pStyle w:val="Antrat"/>
        <w:jc w:val="center"/>
        <w:rPr>
          <w:szCs w:val="24"/>
        </w:rPr>
      </w:pPr>
      <w:r w:rsidRPr="00867CE2">
        <w:rPr>
          <w:b/>
        </w:rPr>
        <w:fldChar w:fldCharType="begin"/>
      </w:r>
      <w:r w:rsidRPr="00867CE2">
        <w:rPr>
          <w:b/>
        </w:rPr>
        <w:instrText xml:space="preserve"> SEQ Paveikslas \* ARABIC </w:instrText>
      </w:r>
      <w:r w:rsidRPr="00867CE2">
        <w:rPr>
          <w:b/>
        </w:rPr>
        <w:fldChar w:fldCharType="separate"/>
      </w:r>
      <w:bookmarkStart w:id="50" w:name="_Ref491424390"/>
      <w:bookmarkStart w:id="51" w:name="_Toc502356245"/>
      <w:r w:rsidR="00DC6AAC">
        <w:rPr>
          <w:b/>
          <w:noProof/>
        </w:rPr>
        <w:t>7</w:t>
      </w:r>
      <w:bookmarkEnd w:id="50"/>
      <w:r w:rsidRPr="00867CE2">
        <w:rPr>
          <w:b/>
        </w:rPr>
        <w:fldChar w:fldCharType="end"/>
      </w:r>
      <w:r w:rsidRPr="00867CE2">
        <w:rPr>
          <w:b/>
        </w:rPr>
        <w:t xml:space="preserve"> paveikslas. </w:t>
      </w:r>
      <w:r w:rsidRPr="00951612">
        <w:t>Mokėjimų srautų schema koncesijos modelio atveju.</w:t>
      </w:r>
      <w:bookmarkEnd w:id="51"/>
    </w:p>
    <w:p w14:paraId="39B828BD" w14:textId="6F9F4536" w:rsidR="009E14C6" w:rsidRPr="00951612" w:rsidRDefault="009E14C6" w:rsidP="00867CE2">
      <w:pPr>
        <w:rPr>
          <w:szCs w:val="24"/>
        </w:rPr>
      </w:pPr>
      <w:r w:rsidRPr="00951612">
        <w:rPr>
          <w:szCs w:val="24"/>
        </w:rPr>
        <w:t xml:space="preserve">Europos Komisijos aiškinamajame komunikate dėl koncesijų 2000/C121/02 pagal Europos Bendrijos teisę koncesijos apibrėžimas leidžia viešajam sektoriui mokėti atlygį privačiam investuotojui už atliktą darbą tuo atveju, jei tai nepanaikina reikšmingo rizikos elemento neatskiriamo nuo eksploatavimo. </w:t>
      </w:r>
    </w:p>
    <w:p w14:paraId="68FFB10D" w14:textId="2B7E4BAA" w:rsidR="009E14C6" w:rsidRPr="00951612" w:rsidRDefault="009E14C6" w:rsidP="00867CE2">
      <w:pPr>
        <w:tabs>
          <w:tab w:val="left" w:pos="6946"/>
        </w:tabs>
        <w:rPr>
          <w:szCs w:val="24"/>
        </w:rPr>
      </w:pPr>
      <w:r w:rsidRPr="00951612">
        <w:rPr>
          <w:szCs w:val="24"/>
        </w:rPr>
        <w:t>Taigi labai svarbu atkreipti dėmesį į mokėjimų reikšmę koncesijos sutartyje. Tradiciškai manoma, kad koncesijos sutartimi koncesininkui turėtų būti suteikiama teisė pačiam susirinkti pajamas, kurios visiškai padengtų jo investicijas (ar veiklos išlaidas), savarankiškai – tiesiogiai iš rinkos. Galimi atvejai, kai tokios pajamos iš vartotojų ne visiškai padengia koncesininko investicijas (ar veiklos išlaidas). Dėl šios priežasties įstatymas daro išlygą, kad tam tikrais atvejais koncesininko pajamas gali sudaryti ne tik „pajamos iš veiklos“, bet ir „pajamos iš tokios veiklos kartu su atlyginimu, mokamu koncesininkui suteikiančiosios institucijos, atsižvelgiant į jos prisiimtą riziką“. Tiesa, kaip minėta, koncesininkas sutartimi privalo prisiimti didžiąją dalį projekto rizikų. Taigi, koncesijos atveju negalimi suteikiančiosios institucijos mokėjimai privačiam partneriui, kompensuojantys pagrindines rizikas (didžiąją jų dalį).</w:t>
      </w:r>
      <w:r w:rsidRPr="00951612">
        <w:rPr>
          <w:b/>
          <w:szCs w:val="24"/>
        </w:rPr>
        <w:t xml:space="preserve"> </w:t>
      </w:r>
      <w:r w:rsidRPr="00951612">
        <w:rPr>
          <w:szCs w:val="24"/>
        </w:rPr>
        <w:t xml:space="preserve">Tai reiškia, kad </w:t>
      </w:r>
      <w:r w:rsidRPr="00951612">
        <w:rPr>
          <w:szCs w:val="24"/>
          <w:u w:val="single"/>
        </w:rPr>
        <w:t>pagal koncesiją neturėtų būti galimi mokėjimai privačiam investuotojui, viršijantys investuotojo prisiimtą riziką, nes didesni mokėjimai už prisiimtą riziką suponuotų, kad jas prisiima pati suteikiančioji institucija</w:t>
      </w:r>
      <w:r w:rsidRPr="00951612">
        <w:rPr>
          <w:szCs w:val="24"/>
        </w:rPr>
        <w:t>. Nors egzistuoja skirtingų požiūrių, dabartinė koncesijos sutarčių aiškinimo praktika krypsta ta linkme, kad koncesijos atveju pagrindinė investicijų (veiklos) grąža turėtų būti privataus investuotojo gaunama ne iš suteikiančiosios institucijos (viešojo sektoriaus), bet iš trečiųjų asmenų (rinkos).</w:t>
      </w:r>
    </w:p>
    <w:p w14:paraId="34382A1F" w14:textId="77777777" w:rsidR="009E14C6" w:rsidRPr="00951612" w:rsidRDefault="009E14C6" w:rsidP="00867CE2">
      <w:pPr>
        <w:rPr>
          <w:szCs w:val="24"/>
        </w:rPr>
      </w:pPr>
      <w:r w:rsidRPr="00951612">
        <w:rPr>
          <w:szCs w:val="24"/>
        </w:rPr>
        <w:t>Koncesijų įstatymo 3 str. 3 d. numatyta, kad pagal koncesijos sutartis koncesininkams gali būti perduotas valdyti ir (ar) naudoti valstybės, savivaldybės ir (arba) valstybės ar savivaldybės kontroliuojamų asmenų nuosavybės, patikėjimo teise valdomas ir (ar) naudojamas turtas. Jeigu koncesijos, kuri suteikiama atviro viešo konkurso būdu, projektui įgyvendinti reikalinga valstybinė ar savivaldybės žemė ir (ar) kitas valstybės ar savivaldybės turtas ir tai numato konkurso sąlygos, koncesijos suteikimo laikotarpiu teisės į šios žemės sklypus ir (ar) kitą valstybės ar savivaldybės turtą koncesininkui gali būti suteikiamos be aukciono (be atskiro konkurso), sudarant su juo nuomos ar kitas įstatymų numatytas sutartis.</w:t>
      </w:r>
    </w:p>
    <w:p w14:paraId="55F958C6" w14:textId="4E4A76FB" w:rsidR="009E14C6" w:rsidRPr="00951612" w:rsidRDefault="009E14C6" w:rsidP="00867CE2">
      <w:pPr>
        <w:pStyle w:val="Heading31"/>
        <w:numPr>
          <w:ilvl w:val="2"/>
          <w:numId w:val="2"/>
        </w:numPr>
        <w:ind w:hanging="1288"/>
      </w:pPr>
      <w:bookmarkStart w:id="52" w:name="_Toc371407701"/>
      <w:bookmarkStart w:id="53" w:name="_Toc374511985"/>
      <w:bookmarkStart w:id="54" w:name="_Toc502356188"/>
      <w:r w:rsidRPr="00951612">
        <w:t>Valdžios ir privataus subjekto partnerystė</w:t>
      </w:r>
      <w:bookmarkEnd w:id="52"/>
      <w:bookmarkEnd w:id="53"/>
      <w:bookmarkEnd w:id="54"/>
    </w:p>
    <w:p w14:paraId="074409D0" w14:textId="2D088E40" w:rsidR="009E14C6" w:rsidRPr="00951612" w:rsidRDefault="009E14C6" w:rsidP="00867CE2">
      <w:pPr>
        <w:rPr>
          <w:rFonts w:eastAsia="Tw Cen MT"/>
          <w:szCs w:val="24"/>
          <w:lang w:eastAsia="ar-SA"/>
        </w:rPr>
      </w:pPr>
      <w:r w:rsidRPr="00951612">
        <w:rPr>
          <w:rFonts w:eastAsia="Tw Cen MT"/>
          <w:szCs w:val="24"/>
          <w:lang w:eastAsia="ar-SA"/>
        </w:rPr>
        <w:t xml:space="preserve">Vadovaujantis Lietuvos Respublikos investicijų įstatymo 2 str. 18 p. nuostatomis, Valdžios ir privataus subjektų partnerystė </w:t>
      </w:r>
      <w:r w:rsidR="00EB3AC6">
        <w:rPr>
          <w:lang w:eastAsia="ar-SA"/>
        </w:rPr>
        <w:t>–</w:t>
      </w:r>
      <w:r w:rsidRPr="00951612">
        <w:rPr>
          <w:rFonts w:eastAsia="Tw Cen MT"/>
          <w:szCs w:val="24"/>
          <w:lang w:eastAsia="ar-SA"/>
        </w:rPr>
        <w:t xml:space="preserve"> tai</w:t>
      </w:r>
      <w:r w:rsidR="00EB3AC6">
        <w:rPr>
          <w:lang w:eastAsia="ar-SA"/>
        </w:rPr>
        <w:t xml:space="preserve"> </w:t>
      </w:r>
      <w:r w:rsidRPr="00951612">
        <w:rPr>
          <w:rFonts w:eastAsia="Tw Cen MT"/>
          <w:i/>
          <w:szCs w:val="24"/>
          <w:lang w:eastAsia="ar-SA"/>
        </w:rPr>
        <w:t>viešojo ir privataus sektorių partnerystės būdas, kai privatus subjektas valdžios ir privataus subjektų partnerystės sutartyje nustatytomis sąlygomis investuoja į valdžios subjekto funkcijoms priskirtas veiklos sritis bei šiai veiklai vykdyti reikalingą valstybės arba savivaldybės turtą ir vykdo tose srityse šiame įstatyme nustatytą veiklą, už kurią privačiam subjektui atlyginimą moka valdžios subjektas</w:t>
      </w:r>
      <w:r w:rsidRPr="00951612">
        <w:rPr>
          <w:rFonts w:eastAsia="Tw Cen MT"/>
          <w:szCs w:val="24"/>
          <w:lang w:eastAsia="ar-SA"/>
        </w:rPr>
        <w:t>.</w:t>
      </w:r>
    </w:p>
    <w:p w14:paraId="6B96CE0E" w14:textId="2CF40D3F" w:rsidR="00EB3AC6" w:rsidRPr="00323D49" w:rsidRDefault="009E14C6" w:rsidP="00867CE2">
      <w:pPr>
        <w:rPr>
          <w:lang w:eastAsia="ar-SA"/>
        </w:rPr>
      </w:pPr>
      <w:r w:rsidRPr="00951612">
        <w:rPr>
          <w:rFonts w:eastAsia="Tw Cen MT"/>
          <w:szCs w:val="24"/>
          <w:lang w:eastAsia="ar-SA"/>
        </w:rPr>
        <w:t>Valdžios ir privataus subjektų partnerystės modelio esmė – reguliarūs valdžios subjekto mokėjimai privačiam investuotojui mainais už jo teikiamas paslaugas, atliktas investicijas ir prisiimtą riziką.</w:t>
      </w:r>
    </w:p>
    <w:p w14:paraId="22CC6972" w14:textId="1163DE32" w:rsidR="009E14C6" w:rsidRPr="00951612" w:rsidRDefault="00EB3AC6" w:rsidP="00867CE2">
      <w:pPr>
        <w:spacing w:after="100" w:afterAutospacing="1"/>
        <w:rPr>
          <w:rFonts w:eastAsia="Tw Cen MT"/>
          <w:szCs w:val="24"/>
          <w:lang w:eastAsia="ar-SA"/>
        </w:rPr>
      </w:pPr>
      <w:r>
        <w:t xml:space="preserve">VPSP mokėjimų schema pateikiama </w:t>
      </w:r>
      <w:r>
        <w:fldChar w:fldCharType="begin"/>
      </w:r>
      <w:r>
        <w:instrText xml:space="preserve"> REF _Ref491425327 \h </w:instrText>
      </w:r>
      <w:r>
        <w:fldChar w:fldCharType="separate"/>
      </w:r>
      <w:r w:rsidR="00DC6AAC">
        <w:rPr>
          <w:b/>
          <w:noProof/>
        </w:rPr>
        <w:t>8</w:t>
      </w:r>
      <w:r>
        <w:fldChar w:fldCharType="end"/>
      </w:r>
      <w:r>
        <w:t xml:space="preserve"> paveiksle.</w:t>
      </w:r>
    </w:p>
    <w:p w14:paraId="16F5FE3A" w14:textId="6D464793" w:rsidR="004248C5" w:rsidRDefault="004248C5" w:rsidP="00867CE2">
      <w:pPr>
        <w:keepNext/>
        <w:spacing w:after="120" w:line="360" w:lineRule="auto"/>
        <w:ind w:firstLine="0"/>
        <w:jc w:val="center"/>
      </w:pPr>
    </w:p>
    <w:p w14:paraId="389BFB4E" w14:textId="2EDCD113" w:rsidR="00A91294" w:rsidRPr="00A91294" w:rsidRDefault="00A91294" w:rsidP="00A91294">
      <w:pPr>
        <w:keepNext/>
        <w:spacing w:after="120" w:line="360" w:lineRule="auto"/>
        <w:ind w:firstLine="0"/>
        <w:jc w:val="center"/>
        <w:rPr>
          <w:sz w:val="20"/>
          <w:szCs w:val="20"/>
        </w:rPr>
      </w:pPr>
      <w:r w:rsidRPr="00A91294">
        <w:rPr>
          <w:noProof/>
          <w:sz w:val="20"/>
          <w:szCs w:val="20"/>
          <w:lang w:eastAsia="lt-LT"/>
        </w:rPr>
        <mc:AlternateContent>
          <mc:Choice Requires="wps">
            <w:drawing>
              <wp:anchor distT="0" distB="0" distL="114300" distR="114300" simplePos="0" relativeHeight="251662336" behindDoc="0" locked="0" layoutInCell="1" allowOverlap="1" wp14:anchorId="3C956D30" wp14:editId="4B8A91FE">
                <wp:simplePos x="0" y="0"/>
                <wp:positionH relativeFrom="column">
                  <wp:posOffset>3629025</wp:posOffset>
                </wp:positionH>
                <wp:positionV relativeFrom="paragraph">
                  <wp:posOffset>92075</wp:posOffset>
                </wp:positionV>
                <wp:extent cx="1390650" cy="857250"/>
                <wp:effectExtent l="0" t="0" r="19050" b="1905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57250"/>
                        </a:xfrm>
                        <a:prstGeom prst="roundRect">
                          <a:avLst>
                            <a:gd name="adj" fmla="val 16667"/>
                          </a:avLst>
                        </a:prstGeom>
                        <a:solidFill>
                          <a:schemeClr val="accent2"/>
                        </a:solidFill>
                        <a:ln w="9525">
                          <a:solidFill>
                            <a:srgbClr val="FF9900"/>
                          </a:solidFill>
                          <a:round/>
                          <a:headEnd/>
                          <a:tailEnd/>
                        </a:ln>
                      </wps:spPr>
                      <wps:txbx>
                        <w:txbxContent>
                          <w:p w14:paraId="6380709F" w14:textId="77777777" w:rsidR="00805EE0" w:rsidRPr="00D157D6" w:rsidRDefault="00805EE0" w:rsidP="00A91294">
                            <w:pPr>
                              <w:spacing w:line="240" w:lineRule="auto"/>
                              <w:jc w:val="center"/>
                              <w:rPr>
                                <w:b/>
                                <w:color w:val="FFFFFF" w:themeColor="background1"/>
                                <w:sz w:val="28"/>
                              </w:rPr>
                            </w:pPr>
                          </w:p>
                          <w:p w14:paraId="516D7786" w14:textId="77777777" w:rsidR="00805EE0" w:rsidRPr="00D157D6" w:rsidRDefault="00805EE0" w:rsidP="00A91294">
                            <w:pPr>
                              <w:spacing w:line="240" w:lineRule="auto"/>
                              <w:ind w:firstLine="0"/>
                              <w:rPr>
                                <w:b/>
                                <w:color w:val="FFFFFF" w:themeColor="background1"/>
                                <w:sz w:val="28"/>
                              </w:rPr>
                            </w:pPr>
                            <w:r w:rsidRPr="00D157D6">
                              <w:rPr>
                                <w:b/>
                                <w:color w:val="FFFFFF" w:themeColor="background1"/>
                                <w:sz w:val="28"/>
                              </w:rPr>
                              <w:t>Investuotojas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956D30" id="Rounded Rectangle 12" o:spid="_x0000_s1031" style="position:absolute;left:0;text-align:left;margin-left:285.75pt;margin-top:7.25pt;width:109.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" fillcolor="#ed7d31 [3205]" strokecolor="#f90">
                <v:textbox>
                  <w:txbxContent>
                    <w:p w14:paraId="6380709F" w14:textId="77777777" w:rsidR="00805EE0" w:rsidRPr="00D157D6" w:rsidRDefault="00805EE0" w:rsidP="00A91294">
                      <w:pPr>
                        <w:spacing w:line="240" w:lineRule="auto"/>
                        <w:jc w:val="center"/>
                        <w:rPr>
                          <w:b/>
                          <w:color w:val="FFFFFF" w:themeColor="background1"/>
                          <w:sz w:val="28"/>
                        </w:rPr>
                      </w:pPr>
                    </w:p>
                    <w:p w14:paraId="516D7786" w14:textId="77777777" w:rsidR="00805EE0" w:rsidRPr="00D157D6" w:rsidRDefault="00805EE0" w:rsidP="00A91294">
                      <w:pPr>
                        <w:spacing w:line="240" w:lineRule="auto"/>
                        <w:ind w:firstLine="0"/>
                        <w:rPr>
                          <w:b/>
                          <w:color w:val="FFFFFF" w:themeColor="background1"/>
                          <w:sz w:val="28"/>
                        </w:rPr>
                      </w:pPr>
                      <w:r w:rsidRPr="00D157D6">
                        <w:rPr>
                          <w:b/>
                          <w:color w:val="FFFFFF" w:themeColor="background1"/>
                          <w:sz w:val="28"/>
                        </w:rPr>
                        <w:t>Investuotojas</w:t>
                      </w:r>
                    </w:p>
                  </w:txbxContent>
                </v:textbox>
              </v:roundrect>
            </w:pict>
          </mc:Fallback>
        </mc:AlternateContent>
      </w:r>
      <w:r w:rsidRPr="00A91294">
        <w:rPr>
          <w:noProof/>
          <w:sz w:val="20"/>
          <w:szCs w:val="20"/>
          <w:lang w:eastAsia="lt-LT"/>
        </w:rPr>
        <mc:AlternateContent>
          <mc:Choice Requires="wps">
            <w:drawing>
              <wp:anchor distT="0" distB="0" distL="114300" distR="114300" simplePos="0" relativeHeight="251659264" behindDoc="0" locked="0" layoutInCell="1" allowOverlap="1" wp14:anchorId="1E0FA906" wp14:editId="59D4064C">
                <wp:simplePos x="0" y="0"/>
                <wp:positionH relativeFrom="column">
                  <wp:posOffset>676275</wp:posOffset>
                </wp:positionH>
                <wp:positionV relativeFrom="paragraph">
                  <wp:posOffset>139700</wp:posOffset>
                </wp:positionV>
                <wp:extent cx="1219200" cy="809625"/>
                <wp:effectExtent l="0" t="0" r="19050" b="2857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09625"/>
                        </a:xfrm>
                        <a:prstGeom prst="roundRect">
                          <a:avLst>
                            <a:gd name="adj" fmla="val 16667"/>
                          </a:avLst>
                        </a:prstGeom>
                        <a:solidFill>
                          <a:schemeClr val="accent2"/>
                        </a:solidFill>
                        <a:ln w="9525">
                          <a:solidFill>
                            <a:srgbClr val="FF9900"/>
                          </a:solidFill>
                          <a:round/>
                          <a:headEnd/>
                          <a:tailEnd/>
                        </a:ln>
                      </wps:spPr>
                      <wps:txbx>
                        <w:txbxContent>
                          <w:p w14:paraId="6F8F41DE" w14:textId="77777777" w:rsidR="00805EE0" w:rsidRPr="00D157D6" w:rsidRDefault="00805EE0" w:rsidP="00A91294">
                            <w:pPr>
                              <w:spacing w:line="240" w:lineRule="auto"/>
                              <w:rPr>
                                <w:b/>
                                <w:color w:val="FFFFFF" w:themeColor="background1"/>
                                <w:sz w:val="28"/>
                              </w:rPr>
                            </w:pPr>
                          </w:p>
                          <w:p w14:paraId="65DEDAF5" w14:textId="77777777" w:rsidR="00805EE0" w:rsidRPr="00D157D6" w:rsidRDefault="00805EE0" w:rsidP="00A91294">
                            <w:pPr>
                              <w:spacing w:line="240" w:lineRule="auto"/>
                              <w:ind w:firstLine="0"/>
                              <w:rPr>
                                <w:b/>
                                <w:color w:val="FFFFFF" w:themeColor="background1"/>
                                <w:sz w:val="28"/>
                              </w:rPr>
                            </w:pPr>
                            <w:r w:rsidRPr="00D157D6">
                              <w:rPr>
                                <w:b/>
                                <w:color w:val="FFFFFF" w:themeColor="background1"/>
                                <w:sz w:val="28"/>
                              </w:rPr>
                              <w:t>Savivaldybė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FA906" id="Rounded Rectangle 15" o:spid="_x0000_s1032" style="position:absolute;left:0;text-align:left;margin-left:53.25pt;margin-top:11pt;width:96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" fillcolor="#ed7d31 [3205]" strokecolor="#f90">
                <v:textbox>
                  <w:txbxContent>
                    <w:p w14:paraId="6F8F41DE" w14:textId="77777777" w:rsidR="00805EE0" w:rsidRPr="00D157D6" w:rsidRDefault="00805EE0" w:rsidP="00A91294">
                      <w:pPr>
                        <w:spacing w:line="240" w:lineRule="auto"/>
                        <w:rPr>
                          <w:b/>
                          <w:color w:val="FFFFFF" w:themeColor="background1"/>
                          <w:sz w:val="28"/>
                        </w:rPr>
                      </w:pPr>
                    </w:p>
                    <w:p w14:paraId="65DEDAF5" w14:textId="77777777" w:rsidR="00805EE0" w:rsidRPr="00D157D6" w:rsidRDefault="00805EE0" w:rsidP="00A91294">
                      <w:pPr>
                        <w:spacing w:line="240" w:lineRule="auto"/>
                        <w:ind w:firstLine="0"/>
                        <w:rPr>
                          <w:b/>
                          <w:color w:val="FFFFFF" w:themeColor="background1"/>
                          <w:sz w:val="28"/>
                        </w:rPr>
                      </w:pPr>
                      <w:r w:rsidRPr="00D157D6">
                        <w:rPr>
                          <w:b/>
                          <w:color w:val="FFFFFF" w:themeColor="background1"/>
                          <w:sz w:val="28"/>
                        </w:rPr>
                        <w:t>Savivaldybė</w:t>
                      </w:r>
                    </w:p>
                  </w:txbxContent>
                </v:textbox>
              </v:roundrect>
            </w:pict>
          </mc:Fallback>
        </mc:AlternateContent>
      </w:r>
      <w:r w:rsidRPr="00A91294">
        <w:rPr>
          <w:sz w:val="20"/>
          <w:szCs w:val="20"/>
        </w:rPr>
        <w:t>Pagrindiniai mokėjimai</w:t>
      </w:r>
    </w:p>
    <w:p w14:paraId="5304A761" w14:textId="77777777" w:rsidR="00A91294" w:rsidRPr="00A91294" w:rsidRDefault="00A91294" w:rsidP="00A91294">
      <w:pPr>
        <w:keepNext/>
        <w:spacing w:after="120" w:line="360" w:lineRule="auto"/>
        <w:ind w:firstLine="0"/>
        <w:jc w:val="center"/>
      </w:pPr>
      <w:r w:rsidRPr="00A91294">
        <w:rPr>
          <w:noProof/>
          <w:lang w:eastAsia="lt-LT"/>
        </w:rPr>
        <mc:AlternateContent>
          <mc:Choice Requires="wps">
            <w:drawing>
              <wp:anchor distT="0" distB="0" distL="114300" distR="114300" simplePos="0" relativeHeight="251661312" behindDoc="0" locked="0" layoutInCell="1" allowOverlap="1" wp14:anchorId="36027783" wp14:editId="17AFB7A1">
                <wp:simplePos x="0" y="0"/>
                <wp:positionH relativeFrom="column">
                  <wp:posOffset>2158365</wp:posOffset>
                </wp:positionH>
                <wp:positionV relativeFrom="paragraph">
                  <wp:posOffset>220980</wp:posOffset>
                </wp:positionV>
                <wp:extent cx="1304925" cy="495300"/>
                <wp:effectExtent l="0" t="19050" r="47625" b="38100"/>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95300"/>
                        </a:xfrm>
                        <a:prstGeom prst="rightArrow">
                          <a:avLst>
                            <a:gd name="adj1" fmla="val 50000"/>
                            <a:gd name="adj2" fmla="val 69332"/>
                          </a:avLst>
                        </a:prstGeom>
                        <a:solidFill>
                          <a:schemeClr val="accent2"/>
                        </a:solidFill>
                        <a:ln w="9525">
                          <a:solidFill>
                            <a:srgbClr val="FF9900"/>
                          </a:solidFill>
                          <a:miter lim="800000"/>
                          <a:headEnd/>
                          <a:tailEnd/>
                        </a:ln>
                      </wps:spPr>
                      <wps:txbx>
                        <w:txbxContent>
                          <w:p w14:paraId="3182C5D7" w14:textId="77777777" w:rsidR="00805EE0" w:rsidRPr="00D157D6" w:rsidRDefault="00805EE0" w:rsidP="00A91294">
                            <w:pPr>
                              <w:ind w:firstLine="0"/>
                              <w:rPr>
                                <w:color w:val="FFFFFF" w:themeColor="background1"/>
                              </w:rPr>
                            </w:pPr>
                            <w:r w:rsidRPr="00D157D6">
                              <w:rPr>
                                <w:color w:val="FFFFFF" w:themeColor="background1"/>
                              </w:rPr>
                              <w:t>VPP sutartis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27783" id="Right Arrow 16" o:spid="_x0000_s1033" type="#_x0000_t13" style="position:absolute;left:0;text-align:left;margin-left:169.95pt;margin-top:17.4pt;width:102.7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" adj="15916" fillcolor="#ed7d31 [3205]" strokecolor="#f90">
                <v:textbox>
                  <w:txbxContent>
                    <w:p w14:paraId="3182C5D7" w14:textId="77777777" w:rsidR="00805EE0" w:rsidRPr="00D157D6" w:rsidRDefault="00805EE0" w:rsidP="00A91294">
                      <w:pPr>
                        <w:ind w:firstLine="0"/>
                        <w:rPr>
                          <w:color w:val="FFFFFF" w:themeColor="background1"/>
                        </w:rPr>
                      </w:pPr>
                      <w:r w:rsidRPr="00D157D6">
                        <w:rPr>
                          <w:color w:val="FFFFFF" w:themeColor="background1"/>
                        </w:rPr>
                        <w:t>VPP sutartis</w:t>
                      </w:r>
                    </w:p>
                  </w:txbxContent>
                </v:textbox>
              </v:shape>
            </w:pict>
          </mc:Fallback>
        </mc:AlternateContent>
      </w:r>
      <w:r w:rsidRPr="00A91294">
        <w:rPr>
          <w:noProof/>
          <w:lang w:eastAsia="lt-LT"/>
        </w:rPr>
        <mc:AlternateContent>
          <mc:Choice Requires="wps">
            <w:drawing>
              <wp:anchor distT="0" distB="0" distL="114300" distR="114300" simplePos="0" relativeHeight="251660288" behindDoc="0" locked="0" layoutInCell="1" allowOverlap="1" wp14:anchorId="4B246990" wp14:editId="4EF29D7E">
                <wp:simplePos x="0" y="0"/>
                <wp:positionH relativeFrom="column">
                  <wp:posOffset>2095500</wp:posOffset>
                </wp:positionH>
                <wp:positionV relativeFrom="paragraph">
                  <wp:posOffset>25400</wp:posOffset>
                </wp:positionV>
                <wp:extent cx="1428750" cy="0"/>
                <wp:effectExtent l="0" t="114300" r="0" b="1333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50800">
                          <a:solidFill>
                            <a:schemeClr val="accent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50186" id="Straight Arrow Connector 29" o:spid="_x0000_s1026" type="#_x0000_t32" style="position:absolute;margin-left:165pt;margin-top:2pt;width:11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" strokecolor="#ed7d31 [3205]" strokeweight="4pt">
                <v:stroke dashstyle="1 1" endarrow="block"/>
              </v:shape>
            </w:pict>
          </mc:Fallback>
        </mc:AlternateContent>
      </w:r>
    </w:p>
    <w:p w14:paraId="749613B2" w14:textId="77777777" w:rsidR="00A91294" w:rsidRPr="00A91294" w:rsidRDefault="00A91294" w:rsidP="00A91294">
      <w:pPr>
        <w:keepNext/>
        <w:spacing w:after="120" w:line="360" w:lineRule="auto"/>
        <w:ind w:firstLine="0"/>
        <w:jc w:val="center"/>
      </w:pPr>
    </w:p>
    <w:p w14:paraId="3C7E7D3D" w14:textId="77777777" w:rsidR="00A91294" w:rsidRPr="00A91294" w:rsidRDefault="00A91294" w:rsidP="00A91294">
      <w:pPr>
        <w:keepNext/>
        <w:spacing w:after="120" w:line="360" w:lineRule="auto"/>
        <w:ind w:firstLine="0"/>
        <w:jc w:val="center"/>
      </w:pPr>
      <w:r w:rsidRPr="00A91294">
        <w:rPr>
          <w:noProof/>
          <w:lang w:eastAsia="lt-LT"/>
        </w:rPr>
        <mc:AlternateContent>
          <mc:Choice Requires="wps">
            <w:drawing>
              <wp:anchor distT="0" distB="0" distL="114300" distR="114300" simplePos="0" relativeHeight="251664384" behindDoc="0" locked="0" layoutInCell="1" allowOverlap="1" wp14:anchorId="4C90BEFE" wp14:editId="67FBF668">
                <wp:simplePos x="0" y="0"/>
                <wp:positionH relativeFrom="column">
                  <wp:posOffset>2095500</wp:posOffset>
                </wp:positionH>
                <wp:positionV relativeFrom="paragraph">
                  <wp:posOffset>208280</wp:posOffset>
                </wp:positionV>
                <wp:extent cx="1771650" cy="853440"/>
                <wp:effectExtent l="38100" t="0" r="19050" b="609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0" cy="853440"/>
                        </a:xfrm>
                        <a:prstGeom prst="straightConnector1">
                          <a:avLst/>
                        </a:prstGeom>
                        <a:noFill/>
                        <a:ln w="25400">
                          <a:solidFill>
                            <a:schemeClr val="accent2"/>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3E0D4" id="Straight Arrow Connector 30" o:spid="_x0000_s1026" type="#_x0000_t32" style="position:absolute;margin-left:165pt;margin-top:16.4pt;width:139.5pt;height:67.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" strokecolor="#ed7d31 [3205]" strokeweight="2pt">
                <v:stroke dashstyle="1 1" endarrow="block"/>
              </v:shape>
            </w:pict>
          </mc:Fallback>
        </mc:AlternateContent>
      </w:r>
    </w:p>
    <w:p w14:paraId="5B976473" w14:textId="54B6E22A" w:rsidR="00A91294" w:rsidRPr="00A91294" w:rsidRDefault="00A91294" w:rsidP="00A91294">
      <w:pPr>
        <w:keepNext/>
        <w:spacing w:after="120" w:line="360" w:lineRule="auto"/>
        <w:ind w:firstLine="0"/>
        <w:jc w:val="center"/>
      </w:pPr>
      <w:r w:rsidRPr="00A91294">
        <w:rPr>
          <w:noProof/>
          <w:lang w:eastAsia="lt-LT"/>
        </w:rPr>
        <mc:AlternateContent>
          <mc:Choice Requires="wps">
            <w:drawing>
              <wp:anchor distT="0" distB="0" distL="114300" distR="114300" simplePos="0" relativeHeight="251665408" behindDoc="1" locked="0" layoutInCell="1" allowOverlap="1" wp14:anchorId="4828CF58" wp14:editId="768EF5E0">
                <wp:simplePos x="0" y="0"/>
                <wp:positionH relativeFrom="column">
                  <wp:posOffset>2600325</wp:posOffset>
                </wp:positionH>
                <wp:positionV relativeFrom="paragraph">
                  <wp:posOffset>311150</wp:posOffset>
                </wp:positionV>
                <wp:extent cx="1457325" cy="704850"/>
                <wp:effectExtent l="0" t="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04850"/>
                        </a:xfrm>
                        <a:prstGeom prst="rect">
                          <a:avLst/>
                        </a:prstGeom>
                        <a:solidFill>
                          <a:srgbClr val="FFFFFF"/>
                        </a:solidFill>
                        <a:ln w="9525">
                          <a:solidFill>
                            <a:srgbClr val="FFFFFF"/>
                          </a:solidFill>
                          <a:miter lim="800000"/>
                          <a:headEnd/>
                          <a:tailEnd/>
                        </a:ln>
                      </wps:spPr>
                      <wps:txbx>
                        <w:txbxContent>
                          <w:p w14:paraId="00ECA4F9" w14:textId="77777777" w:rsidR="00805EE0" w:rsidRDefault="00805EE0" w:rsidP="00A91294">
                            <w:pPr>
                              <w:ind w:firstLine="0"/>
                              <w:jc w:val="center"/>
                              <w:rPr>
                                <w:sz w:val="20"/>
                              </w:rPr>
                            </w:pPr>
                            <w:r w:rsidRPr="00D157D6">
                              <w:rPr>
                                <w:sz w:val="20"/>
                              </w:rPr>
                              <w:t>Investicijos</w:t>
                            </w:r>
                          </w:p>
                          <w:p w14:paraId="005A04B4" w14:textId="175A90E6" w:rsidR="00805EE0" w:rsidRPr="00A91294" w:rsidRDefault="00805EE0" w:rsidP="00A91294">
                            <w:pPr>
                              <w:ind w:firstLine="0"/>
                              <w:jc w:val="center"/>
                              <w:rPr>
                                <w:sz w:val="20"/>
                              </w:rPr>
                            </w:pPr>
                            <w:r>
                              <w:rPr>
                                <w:sz w:val="20"/>
                              </w:rPr>
                              <w:t>ir pas</w:t>
                            </w:r>
                            <w:r>
                              <w:rPr>
                                <w:sz w:val="20"/>
                                <w:lang w:val="en-US"/>
                              </w:rPr>
                              <w:t>laug</w:t>
                            </w:r>
                            <w:r>
                              <w:rPr>
                                <w:sz w:val="20"/>
                              </w:rPr>
                              <w:t>ų teikimas</w:t>
                            </w:r>
                          </w:p>
                          <w:p w14:paraId="187322D1" w14:textId="77777777" w:rsidR="00805EE0" w:rsidRPr="00D157D6" w:rsidRDefault="00805EE0" w:rsidP="00A91294">
                            <w:pPr>
                              <w:ind w:firstLine="0"/>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8CF58" id="Rectangle 32" o:spid="_x0000_s1034" style="position:absolute;left:0;text-align:left;margin-left:204.75pt;margin-top:24.5pt;width:114.75pt;height:5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" strokecolor="white">
                <v:textbox>
                  <w:txbxContent>
                    <w:p w14:paraId="00ECA4F9" w14:textId="77777777" w:rsidR="00805EE0" w:rsidRDefault="00805EE0" w:rsidP="00A91294">
                      <w:pPr>
                        <w:ind w:firstLine="0"/>
                        <w:jc w:val="center"/>
                        <w:rPr>
                          <w:sz w:val="20"/>
                        </w:rPr>
                      </w:pPr>
                      <w:r w:rsidRPr="00D157D6">
                        <w:rPr>
                          <w:sz w:val="20"/>
                        </w:rPr>
                        <w:t>Investicijos</w:t>
                      </w:r>
                    </w:p>
                    <w:p w14:paraId="005A04B4" w14:textId="175A90E6" w:rsidR="00805EE0" w:rsidRPr="00A91294" w:rsidRDefault="00805EE0" w:rsidP="00A91294">
                      <w:pPr>
                        <w:ind w:firstLine="0"/>
                        <w:jc w:val="center"/>
                        <w:rPr>
                          <w:sz w:val="20"/>
                        </w:rPr>
                      </w:pPr>
                      <w:r>
                        <w:rPr>
                          <w:sz w:val="20"/>
                        </w:rPr>
                        <w:t>ir pas</w:t>
                      </w:r>
                      <w:r>
                        <w:rPr>
                          <w:sz w:val="20"/>
                          <w:lang w:val="en-US"/>
                        </w:rPr>
                        <w:t>laug</w:t>
                      </w:r>
                      <w:r>
                        <w:rPr>
                          <w:sz w:val="20"/>
                        </w:rPr>
                        <w:t>ų teikimas</w:t>
                      </w:r>
                    </w:p>
                    <w:p w14:paraId="187322D1" w14:textId="77777777" w:rsidR="00805EE0" w:rsidRPr="00D157D6" w:rsidRDefault="00805EE0" w:rsidP="00A91294">
                      <w:pPr>
                        <w:ind w:firstLine="0"/>
                        <w:jc w:val="center"/>
                        <w:rPr>
                          <w:sz w:val="20"/>
                        </w:rPr>
                      </w:pPr>
                    </w:p>
                  </w:txbxContent>
                </v:textbox>
              </v:rect>
            </w:pict>
          </mc:Fallback>
        </mc:AlternateContent>
      </w:r>
    </w:p>
    <w:p w14:paraId="59F58111" w14:textId="1679AB8C" w:rsidR="00A91294" w:rsidRPr="00A91294" w:rsidRDefault="00A91294" w:rsidP="00A91294">
      <w:pPr>
        <w:keepNext/>
        <w:spacing w:after="120" w:line="360" w:lineRule="auto"/>
        <w:ind w:firstLine="0"/>
        <w:jc w:val="center"/>
      </w:pPr>
      <w:r w:rsidRPr="00A91294">
        <w:rPr>
          <w:noProof/>
          <w:lang w:eastAsia="lt-LT"/>
        </w:rPr>
        <mc:AlternateContent>
          <mc:Choice Requires="wps">
            <w:drawing>
              <wp:anchor distT="0" distB="0" distL="114300" distR="114300" simplePos="0" relativeHeight="251663360" behindDoc="0" locked="0" layoutInCell="1" allowOverlap="1" wp14:anchorId="0AA0E534" wp14:editId="7D837DA6">
                <wp:simplePos x="0" y="0"/>
                <wp:positionH relativeFrom="column">
                  <wp:posOffset>782955</wp:posOffset>
                </wp:positionH>
                <wp:positionV relativeFrom="paragraph">
                  <wp:posOffset>324485</wp:posOffset>
                </wp:positionV>
                <wp:extent cx="1219200" cy="930303"/>
                <wp:effectExtent l="0" t="0" r="19050" b="22225"/>
                <wp:wrapNone/>
                <wp:docPr id="33"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30303"/>
                        </a:xfrm>
                        <a:prstGeom prst="roundRect">
                          <a:avLst>
                            <a:gd name="adj" fmla="val 16667"/>
                          </a:avLst>
                        </a:prstGeom>
                        <a:solidFill>
                          <a:schemeClr val="accent2"/>
                        </a:solidFill>
                        <a:ln w="9525">
                          <a:solidFill>
                            <a:srgbClr val="FF9900"/>
                          </a:solidFill>
                          <a:round/>
                          <a:headEnd/>
                          <a:tailEnd/>
                        </a:ln>
                      </wps:spPr>
                      <wps:txbx>
                        <w:txbxContent>
                          <w:p w14:paraId="11818C19" w14:textId="77777777" w:rsidR="00805EE0" w:rsidRDefault="00805EE0" w:rsidP="00A91294">
                            <w:pPr>
                              <w:ind w:firstLine="0"/>
                              <w:rPr>
                                <w:b/>
                                <w:color w:val="FFFFFF" w:themeColor="background1"/>
                                <w:sz w:val="28"/>
                              </w:rPr>
                            </w:pPr>
                            <w:r>
                              <w:rPr>
                                <w:b/>
                                <w:color w:val="FFFFFF" w:themeColor="background1"/>
                                <w:sz w:val="28"/>
                              </w:rPr>
                              <w:t xml:space="preserve"> </w:t>
                            </w:r>
                          </w:p>
                          <w:p w14:paraId="31E851EF" w14:textId="77777777" w:rsidR="00805EE0" w:rsidRPr="00D157D6" w:rsidRDefault="00805EE0" w:rsidP="00A91294">
                            <w:pPr>
                              <w:ind w:firstLine="0"/>
                              <w:rPr>
                                <w:color w:val="FFFFFF" w:themeColor="background1"/>
                              </w:rPr>
                            </w:pPr>
                            <w:r w:rsidRPr="00D157D6">
                              <w:rPr>
                                <w:b/>
                                <w:color w:val="FFFFFF" w:themeColor="background1"/>
                                <w:sz w:val="28"/>
                              </w:rPr>
                              <w:t>Objektas</w:t>
                            </w:r>
                            <w:r w:rsidRPr="00D157D6">
                              <w:rPr>
                                <w:color w:val="FFFFFF" w:themeColor="background1"/>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0E534" id="Rounded Rectangle 20" o:spid="_x0000_s1035" style="position:absolute;left:0;text-align:left;margin-left:61.65pt;margin-top:25.55pt;width:96pt;height:7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" fillcolor="#ed7d31 [3205]" strokecolor="#f90">
                <v:textbox>
                  <w:txbxContent>
                    <w:p w14:paraId="11818C19" w14:textId="77777777" w:rsidR="00805EE0" w:rsidRDefault="00805EE0" w:rsidP="00A91294">
                      <w:pPr>
                        <w:ind w:firstLine="0"/>
                        <w:rPr>
                          <w:b/>
                          <w:color w:val="FFFFFF" w:themeColor="background1"/>
                          <w:sz w:val="28"/>
                        </w:rPr>
                      </w:pPr>
                      <w:r>
                        <w:rPr>
                          <w:b/>
                          <w:color w:val="FFFFFF" w:themeColor="background1"/>
                          <w:sz w:val="28"/>
                        </w:rPr>
                        <w:t xml:space="preserve"> </w:t>
                      </w:r>
                    </w:p>
                    <w:p w14:paraId="31E851EF" w14:textId="77777777" w:rsidR="00805EE0" w:rsidRPr="00D157D6" w:rsidRDefault="00805EE0" w:rsidP="00A91294">
                      <w:pPr>
                        <w:ind w:firstLine="0"/>
                        <w:rPr>
                          <w:color w:val="FFFFFF" w:themeColor="background1"/>
                        </w:rPr>
                      </w:pPr>
                      <w:r w:rsidRPr="00D157D6">
                        <w:rPr>
                          <w:b/>
                          <w:color w:val="FFFFFF" w:themeColor="background1"/>
                          <w:sz w:val="28"/>
                        </w:rPr>
                        <w:t>Objektas</w:t>
                      </w:r>
                      <w:r w:rsidRPr="00D157D6">
                        <w:rPr>
                          <w:color w:val="FFFFFF" w:themeColor="background1"/>
                          <w:sz w:val="28"/>
                        </w:rPr>
                        <w:t xml:space="preserve"> </w:t>
                      </w:r>
                    </w:p>
                  </w:txbxContent>
                </v:textbox>
              </v:roundrect>
            </w:pict>
          </mc:Fallback>
        </mc:AlternateContent>
      </w:r>
    </w:p>
    <w:p w14:paraId="3A655B98" w14:textId="555EA712" w:rsidR="00A91294" w:rsidRPr="00A91294" w:rsidRDefault="00A91294" w:rsidP="00A91294">
      <w:pPr>
        <w:keepNext/>
        <w:spacing w:after="120" w:line="360" w:lineRule="auto"/>
        <w:ind w:firstLine="0"/>
        <w:jc w:val="center"/>
      </w:pPr>
    </w:p>
    <w:p w14:paraId="5D7797B4" w14:textId="53A5209C" w:rsidR="00A91294" w:rsidRPr="00A91294" w:rsidRDefault="00A91294" w:rsidP="00A91294">
      <w:pPr>
        <w:keepNext/>
        <w:spacing w:after="120" w:line="360" w:lineRule="auto"/>
        <w:ind w:firstLine="0"/>
        <w:jc w:val="center"/>
      </w:pPr>
    </w:p>
    <w:p w14:paraId="5003CB27" w14:textId="77777777" w:rsidR="00A91294" w:rsidRPr="00A91294" w:rsidRDefault="00A91294" w:rsidP="00A91294">
      <w:pPr>
        <w:keepNext/>
        <w:spacing w:after="120" w:line="360" w:lineRule="auto"/>
        <w:ind w:firstLine="0"/>
        <w:jc w:val="center"/>
      </w:pPr>
    </w:p>
    <w:p w14:paraId="3C34CBA3" w14:textId="77777777" w:rsidR="00A91294" w:rsidRDefault="00A91294" w:rsidP="00867CE2">
      <w:pPr>
        <w:keepNext/>
        <w:spacing w:after="120" w:line="360" w:lineRule="auto"/>
        <w:ind w:firstLine="0"/>
        <w:jc w:val="center"/>
      </w:pPr>
    </w:p>
    <w:p w14:paraId="4F3AFF54" w14:textId="77777777" w:rsidR="00A91294" w:rsidRPr="00951612" w:rsidRDefault="00A91294" w:rsidP="00867CE2">
      <w:pPr>
        <w:keepNext/>
        <w:spacing w:after="120" w:line="360" w:lineRule="auto"/>
        <w:ind w:firstLine="0"/>
        <w:jc w:val="center"/>
      </w:pPr>
    </w:p>
    <w:p w14:paraId="7626B94E" w14:textId="63ED51D2" w:rsidR="009E14C6" w:rsidRPr="00951612" w:rsidRDefault="00D45540" w:rsidP="004248C5">
      <w:pPr>
        <w:pStyle w:val="Antrat"/>
        <w:jc w:val="center"/>
      </w:pPr>
      <w:r w:rsidRPr="00867CE2">
        <w:rPr>
          <w:b/>
        </w:rPr>
        <w:fldChar w:fldCharType="begin"/>
      </w:r>
      <w:r w:rsidRPr="00867CE2">
        <w:rPr>
          <w:b/>
        </w:rPr>
        <w:instrText xml:space="preserve"> SEQ Paveikslas \* ARABIC </w:instrText>
      </w:r>
      <w:r w:rsidRPr="00867CE2">
        <w:rPr>
          <w:b/>
        </w:rPr>
        <w:fldChar w:fldCharType="separate"/>
      </w:r>
      <w:bookmarkStart w:id="55" w:name="_Ref491425327"/>
      <w:bookmarkStart w:id="56" w:name="_Toc502356246"/>
      <w:r w:rsidR="00DC6AAC">
        <w:rPr>
          <w:b/>
          <w:noProof/>
        </w:rPr>
        <w:t>8</w:t>
      </w:r>
      <w:bookmarkEnd w:id="55"/>
      <w:r w:rsidRPr="00867CE2">
        <w:rPr>
          <w:b/>
        </w:rPr>
        <w:fldChar w:fldCharType="end"/>
      </w:r>
      <w:r w:rsidR="004248C5" w:rsidRPr="00867CE2">
        <w:rPr>
          <w:b/>
        </w:rPr>
        <w:t xml:space="preserve"> paveikslas.</w:t>
      </w:r>
      <w:r w:rsidR="004248C5" w:rsidRPr="00951612">
        <w:t xml:space="preserve"> VPSP mokėjimų schema</w:t>
      </w:r>
      <w:bookmarkEnd w:id="56"/>
    </w:p>
    <w:p w14:paraId="469FD50E" w14:textId="2D742CA1" w:rsidR="009E14C6" w:rsidRPr="00951612" w:rsidRDefault="009E14C6" w:rsidP="00867CE2">
      <w:pPr>
        <w:rPr>
          <w:rFonts w:eastAsia="Tw Cen MT"/>
          <w:szCs w:val="24"/>
          <w:lang w:eastAsia="ar-SA"/>
        </w:rPr>
      </w:pPr>
      <w:r w:rsidRPr="00951612">
        <w:rPr>
          <w:rFonts w:eastAsia="Tw Cen MT"/>
          <w:szCs w:val="24"/>
          <w:lang w:eastAsia="ar-SA"/>
        </w:rPr>
        <w:t>Valdžios subjektu gali būti tik savivaldybių vykdomoji institucija (savivaldybių VžPP atveju) arba Lietuvos Respublikos Vyriausybės sprendimu – įgaliota valstybės institucija ar įstaiga (centrinės valdžios VžPP atveju)</w:t>
      </w:r>
      <w:r w:rsidRPr="00951612">
        <w:rPr>
          <w:rFonts w:eastAsia="Tw Cen MT"/>
          <w:szCs w:val="24"/>
          <w:vertAlign w:val="superscript"/>
          <w:lang w:eastAsia="ar-SA"/>
        </w:rPr>
        <w:footnoteReference w:id="24"/>
      </w:r>
      <w:r w:rsidR="00EB3AC6">
        <w:rPr>
          <w:lang w:eastAsia="ar-SA"/>
        </w:rPr>
        <w:t>.</w:t>
      </w:r>
    </w:p>
    <w:p w14:paraId="7CBD4D54" w14:textId="77777777" w:rsidR="009E14C6" w:rsidRPr="00867CE2" w:rsidRDefault="009E14C6" w:rsidP="00867CE2">
      <w:pPr>
        <w:rPr>
          <w:kern w:val="24"/>
        </w:rPr>
      </w:pPr>
      <w:r w:rsidRPr="00867CE2">
        <w:t>VžPP būdas taikomas VPSP įgyvendinti tik tuomet, jeigu jis užtikrina efektyvų valstybės ir savivaldybės funkcijų įgyvendinimą, viešąjį interesą ir visuomenės poreikių tenkinimą</w:t>
      </w:r>
      <w:r w:rsidRPr="00867CE2">
        <w:rPr>
          <w:vertAlign w:val="superscript"/>
        </w:rPr>
        <w:footnoteReference w:id="25"/>
      </w:r>
      <w:r w:rsidRPr="00867CE2">
        <w:t>.</w:t>
      </w:r>
    </w:p>
    <w:p w14:paraId="5BA31109" w14:textId="4ED52F6C" w:rsidR="004B5E76" w:rsidRPr="00323D49" w:rsidRDefault="004B5E76" w:rsidP="00867CE2">
      <w:r w:rsidRPr="00323D49">
        <w:t>Projekto įgyvendinimo VžPP būdu pagrindiniai privalumai ir trūkumai</w:t>
      </w:r>
      <w:r>
        <w:t xml:space="preserve"> pateikiami </w:t>
      </w:r>
      <w:r>
        <w:fldChar w:fldCharType="begin"/>
      </w:r>
      <w:r>
        <w:instrText xml:space="preserve"> REF _Ref491425831 \h </w:instrText>
      </w:r>
      <w:r>
        <w:fldChar w:fldCharType="separate"/>
      </w:r>
      <w:r w:rsidR="00DC6AAC">
        <w:rPr>
          <w:b/>
          <w:noProof/>
        </w:rPr>
        <w:t>9</w:t>
      </w:r>
      <w:r>
        <w:fldChar w:fldCharType="end"/>
      </w:r>
      <w:r>
        <w:t xml:space="preserve"> lentelėje.</w:t>
      </w:r>
    </w:p>
    <w:p w14:paraId="054C8827" w14:textId="6389242A" w:rsidR="004248C5" w:rsidRPr="00951612" w:rsidRDefault="00D45540" w:rsidP="004248C5">
      <w:pPr>
        <w:pStyle w:val="Antrat"/>
        <w:keepNext/>
      </w:pPr>
      <w:r w:rsidRPr="00867CE2">
        <w:rPr>
          <w:b/>
        </w:rPr>
        <w:fldChar w:fldCharType="begin"/>
      </w:r>
      <w:r w:rsidRPr="00867CE2">
        <w:rPr>
          <w:b/>
        </w:rPr>
        <w:instrText xml:space="preserve"> SEQ Lentelė \* ARABIC </w:instrText>
      </w:r>
      <w:r w:rsidRPr="00867CE2">
        <w:rPr>
          <w:b/>
        </w:rPr>
        <w:fldChar w:fldCharType="separate"/>
      </w:r>
      <w:bookmarkStart w:id="57" w:name="_Ref491425831"/>
      <w:bookmarkStart w:id="58" w:name="_Toc502356259"/>
      <w:r w:rsidR="00DC6AAC">
        <w:rPr>
          <w:b/>
          <w:noProof/>
        </w:rPr>
        <w:t>9</w:t>
      </w:r>
      <w:bookmarkEnd w:id="57"/>
      <w:r w:rsidRPr="00867CE2">
        <w:rPr>
          <w:b/>
        </w:rPr>
        <w:fldChar w:fldCharType="end"/>
      </w:r>
      <w:r w:rsidR="004248C5" w:rsidRPr="00867CE2">
        <w:rPr>
          <w:b/>
        </w:rPr>
        <w:t xml:space="preserve"> lentelė. </w:t>
      </w:r>
      <w:r w:rsidR="004248C5" w:rsidRPr="00951612">
        <w:t>Projekto įgyvendinimo VžPP būdu pagrindiniai privalumai ir trūkumai</w:t>
      </w:r>
      <w:bookmarkEnd w:id="58"/>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318"/>
        <w:gridCol w:w="4924"/>
      </w:tblGrid>
      <w:tr w:rsidR="009E14C6" w:rsidRPr="00951612" w14:paraId="650CF97E" w14:textId="77777777" w:rsidTr="00867CE2">
        <w:trPr>
          <w:tblHeader/>
        </w:trPr>
        <w:tc>
          <w:tcPr>
            <w:tcW w:w="2336" w:type="pct"/>
            <w:shd w:val="clear" w:color="auto" w:fill="F79646"/>
          </w:tcPr>
          <w:p w14:paraId="641004BA" w14:textId="77777777" w:rsidR="009E14C6" w:rsidRPr="00951612" w:rsidRDefault="009E14C6" w:rsidP="00391058">
            <w:pPr>
              <w:overflowPunct w:val="0"/>
              <w:autoSpaceDE w:val="0"/>
              <w:autoSpaceDN w:val="0"/>
              <w:adjustRightInd w:val="0"/>
              <w:textAlignment w:val="baseline"/>
              <w:rPr>
                <w:rFonts w:eastAsia="SimSun"/>
                <w:b/>
                <w:color w:val="FFFFFF"/>
                <w:szCs w:val="24"/>
              </w:rPr>
            </w:pPr>
            <w:r w:rsidRPr="00951612">
              <w:rPr>
                <w:rFonts w:eastAsia="SimSun"/>
                <w:b/>
                <w:color w:val="FFFFFF"/>
                <w:szCs w:val="24"/>
              </w:rPr>
              <w:t>Privalumai</w:t>
            </w:r>
          </w:p>
        </w:tc>
        <w:tc>
          <w:tcPr>
            <w:tcW w:w="2664" w:type="pct"/>
            <w:shd w:val="clear" w:color="auto" w:fill="F79646"/>
          </w:tcPr>
          <w:p w14:paraId="55923520" w14:textId="77777777" w:rsidR="009E14C6" w:rsidRPr="00951612" w:rsidRDefault="009E14C6" w:rsidP="00391058">
            <w:pPr>
              <w:overflowPunct w:val="0"/>
              <w:autoSpaceDE w:val="0"/>
              <w:autoSpaceDN w:val="0"/>
              <w:adjustRightInd w:val="0"/>
              <w:textAlignment w:val="baseline"/>
              <w:rPr>
                <w:rFonts w:eastAsia="SimSun"/>
                <w:b/>
                <w:color w:val="FFFFFF"/>
                <w:szCs w:val="24"/>
              </w:rPr>
            </w:pPr>
            <w:r w:rsidRPr="00951612">
              <w:rPr>
                <w:rFonts w:eastAsia="SimSun"/>
                <w:b/>
                <w:color w:val="FFFFFF"/>
                <w:szCs w:val="24"/>
              </w:rPr>
              <w:t>Trūkumai</w:t>
            </w:r>
          </w:p>
        </w:tc>
      </w:tr>
      <w:tr w:rsidR="009E14C6" w:rsidRPr="00951612" w14:paraId="3147476E" w14:textId="77777777" w:rsidTr="00867CE2">
        <w:tc>
          <w:tcPr>
            <w:tcW w:w="2336" w:type="pct"/>
            <w:shd w:val="clear" w:color="auto" w:fill="FDE9D9"/>
          </w:tcPr>
          <w:p w14:paraId="3DCC540E"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Galimybė užtikrinti papildomą finansavimą.</w:t>
            </w:r>
          </w:p>
        </w:tc>
        <w:tc>
          <w:tcPr>
            <w:tcW w:w="2664" w:type="pct"/>
            <w:shd w:val="clear" w:color="auto" w:fill="FDE9D9"/>
          </w:tcPr>
          <w:p w14:paraId="62C16B89"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 xml:space="preserve">Lyginant su tradiciniais viešaisiais pirkimais galimi didesni investiciniai kaštai (statybos kaina) dėl privataus subjekto brangesnio skolinimosi kainos. </w:t>
            </w:r>
          </w:p>
        </w:tc>
      </w:tr>
      <w:tr w:rsidR="009E14C6" w:rsidRPr="00951612" w14:paraId="33BFE11A" w14:textId="77777777" w:rsidTr="00867CE2">
        <w:tc>
          <w:tcPr>
            <w:tcW w:w="2336" w:type="pct"/>
            <w:shd w:val="clear" w:color="auto" w:fill="FBD4B4"/>
          </w:tcPr>
          <w:p w14:paraId="168C0694"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Ilgalaikių įsipareigojimų sukūrimas ir rizikų perdavimas privačiam subjektui.</w:t>
            </w:r>
          </w:p>
        </w:tc>
        <w:tc>
          <w:tcPr>
            <w:tcW w:w="2664" w:type="pct"/>
            <w:shd w:val="clear" w:color="auto" w:fill="FBD4B4"/>
          </w:tcPr>
          <w:p w14:paraId="14E51769" w14:textId="54A7A6A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Nėra gausios VžPP konkursų vykdymo praktikos.</w:t>
            </w:r>
          </w:p>
        </w:tc>
      </w:tr>
      <w:tr w:rsidR="009E14C6" w:rsidRPr="00951612" w14:paraId="01B3658A" w14:textId="77777777" w:rsidTr="00867CE2">
        <w:tc>
          <w:tcPr>
            <w:tcW w:w="2336" w:type="pct"/>
            <w:shd w:val="clear" w:color="auto" w:fill="FDE9D9"/>
          </w:tcPr>
          <w:p w14:paraId="632B60A2"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Padidinama investicijų į infrastruktūrą nauda dėl konkurencingo privataus sektoriaus našumo, sumažinant išlaidas arba pasiekiant geresnį kokybės santykį.</w:t>
            </w:r>
          </w:p>
        </w:tc>
        <w:tc>
          <w:tcPr>
            <w:tcW w:w="2664" w:type="pct"/>
            <w:shd w:val="clear" w:color="auto" w:fill="FDE9D9"/>
          </w:tcPr>
          <w:p w14:paraId="12271DEA"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Mokėjimai – daugiausia iš viešojo subjekto (lemia rizikos laipsnį).</w:t>
            </w:r>
          </w:p>
        </w:tc>
      </w:tr>
      <w:tr w:rsidR="009E14C6" w:rsidRPr="00951612" w14:paraId="431B471D" w14:textId="77777777" w:rsidTr="00867CE2">
        <w:tc>
          <w:tcPr>
            <w:tcW w:w="2336" w:type="pct"/>
            <w:shd w:val="clear" w:color="auto" w:fill="FBD4B4"/>
          </w:tcPr>
          <w:p w14:paraId="5A4B1634" w14:textId="5163A47A"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 xml:space="preserve">Privačiam subjektui gali būti perduodamos žemės ir kito nekilnojamojo turto valdymo teisės bei šių teisių įkeitimo galimybės </w:t>
            </w:r>
            <w:r w:rsidR="004B5E76">
              <w:rPr>
                <w:rFonts w:eastAsia="SimSun"/>
                <w:szCs w:val="24"/>
              </w:rPr>
              <w:t>–</w:t>
            </w:r>
            <w:r w:rsidRPr="00951612">
              <w:rPr>
                <w:rFonts w:eastAsia="SimSun"/>
                <w:szCs w:val="24"/>
              </w:rPr>
              <w:t xml:space="preserve"> Investicinio projekto finansavimo sąlygas.</w:t>
            </w:r>
          </w:p>
        </w:tc>
        <w:tc>
          <w:tcPr>
            <w:tcW w:w="2664" w:type="pct"/>
            <w:shd w:val="clear" w:color="auto" w:fill="FBD4B4"/>
          </w:tcPr>
          <w:p w14:paraId="0D9FB624"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Gali būti sunku susitarti dėl paslaugų kokybės.</w:t>
            </w:r>
          </w:p>
        </w:tc>
      </w:tr>
      <w:tr w:rsidR="009E14C6" w:rsidRPr="00951612" w14:paraId="603F792F" w14:textId="77777777" w:rsidTr="00867CE2">
        <w:tc>
          <w:tcPr>
            <w:tcW w:w="2336" w:type="pct"/>
            <w:shd w:val="clear" w:color="auto" w:fill="FDE9D9"/>
          </w:tcPr>
          <w:p w14:paraId="0883FAAE"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Pagerinamas projektų įgyvendinimas.</w:t>
            </w:r>
          </w:p>
        </w:tc>
        <w:tc>
          <w:tcPr>
            <w:tcW w:w="2664" w:type="pct"/>
            <w:shd w:val="clear" w:color="auto" w:fill="FDE9D9"/>
          </w:tcPr>
          <w:p w14:paraId="4A34A234"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Reikalauja procedūrinių suderinimų su Finansų ministerija.</w:t>
            </w:r>
          </w:p>
        </w:tc>
      </w:tr>
      <w:tr w:rsidR="009E14C6" w:rsidRPr="00951612" w14:paraId="167E9E53" w14:textId="77777777" w:rsidTr="00867CE2">
        <w:tc>
          <w:tcPr>
            <w:tcW w:w="2336" w:type="pct"/>
            <w:shd w:val="clear" w:color="auto" w:fill="FBD4B4"/>
          </w:tcPr>
          <w:p w14:paraId="7E18E72C"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Santykinai didelis kontrolės laipsnis.</w:t>
            </w:r>
          </w:p>
        </w:tc>
        <w:tc>
          <w:tcPr>
            <w:tcW w:w="2664" w:type="pct"/>
            <w:shd w:val="clear" w:color="auto" w:fill="FBD4B4"/>
          </w:tcPr>
          <w:p w14:paraId="1C6980CB" w14:textId="77777777" w:rsidR="009E14C6" w:rsidRPr="00951612" w:rsidRDefault="009E14C6" w:rsidP="00391058">
            <w:pPr>
              <w:overflowPunct w:val="0"/>
              <w:autoSpaceDE w:val="0"/>
              <w:autoSpaceDN w:val="0"/>
              <w:adjustRightInd w:val="0"/>
              <w:textAlignment w:val="baseline"/>
              <w:rPr>
                <w:rFonts w:eastAsia="SimSun"/>
                <w:szCs w:val="24"/>
              </w:rPr>
            </w:pPr>
            <w:r w:rsidRPr="00951612">
              <w:rPr>
                <w:rFonts w:eastAsia="SimSun"/>
                <w:szCs w:val="24"/>
              </w:rPr>
              <w:t>Sutarties terminas ribojamas iki 25 metų.</w:t>
            </w:r>
          </w:p>
        </w:tc>
      </w:tr>
    </w:tbl>
    <w:p w14:paraId="3806AEF1" w14:textId="77777777" w:rsidR="009E14C6" w:rsidRPr="00951612" w:rsidRDefault="009E14C6" w:rsidP="00867CE2">
      <w:pPr>
        <w:spacing w:before="100" w:beforeAutospacing="1"/>
        <w:rPr>
          <w:szCs w:val="24"/>
        </w:rPr>
      </w:pPr>
      <w:r w:rsidRPr="00951612">
        <w:rPr>
          <w:szCs w:val="24"/>
        </w:rPr>
        <w:t xml:space="preserve">Konkrečiu analizuojamu atveju šis modelis sudarytų prielaidas savivaldybei įgyvendinti projektą, kuriam įgyvendinti tradicinių viešųjų pirkimų modeliu nėra lėšų. </w:t>
      </w:r>
    </w:p>
    <w:p w14:paraId="73721D47" w14:textId="77777777" w:rsidR="009E14C6" w:rsidRPr="00951612" w:rsidRDefault="009E14C6" w:rsidP="00867CE2">
      <w:pPr>
        <w:rPr>
          <w:szCs w:val="24"/>
        </w:rPr>
      </w:pPr>
      <w:r w:rsidRPr="00951612">
        <w:rPr>
          <w:szCs w:val="24"/>
        </w:rPr>
        <w:t xml:space="preserve">Privačiam investuotojui iki 25 metų gauti mokėjimus iš savivaldybės už jo teikiamas paslaugas, kurie padengtų padarytas statybos investicijas ir (galimai) dalį veiklos kaštų. Šis modelis nuo tradicinių viešųjų pirkimų skiriasi tuo, kad savivaldybė šiuo atveju investicinėje projekto stadijoje pataria nepatirti išlaidų statybai. </w:t>
      </w:r>
    </w:p>
    <w:p w14:paraId="7BDA22CD" w14:textId="77777777" w:rsidR="009E14C6" w:rsidRPr="00867CE2" w:rsidRDefault="009E14C6" w:rsidP="00867CE2">
      <w:r w:rsidRPr="00867CE2">
        <w:t>Tarp valdžios subjekto ir privataus subjekto sudaroma VžPP partnerystės sutartis. Pagal šią sutartį yra keli esminiai įsipareigojimai. Valdžios subjektas</w:t>
      </w:r>
      <w:r w:rsidRPr="00867CE2">
        <w:rPr>
          <w:kern w:val="24"/>
        </w:rPr>
        <w:t xml:space="preserve"> (savivaldybė)</w:t>
      </w:r>
      <w:r w:rsidRPr="00867CE2">
        <w:t>:</w:t>
      </w:r>
    </w:p>
    <w:p w14:paraId="7A7615F8" w14:textId="77777777" w:rsidR="009E14C6" w:rsidRPr="00951612" w:rsidRDefault="009E14C6" w:rsidP="00867CE2">
      <w:pPr>
        <w:numPr>
          <w:ilvl w:val="0"/>
          <w:numId w:val="7"/>
        </w:numPr>
        <w:tabs>
          <w:tab w:val="clear" w:pos="720"/>
          <w:tab w:val="num" w:pos="851"/>
        </w:tabs>
        <w:overflowPunct w:val="0"/>
        <w:autoSpaceDE w:val="0"/>
        <w:autoSpaceDN w:val="0"/>
        <w:adjustRightInd w:val="0"/>
        <w:ind w:left="0" w:firstLine="567"/>
        <w:textAlignment w:val="baseline"/>
        <w:rPr>
          <w:kern w:val="24"/>
          <w:szCs w:val="24"/>
        </w:rPr>
      </w:pPr>
      <w:r w:rsidRPr="00951612">
        <w:rPr>
          <w:kern w:val="24"/>
          <w:szCs w:val="24"/>
        </w:rPr>
        <w:t>suteikia privačiam subjektui teisę vykdyti veiklą, susijusią su savivaldybės turto statyba, valdymu, naudojimu ir priežiūra bei viešųjų paslaugų teikimu valdžios subjektui priskirtose srityse</w:t>
      </w:r>
      <w:r w:rsidR="00C80562">
        <w:rPr>
          <w:kern w:val="24"/>
          <w:szCs w:val="24"/>
        </w:rPr>
        <w:t>,</w:t>
      </w:r>
      <w:r w:rsidRPr="00951612">
        <w:rPr>
          <w:kern w:val="24"/>
          <w:szCs w:val="24"/>
        </w:rPr>
        <w:t xml:space="preserve"> suteikia valdyti ir naudoti šiai veiklai vykdyti reikalingą valstybės ar savivaldybės turtą ir</w:t>
      </w:r>
    </w:p>
    <w:p w14:paraId="1F35C2E8" w14:textId="77777777" w:rsidR="009E14C6" w:rsidRPr="00951612" w:rsidRDefault="009E14C6" w:rsidP="00867CE2">
      <w:pPr>
        <w:numPr>
          <w:ilvl w:val="0"/>
          <w:numId w:val="6"/>
        </w:numPr>
        <w:tabs>
          <w:tab w:val="num" w:pos="851"/>
        </w:tabs>
        <w:overflowPunct w:val="0"/>
        <w:autoSpaceDE w:val="0"/>
        <w:autoSpaceDN w:val="0"/>
        <w:adjustRightInd w:val="0"/>
        <w:ind w:left="0" w:firstLine="567"/>
        <w:textAlignment w:val="baseline"/>
        <w:rPr>
          <w:kern w:val="24"/>
          <w:szCs w:val="24"/>
        </w:rPr>
      </w:pPr>
      <w:r w:rsidRPr="00951612">
        <w:rPr>
          <w:kern w:val="24"/>
          <w:szCs w:val="24"/>
        </w:rPr>
        <w:t>įsipareigoja mokėti privačiam subjektui atlyginimą už jo vykdomą veiklą.</w:t>
      </w:r>
    </w:p>
    <w:p w14:paraId="7910D3A9" w14:textId="77777777" w:rsidR="009E14C6" w:rsidRPr="00867CE2" w:rsidRDefault="009E14C6" w:rsidP="005959A9">
      <w:pPr>
        <w:spacing w:before="100" w:beforeAutospacing="1"/>
      </w:pPr>
      <w:r w:rsidRPr="00867CE2">
        <w:t>Privatus subjektas įsipareigoja:</w:t>
      </w:r>
    </w:p>
    <w:p w14:paraId="1594E76B" w14:textId="77777777" w:rsidR="009E14C6" w:rsidRPr="00951612" w:rsidRDefault="009E14C6" w:rsidP="00867CE2">
      <w:pPr>
        <w:numPr>
          <w:ilvl w:val="0"/>
          <w:numId w:val="5"/>
        </w:numPr>
        <w:tabs>
          <w:tab w:val="left" w:pos="851"/>
        </w:tabs>
        <w:overflowPunct w:val="0"/>
        <w:autoSpaceDE w:val="0"/>
        <w:autoSpaceDN w:val="0"/>
        <w:adjustRightInd w:val="0"/>
        <w:ind w:left="0" w:firstLine="567"/>
        <w:textAlignment w:val="baseline"/>
        <w:rPr>
          <w:kern w:val="24"/>
          <w:szCs w:val="24"/>
        </w:rPr>
      </w:pPr>
      <w:r w:rsidRPr="00951612">
        <w:rPr>
          <w:kern w:val="24"/>
          <w:szCs w:val="24"/>
        </w:rPr>
        <w:t xml:space="preserve">vykdyti sutartyje nustatytą veiklą ir </w:t>
      </w:r>
    </w:p>
    <w:p w14:paraId="0C7EB271" w14:textId="77777777" w:rsidR="009E14C6" w:rsidRPr="00951612" w:rsidRDefault="009E14C6" w:rsidP="00867CE2">
      <w:pPr>
        <w:numPr>
          <w:ilvl w:val="0"/>
          <w:numId w:val="5"/>
        </w:numPr>
        <w:tabs>
          <w:tab w:val="left" w:pos="851"/>
        </w:tabs>
        <w:overflowPunct w:val="0"/>
        <w:autoSpaceDE w:val="0"/>
        <w:autoSpaceDN w:val="0"/>
        <w:adjustRightInd w:val="0"/>
        <w:ind w:left="0" w:firstLine="567"/>
        <w:textAlignment w:val="baseline"/>
        <w:rPr>
          <w:kern w:val="24"/>
          <w:szCs w:val="24"/>
        </w:rPr>
      </w:pPr>
      <w:r w:rsidRPr="00951612">
        <w:rPr>
          <w:kern w:val="24"/>
          <w:szCs w:val="24"/>
        </w:rPr>
        <w:t xml:space="preserve">užtikrinti investicijas, kurių reikia šiai veiklai vykdyti ir jai vykdyti reikalingam turtui sukurti arba perduoto valdyti ir naudoti turto būklei pagerinti. </w:t>
      </w:r>
    </w:p>
    <w:p w14:paraId="73903FDC" w14:textId="77777777" w:rsidR="009E14C6" w:rsidRPr="00867CE2" w:rsidRDefault="009E14C6" w:rsidP="00867CE2">
      <w:pPr>
        <w:spacing w:before="100" w:beforeAutospacing="1"/>
      </w:pPr>
      <w:r w:rsidRPr="00867CE2">
        <w:t>LR investicijų įstatymas numato, kad valdžios ir privataus subjektų partnerystės sutarties 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Jeigu valdžios ir privataus subjektų partnerystės sutartyje nustatytai veiklai vykdyti reikalinga perduoti valstybės arba savivaldybės nekilnojamajam turtui priskirtą arba naujam turtui sukurti reikalingą valstybinę arba savivaldybės žemę, ši žemė valdžios ir privataus subjektų partnerystės sutarties laikotarpiu privačiam subjektui išnuomojama be aukciono.</w:t>
      </w:r>
    </w:p>
    <w:p w14:paraId="7FEEDE91" w14:textId="77777777" w:rsidR="009E14C6" w:rsidRPr="00867CE2" w:rsidRDefault="009E14C6" w:rsidP="00867CE2">
      <w:pPr>
        <w:rPr>
          <w:kern w:val="24"/>
        </w:rPr>
      </w:pPr>
      <w:r w:rsidRPr="00867CE2">
        <w:t>Vadovaujantis LR investicijų įstatymo 15</w:t>
      </w:r>
      <w:r w:rsidRPr="00867CE2">
        <w:rPr>
          <w:vertAlign w:val="superscript"/>
        </w:rPr>
        <w:t>2</w:t>
      </w:r>
      <w:r w:rsidRPr="00867CE2">
        <w:t xml:space="preserve"> straipsnio 3 dalimi, pagal valdžios ir privataus subjektų partnerystės sutartį privačiam subjektui gali būti suteikta teisė vykdyti veiklą, susijusią su infrastruktūros, taip pat naujo arba jam perduoto valdyti ir naudoti valstybės ar savivaldybės turto projektavimu, statyba, rekonstravimu, remontu, atnaujinimu, valdymu, naudojimu ir priežiūra bei viešųjų</w:t>
      </w:r>
      <w:r w:rsidRPr="00867CE2">
        <w:rPr>
          <w:color w:val="FF0000"/>
        </w:rPr>
        <w:t xml:space="preserve"> </w:t>
      </w:r>
      <w:r w:rsidRPr="00867CE2">
        <w:t xml:space="preserve">paslaugų teikimu šiose srityse: transporto, švietimo, sveikatos ir socialinės apsaugos, kultūros, turizmo, viešosios tvarkos ir visuomenės apsaugos ir kitose įstatymų nustatytose valdžios subjekto veiklą ir funkcijas apimančiose srityse. </w:t>
      </w:r>
    </w:p>
    <w:p w14:paraId="09DD666D" w14:textId="3F365980" w:rsidR="009E14C6" w:rsidRPr="00867CE2" w:rsidRDefault="009E14C6" w:rsidP="00867CE2">
      <w:r w:rsidRPr="00867CE2">
        <w:t>Taigi, atsižvelgiant į LR investicijų įstatymo 15</w:t>
      </w:r>
      <w:r w:rsidRPr="00867CE2">
        <w:rPr>
          <w:vertAlign w:val="superscript"/>
        </w:rPr>
        <w:t>2</w:t>
      </w:r>
      <w:r w:rsidRPr="00867CE2">
        <w:t xml:space="preserve"> straipsnį, Projekto objektą sudarančias veiklas (</w:t>
      </w:r>
      <w:r w:rsidRPr="00867CE2">
        <w:rPr>
          <w:kern w:val="24"/>
        </w:rPr>
        <w:t>kultūros ir sporto</w:t>
      </w:r>
      <w:r w:rsidRPr="00867CE2">
        <w:t xml:space="preserve"> infrastruktūros </w:t>
      </w:r>
      <w:r>
        <w:t>sukūrim</w:t>
      </w:r>
      <w:r w:rsidR="00C80562">
        <w:t>ą</w:t>
      </w:r>
      <w:r w:rsidRPr="00867CE2">
        <w:t xml:space="preserve"> ir priežiūr</w:t>
      </w:r>
      <w:r w:rsidR="00C80562">
        <w:t>ą</w:t>
      </w:r>
      <w:r w:rsidRPr="00867CE2">
        <w:t>) galima perduoti privačiam subjektui pagal VžPP sutartį. Be to, pati Projekto sritis –</w:t>
      </w:r>
      <w:r w:rsidRPr="00867CE2">
        <w:rPr>
          <w:kern w:val="24"/>
        </w:rPr>
        <w:t xml:space="preserve"> </w:t>
      </w:r>
      <w:r w:rsidRPr="00867CE2">
        <w:t xml:space="preserve">patenka į įstatyme nurodytą </w:t>
      </w:r>
      <w:r w:rsidRPr="00867CE2">
        <w:rPr>
          <w:kern w:val="24"/>
        </w:rPr>
        <w:t>kultūros ir sveikatos</w:t>
      </w:r>
      <w:r w:rsidRPr="00867CE2">
        <w:t xml:space="preserve"> sritį, kurioje pagal VžPP sutartį privačiam investuotojui galima perduoti vykdyti anksčiau nurodytas veiklas.</w:t>
      </w:r>
    </w:p>
    <w:p w14:paraId="0DAF1FEB" w14:textId="77777777" w:rsidR="009E14C6" w:rsidRPr="00867CE2" w:rsidRDefault="009E14C6" w:rsidP="00867CE2">
      <w:pPr>
        <w:rPr>
          <w:kern w:val="24"/>
        </w:rPr>
      </w:pPr>
      <w:r w:rsidRPr="00867CE2">
        <w:t>Vis dėlto VžPP yra socialinis VPSP modelis. Socialinis VPSP modelis yra grindžiamas tuo, kad teikiamos rinkoje egzistuojančios bendrus ekonominius interesus tenkinančios paslaugos</w:t>
      </w:r>
      <w:r w:rsidRPr="00867CE2">
        <w:rPr>
          <w:kern w:val="24"/>
        </w:rPr>
        <w:t>, kurios nėra visa apimtimi atsiperkančios iš komercinių pajamų</w:t>
      </w:r>
      <w:r w:rsidRPr="00867CE2">
        <w:t xml:space="preserve">. </w:t>
      </w:r>
    </w:p>
    <w:p w14:paraId="42F880E4" w14:textId="7255974F" w:rsidR="006B6EAB" w:rsidRDefault="009E14C6" w:rsidP="00867CE2">
      <w:r w:rsidRPr="00867CE2">
        <w:t xml:space="preserve">Projekto atveju būtų teikiamos ir paslaugos, kurių negalima vertinti tik kaip socialinių </w:t>
      </w:r>
      <w:r w:rsidR="00C80562">
        <w:t>–</w:t>
      </w:r>
      <w:r w:rsidRPr="00867CE2">
        <w:t xml:space="preserve"> neatlygintinų</w:t>
      </w:r>
      <w:r w:rsidRPr="00867CE2">
        <w:rPr>
          <w:vertAlign w:val="superscript"/>
        </w:rPr>
        <w:footnoteReference w:id="26"/>
      </w:r>
      <w:r w:rsidRPr="00867CE2">
        <w:t>. VžPP atveju vartotojai jiems teikiamas paslaugas gauna arba nemokamai, arba apmokestinamas paslaugas kartu finansuoja valstybė</w:t>
      </w:r>
      <w:r w:rsidR="00C80562">
        <w:t> </w:t>
      </w:r>
      <w:r w:rsidRPr="00323D49">
        <w:t>/</w:t>
      </w:r>
      <w:r w:rsidR="00C80562">
        <w:t> </w:t>
      </w:r>
      <w:r w:rsidRPr="00867CE2">
        <w:t xml:space="preserve">savivaldybė, siekdama sumažinti paslaugos kainą vartotojui. Didesnė mokėjimų dalis iš viešojo sektoriaus nei iš trečiųjų šalių pajamų </w:t>
      </w:r>
      <w:r w:rsidR="00C80562">
        <w:t>–</w:t>
      </w:r>
      <w:r w:rsidRPr="00867CE2">
        <w:t xml:space="preserve"> vienas pagrindinių VžPP bruožų, skiriančių jį nuo koncesijos. </w:t>
      </w:r>
    </w:p>
    <w:p w14:paraId="589AA756" w14:textId="406BD74F" w:rsidR="005959A9" w:rsidRDefault="005959A9" w:rsidP="00867CE2"/>
    <w:p w14:paraId="042FD1E9" w14:textId="5085A7F8" w:rsidR="005959A9" w:rsidRPr="00951612" w:rsidRDefault="005959A9" w:rsidP="00867CE2">
      <w:r>
        <w:t xml:space="preserve">Atsižvelgiant į atliktą </w:t>
      </w:r>
      <w:r w:rsidR="00A01E25">
        <w:t>Projekto įgyvendinimo VPSP būdų analizę daroma išvada, jog ir koncesijos ir VžPP modeliai šiam Projektui įgyvendini yra tinkami, Projekto įgyvendinimo modelį siūloma pasirinkti priklausomai nuo finansinės analizės rezultatų.</w:t>
      </w:r>
    </w:p>
    <w:p w14:paraId="52757EE6" w14:textId="77777777" w:rsidR="00E3041A" w:rsidRPr="00951612" w:rsidRDefault="00E3041A" w:rsidP="00B9056E">
      <w:pPr>
        <w:pStyle w:val="Antrat2"/>
        <w:numPr>
          <w:ilvl w:val="1"/>
          <w:numId w:val="2"/>
        </w:numPr>
        <w:pBdr>
          <w:bottom w:val="single" w:sz="12" w:space="1" w:color="F79646"/>
        </w:pBdr>
        <w:tabs>
          <w:tab w:val="left" w:pos="567"/>
        </w:tabs>
        <w:ind w:left="0" w:firstLine="0"/>
        <w:rPr>
          <w:b/>
          <w:szCs w:val="24"/>
        </w:rPr>
      </w:pPr>
      <w:bookmarkStart w:id="59" w:name="_Toc439766698"/>
      <w:bookmarkStart w:id="60" w:name="_Toc502356189"/>
      <w:r w:rsidRPr="00951612">
        <w:rPr>
          <w:b/>
        </w:rPr>
        <w:t>Sprendžiamos problemos</w:t>
      </w:r>
      <w:bookmarkEnd w:id="59"/>
      <w:r w:rsidR="005D2ED4" w:rsidRPr="00951612">
        <w:rPr>
          <w:b/>
        </w:rPr>
        <w:t xml:space="preserve"> ir jų atsiradimo priežastys</w:t>
      </w:r>
      <w:bookmarkEnd w:id="60"/>
    </w:p>
    <w:p w14:paraId="00920FC1" w14:textId="3CDF77AD" w:rsidR="00631E6E" w:rsidRPr="00951612" w:rsidRDefault="00631E6E" w:rsidP="000959CC">
      <w:bookmarkStart w:id="61" w:name="_Toc439766699"/>
      <w:r w:rsidRPr="00951612">
        <w:t>Su paslaugos teikimu susijusios problemos ir jų pagrind</w:t>
      </w:r>
      <w:r w:rsidR="004E399B" w:rsidRPr="00951612">
        <w:t xml:space="preserve">inės priežastys detalizuojamos </w:t>
      </w:r>
      <w:r w:rsidR="005C1345" w:rsidRPr="00951612">
        <w:t>5</w:t>
      </w:r>
      <w:r w:rsidRPr="00951612">
        <w:t xml:space="preserve"> lentelėje.</w:t>
      </w:r>
      <w:r w:rsidR="00152D4A" w:rsidRPr="00951612">
        <w:t xml:space="preserve"> Neišsprendus esamų problemų ir apribojimų</w:t>
      </w:r>
      <w:r w:rsidR="00C80562">
        <w:t>,</w:t>
      </w:r>
      <w:r w:rsidR="00152D4A" w:rsidRPr="00951612">
        <w:t xml:space="preserve"> atsižvelgiant į augantį </w:t>
      </w:r>
      <w:r w:rsidR="00A031B1" w:rsidRPr="00951612">
        <w:t>sportininkų bei norinčių sportuoti asmenų skaičių</w:t>
      </w:r>
      <w:r w:rsidR="0075105C">
        <w:t>, prognozuojama, kad</w:t>
      </w:r>
      <w:r w:rsidR="00A031B1" w:rsidRPr="00951612">
        <w:t xml:space="preserve"> sporto infrastruktūros poreikis tik didės</w:t>
      </w:r>
      <w:r w:rsidR="0075105C">
        <w:t>, o problemos tik gilės</w:t>
      </w:r>
      <w:r w:rsidR="00A031B1" w:rsidRPr="00951612">
        <w:t>.</w:t>
      </w:r>
    </w:p>
    <w:p w14:paraId="211B4B55" w14:textId="5B18685F" w:rsidR="004E399B" w:rsidRPr="00951612" w:rsidRDefault="00D45540" w:rsidP="004E399B">
      <w:pPr>
        <w:pStyle w:val="Antrat"/>
        <w:keepNext/>
      </w:pPr>
      <w:r w:rsidRPr="00867CE2">
        <w:rPr>
          <w:b/>
        </w:rPr>
        <w:fldChar w:fldCharType="begin"/>
      </w:r>
      <w:r w:rsidRPr="00867CE2">
        <w:rPr>
          <w:b/>
        </w:rPr>
        <w:instrText xml:space="preserve"> SEQ Lentelė \* ARABIC </w:instrText>
      </w:r>
      <w:r w:rsidRPr="00867CE2">
        <w:rPr>
          <w:b/>
        </w:rPr>
        <w:fldChar w:fldCharType="separate"/>
      </w:r>
      <w:bookmarkStart w:id="62" w:name="_Ref490187610"/>
      <w:bookmarkStart w:id="63" w:name="_Toc502356260"/>
      <w:r w:rsidR="00DC6AAC">
        <w:rPr>
          <w:b/>
          <w:noProof/>
        </w:rPr>
        <w:t>10</w:t>
      </w:r>
      <w:bookmarkEnd w:id="62"/>
      <w:r w:rsidRPr="00867CE2">
        <w:rPr>
          <w:b/>
        </w:rPr>
        <w:fldChar w:fldCharType="end"/>
      </w:r>
      <w:r w:rsidR="004E399B" w:rsidRPr="00867CE2">
        <w:rPr>
          <w:b/>
        </w:rPr>
        <w:t xml:space="preserve"> lentelė. S</w:t>
      </w:r>
      <w:r w:rsidR="004E399B" w:rsidRPr="00951612">
        <w:t>prendžiamos problemos ir jų pagrindinės priežastys</w:t>
      </w:r>
      <w:bookmarkEnd w:id="63"/>
    </w:p>
    <w:tbl>
      <w:tblPr>
        <w:tblStyle w:val="5tinkleliolenteltamsi2parykinimas1"/>
        <w:tblW w:w="5000" w:type="pct"/>
        <w:tblLook w:val="04A0" w:firstRow="1" w:lastRow="0" w:firstColumn="1" w:lastColumn="0" w:noHBand="0" w:noVBand="1"/>
      </w:tblPr>
      <w:tblGrid>
        <w:gridCol w:w="4494"/>
        <w:gridCol w:w="4748"/>
      </w:tblGrid>
      <w:tr w:rsidR="00631E6E" w:rsidRPr="00951612" w14:paraId="25533E1B" w14:textId="77777777" w:rsidTr="00867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right w:val="none" w:sz="0" w:space="0" w:color="auto"/>
            </w:tcBorders>
          </w:tcPr>
          <w:p w14:paraId="2F25AF81" w14:textId="77777777" w:rsidR="00631E6E" w:rsidRPr="00951612" w:rsidRDefault="00631E6E" w:rsidP="000959CC">
            <w:pPr>
              <w:ind w:firstLine="0"/>
            </w:pPr>
            <w:r w:rsidRPr="00951612">
              <w:t>Problema / apribojimai</w:t>
            </w:r>
          </w:p>
        </w:tc>
        <w:tc>
          <w:tcPr>
            <w:tcW w:w="0" w:type="pct"/>
            <w:tcBorders>
              <w:top w:val="none" w:sz="0" w:space="0" w:color="auto"/>
              <w:left w:val="none" w:sz="0" w:space="0" w:color="auto"/>
              <w:right w:val="none" w:sz="0" w:space="0" w:color="auto"/>
            </w:tcBorders>
          </w:tcPr>
          <w:p w14:paraId="53CAC779" w14:textId="77777777" w:rsidR="00631E6E" w:rsidRPr="00951612" w:rsidRDefault="00631E6E" w:rsidP="000959CC">
            <w:pPr>
              <w:ind w:firstLine="0"/>
              <w:cnfStyle w:val="100000000000" w:firstRow="1" w:lastRow="0" w:firstColumn="0" w:lastColumn="0" w:oddVBand="0" w:evenVBand="0" w:oddHBand="0" w:evenHBand="0" w:firstRowFirstColumn="0" w:firstRowLastColumn="0" w:lastRowFirstColumn="0" w:lastRowLastColumn="0"/>
            </w:pPr>
            <w:r w:rsidRPr="00951612">
              <w:t>Pagrindinės priežastys</w:t>
            </w:r>
          </w:p>
        </w:tc>
      </w:tr>
      <w:tr w:rsidR="00631E6E" w:rsidRPr="00951612" w14:paraId="2FC3FEB8" w14:textId="77777777" w:rsidTr="00867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tcBorders>
          </w:tcPr>
          <w:p w14:paraId="058260C9" w14:textId="77777777" w:rsidR="00631E6E" w:rsidRPr="00951612" w:rsidRDefault="00A031B1" w:rsidP="00631E6E">
            <w:pPr>
              <w:ind w:firstLine="0"/>
            </w:pPr>
            <w:r w:rsidRPr="00951612">
              <w:t>Nepakankamas sporto ir aktyvaus laisvalaikio paslaugų prieinamumas Klaipėdos mieste</w:t>
            </w:r>
          </w:p>
        </w:tc>
        <w:tc>
          <w:tcPr>
            <w:tcW w:w="0" w:type="pct"/>
          </w:tcPr>
          <w:p w14:paraId="75C7C3BA" w14:textId="77777777" w:rsidR="00631E6E" w:rsidRPr="00951612" w:rsidRDefault="00A031B1" w:rsidP="000959CC">
            <w:pPr>
              <w:ind w:firstLine="0"/>
              <w:cnfStyle w:val="000000100000" w:firstRow="0" w:lastRow="0" w:firstColumn="0" w:lastColumn="0" w:oddVBand="0" w:evenVBand="0" w:oddHBand="1" w:evenHBand="0" w:firstRowFirstColumn="0" w:firstRowLastColumn="0" w:lastRowFirstColumn="0" w:lastRowLastColumn="0"/>
            </w:pPr>
            <w:r w:rsidRPr="00951612">
              <w:t>Pasiūlos ir paklausos analizė atskleidė, jog esami sporto infrastruktūros pajėgumai neatitinka Klaipėdos miesto gyventojų poreikių:</w:t>
            </w:r>
          </w:p>
          <w:p w14:paraId="0BACA611" w14:textId="77777777" w:rsidR="00A031B1" w:rsidRPr="00951612" w:rsidRDefault="0097481C" w:rsidP="00691526">
            <w:pPr>
              <w:pStyle w:val="Sraopastraipa"/>
              <w:numPr>
                <w:ilvl w:val="0"/>
                <w:numId w:val="11"/>
              </w:numPr>
              <w:ind w:left="483"/>
              <w:cnfStyle w:val="000000100000" w:firstRow="0" w:lastRow="0" w:firstColumn="0" w:lastColumn="0" w:oddVBand="0" w:evenVBand="0" w:oddHBand="1" w:evenHBand="0" w:firstRowFirstColumn="0" w:firstRowLastColumn="0" w:lastRowFirstColumn="0" w:lastRowLastColumn="0"/>
            </w:pPr>
            <w:r w:rsidRPr="00951612">
              <w:t>esama ledo arena dirba pilnu užimtumu, nėra galimybės vykdyti ledo sporto šakų plėtros;</w:t>
            </w:r>
          </w:p>
          <w:p w14:paraId="2B047744" w14:textId="77777777" w:rsidR="0097481C" w:rsidRPr="00951612" w:rsidRDefault="0097481C" w:rsidP="00691526">
            <w:pPr>
              <w:pStyle w:val="Sraopastraipa"/>
              <w:numPr>
                <w:ilvl w:val="0"/>
                <w:numId w:val="11"/>
              </w:numPr>
              <w:ind w:left="483"/>
              <w:cnfStyle w:val="000000100000" w:firstRow="0" w:lastRow="0" w:firstColumn="0" w:lastColumn="0" w:oddVBand="0" w:evenVBand="0" w:oddHBand="1" w:evenHBand="0" w:firstRowFirstColumn="0" w:firstRowLastColumn="0" w:lastRowFirstColumn="0" w:lastRowLastColumn="0"/>
            </w:pPr>
            <w:r w:rsidRPr="00951612">
              <w:t xml:space="preserve">esama uždarų aikščių sporto infrastruktūra yra užimta populiariausiomis valandomis (16:00 – 21:00), todėl nėra sąlygų patenkinti esamą paklausą bei nėra galimybės vykdyti sporto </w:t>
            </w:r>
            <w:r w:rsidR="007B5012" w:rsidRPr="00951612">
              <w:t>šakų plėtrą;</w:t>
            </w:r>
          </w:p>
          <w:p w14:paraId="455896C7" w14:textId="77777777" w:rsidR="003E08B2" w:rsidRDefault="007B5012" w:rsidP="00691526">
            <w:pPr>
              <w:pStyle w:val="Sraopastraipa"/>
              <w:numPr>
                <w:ilvl w:val="0"/>
                <w:numId w:val="11"/>
              </w:numPr>
              <w:ind w:left="483"/>
              <w:cnfStyle w:val="000000100000" w:firstRow="0" w:lastRow="0" w:firstColumn="0" w:lastColumn="0" w:oddVBand="0" w:evenVBand="0" w:oddHBand="1" w:evenHBand="0" w:firstRowFirstColumn="0" w:firstRowLastColumn="0" w:lastRowFirstColumn="0" w:lastRowLastColumn="0"/>
            </w:pPr>
            <w:r w:rsidRPr="00951612">
              <w:t>planuojamai uždaryti sporto infrastruktūrai nėra numatyta alternatyvių reikiamas sąlygas atitinkančių sporto veiklų vykdymo vietų</w:t>
            </w:r>
            <w:r w:rsidR="003E08B2">
              <w:t>;</w:t>
            </w:r>
          </w:p>
          <w:p w14:paraId="796B9870" w14:textId="1047F807" w:rsidR="007B5012" w:rsidRPr="00951612" w:rsidRDefault="003E08B2" w:rsidP="00691526">
            <w:pPr>
              <w:pStyle w:val="Sraopastraipa"/>
              <w:numPr>
                <w:ilvl w:val="0"/>
                <w:numId w:val="11"/>
              </w:numPr>
              <w:ind w:left="483"/>
              <w:cnfStyle w:val="000000100000" w:firstRow="0" w:lastRow="0" w:firstColumn="0" w:lastColumn="0" w:oddVBand="0" w:evenVBand="0" w:oddHBand="1" w:evenHBand="0" w:firstRowFirstColumn="0" w:firstRowLastColumn="0" w:lastRowFirstColumn="0" w:lastRowLastColumn="0"/>
            </w:pPr>
            <w:r>
              <w:t>tėvai susiduria su sunkumais norėdami spėti laiku atvežti vaikus į treniruotes, o esamose sporto infrastruktūros pastatuose nėra numatyta erdvių, kur vaikai galėtų ruošti namų darbus kol laukia treniruotės</w:t>
            </w:r>
            <w:r w:rsidR="007B5012" w:rsidRPr="00951612">
              <w:t>.</w:t>
            </w:r>
          </w:p>
        </w:tc>
      </w:tr>
      <w:tr w:rsidR="00B508FE" w:rsidRPr="00951612" w14:paraId="3094FF8B" w14:textId="77777777" w:rsidTr="00867CE2">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tcBorders>
          </w:tcPr>
          <w:p w14:paraId="0D0FA067" w14:textId="77777777" w:rsidR="00B508FE" w:rsidRPr="00951612" w:rsidRDefault="00B508FE" w:rsidP="00631E6E">
            <w:pPr>
              <w:ind w:firstLine="0"/>
            </w:pPr>
            <w:r w:rsidRPr="00951612">
              <w:t>Nėra tinkamų patalpų įvairių sporto šakų varžybų organizavimui</w:t>
            </w:r>
          </w:p>
        </w:tc>
        <w:tc>
          <w:tcPr>
            <w:tcW w:w="0" w:type="pct"/>
          </w:tcPr>
          <w:p w14:paraId="2B8954CE" w14:textId="1D1804C3" w:rsidR="00D36A08" w:rsidRPr="00951612" w:rsidRDefault="00D36A08" w:rsidP="000959CC">
            <w:pPr>
              <w:ind w:firstLine="0"/>
              <w:cnfStyle w:val="000000000000" w:firstRow="0" w:lastRow="0" w:firstColumn="0" w:lastColumn="0" w:oddVBand="0" w:evenVBand="0" w:oddHBand="0" w:evenHBand="0" w:firstRowFirstColumn="0" w:firstRowLastColumn="0" w:lastRowFirstColumn="0" w:lastRowLastColumn="0"/>
            </w:pPr>
            <w:r w:rsidRPr="00951612">
              <w:t>Esama sporto infrastruktūra neatitinka dabartinių sporto renginių ir turnyrų organizavimo poreikių – nėra galimybės vykdyti didesnio mąsto įvairių</w:t>
            </w:r>
            <w:r w:rsidR="00EA476C">
              <w:t xml:space="preserve"> nišinių</w:t>
            </w:r>
            <w:r w:rsidRPr="00951612">
              <w:t xml:space="preserve"> sporto šakų renginius, kurie galėtų priimti daugiau nei 10 komandų vienu metu.</w:t>
            </w:r>
          </w:p>
          <w:p w14:paraId="4E871DF4" w14:textId="77777777" w:rsidR="00B508FE" w:rsidRPr="00951612" w:rsidRDefault="00400872" w:rsidP="000959CC">
            <w:pPr>
              <w:ind w:firstLine="0"/>
              <w:cnfStyle w:val="000000000000" w:firstRow="0" w:lastRow="0" w:firstColumn="0" w:lastColumn="0" w:oddVBand="0" w:evenVBand="0" w:oddHBand="0" w:evenHBand="0" w:firstRowFirstColumn="0" w:firstRowLastColumn="0" w:lastRowFirstColumn="0" w:lastRowLastColumn="0"/>
            </w:pPr>
            <w:r w:rsidRPr="00951612">
              <w:t>Esamos sporto aikštės ar salės nepatenkina varžybų organizavimo poreikio – jos yra per mažos, talpina per mažai žiūrovų arba yra nepakankamos dalyvių skaičiui aptarnauti</w:t>
            </w:r>
            <w:r w:rsidR="00D36A08" w:rsidRPr="00951612">
              <w:t xml:space="preserve"> (persirengimo kambarių trūkumas ir pan.)</w:t>
            </w:r>
            <w:r w:rsidRPr="00951612">
              <w:t xml:space="preserve"> ir užtikrinti kokybišką paslaugos teikimą. Klaipėdos „Švyturio“ arena yra per didelė vietinės ar regioninės reikšmės renginiams organizuoti, taip pat teikiamos nuomos kainos nėra prieinamos vartotojams.</w:t>
            </w:r>
          </w:p>
        </w:tc>
      </w:tr>
      <w:tr w:rsidR="00631E6E" w:rsidRPr="00951612" w14:paraId="2CAD85A6" w14:textId="77777777" w:rsidTr="00867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bottom w:val="none" w:sz="0" w:space="0" w:color="auto"/>
            </w:tcBorders>
          </w:tcPr>
          <w:p w14:paraId="5F1C5288" w14:textId="77777777" w:rsidR="00E31452" w:rsidRPr="00951612" w:rsidRDefault="00400872" w:rsidP="00631E6E">
            <w:pPr>
              <w:ind w:firstLine="0"/>
            </w:pPr>
            <w:r w:rsidRPr="00951612">
              <w:t xml:space="preserve">Nepakankamos sąlygos fizinio aktyvumo </w:t>
            </w:r>
            <w:r w:rsidR="00D36A08" w:rsidRPr="00951612">
              <w:t>didinimui</w:t>
            </w:r>
          </w:p>
        </w:tc>
        <w:tc>
          <w:tcPr>
            <w:tcW w:w="0" w:type="pct"/>
          </w:tcPr>
          <w:p w14:paraId="5C971FD8" w14:textId="77777777" w:rsidR="00631E6E" w:rsidRPr="00951612" w:rsidRDefault="004E399B" w:rsidP="000959CC">
            <w:pPr>
              <w:ind w:firstLine="0"/>
              <w:cnfStyle w:val="000000100000" w:firstRow="0" w:lastRow="0" w:firstColumn="0" w:lastColumn="0" w:oddVBand="0" w:evenVBand="0" w:oddHBand="1" w:evenHBand="0" w:firstRowFirstColumn="0" w:firstRowLastColumn="0" w:lastRowFirstColumn="0" w:lastRowLastColumn="0"/>
            </w:pPr>
            <w:r w:rsidRPr="00951612">
              <w:t>Esama sporto ir aktyvaus laisvalaikio infrastruktūra yra naudojama visu pajėgumu arba yra nepatraukli vartotojams.</w:t>
            </w:r>
          </w:p>
        </w:tc>
      </w:tr>
    </w:tbl>
    <w:p w14:paraId="17ED0587" w14:textId="77777777" w:rsidR="00631E6E" w:rsidRPr="00951612" w:rsidRDefault="00631E6E" w:rsidP="000959CC"/>
    <w:tbl>
      <w:tblPr>
        <w:tblStyle w:val="GridTable5Dark-Accent21"/>
        <w:tblW w:w="0" w:type="auto"/>
        <w:tblLook w:val="04A0" w:firstRow="1" w:lastRow="0" w:firstColumn="1" w:lastColumn="0" w:noHBand="0" w:noVBand="1"/>
      </w:tblPr>
      <w:tblGrid>
        <w:gridCol w:w="9016"/>
      </w:tblGrid>
      <w:tr w:rsidR="00A01E25" w14:paraId="18C96D2B" w14:textId="77777777" w:rsidTr="00854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81E4093" w14:textId="18E14B07" w:rsidR="00B56B17" w:rsidRPr="00951612" w:rsidRDefault="00B56B17" w:rsidP="00B56B17">
            <w:r w:rsidRPr="00951612">
              <w:t xml:space="preserve">Klaipėdos mieste </w:t>
            </w:r>
            <w:r>
              <w:t xml:space="preserve">2016 m. </w:t>
            </w:r>
            <w:r w:rsidRPr="00951612">
              <w:t>veikė 80 sporto organizacijų, iš kurių 42 sporto klubai. Sporto visuomeninių organizacijų skaičius Klaipėdoje 2017 m. pra</w:t>
            </w:r>
            <w:r>
              <w:t>džioje siekė 91</w:t>
            </w:r>
            <w:r w:rsidRPr="00951612">
              <w:t>. 2016 m. Klaipėdos m. sportuojančių asmenų skaičius buvo 9 072, t. y. 4 proc. daugiau nei 2015 m. Organizuotai sportuoja tik 5,88 proc. Klaipėdos m. gyventojų (2015 m. – 5,57 proc.).</w:t>
            </w:r>
          </w:p>
          <w:p w14:paraId="4D924B0F" w14:textId="77777777" w:rsidR="00B56B17" w:rsidRDefault="00B56B17" w:rsidP="00B56B17">
            <w:r w:rsidRPr="00951612">
              <w:t xml:space="preserve">2016 m. apie 44 proc. (2 305 asmenys) klaipėdiečių sportavo badmintoną, dailųjį čiuožimą, lauko tenisą, ledo ritulį, rankinį, futbolą ir tinklinį. </w:t>
            </w:r>
            <w:r>
              <w:t xml:space="preserve">Atlikta esamos sporto infrastruktūros analizė bei nagrinėjamų sporto šakų ekspertų apklausa atskleidė, jog mieste trūksta </w:t>
            </w:r>
            <w:r w:rsidRPr="00951612">
              <w:t xml:space="preserve">tinkamų sporto patalpų. </w:t>
            </w:r>
          </w:p>
          <w:p w14:paraId="0337DC24" w14:textId="77777777" w:rsidR="00854983" w:rsidRDefault="00A01E25" w:rsidP="00854983">
            <w:r>
              <w:t xml:space="preserve">Klaipėdos mieste </w:t>
            </w:r>
            <w:r w:rsidR="00B56B17">
              <w:t xml:space="preserve">sportuoja apie </w:t>
            </w:r>
            <w:r w:rsidRPr="00951612">
              <w:t>Gyventojų skaičius mieste mažėja, tačiau sportuojančių asmenų skaičius auga</w:t>
            </w:r>
            <w:r w:rsidR="00B56B17">
              <w:t xml:space="preserve"> (nepa</w:t>
            </w:r>
            <w:r>
              <w:t>isant to, kad visos Lietuvos mastu sportuojančiųjų gyventojų dalis sumažėjo 3 proc. lyginant 2015 ir 2016 m. duomenis)</w:t>
            </w:r>
            <w:r w:rsidRPr="00951612">
              <w:t xml:space="preserve"> ir vis didesnė gyventojų dalis renkasi sporto ar aktyvaus laisvalaikio veiklas. Atsižvelgiant į esamą sporto infrastruktūrą bei vis didėjantį poreikį bei potencialų sporto paslaugų vartotojų skaičių Klaipėdos m. daroma išvada, jog esama sporto infrastruktūra yra nepakankama patenkinti kylančią paklausą; taip pat poreikį atitinkančios ir kokybiškų paslaugų teikimo poreikius tenkinančios infrastruktūros, kurioje galėtų būti vykdoma sporto ir aktyvaus laisvalaikio paslaugų plėtra šiuo metu Klaipėdos m. nėra.</w:t>
            </w:r>
          </w:p>
          <w:p w14:paraId="691E6B57" w14:textId="1D1A3B12" w:rsidR="00854983" w:rsidRPr="00951612" w:rsidRDefault="00A01E25" w:rsidP="00854983">
            <w:r>
              <w:t xml:space="preserve">Nors gyventojų skaičius mieste turi mažėjimo tendenciją, tačiau atsižvelgiant į tai, jog sveiko gyvenimo būdo ir aktyvaus laisvalaikio propagavimas tampa vis aktualesni visuomenei prognozuojama, jog sportuojančių asmenų dalis Klaipėdoje neatlikus jokių sporto infrastruktūros pakeitimų išliktų stabili (galimi pokyčiai iki 3-5 proc.) dėl maksimalaus infrastruktūros išnaudojimo. </w:t>
            </w:r>
            <w:r w:rsidR="009D644A" w:rsidRPr="009D644A">
              <w:t>Atsižvelgiant į tai, jog Kūno kultūros ir sporto departamento prie Lietuvos Respublikos Vyriausybės skelbiamoje informacijoje pateikta informacija apie sportininkus apima tik organizuotai sportuojančių asmenų skaičių, o pavienių asmenų sportuojančių nagrinėjamas sporto šakas skaičiaus identifikuoti nėra įmanoma, daroma prielaida, kad dėl sukurtos infrastruktūros badmintono, krepšinio, lauko teniso, rankinio, futbolo ir tinklinio sporto šakų sportininkų skaičius išaugs po 5 proc. penkerius metus po Projekto investicijų užbaigimo ir naujos sporto infrastruktūros sukūrimo (2021 – 2025 m.), vėliau ketverius metus augimas sumažės iki 3 proc. kasmet (2016 – 2029 m.) ir  stabilizuosis po 1 proc. kasmet visą likusį ataskaitinį Projekto laikotarpį (2030 – 2043 m.), o dailiojo čiuožimo ir ledo ritulio sporto šakų sportininkų skaičius išaugs po 30 proc. penkerius metus po Projekto investicijų užbaigimo ir naujos sporto infrastruktūros sukūrimo (2021 – 2025 m.), vėliau ketverius metus augimas sumažės iki 25 proc. kasmet (2016 – 2029 m.) ir  stabilizuosis po 10 proc. kasmet visą likusį ataskaitinį Projekto laikotarpį (2030 – 2043 m.). Šių sporto šakų sportininkų skaičiaus didesnis augimas lyginat su kitomis sporto šakomis prognozuojamas įvertinant mažą ledo aikštelių infrastruktūros prieinamumą, dėl ko šiuo metu yra nedidelis sportininkų skaičius. Ledo aikštelių infrastruktūros ženklus padidėjimas ženkliai padidins dailiojo čiuožimo ir ledo ritulio sportininkų skaičių.</w:t>
            </w:r>
            <w:r>
              <w:t xml:space="preserve">Projektas atitinka </w:t>
            </w:r>
            <w:r w:rsidR="00854983">
              <w:t>ir prisideda prie strateginiuose Klaipėdos m. planavimo dokumentuose numatytų tikslų, uždavinių ir priemonių. Atlikta Projekto įgyvendinimo VPSP būdų analizė atskleidė, jog koncesijos ir VžPP modeliai šiam Projektui įgyvendini yra tinkami, Projekto įgyvendinimo modelį siūloma pasirinkti priklausomai nuo finansinės analizės rezultatų.</w:t>
            </w:r>
          </w:p>
          <w:p w14:paraId="0A0BD1E0" w14:textId="5BF0C582" w:rsidR="00854983" w:rsidRDefault="00854983" w:rsidP="00854983">
            <w:r>
              <w:t>Identifikuotos projektu sprendžiamos problemos, kurių neišsprendus,</w:t>
            </w:r>
            <w:r w:rsidRPr="00951612">
              <w:t xml:space="preserve"> atsižvelgiant į augantį sportininkų bei norinčių sportuoti asmenų skaičių</w:t>
            </w:r>
            <w:r>
              <w:t>, prognozuojama, kad</w:t>
            </w:r>
            <w:r w:rsidRPr="00951612">
              <w:t xml:space="preserve"> sporto infrastruktūros poreikis tik didės</w:t>
            </w:r>
            <w:r>
              <w:t>, o problemos tik gilės:</w:t>
            </w:r>
          </w:p>
          <w:p w14:paraId="0891B66F" w14:textId="11F236C8" w:rsidR="00854983" w:rsidRDefault="00854983" w:rsidP="00691526">
            <w:pPr>
              <w:pStyle w:val="Sraopastraipa"/>
              <w:numPr>
                <w:ilvl w:val="0"/>
                <w:numId w:val="38"/>
              </w:numPr>
            </w:pPr>
            <w:r>
              <w:t>nepakankamas sporto ir aktyvaus laisvalaikio paslaugų prieinamumas Klaipėdos mieste;</w:t>
            </w:r>
          </w:p>
          <w:p w14:paraId="59107898" w14:textId="1C56F020" w:rsidR="00854983" w:rsidRDefault="00854983" w:rsidP="00691526">
            <w:pPr>
              <w:pStyle w:val="Sraopastraipa"/>
              <w:numPr>
                <w:ilvl w:val="0"/>
                <w:numId w:val="38"/>
              </w:numPr>
            </w:pPr>
            <w:r>
              <w:t>nėra tinkamų patalpų įvairių sporto šakų varžybų organizavimui;</w:t>
            </w:r>
          </w:p>
          <w:p w14:paraId="14B2573D" w14:textId="651F6603" w:rsidR="00A01E25" w:rsidRPr="00854983" w:rsidRDefault="00854983" w:rsidP="00691526">
            <w:pPr>
              <w:pStyle w:val="Sraopastraipa"/>
              <w:numPr>
                <w:ilvl w:val="0"/>
                <w:numId w:val="38"/>
              </w:numPr>
            </w:pPr>
            <w:r>
              <w:t>nepakankamos sąlygos fizinio aktyvumo didinimui.</w:t>
            </w:r>
          </w:p>
        </w:tc>
      </w:tr>
    </w:tbl>
    <w:p w14:paraId="7AF9C5CF" w14:textId="77777777" w:rsidR="00CF7C43" w:rsidRPr="00951612" w:rsidRDefault="00CF7C43" w:rsidP="003452A6">
      <w:pPr>
        <w:autoSpaceDE w:val="0"/>
        <w:autoSpaceDN w:val="0"/>
        <w:adjustRightInd w:val="0"/>
        <w:spacing w:line="240" w:lineRule="auto"/>
        <w:ind w:firstLine="0"/>
        <w:rPr>
          <w:rFonts w:eastAsiaTheme="minorHAnsi"/>
          <w:color w:val="000000"/>
          <w:sz w:val="22"/>
        </w:rPr>
      </w:pPr>
    </w:p>
    <w:p w14:paraId="5B269820" w14:textId="77777777" w:rsidR="00E3041A" w:rsidRPr="00951612" w:rsidRDefault="0091771F" w:rsidP="00867CE2">
      <w:pPr>
        <w:pStyle w:val="Antrat1"/>
        <w:numPr>
          <w:ilvl w:val="0"/>
          <w:numId w:val="1"/>
        </w:numPr>
        <w:pBdr>
          <w:bottom w:val="single" w:sz="12" w:space="1" w:color="F79646"/>
        </w:pBdr>
        <w:rPr>
          <w:sz w:val="32"/>
          <w:szCs w:val="24"/>
          <w:lang w:val="lt-LT"/>
        </w:rPr>
      </w:pPr>
      <w:bookmarkStart w:id="64" w:name="_Toc439766700"/>
      <w:bookmarkStart w:id="65" w:name="_Toc502356190"/>
      <w:bookmarkEnd w:id="61"/>
      <w:r w:rsidRPr="00867CE2">
        <w:rPr>
          <w:lang w:val="lt-LT"/>
        </w:rPr>
        <w:t>Projekto turiny</w:t>
      </w:r>
      <w:r w:rsidR="00E3041A" w:rsidRPr="00867CE2">
        <w:rPr>
          <w:lang w:val="lt-LT"/>
        </w:rPr>
        <w:t>s</w:t>
      </w:r>
      <w:bookmarkEnd w:id="64"/>
      <w:bookmarkEnd w:id="65"/>
    </w:p>
    <w:p w14:paraId="72A6DC43" w14:textId="77777777" w:rsidR="00E3041A" w:rsidRPr="00951612" w:rsidRDefault="006A2E9F" w:rsidP="00867CE2">
      <w:pPr>
        <w:pStyle w:val="Antrat2"/>
        <w:numPr>
          <w:ilvl w:val="1"/>
          <w:numId w:val="1"/>
        </w:numPr>
        <w:pBdr>
          <w:bottom w:val="single" w:sz="12" w:space="1" w:color="F79646"/>
        </w:pBdr>
        <w:tabs>
          <w:tab w:val="left" w:pos="567"/>
        </w:tabs>
        <w:ind w:left="567" w:hanging="567"/>
        <w:rPr>
          <w:b/>
          <w:szCs w:val="24"/>
        </w:rPr>
      </w:pPr>
      <w:bookmarkStart w:id="66" w:name="_Toc439766701"/>
      <w:bookmarkStart w:id="67" w:name="_Toc502356191"/>
      <w:r w:rsidRPr="00951612">
        <w:rPr>
          <w:b/>
        </w:rPr>
        <w:t>Projekto tikslas</w:t>
      </w:r>
      <w:bookmarkEnd w:id="66"/>
      <w:r w:rsidR="003452A6" w:rsidRPr="00951612">
        <w:rPr>
          <w:b/>
        </w:rPr>
        <w:t xml:space="preserve"> ir uždaviniai</w:t>
      </w:r>
      <w:bookmarkEnd w:id="67"/>
    </w:p>
    <w:p w14:paraId="065CF1FA" w14:textId="24D4AC4E" w:rsidR="00C92047" w:rsidRPr="00951612" w:rsidRDefault="00C92047" w:rsidP="00C92047">
      <w:r w:rsidRPr="00951612">
        <w:t>Projekto tikslas – pa</w:t>
      </w:r>
      <w:r w:rsidR="00867CE2">
        <w:t>didinti</w:t>
      </w:r>
      <w:r w:rsidRPr="00951612">
        <w:t xml:space="preserve"> sporto</w:t>
      </w:r>
      <w:r w:rsidR="0025480E">
        <w:t xml:space="preserve"> (neformalaus ugdymo)</w:t>
      </w:r>
      <w:r w:rsidRPr="00951612">
        <w:t xml:space="preserve"> ir aktyvaus laisvalaikio paslaugų prieinamumą Klaipėdos mieste. </w:t>
      </w:r>
    </w:p>
    <w:p w14:paraId="36BBAC35" w14:textId="77777777" w:rsidR="00C92047" w:rsidRPr="00951612" w:rsidRDefault="00C92047" w:rsidP="00C00CF9">
      <w:r w:rsidRPr="00951612">
        <w:t>Projekto uždaviniai:</w:t>
      </w:r>
    </w:p>
    <w:p w14:paraId="58CA436C" w14:textId="77777777" w:rsidR="00C00CF9" w:rsidRPr="00951612" w:rsidRDefault="00C92047" w:rsidP="00691526">
      <w:pPr>
        <w:pStyle w:val="Sraopastraipa"/>
        <w:numPr>
          <w:ilvl w:val="0"/>
          <w:numId w:val="12"/>
        </w:numPr>
        <w:tabs>
          <w:tab w:val="left" w:pos="851"/>
        </w:tabs>
        <w:ind w:left="0" w:firstLine="567"/>
      </w:pPr>
      <w:r w:rsidRPr="00951612">
        <w:t>p</w:t>
      </w:r>
      <w:r w:rsidR="00C00CF9" w:rsidRPr="00951612">
        <w:t xml:space="preserve">lėsti sporto </w:t>
      </w:r>
      <w:r w:rsidRPr="00951612">
        <w:t xml:space="preserve">ir aktyvaus laisvalaikio </w:t>
      </w:r>
      <w:r w:rsidR="00C00CF9" w:rsidRPr="00951612">
        <w:t xml:space="preserve">infrastruktūrą </w:t>
      </w:r>
      <w:r w:rsidRPr="00951612">
        <w:t>Klaipėdos mieste;</w:t>
      </w:r>
    </w:p>
    <w:p w14:paraId="62895BBA" w14:textId="77777777" w:rsidR="00C00CF9" w:rsidRPr="00951612" w:rsidRDefault="00C92047" w:rsidP="00691526">
      <w:pPr>
        <w:pStyle w:val="Sraopastraipa"/>
        <w:numPr>
          <w:ilvl w:val="0"/>
          <w:numId w:val="12"/>
        </w:numPr>
        <w:tabs>
          <w:tab w:val="left" w:pos="851"/>
        </w:tabs>
        <w:ind w:left="0" w:firstLine="567"/>
      </w:pPr>
      <w:r w:rsidRPr="00951612">
        <w:t>g</w:t>
      </w:r>
      <w:r w:rsidR="00C00CF9" w:rsidRPr="00951612">
        <w:t xml:space="preserve">erinti </w:t>
      </w:r>
      <w:r w:rsidRPr="00951612">
        <w:t>Klaipėdoje</w:t>
      </w:r>
      <w:r w:rsidR="00C00CF9" w:rsidRPr="00951612">
        <w:t xml:space="preserve"> teikiamų sporto </w:t>
      </w:r>
      <w:r w:rsidRPr="00951612">
        <w:t xml:space="preserve">ir aktyvaus laisvalaikio </w:t>
      </w:r>
      <w:r w:rsidR="00C00CF9" w:rsidRPr="00951612">
        <w:t>paslaugų kokybę</w:t>
      </w:r>
      <w:r w:rsidRPr="00951612">
        <w:t>;</w:t>
      </w:r>
    </w:p>
    <w:p w14:paraId="4A90D213" w14:textId="77777777" w:rsidR="006A2E9F" w:rsidRPr="00951612" w:rsidRDefault="00C00CF9" w:rsidP="00691526">
      <w:pPr>
        <w:pStyle w:val="Sraopastraipa"/>
        <w:numPr>
          <w:ilvl w:val="0"/>
          <w:numId w:val="12"/>
        </w:numPr>
        <w:tabs>
          <w:tab w:val="left" w:pos="851"/>
        </w:tabs>
        <w:ind w:left="0" w:firstLine="567"/>
      </w:pPr>
      <w:r w:rsidRPr="00951612">
        <w:t>gerinti treniruočių sąlygas profesionalių rezultatų siekiantiems sportininkams bei mėgėjams.</w:t>
      </w:r>
    </w:p>
    <w:p w14:paraId="6A49C835" w14:textId="77777777" w:rsidR="00E3041A" w:rsidRPr="00230E79" w:rsidRDefault="006A2E9F" w:rsidP="00867CE2">
      <w:pPr>
        <w:pStyle w:val="Antrat2"/>
        <w:numPr>
          <w:ilvl w:val="1"/>
          <w:numId w:val="1"/>
        </w:numPr>
        <w:pBdr>
          <w:bottom w:val="single" w:sz="12" w:space="1" w:color="F79646"/>
        </w:pBdr>
        <w:tabs>
          <w:tab w:val="left" w:pos="567"/>
        </w:tabs>
        <w:ind w:left="567" w:hanging="567"/>
        <w:rPr>
          <w:b/>
        </w:rPr>
      </w:pPr>
      <w:bookmarkStart w:id="68" w:name="_Toc439766702"/>
      <w:bookmarkStart w:id="69" w:name="_Toc502356192"/>
      <w:r w:rsidRPr="00230E79">
        <w:rPr>
          <w:b/>
        </w:rPr>
        <w:t>Projekto sąsajos su kitais projektais</w:t>
      </w:r>
      <w:bookmarkEnd w:id="68"/>
      <w:bookmarkEnd w:id="69"/>
    </w:p>
    <w:p w14:paraId="166222AE" w14:textId="296B1024" w:rsidR="001F2B28" w:rsidRDefault="001F2B28" w:rsidP="001F2B28">
      <w:r w:rsidRPr="003F09FE">
        <w:t xml:space="preserve">Klaipėdos </w:t>
      </w:r>
      <w:r>
        <w:t xml:space="preserve">m. </w:t>
      </w:r>
      <w:r w:rsidRPr="003F09FE">
        <w:t xml:space="preserve">savivaldybės </w:t>
      </w:r>
      <w:r>
        <w:t>įgyvendinami netiesiogiai</w:t>
      </w:r>
      <w:r w:rsidRPr="003F09FE">
        <w:t xml:space="preserve"> susiję projektai identifikuoti </w:t>
      </w:r>
      <w:r w:rsidRPr="002B6A00">
        <w:fldChar w:fldCharType="begin"/>
      </w:r>
      <w:r w:rsidRPr="003F09FE">
        <w:instrText xml:space="preserve"> REF _Ref473284846 \h </w:instrText>
      </w:r>
      <w:r w:rsidRPr="002B6A00">
        <w:fldChar w:fldCharType="separate"/>
      </w:r>
      <w:r w:rsidR="00DC6AAC">
        <w:rPr>
          <w:b/>
          <w:noProof/>
        </w:rPr>
        <w:t>11</w:t>
      </w:r>
      <w:r w:rsidRPr="002B6A00">
        <w:fldChar w:fldCharType="end"/>
      </w:r>
      <w:r w:rsidRPr="003F09FE">
        <w:t xml:space="preserve"> lentelėje.</w:t>
      </w:r>
      <w:r>
        <w:t xml:space="preserve"> Tiesiogiai su norimu įgyvendinti Projektu susijusių kitų projektų nėra.</w:t>
      </w:r>
    </w:p>
    <w:p w14:paraId="1DFF8323" w14:textId="0B56F4C5" w:rsidR="001F2B28" w:rsidRPr="003F09FE" w:rsidRDefault="001F2B28" w:rsidP="001F2B28">
      <w:pPr>
        <w:pStyle w:val="Antrat"/>
        <w:keepNext/>
      </w:pPr>
      <w:r w:rsidRPr="00D864BF">
        <w:rPr>
          <w:b/>
        </w:rPr>
        <w:fldChar w:fldCharType="begin"/>
      </w:r>
      <w:r w:rsidRPr="00D864BF">
        <w:rPr>
          <w:b/>
        </w:rPr>
        <w:instrText xml:space="preserve"> SEQ Lentelė \* ARABIC </w:instrText>
      </w:r>
      <w:r w:rsidRPr="00D864BF">
        <w:rPr>
          <w:b/>
        </w:rPr>
        <w:fldChar w:fldCharType="separate"/>
      </w:r>
      <w:bookmarkStart w:id="70" w:name="_Ref473284846"/>
      <w:bookmarkStart w:id="71" w:name="_Toc476644600"/>
      <w:bookmarkStart w:id="72" w:name="_Toc502356261"/>
      <w:r w:rsidR="00DC6AAC">
        <w:rPr>
          <w:b/>
          <w:noProof/>
        </w:rPr>
        <w:t>11</w:t>
      </w:r>
      <w:bookmarkEnd w:id="70"/>
      <w:r w:rsidRPr="00D864BF">
        <w:rPr>
          <w:b/>
          <w:noProof/>
        </w:rPr>
        <w:fldChar w:fldCharType="end"/>
      </w:r>
      <w:r w:rsidRPr="00D864BF">
        <w:rPr>
          <w:b/>
        </w:rPr>
        <w:t xml:space="preserve"> </w:t>
      </w:r>
      <w:r w:rsidRPr="001F2B28">
        <w:rPr>
          <w:b/>
        </w:rPr>
        <w:t>lentelė.</w:t>
      </w:r>
      <w:r w:rsidRPr="003F09FE">
        <w:t xml:space="preserve"> </w:t>
      </w:r>
      <w:r w:rsidR="004F0571">
        <w:t>Klaipėdos m</w:t>
      </w:r>
      <w:r w:rsidRPr="003F09FE">
        <w:t>. savivaldybės įgyvendin</w:t>
      </w:r>
      <w:r w:rsidR="004F0571">
        <w:t>ami</w:t>
      </w:r>
      <w:r w:rsidRPr="003F09FE">
        <w:t xml:space="preserve"> projektai. Šaltinis: Klaipė</w:t>
      </w:r>
      <w:r w:rsidR="00230E79">
        <w:t>dos m</w:t>
      </w:r>
      <w:r w:rsidRPr="003F09FE">
        <w:t>. savivaldybės administracija</w:t>
      </w:r>
      <w:bookmarkEnd w:id="71"/>
      <w:bookmarkEnd w:id="72"/>
    </w:p>
    <w:tbl>
      <w:tblPr>
        <w:tblStyle w:val="GridTable5Dark-Accent21"/>
        <w:tblW w:w="0" w:type="auto"/>
        <w:tblLook w:val="04A0" w:firstRow="1" w:lastRow="0" w:firstColumn="1" w:lastColumn="0" w:noHBand="0" w:noVBand="1"/>
      </w:tblPr>
      <w:tblGrid>
        <w:gridCol w:w="4508"/>
        <w:gridCol w:w="4508"/>
      </w:tblGrid>
      <w:tr w:rsidR="001F2B28" w:rsidRPr="003F09FE" w14:paraId="4E56EF13" w14:textId="77777777" w:rsidTr="00E61F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8" w:type="dxa"/>
          </w:tcPr>
          <w:p w14:paraId="6E56A643" w14:textId="77777777" w:rsidR="001F2B28" w:rsidRPr="003F09FE" w:rsidRDefault="001F2B28" w:rsidP="00E61FE1">
            <w:pPr>
              <w:ind w:firstLine="0"/>
            </w:pPr>
            <w:r w:rsidRPr="003F09FE">
              <w:t>Projekto pavadinimas</w:t>
            </w:r>
          </w:p>
        </w:tc>
        <w:tc>
          <w:tcPr>
            <w:tcW w:w="4508" w:type="dxa"/>
          </w:tcPr>
          <w:p w14:paraId="0D353C4C" w14:textId="77777777" w:rsidR="001F2B28" w:rsidRPr="003F09FE" w:rsidRDefault="001F2B28" w:rsidP="00E61FE1">
            <w:pPr>
              <w:ind w:firstLine="0"/>
              <w:cnfStyle w:val="100000000000" w:firstRow="1" w:lastRow="0" w:firstColumn="0" w:lastColumn="0" w:oddVBand="0" w:evenVBand="0" w:oddHBand="0" w:evenHBand="0" w:firstRowFirstColumn="0" w:firstRowLastColumn="0" w:lastRowFirstColumn="0" w:lastRowLastColumn="0"/>
            </w:pPr>
            <w:r w:rsidRPr="003F09FE">
              <w:t>Projekto aprašymas</w:t>
            </w:r>
          </w:p>
        </w:tc>
      </w:tr>
      <w:tr w:rsidR="001F2B28" w:rsidRPr="003F09FE" w14:paraId="5D839550" w14:textId="77777777" w:rsidTr="00E6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80B1516" w14:textId="77777777" w:rsidR="001F2B28" w:rsidRDefault="001F2B28" w:rsidP="00E61FE1">
            <w:pPr>
              <w:ind w:firstLine="0"/>
            </w:pPr>
            <w:r w:rsidRPr="001F2B28">
              <w:t>Ąžuolyno giraitės sutvarkymas, gerinant gamtinę aplinką ir skatinant aktyvų laisvalaikį ir lankytojų srautus</w:t>
            </w:r>
          </w:p>
          <w:p w14:paraId="452045A7" w14:textId="5223C7D6" w:rsidR="001F2B28" w:rsidRPr="003F09FE" w:rsidRDefault="001F2B28" w:rsidP="00E61FE1">
            <w:pPr>
              <w:ind w:firstLine="0"/>
            </w:pPr>
            <w:r w:rsidRPr="003F09FE">
              <w:t xml:space="preserve">Projekto laikotarpis: </w:t>
            </w:r>
            <w:r>
              <w:t xml:space="preserve">2016 </w:t>
            </w:r>
            <w:r w:rsidR="003C71A7">
              <w:t>–</w:t>
            </w:r>
            <w:r>
              <w:t xml:space="preserve"> 2020</w:t>
            </w:r>
            <w:r w:rsidR="003C71A7">
              <w:t xml:space="preserve"> m.</w:t>
            </w:r>
          </w:p>
          <w:p w14:paraId="021CFB8D" w14:textId="399A3C4E" w:rsidR="001F2B28" w:rsidRPr="003F09FE" w:rsidRDefault="001F2B28" w:rsidP="00E61FE1">
            <w:pPr>
              <w:ind w:firstLine="0"/>
            </w:pPr>
            <w:r w:rsidRPr="003F09FE">
              <w:t xml:space="preserve">Projekto vertė: </w:t>
            </w:r>
            <w:r>
              <w:t>1,4 mln.</w:t>
            </w:r>
            <w:r w:rsidRPr="003F09FE">
              <w:t> Eur</w:t>
            </w:r>
          </w:p>
        </w:tc>
        <w:tc>
          <w:tcPr>
            <w:tcW w:w="4508" w:type="dxa"/>
          </w:tcPr>
          <w:p w14:paraId="59FCF648" w14:textId="1307DA8F" w:rsidR="006E7E7E" w:rsidRDefault="006E7E7E" w:rsidP="00E61FE1">
            <w:pPr>
              <w:ind w:firstLine="0"/>
              <w:cnfStyle w:val="000000100000" w:firstRow="0" w:lastRow="0" w:firstColumn="0" w:lastColumn="0" w:oddVBand="0" w:evenVBand="0" w:oddHBand="1" w:evenHBand="0" w:firstRowFirstColumn="0" w:firstRowLastColumn="0" w:lastRowFirstColumn="0" w:lastRowLastColumn="0"/>
            </w:pPr>
            <w:r>
              <w:t>Projekto sąsaja – netiesioginė – projektai įgyvendinami gretimoje teritorijoje.</w:t>
            </w:r>
          </w:p>
          <w:p w14:paraId="4FB4934B" w14:textId="751FA4AA" w:rsidR="001F2B28" w:rsidRPr="003F09FE" w:rsidRDefault="00FB32FE" w:rsidP="00E61FE1">
            <w:pPr>
              <w:ind w:firstLine="0"/>
              <w:cnfStyle w:val="000000100000" w:firstRow="0" w:lastRow="0" w:firstColumn="0" w:lastColumn="0" w:oddVBand="0" w:evenVBand="0" w:oddHBand="1" w:evenHBand="0" w:firstRowFirstColumn="0" w:firstRowLastColumn="0" w:lastRowFirstColumn="0" w:lastRowLastColumn="0"/>
            </w:pPr>
            <w:r w:rsidRPr="00FB32FE">
              <w:t>Ąžuolų giraitė – didžiausia gyvenamojo kvartalo Kauno gatvėje, Klaipėdoje vertybė. Parkas yra mėgstama teritorijos gyventojų vieta. Parko privalumai yra dideli medžiai, žaluma, atvira erdvė prie tvenkinio, teritorija be automobilių skirta pėstiesiems, arti gyvenamųjų namų. Tačiau parką reikia atnaujinti, nes yra nusidėvėjusi takelių danga, chaotiška takų struktūra, apleistos želdynų grupės, nėra pakankamai įvairaus amžiaus žmonių grupėms skirtų žaidimų ir pramogų aikštelių, nesuformuota tvenkinio zona, trūksta aikštelės šunų vedžiojimui, vietų bendruomenės renginiams, dviračių takų.</w:t>
            </w:r>
          </w:p>
        </w:tc>
      </w:tr>
      <w:tr w:rsidR="001F2B28" w:rsidRPr="003F09FE" w14:paraId="38AAE847" w14:textId="77777777" w:rsidTr="00E61FE1">
        <w:tc>
          <w:tcPr>
            <w:cnfStyle w:val="001000000000" w:firstRow="0" w:lastRow="0" w:firstColumn="1" w:lastColumn="0" w:oddVBand="0" w:evenVBand="0" w:oddHBand="0" w:evenHBand="0" w:firstRowFirstColumn="0" w:firstRowLastColumn="0" w:lastRowFirstColumn="0" w:lastRowLastColumn="0"/>
            <w:tcW w:w="4508" w:type="dxa"/>
          </w:tcPr>
          <w:p w14:paraId="2B79BDB2" w14:textId="77777777" w:rsidR="003C71A7" w:rsidRDefault="003C71A7" w:rsidP="00E61FE1">
            <w:pPr>
              <w:ind w:firstLine="0"/>
            </w:pPr>
            <w:r w:rsidRPr="003C71A7">
              <w:t>Futbolo aikštės dangos įrengimas prie Klaipėdos „Pajūrio“ pagrindinės mokyklos</w:t>
            </w:r>
          </w:p>
          <w:p w14:paraId="5FD70440" w14:textId="2BDD83BF" w:rsidR="001F2B28" w:rsidRPr="003F09FE" w:rsidRDefault="001F2B28" w:rsidP="00E61FE1">
            <w:pPr>
              <w:ind w:firstLine="0"/>
            </w:pPr>
            <w:r w:rsidRPr="003F09FE">
              <w:t xml:space="preserve">Projekto laikotarpis: </w:t>
            </w:r>
            <w:r w:rsidR="003C71A7">
              <w:t>2016 – 2017 m.</w:t>
            </w:r>
          </w:p>
          <w:p w14:paraId="56CB00E3" w14:textId="655CEABA" w:rsidR="001F2B28" w:rsidRPr="003F09FE" w:rsidRDefault="001F2B28" w:rsidP="00E61FE1">
            <w:pPr>
              <w:ind w:firstLine="0"/>
            </w:pPr>
            <w:r w:rsidRPr="003F09FE">
              <w:t xml:space="preserve">Projekto vertė: </w:t>
            </w:r>
            <w:r w:rsidR="003C71A7">
              <w:t>489 tūkst.</w:t>
            </w:r>
            <w:r w:rsidRPr="003F09FE">
              <w:t xml:space="preserve"> Eur</w:t>
            </w:r>
          </w:p>
        </w:tc>
        <w:tc>
          <w:tcPr>
            <w:tcW w:w="4508" w:type="dxa"/>
          </w:tcPr>
          <w:p w14:paraId="18EC2C14" w14:textId="77777777" w:rsidR="001A3777" w:rsidRDefault="006E7E7E" w:rsidP="001A3777">
            <w:pPr>
              <w:ind w:firstLine="0"/>
              <w:cnfStyle w:val="000000000000" w:firstRow="0" w:lastRow="0" w:firstColumn="0" w:lastColumn="0" w:oddVBand="0" w:evenVBand="0" w:oddHBand="0" w:evenHBand="0" w:firstRowFirstColumn="0" w:firstRowLastColumn="0" w:lastRowFirstColumn="0" w:lastRowLastColumn="0"/>
            </w:pPr>
            <w:r>
              <w:t>Projekto sąsaja – netiesioginė – sporto infrastruktūros plėtra.</w:t>
            </w:r>
          </w:p>
          <w:p w14:paraId="7578DC5E" w14:textId="18A54F9E" w:rsidR="006E7E7E" w:rsidRPr="003F09FE" w:rsidRDefault="001A3777" w:rsidP="001A3777">
            <w:pPr>
              <w:ind w:firstLine="0"/>
              <w:cnfStyle w:val="000000000000" w:firstRow="0" w:lastRow="0" w:firstColumn="0" w:lastColumn="0" w:oddVBand="0" w:evenVBand="0" w:oddHBand="0" w:evenHBand="0" w:firstRowFirstColumn="0" w:firstRowLastColumn="0" w:lastRowFirstColumn="0" w:lastRowLastColumn="0"/>
            </w:pPr>
            <w:r>
              <w:rPr>
                <w:lang w:eastAsia="lt-LT"/>
              </w:rPr>
              <w:t>Futbolo aikštės dangos įrengimas</w:t>
            </w:r>
            <w:r w:rsidR="006E7E7E" w:rsidRPr="00490FFF">
              <w:rPr>
                <w:lang w:eastAsia="lt-LT"/>
              </w:rPr>
              <w:t xml:space="preserve"> prie Klaipėdos „Pajūrio“ pagrindinės mokyklos, paklojant apie 7,3 tūkst. kv. m dirbtinės žolės dangos. Taip pat  prie „Pajūrio“ pagrindinės mokyklos bus pastatyt</w:t>
            </w:r>
            <w:r w:rsidR="006E7E7E">
              <w:rPr>
                <w:lang w:eastAsia="lt-LT"/>
              </w:rPr>
              <w:t>i du persirengimo konteineriai f</w:t>
            </w:r>
            <w:r w:rsidR="006E7E7E" w:rsidRPr="00490FFF">
              <w:rPr>
                <w:lang w:eastAsia="lt-LT"/>
              </w:rPr>
              <w:t>utbolo mokyklos auklėtiniams persirengti ir</w:t>
            </w:r>
            <w:r w:rsidR="006E7E7E">
              <w:rPr>
                <w:lang w:eastAsia="lt-LT"/>
              </w:rPr>
              <w:t xml:space="preserve"> nusiprausti, kol bus vykdomas f</w:t>
            </w:r>
            <w:r w:rsidR="006E7E7E" w:rsidRPr="00490FFF">
              <w:rPr>
                <w:lang w:eastAsia="lt-LT"/>
              </w:rPr>
              <w:t xml:space="preserve">utbolo mokyklos ir baseino pastatų konversijos projektas. </w:t>
            </w:r>
          </w:p>
        </w:tc>
      </w:tr>
      <w:tr w:rsidR="001F2B28" w:rsidRPr="003F09FE" w14:paraId="0F627031" w14:textId="77777777" w:rsidTr="00E6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2C2F14D" w14:textId="77777777" w:rsidR="003C71A7" w:rsidRDefault="003C71A7" w:rsidP="00E61FE1">
            <w:pPr>
              <w:ind w:firstLine="0"/>
            </w:pPr>
            <w:r w:rsidRPr="003C71A7">
              <w:t>Klaipėdos  daugiafunkcio sveikatingumo centro statyba</w:t>
            </w:r>
          </w:p>
          <w:p w14:paraId="3046C576" w14:textId="30A54487" w:rsidR="001F2B28" w:rsidRPr="003F09FE" w:rsidRDefault="001F2B28" w:rsidP="00E61FE1">
            <w:pPr>
              <w:ind w:firstLine="0"/>
            </w:pPr>
            <w:r w:rsidRPr="003F09FE">
              <w:t xml:space="preserve">Projekto laikotarpis: </w:t>
            </w:r>
            <w:r w:rsidR="003C71A7">
              <w:t>2016 – 2018 m.</w:t>
            </w:r>
          </w:p>
          <w:p w14:paraId="2611FAB0" w14:textId="393F1C1F" w:rsidR="001F2B28" w:rsidRPr="003F09FE" w:rsidRDefault="001F2B28" w:rsidP="00E61FE1">
            <w:pPr>
              <w:ind w:firstLine="0"/>
            </w:pPr>
            <w:r w:rsidRPr="003F09FE">
              <w:t xml:space="preserve">Projekto vertė: </w:t>
            </w:r>
            <w:r w:rsidR="003C71A7">
              <w:t>16,9 mln.</w:t>
            </w:r>
            <w:r w:rsidRPr="003F09FE">
              <w:t xml:space="preserve"> Eur</w:t>
            </w:r>
          </w:p>
        </w:tc>
        <w:tc>
          <w:tcPr>
            <w:tcW w:w="4508" w:type="dxa"/>
          </w:tcPr>
          <w:p w14:paraId="7D25DD96" w14:textId="2493294F" w:rsidR="001A3777" w:rsidRDefault="001A3777" w:rsidP="001A3777">
            <w:pPr>
              <w:ind w:firstLine="0"/>
              <w:cnfStyle w:val="000000100000" w:firstRow="0" w:lastRow="0" w:firstColumn="0" w:lastColumn="0" w:oddVBand="0" w:evenVBand="0" w:oddHBand="1" w:evenHBand="0" w:firstRowFirstColumn="0" w:firstRowLastColumn="0" w:lastRowFirstColumn="0" w:lastRowLastColumn="0"/>
            </w:pPr>
            <w:r>
              <w:t>Projekto sąsaja – netiesioginė – sporto (neformalaus švietimo) infrastruktūros plėtra.</w:t>
            </w:r>
          </w:p>
          <w:p w14:paraId="78311E40" w14:textId="00B4D7C5" w:rsidR="001F2B28" w:rsidRPr="003F09FE" w:rsidRDefault="001A3777" w:rsidP="00E61FE1">
            <w:pPr>
              <w:ind w:firstLine="0"/>
              <w:cnfStyle w:val="000000100000" w:firstRow="0" w:lastRow="0" w:firstColumn="0" w:lastColumn="0" w:oddVBand="0" w:evenVBand="0" w:oddHBand="1" w:evenHBand="0" w:firstRowFirstColumn="0" w:firstRowLastColumn="0" w:lastRowFirstColumn="0" w:lastRowLastColumn="0"/>
            </w:pPr>
            <w:r w:rsidRPr="001A3777">
              <w:t>Projekto tikslas – sudaryti sąlygas neformaliojo švietimo veiklų plėtrai ir įvairovei (mokymui plaukti ir nardyti), sveikai gyvensenai ir laisvalaikiui Klaipėdos mieste įrengiant naują viešąjį daugiafunkcinį sveikatingumo centrą su 50 metrų baseinu. 80 procentų baseino veiklos organizavimo laiko būtų skiriama mokomajai ir ugdomajai bei sveikatinimo ir laisvalaikio veikloms, likęs laikas – sportui.</w:t>
            </w:r>
          </w:p>
        </w:tc>
      </w:tr>
      <w:tr w:rsidR="001F2B28" w:rsidRPr="003F09FE" w14:paraId="47173E8D" w14:textId="77777777" w:rsidTr="00E61FE1">
        <w:tc>
          <w:tcPr>
            <w:cnfStyle w:val="001000000000" w:firstRow="0" w:lastRow="0" w:firstColumn="1" w:lastColumn="0" w:oddVBand="0" w:evenVBand="0" w:oddHBand="0" w:evenHBand="0" w:firstRowFirstColumn="0" w:firstRowLastColumn="0" w:lastRowFirstColumn="0" w:lastRowLastColumn="0"/>
            <w:tcW w:w="4508" w:type="dxa"/>
          </w:tcPr>
          <w:p w14:paraId="09D4E497" w14:textId="18B8BB14" w:rsidR="003C71A7" w:rsidRPr="00665FD5" w:rsidRDefault="003C71A7" w:rsidP="00E61FE1">
            <w:pPr>
              <w:ind w:firstLine="0"/>
            </w:pPr>
            <w:r w:rsidRPr="003C71A7">
              <w:t xml:space="preserve">Futbolo mokyklos ir baseino pastatų konversija </w:t>
            </w:r>
            <w:r>
              <w:t>(I ir  II etapai)</w:t>
            </w:r>
          </w:p>
          <w:p w14:paraId="3FAA3A0C" w14:textId="127C9359" w:rsidR="001F2B28" w:rsidRPr="003F09FE" w:rsidRDefault="001F2B28" w:rsidP="00E61FE1">
            <w:pPr>
              <w:ind w:firstLine="0"/>
            </w:pPr>
            <w:r w:rsidRPr="003F09FE">
              <w:t xml:space="preserve">Projekto laikotarpis: </w:t>
            </w:r>
            <w:r w:rsidR="003C71A7">
              <w:t>2016 – 2019 m.</w:t>
            </w:r>
          </w:p>
          <w:p w14:paraId="0081AEC3" w14:textId="245150DF" w:rsidR="001F2B28" w:rsidRPr="003F09FE" w:rsidRDefault="001F2B28" w:rsidP="00E61FE1">
            <w:pPr>
              <w:ind w:firstLine="0"/>
            </w:pPr>
            <w:r w:rsidRPr="003F09FE">
              <w:t xml:space="preserve">Projekto vertė: </w:t>
            </w:r>
            <w:r w:rsidR="003C71A7">
              <w:t>11,5 mln.</w:t>
            </w:r>
            <w:r w:rsidRPr="003F09FE">
              <w:t xml:space="preserve"> Eur</w:t>
            </w:r>
          </w:p>
        </w:tc>
        <w:tc>
          <w:tcPr>
            <w:tcW w:w="4508" w:type="dxa"/>
          </w:tcPr>
          <w:p w14:paraId="7360B92E" w14:textId="77777777" w:rsidR="001A3777" w:rsidRDefault="001A3777" w:rsidP="001A3777">
            <w:pPr>
              <w:ind w:firstLine="0"/>
              <w:cnfStyle w:val="000000000000" w:firstRow="0" w:lastRow="0" w:firstColumn="0" w:lastColumn="0" w:oddVBand="0" w:evenVBand="0" w:oddHBand="0" w:evenHBand="0" w:firstRowFirstColumn="0" w:firstRowLastColumn="0" w:lastRowFirstColumn="0" w:lastRowLastColumn="0"/>
            </w:pPr>
            <w:r>
              <w:t>Projekto sąsaja – netiesioginė – projektai įgyvendinami gretimoje teritorijoje.</w:t>
            </w:r>
          </w:p>
          <w:p w14:paraId="2710B5B2" w14:textId="60956D80" w:rsidR="001F2B28" w:rsidRPr="003F09FE" w:rsidRDefault="006E7E7E" w:rsidP="00E61FE1">
            <w:pPr>
              <w:ind w:firstLine="0"/>
              <w:cnfStyle w:val="000000000000" w:firstRow="0" w:lastRow="0" w:firstColumn="0" w:lastColumn="0" w:oddVBand="0" w:evenVBand="0" w:oddHBand="0" w:evenHBand="0" w:firstRowFirstColumn="0" w:firstRowLastColumn="0" w:lastRowFirstColumn="0" w:lastRowLastColumn="0"/>
            </w:pPr>
            <w:r w:rsidRPr="00490FFF">
              <w:t xml:space="preserve">2017 m. bus pradėta vykdyti Futbolo mokyklos ir baseino pastatų konversija, įkuriant daugiafunkcį paslaugų kompleksą, skirtą įvairių amžiaus grupių kvartalo gyventojams ir sporto bendruomenei (Paryžiaus Komunos g. 16A) </w:t>
            </w:r>
            <w:r>
              <w:t>–</w:t>
            </w:r>
            <w:r w:rsidRPr="00490FFF">
              <w:t xml:space="preserve"> bus rekonstruotas esamas baseino pastatas, įrengiant administracines, pagalbines patalpas, daugiafunkcę salę, sutvarkant futbolo aikštyną su žiūrovine dalimi, įrengiant apšilimo aikštę bei 2 universalias sporto aikšteles.</w:t>
            </w:r>
          </w:p>
        </w:tc>
      </w:tr>
    </w:tbl>
    <w:p w14:paraId="2B9297CF" w14:textId="77777777" w:rsidR="00F50495" w:rsidRPr="00951612" w:rsidRDefault="00F50495" w:rsidP="00280DEF"/>
    <w:p w14:paraId="31D6B206" w14:textId="28ADC324" w:rsidR="00D864BF" w:rsidRDefault="00D864BF">
      <w:pPr>
        <w:spacing w:after="160" w:line="259" w:lineRule="auto"/>
        <w:ind w:firstLine="0"/>
        <w:jc w:val="left"/>
      </w:pPr>
      <w:r>
        <w:br w:type="page"/>
      </w:r>
    </w:p>
    <w:p w14:paraId="2D24135F" w14:textId="77777777" w:rsidR="006A2E9F" w:rsidRPr="00951612" w:rsidRDefault="006A2E9F" w:rsidP="006A2E9F"/>
    <w:p w14:paraId="14785125" w14:textId="77777777" w:rsidR="006A2E9F" w:rsidRPr="00505633" w:rsidRDefault="006A2E9F" w:rsidP="00867CE2">
      <w:pPr>
        <w:pStyle w:val="Antrat2"/>
        <w:numPr>
          <w:ilvl w:val="1"/>
          <w:numId w:val="1"/>
        </w:numPr>
        <w:pBdr>
          <w:bottom w:val="single" w:sz="12" w:space="1" w:color="F79646"/>
        </w:pBdr>
        <w:tabs>
          <w:tab w:val="left" w:pos="567"/>
        </w:tabs>
        <w:ind w:left="567" w:hanging="567"/>
        <w:rPr>
          <w:b/>
        </w:rPr>
      </w:pPr>
      <w:bookmarkStart w:id="73" w:name="_Toc439766704"/>
      <w:bookmarkStart w:id="74" w:name="_Toc502356193"/>
      <w:r w:rsidRPr="00505633">
        <w:rPr>
          <w:b/>
        </w:rPr>
        <w:t>Projekto tikslinės grupės</w:t>
      </w:r>
      <w:bookmarkEnd w:id="73"/>
      <w:r w:rsidR="000959CC" w:rsidRPr="00505633">
        <w:rPr>
          <w:b/>
        </w:rPr>
        <w:t xml:space="preserve"> ir ribos</w:t>
      </w:r>
      <w:bookmarkEnd w:id="74"/>
    </w:p>
    <w:p w14:paraId="66CDBE6C" w14:textId="6D8B7601" w:rsidR="00311E05" w:rsidRPr="00951612" w:rsidRDefault="009D43D7" w:rsidP="00311E05">
      <w:r w:rsidRPr="00951612">
        <w:t>Identifikuotos Projekto tikslinė grupė:</w:t>
      </w:r>
    </w:p>
    <w:p w14:paraId="26823262" w14:textId="63825C90" w:rsidR="00391058" w:rsidRPr="00951612" w:rsidRDefault="002C2B6A" w:rsidP="00691526">
      <w:pPr>
        <w:pStyle w:val="Sraopastraipa"/>
        <w:numPr>
          <w:ilvl w:val="0"/>
          <w:numId w:val="13"/>
        </w:numPr>
        <w:tabs>
          <w:tab w:val="left" w:pos="851"/>
        </w:tabs>
        <w:ind w:left="0" w:firstLine="567"/>
      </w:pPr>
      <w:r w:rsidRPr="00951612">
        <w:t xml:space="preserve">Sportininkai – </w:t>
      </w:r>
      <w:r w:rsidR="007365FA">
        <w:t>9 072</w:t>
      </w:r>
      <w:r w:rsidR="007B5012" w:rsidRPr="00951612">
        <w:t xml:space="preserve"> asmenys</w:t>
      </w:r>
      <w:r w:rsidR="007B5012" w:rsidRPr="00951612">
        <w:rPr>
          <w:rStyle w:val="Puslapioinaosnuoroda"/>
        </w:rPr>
        <w:footnoteReference w:id="27"/>
      </w:r>
      <w:r w:rsidR="007B5012" w:rsidRPr="00951612">
        <w:t xml:space="preserve"> užsiimantys šiomis sporto veiklomis: badmintonas, dailusis čiuožimas, lauko tenisas, ledo ritulys, rankinis, futbolas, tinklinis</w:t>
      </w:r>
      <w:r w:rsidRPr="00951612">
        <w:t>. Šią tikslinę grupę sudaro Klaipėdos mieste organizuotai sportuojantys as</w:t>
      </w:r>
      <w:r w:rsidR="007E2F99" w:rsidRPr="00951612">
        <w:t>menys</w:t>
      </w:r>
      <w:r w:rsidR="00391058" w:rsidRPr="00951612">
        <w:t>, kurių užsiėmimai numatomi naujame sporto centre</w:t>
      </w:r>
      <w:r w:rsidR="007E2F99" w:rsidRPr="00951612">
        <w:t xml:space="preserve">. </w:t>
      </w:r>
      <w:r w:rsidR="00391058" w:rsidRPr="00951612">
        <w:t>Sportininkams bus sudarytos sąlygos profesionaliai treniruotis ir siekti aukščiausių rezultatų.</w:t>
      </w:r>
    </w:p>
    <w:p w14:paraId="73693F9A" w14:textId="77777777" w:rsidR="006A2E9F" w:rsidRPr="00951612" w:rsidRDefault="006A2E9F" w:rsidP="0015326F">
      <w:pPr>
        <w:pStyle w:val="Antrat2"/>
        <w:numPr>
          <w:ilvl w:val="1"/>
          <w:numId w:val="1"/>
        </w:numPr>
        <w:pBdr>
          <w:bottom w:val="single" w:sz="12" w:space="1" w:color="F79646"/>
        </w:pBdr>
        <w:tabs>
          <w:tab w:val="left" w:pos="567"/>
        </w:tabs>
        <w:ind w:left="567" w:hanging="567"/>
        <w:rPr>
          <w:b/>
        </w:rPr>
      </w:pPr>
      <w:bookmarkStart w:id="75" w:name="_Toc502354597"/>
      <w:bookmarkStart w:id="76" w:name="_Toc439766706"/>
      <w:bookmarkStart w:id="77" w:name="_Toc502356194"/>
      <w:bookmarkEnd w:id="75"/>
      <w:r w:rsidRPr="00951612">
        <w:rPr>
          <w:b/>
        </w:rPr>
        <w:t>Projekto organizacija</w:t>
      </w:r>
      <w:bookmarkEnd w:id="76"/>
      <w:bookmarkEnd w:id="77"/>
    </w:p>
    <w:p w14:paraId="27B9E817" w14:textId="415F5E90" w:rsidR="00E40FC2" w:rsidRPr="00951612" w:rsidRDefault="00E40FC2" w:rsidP="00E40FC2">
      <w:r w:rsidRPr="00951612">
        <w:t>Projektą planuoja įgyvendinti Klaipėdos miesto savivaldybės administracija. Už Projekto metu sukurtų rezultatų priežiūrą</w:t>
      </w:r>
      <w:r w:rsidR="0015326F">
        <w:t xml:space="preserve"> (sporto infrastruktūros paslaugų prieinamumo užtikrinimas)</w:t>
      </w:r>
      <w:r w:rsidRPr="00951612">
        <w:t xml:space="preserve"> būtų atsakinga Klaipėdos m. savivaldybės administracija. Už savalaikį ir kokybišką paslaugų teikimą</w:t>
      </w:r>
      <w:r w:rsidR="0015326F">
        <w:t>, pastato eksploataciją ir priežiūrą</w:t>
      </w:r>
      <w:r w:rsidRPr="00951612">
        <w:t xml:space="preserve"> būtų atsakingas privatus investuotojas.</w:t>
      </w:r>
    </w:p>
    <w:p w14:paraId="69BE94D2" w14:textId="4A0CAB3F" w:rsidR="00B12334" w:rsidRPr="00951612" w:rsidRDefault="00B12334" w:rsidP="0015326F">
      <w:pPr>
        <w:spacing w:after="100" w:afterAutospacing="1"/>
      </w:pPr>
      <w:r w:rsidRPr="00951612">
        <w:t xml:space="preserve">Prognozuojamas Projekto įgyvendinimo modelis: Klaipėdos m. savivaldybei pagal teisės aktus ir priklausomai nuo finansinės analizės rezultatų siūlomu pasirinkti viešosios ir privačiosios partnerystės </w:t>
      </w:r>
      <w:r>
        <w:t>modeli</w:t>
      </w:r>
      <w:r w:rsidR="0058148E">
        <w:t>u</w:t>
      </w:r>
      <w:r w:rsidRPr="00951612">
        <w:t xml:space="preserve"> atrinkus privatų investuotoją, pastarasis Projektą įgyvendintų</w:t>
      </w:r>
      <w:r w:rsidR="00B12176" w:rsidRPr="00951612">
        <w:t xml:space="preserve"> projektuodamas, statydamas ir vėliau operuodamas sukurtą objektą.</w:t>
      </w:r>
    </w:p>
    <w:tbl>
      <w:tblPr>
        <w:tblStyle w:val="GridTable5Dark-Accent21"/>
        <w:tblW w:w="0" w:type="auto"/>
        <w:tblLook w:val="0480" w:firstRow="0" w:lastRow="0" w:firstColumn="1" w:lastColumn="0" w:noHBand="0" w:noVBand="1"/>
      </w:tblPr>
      <w:tblGrid>
        <w:gridCol w:w="2972"/>
        <w:gridCol w:w="6044"/>
      </w:tblGrid>
      <w:tr w:rsidR="00E40FC2" w:rsidRPr="00951612" w14:paraId="3BA6E5F6" w14:textId="77777777" w:rsidTr="0019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065436D" w14:textId="77777777" w:rsidR="00E40FC2" w:rsidRPr="00951612" w:rsidRDefault="00E40FC2" w:rsidP="001960F0">
            <w:pPr>
              <w:ind w:firstLine="0"/>
            </w:pPr>
            <w:r w:rsidRPr="00951612">
              <w:t>Pavadinimas</w:t>
            </w:r>
          </w:p>
        </w:tc>
        <w:tc>
          <w:tcPr>
            <w:tcW w:w="6044" w:type="dxa"/>
          </w:tcPr>
          <w:p w14:paraId="27D89A5F" w14:textId="77777777" w:rsidR="00E40FC2" w:rsidRPr="00951612" w:rsidRDefault="00114ACB" w:rsidP="001960F0">
            <w:pPr>
              <w:ind w:firstLine="0"/>
              <w:cnfStyle w:val="000000100000" w:firstRow="0" w:lastRow="0" w:firstColumn="0" w:lastColumn="0" w:oddVBand="0" w:evenVBand="0" w:oddHBand="1" w:evenHBand="0" w:firstRowFirstColumn="0" w:firstRowLastColumn="0" w:lastRowFirstColumn="0" w:lastRowLastColumn="0"/>
            </w:pPr>
            <w:r w:rsidRPr="00951612">
              <w:t>Klaipėdos miesto savivaldybės administracija</w:t>
            </w:r>
          </w:p>
        </w:tc>
      </w:tr>
      <w:tr w:rsidR="00E40FC2" w:rsidRPr="00951612" w14:paraId="2F50E84A" w14:textId="77777777" w:rsidTr="001960F0">
        <w:tc>
          <w:tcPr>
            <w:cnfStyle w:val="001000000000" w:firstRow="0" w:lastRow="0" w:firstColumn="1" w:lastColumn="0" w:oddVBand="0" w:evenVBand="0" w:oddHBand="0" w:evenHBand="0" w:firstRowFirstColumn="0" w:firstRowLastColumn="0" w:lastRowFirstColumn="0" w:lastRowLastColumn="0"/>
            <w:tcW w:w="2972" w:type="dxa"/>
          </w:tcPr>
          <w:p w14:paraId="0CD0D1BB" w14:textId="77777777" w:rsidR="00E40FC2" w:rsidRPr="00951612" w:rsidRDefault="00E40FC2" w:rsidP="001960F0">
            <w:pPr>
              <w:ind w:firstLine="0"/>
            </w:pPr>
            <w:r w:rsidRPr="00951612">
              <w:t>Įstaigos kodas</w:t>
            </w:r>
          </w:p>
        </w:tc>
        <w:tc>
          <w:tcPr>
            <w:tcW w:w="6044" w:type="dxa"/>
          </w:tcPr>
          <w:p w14:paraId="420AB1B9" w14:textId="77777777" w:rsidR="00E40FC2" w:rsidRPr="00951612" w:rsidRDefault="00114ACB" w:rsidP="001960F0">
            <w:pPr>
              <w:ind w:firstLine="0"/>
              <w:cnfStyle w:val="000000000000" w:firstRow="0" w:lastRow="0" w:firstColumn="0" w:lastColumn="0" w:oddVBand="0" w:evenVBand="0" w:oddHBand="0" w:evenHBand="0" w:firstRowFirstColumn="0" w:firstRowLastColumn="0" w:lastRowFirstColumn="0" w:lastRowLastColumn="0"/>
            </w:pPr>
            <w:r w:rsidRPr="00951612">
              <w:t>188710823</w:t>
            </w:r>
          </w:p>
        </w:tc>
      </w:tr>
      <w:tr w:rsidR="00E40FC2" w:rsidRPr="00951612" w14:paraId="16797224" w14:textId="77777777" w:rsidTr="0019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EC2FCE" w14:textId="77777777" w:rsidR="00E40FC2" w:rsidRPr="00951612" w:rsidRDefault="00E40FC2" w:rsidP="001960F0">
            <w:pPr>
              <w:ind w:firstLine="0"/>
            </w:pPr>
            <w:r w:rsidRPr="00951612">
              <w:t>Veiklos vykdymo adresas</w:t>
            </w:r>
          </w:p>
        </w:tc>
        <w:tc>
          <w:tcPr>
            <w:tcW w:w="6044" w:type="dxa"/>
          </w:tcPr>
          <w:p w14:paraId="78F2D244" w14:textId="77777777" w:rsidR="00E40FC2" w:rsidRPr="00951612" w:rsidRDefault="00114ACB" w:rsidP="001960F0">
            <w:pPr>
              <w:ind w:firstLine="0"/>
              <w:cnfStyle w:val="000000100000" w:firstRow="0" w:lastRow="0" w:firstColumn="0" w:lastColumn="0" w:oddVBand="0" w:evenVBand="0" w:oddHBand="1" w:evenHBand="0" w:firstRowFirstColumn="0" w:firstRowLastColumn="0" w:lastRowFirstColumn="0" w:lastRowLastColumn="0"/>
            </w:pPr>
            <w:r w:rsidRPr="00951612">
              <w:t>Liepų g. 11, 91502, Klaipėda</w:t>
            </w:r>
          </w:p>
        </w:tc>
      </w:tr>
      <w:tr w:rsidR="00E40FC2" w:rsidRPr="00951612" w14:paraId="36760E31" w14:textId="77777777" w:rsidTr="001960F0">
        <w:tc>
          <w:tcPr>
            <w:cnfStyle w:val="001000000000" w:firstRow="0" w:lastRow="0" w:firstColumn="1" w:lastColumn="0" w:oddVBand="0" w:evenVBand="0" w:oddHBand="0" w:evenHBand="0" w:firstRowFirstColumn="0" w:firstRowLastColumn="0" w:lastRowFirstColumn="0" w:lastRowLastColumn="0"/>
            <w:tcW w:w="2972" w:type="dxa"/>
          </w:tcPr>
          <w:p w14:paraId="4C1C973C" w14:textId="77777777" w:rsidR="00E40FC2" w:rsidRPr="00951612" w:rsidRDefault="00E40FC2" w:rsidP="001960F0">
            <w:pPr>
              <w:ind w:firstLine="0"/>
            </w:pPr>
            <w:r w:rsidRPr="00951612">
              <w:t>Darbuotojų skaičius</w:t>
            </w:r>
          </w:p>
        </w:tc>
        <w:tc>
          <w:tcPr>
            <w:tcW w:w="6044" w:type="dxa"/>
          </w:tcPr>
          <w:p w14:paraId="7FE2AF8F" w14:textId="6647F9B4" w:rsidR="00E40FC2" w:rsidRPr="00951612" w:rsidRDefault="007B5012" w:rsidP="001960F0">
            <w:pPr>
              <w:ind w:firstLine="0"/>
              <w:cnfStyle w:val="000000000000" w:firstRow="0" w:lastRow="0" w:firstColumn="0" w:lastColumn="0" w:oddVBand="0" w:evenVBand="0" w:oddHBand="0" w:evenHBand="0" w:firstRowFirstColumn="0" w:firstRowLastColumn="0" w:lastRowFirstColumn="0" w:lastRowLastColumn="0"/>
            </w:pPr>
            <w:r w:rsidRPr="00951612">
              <w:t>488 (2017 rugpjūčio 25 d. duomenimis)</w:t>
            </w:r>
          </w:p>
        </w:tc>
      </w:tr>
    </w:tbl>
    <w:p w14:paraId="5D17FB33" w14:textId="77777777" w:rsidR="00E40FC2" w:rsidRPr="0015326F" w:rsidRDefault="00E40FC2" w:rsidP="00505633">
      <w:pPr>
        <w:autoSpaceDE w:val="0"/>
        <w:autoSpaceDN w:val="0"/>
        <w:adjustRightInd w:val="0"/>
        <w:spacing w:before="100" w:beforeAutospacing="1" w:after="100" w:afterAutospacing="1" w:line="240" w:lineRule="auto"/>
        <w:ind w:firstLine="0"/>
        <w:jc w:val="left"/>
        <w:rPr>
          <w:i/>
        </w:rPr>
      </w:pPr>
      <w:r w:rsidRPr="0015326F">
        <w:rPr>
          <w:i/>
        </w:rPr>
        <w:t>Projekto vieta organizacijoje</w:t>
      </w:r>
    </w:p>
    <w:p w14:paraId="0E387741" w14:textId="77777777" w:rsidR="00E40FC2" w:rsidRPr="00951612" w:rsidRDefault="00E40FC2" w:rsidP="00E40FC2">
      <w:r w:rsidRPr="00951612">
        <w:t xml:space="preserve">LR vietos savivaldos įstatyme Žin., 2011, Nr. 45 (toliau – LR vietos savivaldos įstatymas) numatyta, jog </w:t>
      </w:r>
      <w:r w:rsidRPr="00951612">
        <w:rPr>
          <w:b/>
        </w:rPr>
        <w:t>savivaldybė yra atsakinga už viešųjų paslaugų teikimą gyventojams</w:t>
      </w:r>
      <w:r w:rsidRPr="00951612">
        <w:t xml:space="preserve"> ir </w:t>
      </w:r>
      <w:r w:rsidRPr="00951612">
        <w:rPr>
          <w:b/>
        </w:rPr>
        <w:t>savivaldybė administruoja ir užtikrina viešųjų paslaugų teikimą gyventojams</w:t>
      </w:r>
      <w:r w:rsidRPr="00951612">
        <w:t xml:space="preserve">, nustatydama šių paslaugų teikimo būdą, taisykles ir režimą, steigdama biudžetines ir viešąsias įstaigas, įstatymų ir kitų teisės aktų nustatyta tvarka parinkdama viešųjų paslaugų teikėjus ir įgyvendindama viešųjų paslaugų teikimo priežiūrą ir kontrolę. Taip pat LR vietos savivaldos įstatyme nurodyta, jog savivaldybė </w:t>
      </w:r>
      <w:r w:rsidRPr="00951612">
        <w:rPr>
          <w:b/>
        </w:rPr>
        <w:t>steigia naujus viešųjų paslaugų teikėjus tik tais atvejais, kai kiti teikėjai viešųjų paslaugų neteikia arba negali jų teikti gyventojams ekonomiškai ir geros kokybės</w:t>
      </w:r>
      <w:r w:rsidRPr="00951612">
        <w:t>.</w:t>
      </w:r>
    </w:p>
    <w:p w14:paraId="6A673D70" w14:textId="7C60E7EF" w:rsidR="00FF2A14" w:rsidRPr="00951612" w:rsidRDefault="00E40FC2" w:rsidP="00FF2A14">
      <w:pPr>
        <w:rPr>
          <w:rFonts w:eastAsiaTheme="minorHAnsi"/>
          <w:color w:val="000000"/>
          <w:sz w:val="22"/>
        </w:rPr>
      </w:pPr>
      <w:r w:rsidRPr="00951612">
        <w:t>Atsižvelgiant į ši</w:t>
      </w:r>
      <w:r w:rsidR="0058148E">
        <w:t>as</w:t>
      </w:r>
      <w:r w:rsidRPr="00951612">
        <w:t xml:space="preserve"> teisės </w:t>
      </w:r>
      <w:r w:rsidRPr="003F09FE">
        <w:t>akt</w:t>
      </w:r>
      <w:r w:rsidR="0058148E">
        <w:t>ų nuostatas</w:t>
      </w:r>
      <w:r w:rsidRPr="00951612">
        <w:t xml:space="preserve">, savivaldybė, kuri siekia įgyvendinti Projektą visų pirmą turėtų siekti užtikrinti viešosios paslaugos (šiuo atveju – sporto paslaugų didinimo) teikimą. </w:t>
      </w:r>
      <w:r w:rsidR="00EC0777" w:rsidRPr="00951612">
        <w:t xml:space="preserve">Pažymima, jog šiame investicijų projekte nagrinėjamas </w:t>
      </w:r>
      <w:r w:rsidRPr="00951612">
        <w:t>Projekto įgyvendinimas kartu su privačiais investuotojais, leistų Projekto infrastruktūrinių investicijų finansavimo riziką perkelti privataus sektoriaus atstovams. Tai ne tik palengvintų ir pagreitintų Projekto įgyvendinimą, bet tuo pačiu metu leistų Savivaldybei įgyvendinti priskirtas funkcijas ir jai būtų sudarytos sąlygos užtikrinti viešosios paslaugos teikimą ir administravimą, kaip numato LR vietos savivaldos įstatymas.</w:t>
      </w:r>
    </w:p>
    <w:p w14:paraId="15ACEBC0" w14:textId="77777777" w:rsidR="006A2E9F" w:rsidRPr="001E6EC7" w:rsidRDefault="0070000A" w:rsidP="0015326F">
      <w:pPr>
        <w:pStyle w:val="Antrat2"/>
        <w:numPr>
          <w:ilvl w:val="1"/>
          <w:numId w:val="1"/>
        </w:numPr>
        <w:pBdr>
          <w:bottom w:val="single" w:sz="12" w:space="1" w:color="F79646"/>
        </w:pBdr>
        <w:tabs>
          <w:tab w:val="left" w:pos="567"/>
        </w:tabs>
        <w:ind w:left="567" w:hanging="567"/>
        <w:rPr>
          <w:b/>
        </w:rPr>
      </w:pPr>
      <w:bookmarkStart w:id="78" w:name="_Toc439766707"/>
      <w:bookmarkStart w:id="79" w:name="_Toc502356195"/>
      <w:r w:rsidRPr="001E6EC7">
        <w:rPr>
          <w:b/>
        </w:rPr>
        <w:t>Projekto siekiami rezultatai</w:t>
      </w:r>
      <w:bookmarkEnd w:id="78"/>
      <w:bookmarkEnd w:id="79"/>
    </w:p>
    <w:p w14:paraId="01F63976" w14:textId="25E85163" w:rsidR="00694A23" w:rsidRPr="003F09FE" w:rsidRDefault="00694A23" w:rsidP="00694A23">
      <w:r w:rsidRPr="003F09FE">
        <w:t>Projekto problemų sprendimas leistų pasiekti minimalius Projekto siekiamus rezultatus</w:t>
      </w:r>
      <w:r w:rsidR="00531863">
        <w:t xml:space="preserve"> – Projektas orientuotas į paslaugos prieinamumo padidėjimą</w:t>
      </w:r>
      <w:r w:rsidRPr="003F09FE">
        <w:t xml:space="preserve"> (žr. </w:t>
      </w:r>
      <w:r w:rsidR="00531863">
        <w:fldChar w:fldCharType="begin"/>
      </w:r>
      <w:r w:rsidR="00531863">
        <w:instrText xml:space="preserve"> REF _Ref502355506 \h </w:instrText>
      </w:r>
      <w:r w:rsidR="00531863">
        <w:fldChar w:fldCharType="separate"/>
      </w:r>
      <w:r w:rsidR="00DC6AAC">
        <w:rPr>
          <w:b/>
          <w:noProof/>
        </w:rPr>
        <w:t>12</w:t>
      </w:r>
      <w:r w:rsidR="00531863">
        <w:fldChar w:fldCharType="end"/>
      </w:r>
      <w:r w:rsidR="00531863">
        <w:t xml:space="preserve"> </w:t>
      </w:r>
      <w:r w:rsidRPr="003F09FE">
        <w:t>lent.).</w:t>
      </w:r>
    </w:p>
    <w:p w14:paraId="5E070D3A" w14:textId="5C87020E" w:rsidR="00694A23" w:rsidRPr="003F09FE" w:rsidRDefault="00694A23" w:rsidP="00694A23">
      <w:pPr>
        <w:pStyle w:val="Antrat"/>
        <w:keepNext/>
      </w:pPr>
      <w:r w:rsidRPr="001E6EC7">
        <w:rPr>
          <w:b/>
        </w:rPr>
        <w:fldChar w:fldCharType="begin"/>
      </w:r>
      <w:r w:rsidRPr="001E6EC7">
        <w:rPr>
          <w:b/>
        </w:rPr>
        <w:instrText xml:space="preserve"> SEQ Lentelė \* ARABIC </w:instrText>
      </w:r>
      <w:r w:rsidRPr="001E6EC7">
        <w:rPr>
          <w:b/>
        </w:rPr>
        <w:fldChar w:fldCharType="separate"/>
      </w:r>
      <w:bookmarkStart w:id="80" w:name="_Ref473399267"/>
      <w:bookmarkStart w:id="81" w:name="_Ref502355506"/>
      <w:bookmarkStart w:id="82" w:name="_Toc476644601"/>
      <w:bookmarkStart w:id="83" w:name="_Toc502356262"/>
      <w:r w:rsidR="00DC6AAC">
        <w:rPr>
          <w:b/>
          <w:noProof/>
        </w:rPr>
        <w:t>12</w:t>
      </w:r>
      <w:bookmarkEnd w:id="80"/>
      <w:bookmarkEnd w:id="81"/>
      <w:r w:rsidRPr="001E6EC7">
        <w:rPr>
          <w:b/>
          <w:noProof/>
        </w:rPr>
        <w:fldChar w:fldCharType="end"/>
      </w:r>
      <w:r w:rsidRPr="001E6EC7">
        <w:rPr>
          <w:b/>
        </w:rPr>
        <w:t xml:space="preserve"> lentelė.</w:t>
      </w:r>
      <w:r w:rsidRPr="003F09FE">
        <w:t xml:space="preserve"> Projekto siekiami minimalūs rezultatai</w:t>
      </w:r>
      <w:bookmarkEnd w:id="82"/>
      <w:bookmarkEnd w:id="83"/>
    </w:p>
    <w:tbl>
      <w:tblPr>
        <w:tblStyle w:val="GridTable5Dark-Accent21"/>
        <w:tblW w:w="0" w:type="auto"/>
        <w:tblLook w:val="04A0" w:firstRow="1" w:lastRow="0" w:firstColumn="1" w:lastColumn="0" w:noHBand="0" w:noVBand="1"/>
      </w:tblPr>
      <w:tblGrid>
        <w:gridCol w:w="2954"/>
        <w:gridCol w:w="6288"/>
      </w:tblGrid>
      <w:tr w:rsidR="001D58A5" w:rsidRPr="003F09FE" w14:paraId="5A499D3E" w14:textId="77777777" w:rsidTr="00E61F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F934E1A" w14:textId="77777777" w:rsidR="00694A23" w:rsidRPr="003F09FE" w:rsidRDefault="00694A23" w:rsidP="00E61FE1">
            <w:pPr>
              <w:ind w:firstLine="0"/>
            </w:pPr>
            <w:r w:rsidRPr="003F09FE">
              <w:t>Problema / apribojimai</w:t>
            </w:r>
          </w:p>
        </w:tc>
        <w:tc>
          <w:tcPr>
            <w:tcW w:w="0" w:type="auto"/>
          </w:tcPr>
          <w:p w14:paraId="612818BB" w14:textId="77777777" w:rsidR="00694A23" w:rsidRPr="003F09FE" w:rsidRDefault="00694A23" w:rsidP="00E61FE1">
            <w:pPr>
              <w:ind w:firstLine="0"/>
              <w:cnfStyle w:val="100000000000" w:firstRow="1" w:lastRow="0" w:firstColumn="0" w:lastColumn="0" w:oddVBand="0" w:evenVBand="0" w:oddHBand="0" w:evenHBand="0" w:firstRowFirstColumn="0" w:firstRowLastColumn="0" w:lastRowFirstColumn="0" w:lastRowLastColumn="0"/>
            </w:pPr>
            <w:r w:rsidRPr="003F09FE">
              <w:t>Siekiami minimalūs rezultatai</w:t>
            </w:r>
          </w:p>
        </w:tc>
      </w:tr>
      <w:tr w:rsidR="001D58A5" w:rsidRPr="003F09FE" w14:paraId="2C09453B" w14:textId="77777777" w:rsidTr="00E6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D5249" w14:textId="63A03A3D" w:rsidR="00694A23" w:rsidRPr="003F09FE" w:rsidRDefault="00694A23" w:rsidP="00694A23">
            <w:pPr>
              <w:ind w:firstLine="0"/>
            </w:pPr>
            <w:r w:rsidRPr="00951612">
              <w:t>Nepakankamas sporto ir aktyvaus laisvalaikio paslaugų prieinamumas Klaipėdos mieste</w:t>
            </w:r>
          </w:p>
        </w:tc>
        <w:tc>
          <w:tcPr>
            <w:tcW w:w="0" w:type="auto"/>
          </w:tcPr>
          <w:p w14:paraId="0E6AA359" w14:textId="428F7CEC" w:rsidR="00694A23" w:rsidRPr="00DA4139" w:rsidRDefault="00FD0DC6" w:rsidP="0054444F">
            <w:pPr>
              <w:ind w:firstLine="0"/>
              <w:cnfStyle w:val="000000100000" w:firstRow="0" w:lastRow="0" w:firstColumn="0" w:lastColumn="0" w:oddVBand="0" w:evenVBand="0" w:oddHBand="1" w:evenHBand="0" w:firstRowFirstColumn="0" w:firstRowLastColumn="0" w:lastRowFirstColumn="0" w:lastRowLastColumn="0"/>
            </w:pPr>
            <w:r>
              <w:t xml:space="preserve">Užtikrinta </w:t>
            </w:r>
            <w:r w:rsidR="00DD5FB4">
              <w:t xml:space="preserve">daugiafunkcė sporto </w:t>
            </w:r>
            <w:r>
              <w:t xml:space="preserve">infrastruktūra, kuri </w:t>
            </w:r>
            <w:r w:rsidR="00DC6AEB">
              <w:t>padidintų</w:t>
            </w:r>
            <w:r w:rsidR="00E61FE1">
              <w:t xml:space="preserve"> </w:t>
            </w:r>
            <w:r w:rsidR="00E61FE1" w:rsidRPr="00DC6AEB">
              <w:t>krepšinio, rankinio, lauko teniso, badmintono, dailiojo čiuožimo, ledo ritulio, salės futbolo ir tinklinio</w:t>
            </w:r>
            <w:r w:rsidR="00E61FE1">
              <w:t xml:space="preserve"> sporto šakų prieinamumą mieste.</w:t>
            </w:r>
            <w:r w:rsidR="00531863">
              <w:t xml:space="preserve"> </w:t>
            </w:r>
            <w:r w:rsidR="00B61ECA">
              <w:t xml:space="preserve">Remiantis panašių objektų darbo laiku, daroma </w:t>
            </w:r>
            <w:r w:rsidR="001D58A5">
              <w:t>prielaid</w:t>
            </w:r>
            <w:r w:rsidR="00B61ECA">
              <w:t>a</w:t>
            </w:r>
            <w:r w:rsidR="001D58A5">
              <w:t xml:space="preserve">, kad ledo aikštelės nuo rugsėjo 1 d. iki </w:t>
            </w:r>
            <w:r w:rsidR="00D22F80">
              <w:t>rugpjūčio</w:t>
            </w:r>
            <w:r w:rsidR="001D58A5">
              <w:t xml:space="preserve"> 31 d. darbo dienomis veiks nuo 7.15 val. iki 23.00 val., savaitgaliais – nuo 8.</w:t>
            </w:r>
            <w:r w:rsidR="00D22F80">
              <w:t>15</w:t>
            </w:r>
            <w:r w:rsidR="001D58A5">
              <w:t xml:space="preserve"> val. iki 23.00 val., o </w:t>
            </w:r>
            <w:r w:rsidR="0054444F">
              <w:t>5</w:t>
            </w:r>
            <w:r w:rsidR="001D58A5">
              <w:t xml:space="preserve"> universalios aikštelės veiks nuo 7.00 val. iki 23.00 val. </w:t>
            </w:r>
            <w:r w:rsidR="0054444F">
              <w:t>M</w:t>
            </w:r>
            <w:r w:rsidR="00531863">
              <w:t xml:space="preserve">inimalus </w:t>
            </w:r>
            <w:r w:rsidR="0054444F">
              <w:t xml:space="preserve">ledo aikštelių ir universalių </w:t>
            </w:r>
            <w:r w:rsidR="00531863">
              <w:t>sporto aikštelių prieinamumas (dėl Projekto) įgyvendinus Projektą tu</w:t>
            </w:r>
            <w:r w:rsidR="001D58A5">
              <w:t xml:space="preserve">rėtų siekti </w:t>
            </w:r>
            <w:r w:rsidR="0054444F" w:rsidRPr="0054444F">
              <w:t>39</w:t>
            </w:r>
            <w:r w:rsidR="0054444F">
              <w:t xml:space="preserve"> </w:t>
            </w:r>
            <w:r w:rsidR="0054444F" w:rsidRPr="0054444F">
              <w:t xml:space="preserve">312 </w:t>
            </w:r>
            <w:r w:rsidR="001D58A5">
              <w:t xml:space="preserve">val. / seansų per </w:t>
            </w:r>
            <w:r w:rsidR="00DA4139">
              <w:t>metus</w:t>
            </w:r>
            <w:r w:rsidR="001D58A5">
              <w:t xml:space="preserve"> arba</w:t>
            </w:r>
            <w:r w:rsidR="00DA4139">
              <w:t xml:space="preserve"> </w:t>
            </w:r>
            <w:r w:rsidR="0054444F">
              <w:t>75</w:t>
            </w:r>
            <w:r w:rsidR="00032548">
              <w:t>6</w:t>
            </w:r>
            <w:r w:rsidR="00DA4139">
              <w:t xml:space="preserve"> val. / seansų per savaitę.</w:t>
            </w:r>
          </w:p>
        </w:tc>
      </w:tr>
      <w:tr w:rsidR="001D58A5" w:rsidRPr="003F09FE" w14:paraId="388F216C" w14:textId="77777777" w:rsidTr="00E61FE1">
        <w:tc>
          <w:tcPr>
            <w:cnfStyle w:val="001000000000" w:firstRow="0" w:lastRow="0" w:firstColumn="1" w:lastColumn="0" w:oddVBand="0" w:evenVBand="0" w:oddHBand="0" w:evenHBand="0" w:firstRowFirstColumn="0" w:firstRowLastColumn="0" w:lastRowFirstColumn="0" w:lastRowLastColumn="0"/>
            <w:tcW w:w="0" w:type="auto"/>
          </w:tcPr>
          <w:p w14:paraId="6666D0EF" w14:textId="0116FDC3" w:rsidR="00694A23" w:rsidRPr="003F09FE" w:rsidRDefault="00694A23" w:rsidP="00694A23">
            <w:pPr>
              <w:ind w:firstLine="0"/>
            </w:pPr>
            <w:r w:rsidRPr="00951612">
              <w:t>Nėra tinkamų patalpų įvairių sporto šakų varžybų organizavimui</w:t>
            </w:r>
          </w:p>
        </w:tc>
        <w:tc>
          <w:tcPr>
            <w:tcW w:w="0" w:type="auto"/>
          </w:tcPr>
          <w:p w14:paraId="116A5D6F" w14:textId="3F1E9D4D" w:rsidR="00694A23" w:rsidRPr="003F09FE" w:rsidRDefault="00DC6AEB" w:rsidP="00694A23">
            <w:pPr>
              <w:ind w:firstLine="0"/>
              <w:cnfStyle w:val="000000000000" w:firstRow="0" w:lastRow="0" w:firstColumn="0" w:lastColumn="0" w:oddVBand="0" w:evenVBand="0" w:oddHBand="0" w:evenHBand="0" w:firstRowFirstColumn="0" w:firstRowLastColumn="0" w:lastRowFirstColumn="0" w:lastRowLastColumn="0"/>
            </w:pPr>
            <w:r>
              <w:t xml:space="preserve">Užtikrinta infrastruktūra, kuri atitiktų tarptautinių </w:t>
            </w:r>
            <w:r w:rsidRPr="00DC6AEB">
              <w:t xml:space="preserve">krepšinio, rankinio, lauko teniso, badmintono, dailiojo čiuožimo, ledo ritulio, salės futbolo ir tinklinio </w:t>
            </w:r>
            <w:r>
              <w:t>asociacijų keliamus reikalavimus varžybų organizavimui.</w:t>
            </w:r>
          </w:p>
        </w:tc>
      </w:tr>
      <w:tr w:rsidR="001D58A5" w:rsidRPr="003F09FE" w14:paraId="00F2C35A" w14:textId="77777777" w:rsidTr="00E61F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E5D243" w14:textId="24A4803E" w:rsidR="00694A23" w:rsidRPr="003F09FE" w:rsidRDefault="00694A23" w:rsidP="00694A23">
            <w:pPr>
              <w:ind w:firstLine="0"/>
            </w:pPr>
            <w:r w:rsidRPr="00951612">
              <w:t>Nepakankamos sąlygos fizinio aktyvumo didinimui</w:t>
            </w:r>
          </w:p>
        </w:tc>
        <w:tc>
          <w:tcPr>
            <w:tcW w:w="0" w:type="auto"/>
          </w:tcPr>
          <w:p w14:paraId="36C00E56" w14:textId="190A072A" w:rsidR="00694A23" w:rsidRPr="003F09FE" w:rsidRDefault="00DC6AEB" w:rsidP="00694A23">
            <w:pPr>
              <w:ind w:firstLine="0"/>
              <w:cnfStyle w:val="000000100000" w:firstRow="0" w:lastRow="0" w:firstColumn="0" w:lastColumn="0" w:oddVBand="0" w:evenVBand="0" w:oddHBand="1" w:evenHBand="0" w:firstRowFirstColumn="0" w:firstRowLastColumn="0" w:lastRowFirstColumn="0" w:lastRowLastColumn="0"/>
            </w:pPr>
            <w:r>
              <w:t>Užtikrinta infrastruktūra, kuri sudarytų sąlygas sporto ir fizinio aktyvumo plėtrai mieste.</w:t>
            </w:r>
          </w:p>
        </w:tc>
      </w:tr>
    </w:tbl>
    <w:p w14:paraId="7C79CB52" w14:textId="77777777" w:rsidR="00694A23" w:rsidRPr="003F09FE" w:rsidRDefault="00694A23" w:rsidP="00694A23"/>
    <w:p w14:paraId="677A00BF" w14:textId="510AF757" w:rsidR="00694A23" w:rsidRPr="003F09FE" w:rsidRDefault="00694A23" w:rsidP="00694A23">
      <w:r w:rsidRPr="003F09FE">
        <w:t>Teigiamas Projekt</w:t>
      </w:r>
      <w:r w:rsidR="001E6EC7">
        <w:t xml:space="preserve">o tiesioginis poveikis </w:t>
      </w:r>
      <w:r w:rsidRPr="003F09FE">
        <w:t xml:space="preserve">patenkins tikslinių grupių esamus poreikius – bus </w:t>
      </w:r>
      <w:r w:rsidR="001E6EC7">
        <w:t>padidinta sporto ir aktyvaus laisvalaikio paslaugų pasiūla</w:t>
      </w:r>
      <w:r w:rsidRPr="003F09FE">
        <w:t xml:space="preserve"> </w:t>
      </w:r>
      <w:r w:rsidR="001E6EC7">
        <w:t>Klaipėdos mieste</w:t>
      </w:r>
      <w:r w:rsidRPr="003F09FE">
        <w:t>. Projekto netiesioginis poveikis siejamas su  vietovės patrauklumo namų ūkiams ir verslui padidėjimu, sukuriamomis naujomis darbo vietomis. Siekiant išvengti projekto naudos pervertinimo netiesioginio poveikio komponentai nėra vertinami socialinio-ekonominio poveikio dalyje.</w:t>
      </w:r>
    </w:p>
    <w:p w14:paraId="4E7B983F" w14:textId="77777777" w:rsidR="00694A23" w:rsidRPr="003F09FE" w:rsidRDefault="00694A23" w:rsidP="00694A23"/>
    <w:tbl>
      <w:tblPr>
        <w:tblStyle w:val="GridTable5Dark-Accent21"/>
        <w:tblW w:w="0" w:type="auto"/>
        <w:tblLook w:val="04A0" w:firstRow="1" w:lastRow="0" w:firstColumn="1" w:lastColumn="0" w:noHBand="0" w:noVBand="1"/>
      </w:tblPr>
      <w:tblGrid>
        <w:gridCol w:w="9016"/>
      </w:tblGrid>
      <w:tr w:rsidR="00694A23" w:rsidRPr="003F09FE" w14:paraId="61E3AF17" w14:textId="77777777" w:rsidTr="00E61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CCE6999" w14:textId="77777777" w:rsidR="00E61FE1" w:rsidRPr="00951612" w:rsidRDefault="00E61FE1" w:rsidP="00E61FE1">
            <w:r w:rsidRPr="00951612">
              <w:t>Projekto tikslas – pa</w:t>
            </w:r>
            <w:r>
              <w:t>didinti</w:t>
            </w:r>
            <w:r w:rsidRPr="00951612">
              <w:t xml:space="preserve"> sporto ir aktyvaus laisvalaikio paslaugų prieinamumą Klaipėdos mieste. </w:t>
            </w:r>
          </w:p>
          <w:p w14:paraId="65B5B9EB" w14:textId="77777777" w:rsidR="00E61FE1" w:rsidRPr="00951612" w:rsidRDefault="00E61FE1" w:rsidP="00E61FE1">
            <w:r w:rsidRPr="00951612">
              <w:t>Projekto uždaviniai:</w:t>
            </w:r>
          </w:p>
          <w:p w14:paraId="07AA5413" w14:textId="77777777" w:rsidR="00E61FE1" w:rsidRPr="00951612" w:rsidRDefault="00E61FE1" w:rsidP="00691526">
            <w:pPr>
              <w:pStyle w:val="Sraopastraipa"/>
              <w:numPr>
                <w:ilvl w:val="0"/>
                <w:numId w:val="12"/>
              </w:numPr>
              <w:tabs>
                <w:tab w:val="left" w:pos="851"/>
              </w:tabs>
              <w:ind w:left="0" w:firstLine="567"/>
            </w:pPr>
            <w:r w:rsidRPr="00951612">
              <w:t>plėsti sporto ir aktyvaus laisvalaikio infrastruktūrą Klaipėdos mieste;</w:t>
            </w:r>
          </w:p>
          <w:p w14:paraId="2C681F5E" w14:textId="77777777" w:rsidR="00E61FE1" w:rsidRPr="00951612" w:rsidRDefault="00E61FE1" w:rsidP="00691526">
            <w:pPr>
              <w:pStyle w:val="Sraopastraipa"/>
              <w:numPr>
                <w:ilvl w:val="0"/>
                <w:numId w:val="12"/>
              </w:numPr>
              <w:tabs>
                <w:tab w:val="left" w:pos="851"/>
              </w:tabs>
              <w:ind w:left="0" w:firstLine="567"/>
            </w:pPr>
            <w:r w:rsidRPr="00951612">
              <w:t>gerinti Klaipėdoje teikiamų sporto ir aktyvaus laisvalaikio paslaugų kokybę;</w:t>
            </w:r>
          </w:p>
          <w:p w14:paraId="3188110C" w14:textId="77777777" w:rsidR="00E61FE1" w:rsidRPr="00951612" w:rsidRDefault="00E61FE1" w:rsidP="00691526">
            <w:pPr>
              <w:pStyle w:val="Sraopastraipa"/>
              <w:numPr>
                <w:ilvl w:val="0"/>
                <w:numId w:val="12"/>
              </w:numPr>
              <w:tabs>
                <w:tab w:val="left" w:pos="851"/>
              </w:tabs>
              <w:ind w:left="0" w:firstLine="567"/>
            </w:pPr>
            <w:r w:rsidRPr="00951612">
              <w:t>gerinti treniruočių sąlygas profesionalių rezultatų siekiantiems sportininkams bei mėgėjams.</w:t>
            </w:r>
          </w:p>
          <w:p w14:paraId="768C8233" w14:textId="1B4A4F3C" w:rsidR="00694A23" w:rsidRPr="003F09FE" w:rsidRDefault="00694A23" w:rsidP="00E61FE1">
            <w:pPr>
              <w:ind w:firstLine="0"/>
              <w:rPr>
                <w:b w:val="0"/>
                <w:color w:val="auto"/>
              </w:rPr>
            </w:pPr>
            <w:r w:rsidRPr="003F09FE">
              <w:t>Projekto tikslinės grupės:</w:t>
            </w:r>
          </w:p>
          <w:p w14:paraId="5C5C30A7" w14:textId="77777777" w:rsidR="00E61FE1" w:rsidRPr="00E61FE1" w:rsidRDefault="00E61FE1" w:rsidP="00691526">
            <w:pPr>
              <w:pStyle w:val="Sraopastraipa"/>
              <w:numPr>
                <w:ilvl w:val="0"/>
                <w:numId w:val="39"/>
              </w:numPr>
              <w:ind w:left="873"/>
              <w:rPr>
                <w:b w:val="0"/>
                <w:color w:val="auto"/>
              </w:rPr>
            </w:pPr>
            <w:r w:rsidRPr="00E61FE1">
              <w:t>Klaipėdos m. gyventojai</w:t>
            </w:r>
            <w:r>
              <w:t>;</w:t>
            </w:r>
          </w:p>
          <w:p w14:paraId="202180A3" w14:textId="77777777" w:rsidR="00E61FE1" w:rsidRPr="00E61FE1" w:rsidRDefault="00E61FE1" w:rsidP="00691526">
            <w:pPr>
              <w:pStyle w:val="Sraopastraipa"/>
              <w:numPr>
                <w:ilvl w:val="0"/>
                <w:numId w:val="39"/>
              </w:numPr>
              <w:ind w:left="873"/>
              <w:rPr>
                <w:b w:val="0"/>
                <w:color w:val="auto"/>
              </w:rPr>
            </w:pPr>
            <w:r>
              <w:t>sportininkai;</w:t>
            </w:r>
          </w:p>
          <w:p w14:paraId="2EA72ADF" w14:textId="77777777" w:rsidR="00E61FE1" w:rsidRPr="00E61FE1" w:rsidRDefault="00E61FE1" w:rsidP="00691526">
            <w:pPr>
              <w:pStyle w:val="Sraopastraipa"/>
              <w:numPr>
                <w:ilvl w:val="0"/>
                <w:numId w:val="39"/>
              </w:numPr>
              <w:ind w:left="873"/>
              <w:rPr>
                <w:b w:val="0"/>
                <w:color w:val="auto"/>
              </w:rPr>
            </w:pPr>
            <w:r>
              <w:t>varžybų/ turnyrų dalyviai.</w:t>
            </w:r>
          </w:p>
          <w:p w14:paraId="4D47C7AF" w14:textId="24281C58" w:rsidR="00694A23" w:rsidRPr="003F09FE" w:rsidRDefault="00694A23" w:rsidP="00E61FE1">
            <w:pPr>
              <w:ind w:firstLine="0"/>
              <w:rPr>
                <w:color w:val="auto"/>
              </w:rPr>
            </w:pPr>
            <w:r w:rsidRPr="003F09FE">
              <w:t xml:space="preserve">Projektą planuoja įgyvendinti Klaipėdos </w:t>
            </w:r>
            <w:r w:rsidR="00E61FE1">
              <w:t>m.</w:t>
            </w:r>
            <w:r w:rsidRPr="003F09FE">
              <w:t xml:space="preserve"> savivaldybės administracija</w:t>
            </w:r>
            <w:r w:rsidR="00E61FE1">
              <w:t xml:space="preserve"> VPSP būdu</w:t>
            </w:r>
            <w:r w:rsidRPr="003F09FE">
              <w:t>.</w:t>
            </w:r>
          </w:p>
          <w:p w14:paraId="4E8FB15B" w14:textId="77777777" w:rsidR="00E61FE1" w:rsidRDefault="00694A23" w:rsidP="00E61FE1">
            <w:pPr>
              <w:ind w:firstLine="0"/>
              <w:rPr>
                <w:b w:val="0"/>
                <w:color w:val="auto"/>
              </w:rPr>
            </w:pPr>
            <w:r w:rsidRPr="003F09FE">
              <w:t>Projekt</w:t>
            </w:r>
            <w:r w:rsidRPr="002B6A00">
              <w:t>u</w:t>
            </w:r>
            <w:r w:rsidRPr="003F09FE">
              <w:t xml:space="preserve"> siekiami rezultatai:</w:t>
            </w:r>
            <w:r w:rsidR="00E61FE1">
              <w:rPr>
                <w:b w:val="0"/>
                <w:color w:val="auto"/>
              </w:rPr>
              <w:t xml:space="preserve"> </w:t>
            </w:r>
          </w:p>
          <w:p w14:paraId="5570749C" w14:textId="3671D231" w:rsidR="00E61FE1" w:rsidRPr="00E61FE1" w:rsidRDefault="00E61FE1" w:rsidP="00691526">
            <w:pPr>
              <w:pStyle w:val="Sraopastraipa"/>
              <w:numPr>
                <w:ilvl w:val="0"/>
                <w:numId w:val="40"/>
              </w:numPr>
              <w:ind w:left="873"/>
            </w:pPr>
            <w:r w:rsidRPr="00E61FE1">
              <w:t>užtikrinta daugiafunkcė sporto infrastruktūra, kuri padidintų krepšinio, rankinio, lauko teniso, badmintono, dailiojo čiuožimo, ledo ritulio, salės futbolo ir tinklinio sporto šakų prieinamumą mieste;</w:t>
            </w:r>
          </w:p>
          <w:p w14:paraId="5636743D" w14:textId="2DFC7124" w:rsidR="00E61FE1" w:rsidRPr="00E61FE1" w:rsidRDefault="00E61FE1" w:rsidP="00691526">
            <w:pPr>
              <w:pStyle w:val="Sraopastraipa"/>
              <w:numPr>
                <w:ilvl w:val="0"/>
                <w:numId w:val="40"/>
              </w:numPr>
              <w:ind w:left="873"/>
            </w:pPr>
            <w:r w:rsidRPr="00E61FE1">
              <w:t>užtikrinta infrastruktūra, kuri atitiktų tarptautinių krepšinio, rankinio, lauko teniso, badmintono, dailiojo čiuožimo, ledo ritulio, salės futbolo ir tinklinio asociacijų keliamus reikalavimus varžybų organizavimui</w:t>
            </w:r>
          </w:p>
          <w:p w14:paraId="53EA62F8" w14:textId="41314C4F" w:rsidR="00694A23" w:rsidRPr="00E61FE1" w:rsidRDefault="00E61FE1" w:rsidP="00691526">
            <w:pPr>
              <w:pStyle w:val="Sraopastraipa"/>
              <w:numPr>
                <w:ilvl w:val="0"/>
                <w:numId w:val="40"/>
              </w:numPr>
              <w:ind w:left="873"/>
              <w:rPr>
                <w:b w:val="0"/>
                <w:color w:val="auto"/>
              </w:rPr>
            </w:pPr>
            <w:r w:rsidRPr="00E61FE1">
              <w:t>užtikrinta infrastruktūra, kuri sudarytų sąlygas sporto ir fizinio aktyvumo plėtrai mieste.</w:t>
            </w:r>
          </w:p>
        </w:tc>
      </w:tr>
    </w:tbl>
    <w:p w14:paraId="25DCD41B" w14:textId="77777777" w:rsidR="00A23E3C" w:rsidRPr="00951612" w:rsidRDefault="00A23E3C" w:rsidP="00280DEF">
      <w:pPr>
        <w:rPr>
          <w:szCs w:val="24"/>
        </w:rPr>
      </w:pPr>
    </w:p>
    <w:p w14:paraId="23C1E1DB" w14:textId="77777777" w:rsidR="006A2E9F" w:rsidRPr="00951612" w:rsidRDefault="006A2E9F" w:rsidP="006A2E9F"/>
    <w:p w14:paraId="6002646D" w14:textId="77777777" w:rsidR="0070000A" w:rsidRPr="00951612" w:rsidRDefault="0091771F" w:rsidP="0015326F">
      <w:pPr>
        <w:pStyle w:val="Antrat1"/>
        <w:numPr>
          <w:ilvl w:val="0"/>
          <w:numId w:val="1"/>
        </w:numPr>
        <w:pBdr>
          <w:bottom w:val="single" w:sz="12" w:space="1" w:color="F79646"/>
        </w:pBdr>
        <w:rPr>
          <w:sz w:val="32"/>
          <w:szCs w:val="24"/>
          <w:lang w:val="lt-LT"/>
        </w:rPr>
      </w:pPr>
      <w:bookmarkStart w:id="84" w:name="_Toc439766708"/>
      <w:bookmarkStart w:id="85" w:name="_Toc502356196"/>
      <w:r w:rsidRPr="0015326F">
        <w:rPr>
          <w:lang w:val="lt-LT"/>
        </w:rPr>
        <w:t>Galimybės ir alternatyvos</w:t>
      </w:r>
      <w:bookmarkEnd w:id="84"/>
      <w:bookmarkEnd w:id="85"/>
    </w:p>
    <w:p w14:paraId="56D38994" w14:textId="77777777" w:rsidR="000959CC" w:rsidRPr="00951612" w:rsidRDefault="0091771F" w:rsidP="0015326F">
      <w:pPr>
        <w:pStyle w:val="Antrat2"/>
        <w:numPr>
          <w:ilvl w:val="1"/>
          <w:numId w:val="1"/>
        </w:numPr>
        <w:pBdr>
          <w:bottom w:val="single" w:sz="12" w:space="1" w:color="F79646"/>
        </w:pBdr>
        <w:tabs>
          <w:tab w:val="left" w:pos="567"/>
        </w:tabs>
        <w:ind w:left="567" w:hanging="567"/>
        <w:rPr>
          <w:b/>
        </w:rPr>
      </w:pPr>
      <w:bookmarkStart w:id="86" w:name="_Toc439766709"/>
      <w:bookmarkStart w:id="87" w:name="_Toc502356197"/>
      <w:r w:rsidRPr="00951612">
        <w:rPr>
          <w:b/>
        </w:rPr>
        <w:t>Esama situacija</w:t>
      </w:r>
      <w:bookmarkEnd w:id="86"/>
      <w:bookmarkEnd w:id="87"/>
    </w:p>
    <w:p w14:paraId="0C51E6C2" w14:textId="4E6DF5B1" w:rsidR="005D7567" w:rsidRPr="00951612" w:rsidRDefault="008439E3" w:rsidP="008439E3">
      <w:r w:rsidRPr="00951612">
        <w:t>Sklyp</w:t>
      </w:r>
      <w:r w:rsidR="002A2514" w:rsidRPr="00951612">
        <w:t>e</w:t>
      </w:r>
      <w:r w:rsidRPr="00951612">
        <w:t xml:space="preserve">, kuriame </w:t>
      </w:r>
      <w:r w:rsidR="00325905" w:rsidRPr="00951612">
        <w:t>norima įgyvendinti Projektą</w:t>
      </w:r>
      <w:r w:rsidR="00B3395E">
        <w:t>,</w:t>
      </w:r>
      <w:r w:rsidR="00325905" w:rsidRPr="00951612">
        <w:t xml:space="preserve"> </w:t>
      </w:r>
      <w:r w:rsidRPr="00951612">
        <w:t>anksčiau veikė II-o</w:t>
      </w:r>
      <w:r w:rsidR="002A2514" w:rsidRPr="00951612">
        <w:t>ji Klaipėdos miesto vandenvietė. Sklypas</w:t>
      </w:r>
      <w:r w:rsidRPr="00951612">
        <w:t xml:space="preserve"> išsidėstęs netoli centrinės miesto dalies, Rumpiškės mikrorajone, adresu Ryšininkų g. 11</w:t>
      </w:r>
      <w:r w:rsidR="002A2514" w:rsidRPr="00951612">
        <w:t xml:space="preserve">. </w:t>
      </w:r>
      <w:r w:rsidR="005D7567" w:rsidRPr="00951612">
        <w:t xml:space="preserve">Netoliese yra miesto senamiestis, kuris pritraukia užsienio svečių bei turistų, atvykusių iš tolimesnių mūsų šalies kampelių. Taip pat šalia </w:t>
      </w:r>
      <w:r w:rsidR="005A2237">
        <w:t>yra</w:t>
      </w:r>
      <w:r w:rsidR="005D7567" w:rsidRPr="00951612">
        <w:t xml:space="preserve"> pagrindinė miesto kelių arterija – Taikos pr.</w:t>
      </w:r>
      <w:r w:rsidR="005D7567" w:rsidRPr="00951612">
        <w:rPr>
          <w:rStyle w:val="Puslapioinaosnuoroda"/>
        </w:rPr>
        <w:footnoteReference w:id="28"/>
      </w:r>
      <w:r w:rsidR="005D7567" w:rsidRPr="00951612">
        <w:t xml:space="preserve"> </w:t>
      </w:r>
    </w:p>
    <w:p w14:paraId="3D0E5AD9" w14:textId="54D94626" w:rsidR="000569AA" w:rsidRDefault="002A2514" w:rsidP="0015326F">
      <w:pPr>
        <w:spacing w:after="100" w:afterAutospacing="1"/>
      </w:pPr>
      <w:r w:rsidRPr="00951612">
        <w:t>Šiuo metu sklypas nuosavybės teise priklauso valstybei, tačiau 99 metams (skaičiuojant nuo valstybinės žemės nuomos sutarties sudarymo datos – 2000 m. rugsėjo mėn. 14 d.) yra išnuomotas specialios paskirties akcinei bendrovei „Klaipėdos vanduo“</w:t>
      </w:r>
      <w:r w:rsidR="005D7567" w:rsidRPr="00951612">
        <w:t xml:space="preserve"> (toliau – „Klaipėdos vanduo“)</w:t>
      </w:r>
      <w:r w:rsidRPr="00951612">
        <w:t xml:space="preserve">. Bendras sklypo plotas – </w:t>
      </w:r>
      <w:r w:rsidR="008439E3" w:rsidRPr="00951612">
        <w:t>5,9 ha</w:t>
      </w:r>
      <w:r w:rsidRPr="00951612">
        <w:t xml:space="preserve">, tačiau „Klaipėdos vanduo“ administracija yra įsikūrusi ir vykdo veiklą </w:t>
      </w:r>
      <w:r w:rsidR="005A2237">
        <w:t>tik</w:t>
      </w:r>
      <w:r>
        <w:t xml:space="preserve"> </w:t>
      </w:r>
      <w:r w:rsidRPr="00951612">
        <w:t>dalyje pastatų, esančių sklype. Numatoma, jog Projekto įgyvendinimui yra reikalingas 3 ha plotas</w:t>
      </w:r>
      <w:r w:rsidR="005D7567" w:rsidRPr="00951612">
        <w:t xml:space="preserve"> (kuriame yra 7 pastatai ir sodas)</w:t>
      </w:r>
      <w:r w:rsidR="000569AA" w:rsidRPr="00951612">
        <w:t xml:space="preserve"> (žr. </w:t>
      </w:r>
      <w:r w:rsidR="005C1345" w:rsidRPr="00951612">
        <w:t>8</w:t>
      </w:r>
      <w:r w:rsidR="00E24C0C" w:rsidRPr="00951612">
        <w:t xml:space="preserve"> pav.)</w:t>
      </w:r>
      <w:r w:rsidRPr="00951612">
        <w:t xml:space="preserve">, todėl Klaipėdos miesto savivaldybės administracija ir „Klaipėdos vanduo“ inicijavo sklypo padalijimo procesą. Taip pat šiuo metu yra sprendžiamas Projektui įgyvendinti reikalingame sklype esančių pastatų išpirkimo iš „Klaipėdos vandens“ </w:t>
      </w:r>
      <w:r w:rsidR="005D7567" w:rsidRPr="00951612">
        <w:t xml:space="preserve">klausimas. </w:t>
      </w:r>
      <w:r w:rsidR="000569AA" w:rsidRPr="00951612">
        <w:t xml:space="preserve">Pažymėtina, kad į sklypo teritoriją yra atvestos reikalingos komunikacijos, inžineriniai tinklai, kurie ženkliai prisidėtų prie bet kurios alternatyvos realizavimo </w:t>
      </w:r>
      <w:r w:rsidR="005A2237">
        <w:t>spartos</w:t>
      </w:r>
      <w:r w:rsidR="000569AA" w:rsidRPr="00951612">
        <w:t>.</w:t>
      </w:r>
    </w:p>
    <w:p w14:paraId="72A24029" w14:textId="0EFBF7B9" w:rsidR="000104E4" w:rsidRDefault="000104E4" w:rsidP="0015326F">
      <w:pPr>
        <w:spacing w:after="100" w:afterAutospacing="1"/>
      </w:pPr>
      <w:r>
        <w:t xml:space="preserve">Remiantis Valstybės įmonės Registrų centro </w:t>
      </w:r>
      <w:r w:rsidRPr="000104E4">
        <w:t>nekilnojamojo turto registr</w:t>
      </w:r>
      <w:r>
        <w:t>o centrinio duomenų banko išrašo duomenimis sklypas yra tinkamas projektui įgyvendinti. Klaipėdos miesto savivaldybės detaliajame plane apribojimų, dėl kurių negalėtų būti įgyvendintas projektas, nenumatoma. Pažymima, kad žemės sklypo atidalijimo procedūros bus baigtos iki projekto įgyvendinimo pradžios.</w:t>
      </w:r>
      <w:r w:rsidR="00C04E42">
        <w:t xml:space="preserve"> Papildomos išlaidos susijusios su žemės sklypo atidalijimo procedūromis nenumatomos.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50FB5" w:rsidRPr="00951612" w14:paraId="771B6AD8" w14:textId="77777777" w:rsidTr="00D45540">
        <w:tc>
          <w:tcPr>
            <w:tcW w:w="4508" w:type="dxa"/>
          </w:tcPr>
          <w:p w14:paraId="6269A964" w14:textId="77777777" w:rsidR="00950FB5" w:rsidRPr="00951612" w:rsidRDefault="00950FB5" w:rsidP="00D45540">
            <w:pPr>
              <w:ind w:firstLine="0"/>
            </w:pPr>
            <w:r w:rsidRPr="00951612">
              <w:rPr>
                <w:noProof/>
                <w:lang w:eastAsia="lt-LT"/>
              </w:rPr>
              <w:drawing>
                <wp:inline distT="0" distB="0" distL="0" distR="0" wp14:anchorId="64DA379B" wp14:editId="22941F56">
                  <wp:extent cx="2538254" cy="1906438"/>
                  <wp:effectExtent l="0" t="0" r="0" b="0"/>
                  <wp:docPr id="23" name="Picture 23" descr="C:\Users\User\AppData\Local\Microsoft\Windows\INetCache\Content.Word\IMG_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IMG_98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7081" cy="1913068"/>
                          </a:xfrm>
                          <a:prstGeom prst="rect">
                            <a:avLst/>
                          </a:prstGeom>
                          <a:noFill/>
                          <a:ln>
                            <a:noFill/>
                          </a:ln>
                        </pic:spPr>
                      </pic:pic>
                    </a:graphicData>
                  </a:graphic>
                </wp:inline>
              </w:drawing>
            </w:r>
          </w:p>
        </w:tc>
        <w:tc>
          <w:tcPr>
            <w:tcW w:w="4508" w:type="dxa"/>
          </w:tcPr>
          <w:p w14:paraId="0A945206" w14:textId="77777777" w:rsidR="00950FB5" w:rsidRPr="00951612" w:rsidRDefault="00950FB5" w:rsidP="00D45540">
            <w:pPr>
              <w:ind w:firstLine="0"/>
            </w:pPr>
            <w:r w:rsidRPr="00951612">
              <w:rPr>
                <w:noProof/>
                <w:lang w:eastAsia="lt-LT"/>
              </w:rPr>
              <w:drawing>
                <wp:inline distT="0" distB="0" distL="0" distR="0" wp14:anchorId="2782DA8B" wp14:editId="6206D817">
                  <wp:extent cx="2544793" cy="1911351"/>
                  <wp:effectExtent l="0" t="0" r="8255" b="0"/>
                  <wp:docPr id="24" name="Picture 24" descr="C:\Users\User\AppData\Local\Microsoft\Windows\INetCache\Content.Word\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IMG_98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5954" cy="1919733"/>
                          </a:xfrm>
                          <a:prstGeom prst="rect">
                            <a:avLst/>
                          </a:prstGeom>
                          <a:noFill/>
                          <a:ln>
                            <a:noFill/>
                          </a:ln>
                        </pic:spPr>
                      </pic:pic>
                    </a:graphicData>
                  </a:graphic>
                </wp:inline>
              </w:drawing>
            </w:r>
          </w:p>
        </w:tc>
      </w:tr>
      <w:tr w:rsidR="00950FB5" w:rsidRPr="00951612" w14:paraId="4FAD412A" w14:textId="77777777" w:rsidTr="00D45540">
        <w:tc>
          <w:tcPr>
            <w:tcW w:w="4508" w:type="dxa"/>
          </w:tcPr>
          <w:p w14:paraId="71DEE949" w14:textId="77777777" w:rsidR="00950FB5" w:rsidRPr="00951612" w:rsidRDefault="00950FB5" w:rsidP="00D45540">
            <w:pPr>
              <w:ind w:firstLine="0"/>
            </w:pPr>
            <w:r w:rsidRPr="00951612">
              <w:rPr>
                <w:noProof/>
                <w:lang w:eastAsia="lt-LT"/>
              </w:rPr>
              <w:drawing>
                <wp:inline distT="0" distB="0" distL="0" distR="0" wp14:anchorId="3B9CE324" wp14:editId="0CC2AE6E">
                  <wp:extent cx="3405965" cy="2558161"/>
                  <wp:effectExtent l="4763" t="0" r="9207" b="9208"/>
                  <wp:docPr id="25" name="Picture 25" descr="C:\Users\User\AppData\Local\Microsoft\Windows\INetCache\Content.Word\IMG_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IMG_98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413636" cy="2563923"/>
                          </a:xfrm>
                          <a:prstGeom prst="rect">
                            <a:avLst/>
                          </a:prstGeom>
                          <a:noFill/>
                          <a:ln>
                            <a:noFill/>
                          </a:ln>
                        </pic:spPr>
                      </pic:pic>
                    </a:graphicData>
                  </a:graphic>
                </wp:inline>
              </w:drawing>
            </w:r>
          </w:p>
        </w:tc>
        <w:tc>
          <w:tcPr>
            <w:tcW w:w="4508" w:type="dxa"/>
          </w:tcPr>
          <w:p w14:paraId="0FA88970" w14:textId="77777777" w:rsidR="00950FB5" w:rsidRPr="00951612" w:rsidRDefault="00950FB5" w:rsidP="00D45540">
            <w:pPr>
              <w:keepNext/>
              <w:ind w:firstLine="0"/>
            </w:pPr>
            <w:r w:rsidRPr="00951612">
              <w:rPr>
                <w:noProof/>
                <w:lang w:eastAsia="lt-LT"/>
              </w:rPr>
              <w:drawing>
                <wp:inline distT="0" distB="0" distL="0" distR="0" wp14:anchorId="23AA56FA" wp14:editId="58D78451">
                  <wp:extent cx="3409389" cy="2560732"/>
                  <wp:effectExtent l="5398" t="0" r="6032" b="6033"/>
                  <wp:docPr id="26" name="Picture 26" descr="C:\Users\User\AppData\Local\Microsoft\Windows\INetCache\Content.Word\IMG_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IMG_98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418702" cy="2567727"/>
                          </a:xfrm>
                          <a:prstGeom prst="rect">
                            <a:avLst/>
                          </a:prstGeom>
                          <a:noFill/>
                          <a:ln>
                            <a:noFill/>
                          </a:ln>
                        </pic:spPr>
                      </pic:pic>
                    </a:graphicData>
                  </a:graphic>
                </wp:inline>
              </w:drawing>
            </w:r>
          </w:p>
        </w:tc>
      </w:tr>
    </w:tbl>
    <w:p w14:paraId="44A9B9EE" w14:textId="7B8D4150" w:rsidR="00950FB5" w:rsidRPr="00951612" w:rsidRDefault="00D45540" w:rsidP="0015326F">
      <w:pPr>
        <w:pStyle w:val="Antrat"/>
        <w:jc w:val="center"/>
      </w:pPr>
      <w:r w:rsidRPr="0015326F">
        <w:rPr>
          <w:b/>
        </w:rPr>
        <w:fldChar w:fldCharType="begin"/>
      </w:r>
      <w:r w:rsidRPr="0015326F">
        <w:rPr>
          <w:b/>
        </w:rPr>
        <w:instrText xml:space="preserve"> SEQ Paveikslas \* ARABIC </w:instrText>
      </w:r>
      <w:r w:rsidRPr="0015326F">
        <w:rPr>
          <w:b/>
        </w:rPr>
        <w:fldChar w:fldCharType="separate"/>
      </w:r>
      <w:bookmarkStart w:id="88" w:name="_Ref490198092"/>
      <w:bookmarkStart w:id="89" w:name="_Toc502356247"/>
      <w:r w:rsidR="00DC6AAC">
        <w:rPr>
          <w:b/>
          <w:noProof/>
        </w:rPr>
        <w:t>9</w:t>
      </w:r>
      <w:bookmarkEnd w:id="88"/>
      <w:r w:rsidRPr="0015326F">
        <w:rPr>
          <w:b/>
        </w:rPr>
        <w:fldChar w:fldCharType="end"/>
      </w:r>
      <w:r w:rsidR="00950FB5" w:rsidRPr="0015326F">
        <w:rPr>
          <w:b/>
        </w:rPr>
        <w:t xml:space="preserve"> paveikslas.</w:t>
      </w:r>
      <w:r w:rsidR="00950FB5" w:rsidRPr="00951612">
        <w:t xml:space="preserve"> Pastatai ir jų konstrukcijos esantys Klaipėdos m. II-osios vandenvietės teritorijoje</w:t>
      </w:r>
      <w:bookmarkEnd w:id="89"/>
    </w:p>
    <w:p w14:paraId="3E4EB8DA" w14:textId="2866CC03" w:rsidR="000569AA" w:rsidRPr="00951612" w:rsidRDefault="005D7567" w:rsidP="000569AA">
      <w:r w:rsidRPr="00951612">
        <w:t>Projekto įgyvendinimo teritorijoje esantys pastatai</w:t>
      </w:r>
      <w:r w:rsidR="000569AA" w:rsidRPr="00951612">
        <w:t xml:space="preserve"> </w:t>
      </w:r>
      <w:r w:rsidRPr="00951612">
        <w:t>buvo naudojami Klaipėdos miesto II-osios vandenvietės veiklai vykdyti</w:t>
      </w:r>
      <w:r w:rsidR="00EC1158" w:rsidRPr="00951612">
        <w:t xml:space="preserve">, </w:t>
      </w:r>
      <w:r w:rsidR="005A2237">
        <w:t xml:space="preserve">tačiau </w:t>
      </w:r>
      <w:r w:rsidR="00EC1158" w:rsidRPr="00951612">
        <w:t xml:space="preserve">jau apie septynerius metus yra nebenaudojami </w:t>
      </w:r>
      <w:r w:rsidR="005A2237">
        <w:t xml:space="preserve">– </w:t>
      </w:r>
      <w:r w:rsidR="00EC1158" w:rsidRPr="00951612">
        <w:t>nuo</w:t>
      </w:r>
      <w:r w:rsidR="005A2237">
        <w:t xml:space="preserve"> </w:t>
      </w:r>
      <w:r w:rsidR="00EC1158" w:rsidRPr="00951612">
        <w:t xml:space="preserve">to laiko, kai ši vandenvietė buvo uždaryta. Šiuo metu pastatuose yra likusios demontuotų įrenginių konstrukcijos, pavyzdžiui, </w:t>
      </w:r>
      <w:r w:rsidR="005A2237">
        <w:t>a</w:t>
      </w:r>
      <w:r w:rsidR="00EC1158">
        <w:t>eracijų</w:t>
      </w:r>
      <w:r w:rsidR="00EC1158" w:rsidRPr="00951612">
        <w:t xml:space="preserve"> pastate yra likusios gelžbetonio konstrukcijos, kurios siekia yra apie 5 metrų gylį. Norint įgyvendinti Projektą visos esamos konstrukcijos ir pastatai turi būti demontuoti arba nugriauti.</w:t>
      </w:r>
      <w:r w:rsidR="000569AA" w:rsidRPr="00951612">
        <w:t xml:space="preserve"> Detalesnė informacija apie pastatus, esančius sklypo dalyje, kurioje norima įgyvendinti Projektą, pareikiama </w:t>
      </w:r>
      <w:r w:rsidR="0097635E" w:rsidRPr="00951612">
        <w:t>6 lentelėje</w:t>
      </w:r>
      <w:r w:rsidR="000569AA" w:rsidRPr="00951612">
        <w:t>.</w:t>
      </w:r>
    </w:p>
    <w:p w14:paraId="6D16516B" w14:textId="7C6DB4DE" w:rsidR="009C53E2" w:rsidRPr="00951612" w:rsidRDefault="00D45540" w:rsidP="009C53E2">
      <w:pPr>
        <w:pStyle w:val="Antrat"/>
        <w:keepNext/>
      </w:pPr>
      <w:r w:rsidRPr="0015326F">
        <w:rPr>
          <w:b/>
        </w:rPr>
        <w:fldChar w:fldCharType="begin"/>
      </w:r>
      <w:r w:rsidRPr="0015326F">
        <w:rPr>
          <w:b/>
        </w:rPr>
        <w:instrText xml:space="preserve"> SEQ Lentelė \* ARABIC </w:instrText>
      </w:r>
      <w:r w:rsidRPr="0015326F">
        <w:rPr>
          <w:b/>
        </w:rPr>
        <w:fldChar w:fldCharType="separate"/>
      </w:r>
      <w:bookmarkStart w:id="90" w:name="_Ref490196116"/>
      <w:bookmarkStart w:id="91" w:name="_Toc502356263"/>
      <w:r w:rsidR="00DC6AAC">
        <w:rPr>
          <w:b/>
          <w:noProof/>
        </w:rPr>
        <w:t>13</w:t>
      </w:r>
      <w:bookmarkEnd w:id="90"/>
      <w:r w:rsidRPr="0015326F">
        <w:rPr>
          <w:b/>
        </w:rPr>
        <w:fldChar w:fldCharType="end"/>
      </w:r>
      <w:r w:rsidR="009C53E2" w:rsidRPr="0015326F">
        <w:rPr>
          <w:b/>
        </w:rPr>
        <w:t xml:space="preserve"> lentelė.</w:t>
      </w:r>
      <w:r w:rsidR="009C53E2" w:rsidRPr="00951612">
        <w:t xml:space="preserve"> Nenaudojamų pastatų, esančių sklypo dalyje, kuri ruošiama konversijai, aprašymas</w:t>
      </w:r>
      <w:r w:rsidR="003A6B8F">
        <w:rPr>
          <w:rStyle w:val="Puslapioinaosnuoroda"/>
        </w:rPr>
        <w:footnoteReference w:id="29"/>
      </w:r>
      <w:bookmarkEnd w:id="91"/>
    </w:p>
    <w:tbl>
      <w:tblPr>
        <w:tblStyle w:val="GridTable5Dark-Accent21"/>
        <w:tblW w:w="4165" w:type="pct"/>
        <w:jc w:val="center"/>
        <w:tblLook w:val="04A0" w:firstRow="1" w:lastRow="0" w:firstColumn="1" w:lastColumn="0" w:noHBand="0" w:noVBand="1"/>
      </w:tblPr>
      <w:tblGrid>
        <w:gridCol w:w="1664"/>
        <w:gridCol w:w="1601"/>
        <w:gridCol w:w="1471"/>
        <w:gridCol w:w="1420"/>
        <w:gridCol w:w="1543"/>
      </w:tblGrid>
      <w:tr w:rsidR="00350760" w:rsidRPr="00951612" w14:paraId="0156ED8F" w14:textId="66E10620" w:rsidTr="0035076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081" w:type="pct"/>
          </w:tcPr>
          <w:p w14:paraId="0C3E67FE" w14:textId="77777777" w:rsidR="00350760" w:rsidRPr="00951612" w:rsidRDefault="00350760" w:rsidP="0015326F">
            <w:pPr>
              <w:ind w:firstLine="19"/>
              <w:jc w:val="center"/>
            </w:pPr>
            <w:r w:rsidRPr="00951612">
              <w:t>Pastatas</w:t>
            </w:r>
          </w:p>
        </w:tc>
        <w:tc>
          <w:tcPr>
            <w:tcW w:w="1040" w:type="pct"/>
          </w:tcPr>
          <w:p w14:paraId="512820F6" w14:textId="77777777" w:rsidR="00350760" w:rsidRPr="00951612" w:rsidRDefault="00350760" w:rsidP="0015326F">
            <w:pPr>
              <w:ind w:firstLine="0"/>
              <w:jc w:val="center"/>
              <w:cnfStyle w:val="100000000000" w:firstRow="1" w:lastRow="0" w:firstColumn="0" w:lastColumn="0" w:oddVBand="0" w:evenVBand="0" w:oddHBand="0" w:evenHBand="0" w:firstRowFirstColumn="0" w:firstRowLastColumn="0" w:lastRowFirstColumn="0" w:lastRowLastColumn="0"/>
            </w:pPr>
            <w:r w:rsidRPr="00951612">
              <w:t>Unikalus Nr.</w:t>
            </w:r>
          </w:p>
        </w:tc>
        <w:tc>
          <w:tcPr>
            <w:tcW w:w="955" w:type="pct"/>
          </w:tcPr>
          <w:p w14:paraId="0B856539" w14:textId="77777777" w:rsidR="00350760" w:rsidRPr="00951612" w:rsidRDefault="00350760" w:rsidP="0015326F">
            <w:pPr>
              <w:ind w:firstLine="0"/>
              <w:jc w:val="center"/>
              <w:cnfStyle w:val="100000000000" w:firstRow="1" w:lastRow="0" w:firstColumn="0" w:lastColumn="0" w:oddVBand="0" w:evenVBand="0" w:oddHBand="0" w:evenHBand="0" w:firstRowFirstColumn="0" w:firstRowLastColumn="0" w:lastRowFirstColumn="0" w:lastRowLastColumn="0"/>
            </w:pPr>
            <w:r w:rsidRPr="00951612">
              <w:t>Bendras plotas (m</w:t>
            </w:r>
            <w:r w:rsidRPr="00951612">
              <w:rPr>
                <w:vertAlign w:val="superscript"/>
              </w:rPr>
              <w:t>2</w:t>
            </w:r>
            <w:r w:rsidRPr="00951612">
              <w:t>)</w:t>
            </w:r>
          </w:p>
        </w:tc>
        <w:tc>
          <w:tcPr>
            <w:tcW w:w="922" w:type="pct"/>
          </w:tcPr>
          <w:p w14:paraId="1788E5BF" w14:textId="77777777" w:rsidR="00350760" w:rsidRPr="00951612" w:rsidRDefault="00350760" w:rsidP="0015326F">
            <w:pPr>
              <w:ind w:firstLine="0"/>
              <w:jc w:val="center"/>
              <w:cnfStyle w:val="100000000000" w:firstRow="1" w:lastRow="0" w:firstColumn="0" w:lastColumn="0" w:oddVBand="0" w:evenVBand="0" w:oddHBand="0" w:evenHBand="0" w:firstRowFirstColumn="0" w:firstRowLastColumn="0" w:lastRowFirstColumn="0" w:lastRowLastColumn="0"/>
            </w:pPr>
            <w:r w:rsidRPr="00951612">
              <w:t>Tūris (m</w:t>
            </w:r>
            <w:r w:rsidRPr="00951612">
              <w:rPr>
                <w:vertAlign w:val="superscript"/>
              </w:rPr>
              <w:t>3</w:t>
            </w:r>
            <w:r w:rsidRPr="00951612">
              <w:t>)</w:t>
            </w:r>
          </w:p>
        </w:tc>
        <w:tc>
          <w:tcPr>
            <w:tcW w:w="1002" w:type="pct"/>
          </w:tcPr>
          <w:p w14:paraId="79E2800A" w14:textId="77777777" w:rsidR="00350760" w:rsidRPr="00951612" w:rsidRDefault="00350760" w:rsidP="0015326F">
            <w:pPr>
              <w:ind w:firstLine="0"/>
              <w:jc w:val="center"/>
              <w:cnfStyle w:val="100000000000" w:firstRow="1" w:lastRow="0" w:firstColumn="0" w:lastColumn="0" w:oddVBand="0" w:evenVBand="0" w:oddHBand="0" w:evenHBand="0" w:firstRowFirstColumn="0" w:firstRowLastColumn="0" w:lastRowFirstColumn="0" w:lastRowLastColumn="0"/>
            </w:pPr>
            <w:r w:rsidRPr="00951612">
              <w:t>Paskirtis</w:t>
            </w:r>
          </w:p>
        </w:tc>
      </w:tr>
      <w:tr w:rsidR="00350760" w:rsidRPr="00951612" w14:paraId="63E54096" w14:textId="75573D67" w:rsidTr="00350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1" w:type="pct"/>
          </w:tcPr>
          <w:p w14:paraId="7EE4260A" w14:textId="77777777" w:rsidR="00350760" w:rsidRPr="00951612" w:rsidRDefault="00350760" w:rsidP="009C53E2">
            <w:pPr>
              <w:ind w:firstLine="19"/>
            </w:pPr>
            <w:r w:rsidRPr="00951612">
              <w:t>Sklendžių kamera</w:t>
            </w:r>
          </w:p>
        </w:tc>
        <w:tc>
          <w:tcPr>
            <w:tcW w:w="1040" w:type="pct"/>
          </w:tcPr>
          <w:p w14:paraId="11945C73"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2196-2015-3137</w:t>
            </w:r>
          </w:p>
        </w:tc>
        <w:tc>
          <w:tcPr>
            <w:tcW w:w="955" w:type="pct"/>
          </w:tcPr>
          <w:p w14:paraId="03AB6EBD"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45,74</w:t>
            </w:r>
          </w:p>
        </w:tc>
        <w:tc>
          <w:tcPr>
            <w:tcW w:w="922" w:type="pct"/>
          </w:tcPr>
          <w:p w14:paraId="62C3FCA9"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337</w:t>
            </w:r>
          </w:p>
        </w:tc>
        <w:tc>
          <w:tcPr>
            <w:tcW w:w="1002" w:type="pct"/>
          </w:tcPr>
          <w:p w14:paraId="13C0BB7C"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Kita</w:t>
            </w:r>
          </w:p>
        </w:tc>
      </w:tr>
      <w:tr w:rsidR="00350760" w:rsidRPr="00951612" w14:paraId="7E5D872A" w14:textId="37C8D0F6" w:rsidTr="00350760">
        <w:trPr>
          <w:jc w:val="center"/>
        </w:trPr>
        <w:tc>
          <w:tcPr>
            <w:cnfStyle w:val="001000000000" w:firstRow="0" w:lastRow="0" w:firstColumn="1" w:lastColumn="0" w:oddVBand="0" w:evenVBand="0" w:oddHBand="0" w:evenHBand="0" w:firstRowFirstColumn="0" w:firstRowLastColumn="0" w:lastRowFirstColumn="0" w:lastRowLastColumn="0"/>
            <w:tcW w:w="1081" w:type="pct"/>
          </w:tcPr>
          <w:p w14:paraId="6CEBB1B3" w14:textId="77777777" w:rsidR="00350760" w:rsidRPr="00951612" w:rsidRDefault="00350760" w:rsidP="009C53E2">
            <w:pPr>
              <w:ind w:firstLine="19"/>
            </w:pPr>
            <w:r w:rsidRPr="00951612">
              <w:t>Filtrų pastatas</w:t>
            </w:r>
          </w:p>
        </w:tc>
        <w:tc>
          <w:tcPr>
            <w:tcW w:w="1040" w:type="pct"/>
          </w:tcPr>
          <w:p w14:paraId="290D1FDB"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2196-2015-3037</w:t>
            </w:r>
          </w:p>
        </w:tc>
        <w:tc>
          <w:tcPr>
            <w:tcW w:w="955" w:type="pct"/>
          </w:tcPr>
          <w:p w14:paraId="778BE9E6"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611,17</w:t>
            </w:r>
          </w:p>
        </w:tc>
        <w:tc>
          <w:tcPr>
            <w:tcW w:w="922" w:type="pct"/>
          </w:tcPr>
          <w:p w14:paraId="4D99187C"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3712</w:t>
            </w:r>
          </w:p>
        </w:tc>
        <w:tc>
          <w:tcPr>
            <w:tcW w:w="1002" w:type="pct"/>
          </w:tcPr>
          <w:p w14:paraId="054D37AC"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Kita</w:t>
            </w:r>
          </w:p>
        </w:tc>
      </w:tr>
      <w:tr w:rsidR="00350760" w:rsidRPr="00951612" w14:paraId="191C912C" w14:textId="1CBD2017" w:rsidTr="00350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1" w:type="pct"/>
          </w:tcPr>
          <w:p w14:paraId="6517539C" w14:textId="77777777" w:rsidR="00350760" w:rsidRPr="00951612" w:rsidRDefault="00350760" w:rsidP="009C53E2">
            <w:pPr>
              <w:ind w:firstLine="19"/>
            </w:pPr>
            <w:r w:rsidRPr="00951612">
              <w:t>Aeracijų pastatas</w:t>
            </w:r>
          </w:p>
        </w:tc>
        <w:tc>
          <w:tcPr>
            <w:tcW w:w="1040" w:type="pct"/>
          </w:tcPr>
          <w:p w14:paraId="4AEF8387"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2196-2015-3044</w:t>
            </w:r>
          </w:p>
        </w:tc>
        <w:tc>
          <w:tcPr>
            <w:tcW w:w="955" w:type="pct"/>
          </w:tcPr>
          <w:p w14:paraId="6195B58C"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1575,54</w:t>
            </w:r>
          </w:p>
        </w:tc>
        <w:tc>
          <w:tcPr>
            <w:tcW w:w="922" w:type="pct"/>
          </w:tcPr>
          <w:p w14:paraId="47629E17"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7390</w:t>
            </w:r>
          </w:p>
        </w:tc>
        <w:tc>
          <w:tcPr>
            <w:tcW w:w="1002" w:type="pct"/>
          </w:tcPr>
          <w:p w14:paraId="2D57B737"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Kita</w:t>
            </w:r>
          </w:p>
        </w:tc>
      </w:tr>
      <w:tr w:rsidR="00350760" w:rsidRPr="00951612" w14:paraId="6585CB8F" w14:textId="697D8D54" w:rsidTr="00350760">
        <w:trPr>
          <w:jc w:val="center"/>
        </w:trPr>
        <w:tc>
          <w:tcPr>
            <w:cnfStyle w:val="001000000000" w:firstRow="0" w:lastRow="0" w:firstColumn="1" w:lastColumn="0" w:oddVBand="0" w:evenVBand="0" w:oddHBand="0" w:evenHBand="0" w:firstRowFirstColumn="0" w:firstRowLastColumn="0" w:lastRowFirstColumn="0" w:lastRowLastColumn="0"/>
            <w:tcW w:w="1081" w:type="pct"/>
          </w:tcPr>
          <w:p w14:paraId="77FA16CE" w14:textId="77777777" w:rsidR="00350760" w:rsidRPr="00951612" w:rsidRDefault="00350760" w:rsidP="009C53E2">
            <w:pPr>
              <w:ind w:firstLine="19"/>
            </w:pPr>
            <w:r w:rsidRPr="00951612">
              <w:t>Chloratorinė su chloro sandėliu</w:t>
            </w:r>
          </w:p>
        </w:tc>
        <w:tc>
          <w:tcPr>
            <w:tcW w:w="1040" w:type="pct"/>
          </w:tcPr>
          <w:p w14:paraId="5049C429"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2196-2015-3018</w:t>
            </w:r>
          </w:p>
        </w:tc>
        <w:tc>
          <w:tcPr>
            <w:tcW w:w="955" w:type="pct"/>
          </w:tcPr>
          <w:p w14:paraId="38F74551"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181,48</w:t>
            </w:r>
          </w:p>
        </w:tc>
        <w:tc>
          <w:tcPr>
            <w:tcW w:w="922" w:type="pct"/>
          </w:tcPr>
          <w:p w14:paraId="012B07E6"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1110</w:t>
            </w:r>
          </w:p>
        </w:tc>
        <w:tc>
          <w:tcPr>
            <w:tcW w:w="1002" w:type="pct"/>
          </w:tcPr>
          <w:p w14:paraId="6ADAC35E"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Kita</w:t>
            </w:r>
          </w:p>
        </w:tc>
      </w:tr>
      <w:tr w:rsidR="00350760" w:rsidRPr="00951612" w14:paraId="28833881" w14:textId="764DC40F" w:rsidTr="00350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1" w:type="pct"/>
          </w:tcPr>
          <w:p w14:paraId="58DF0D3B" w14:textId="77777777" w:rsidR="00350760" w:rsidRPr="00951612" w:rsidRDefault="00350760" w:rsidP="009C53E2">
            <w:pPr>
              <w:ind w:firstLine="19"/>
            </w:pPr>
            <w:r w:rsidRPr="00951612">
              <w:t>Slėptuvė</w:t>
            </w:r>
          </w:p>
        </w:tc>
        <w:tc>
          <w:tcPr>
            <w:tcW w:w="1040" w:type="pct"/>
          </w:tcPr>
          <w:p w14:paraId="000B79F0"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2196-2015-3029</w:t>
            </w:r>
          </w:p>
        </w:tc>
        <w:tc>
          <w:tcPr>
            <w:tcW w:w="955" w:type="pct"/>
          </w:tcPr>
          <w:p w14:paraId="53519612"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73,1</w:t>
            </w:r>
          </w:p>
        </w:tc>
        <w:tc>
          <w:tcPr>
            <w:tcW w:w="922" w:type="pct"/>
          </w:tcPr>
          <w:p w14:paraId="7BF71EFB"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320</w:t>
            </w:r>
          </w:p>
        </w:tc>
        <w:tc>
          <w:tcPr>
            <w:tcW w:w="1002" w:type="pct"/>
          </w:tcPr>
          <w:p w14:paraId="526C86FB"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Specialioji</w:t>
            </w:r>
          </w:p>
        </w:tc>
      </w:tr>
      <w:tr w:rsidR="00350760" w:rsidRPr="00951612" w14:paraId="33E7ADFE" w14:textId="3865A687" w:rsidTr="00350760">
        <w:trPr>
          <w:jc w:val="center"/>
        </w:trPr>
        <w:tc>
          <w:tcPr>
            <w:cnfStyle w:val="001000000000" w:firstRow="0" w:lastRow="0" w:firstColumn="1" w:lastColumn="0" w:oddVBand="0" w:evenVBand="0" w:oddHBand="0" w:evenHBand="0" w:firstRowFirstColumn="0" w:firstRowLastColumn="0" w:lastRowFirstColumn="0" w:lastRowLastColumn="0"/>
            <w:tcW w:w="1081" w:type="pct"/>
          </w:tcPr>
          <w:p w14:paraId="4D1B873A" w14:textId="77777777" w:rsidR="00350760" w:rsidRPr="00951612" w:rsidRDefault="00350760" w:rsidP="009C53E2">
            <w:pPr>
              <w:ind w:firstLine="19"/>
            </w:pPr>
            <w:r w:rsidRPr="00951612">
              <w:t>Siurblinė</w:t>
            </w:r>
          </w:p>
        </w:tc>
        <w:tc>
          <w:tcPr>
            <w:tcW w:w="1040" w:type="pct"/>
          </w:tcPr>
          <w:p w14:paraId="341F9829"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2196-2015-3207</w:t>
            </w:r>
          </w:p>
        </w:tc>
        <w:tc>
          <w:tcPr>
            <w:tcW w:w="955" w:type="pct"/>
          </w:tcPr>
          <w:p w14:paraId="3B1D1970"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w:t>
            </w:r>
          </w:p>
        </w:tc>
        <w:tc>
          <w:tcPr>
            <w:tcW w:w="922" w:type="pct"/>
          </w:tcPr>
          <w:p w14:paraId="6665AE88" w14:textId="77777777" w:rsidR="00350760" w:rsidRPr="00951612" w:rsidRDefault="00350760" w:rsidP="0015326F">
            <w:pPr>
              <w:ind w:firstLine="0"/>
              <w:jc w:val="right"/>
              <w:cnfStyle w:val="000000000000" w:firstRow="0" w:lastRow="0" w:firstColumn="0" w:lastColumn="0" w:oddVBand="0" w:evenVBand="0" w:oddHBand="0" w:evenHBand="0" w:firstRowFirstColumn="0" w:firstRowLastColumn="0" w:lastRowFirstColumn="0" w:lastRowLastColumn="0"/>
            </w:pPr>
            <w:r w:rsidRPr="00951612">
              <w:t>14</w:t>
            </w:r>
          </w:p>
        </w:tc>
        <w:tc>
          <w:tcPr>
            <w:tcW w:w="1002" w:type="pct"/>
          </w:tcPr>
          <w:p w14:paraId="65E5973B" w14:textId="77777777" w:rsidR="00350760" w:rsidRPr="00951612" w:rsidRDefault="00350760" w:rsidP="009C53E2">
            <w:pPr>
              <w:ind w:firstLine="0"/>
              <w:cnfStyle w:val="000000000000" w:firstRow="0" w:lastRow="0" w:firstColumn="0" w:lastColumn="0" w:oddVBand="0" w:evenVBand="0" w:oddHBand="0" w:evenHBand="0" w:firstRowFirstColumn="0" w:firstRowLastColumn="0" w:lastRowFirstColumn="0" w:lastRowLastColumn="0"/>
            </w:pPr>
            <w:r w:rsidRPr="00951612">
              <w:t>Kita</w:t>
            </w:r>
          </w:p>
        </w:tc>
      </w:tr>
      <w:tr w:rsidR="00350760" w:rsidRPr="00951612" w14:paraId="62434075" w14:textId="09DF086D" w:rsidTr="003507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1" w:type="pct"/>
          </w:tcPr>
          <w:p w14:paraId="5A0AB0E7" w14:textId="77777777" w:rsidR="00350760" w:rsidRPr="00951612" w:rsidRDefault="00350760" w:rsidP="009C53E2">
            <w:pPr>
              <w:ind w:firstLine="19"/>
            </w:pPr>
            <w:r w:rsidRPr="00951612">
              <w:t>Sandėlis</w:t>
            </w:r>
          </w:p>
        </w:tc>
        <w:tc>
          <w:tcPr>
            <w:tcW w:w="1040" w:type="pct"/>
          </w:tcPr>
          <w:p w14:paraId="673180A2"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2196-2015-3194</w:t>
            </w:r>
          </w:p>
        </w:tc>
        <w:tc>
          <w:tcPr>
            <w:tcW w:w="955" w:type="pct"/>
          </w:tcPr>
          <w:p w14:paraId="7120A436"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43 (užstatytas plotas)</w:t>
            </w:r>
          </w:p>
        </w:tc>
        <w:tc>
          <w:tcPr>
            <w:tcW w:w="922" w:type="pct"/>
          </w:tcPr>
          <w:p w14:paraId="0C4891E6" w14:textId="77777777" w:rsidR="00350760" w:rsidRPr="00951612" w:rsidRDefault="00350760" w:rsidP="0015326F">
            <w:pPr>
              <w:ind w:firstLine="0"/>
              <w:jc w:val="right"/>
              <w:cnfStyle w:val="000000100000" w:firstRow="0" w:lastRow="0" w:firstColumn="0" w:lastColumn="0" w:oddVBand="0" w:evenVBand="0" w:oddHBand="1" w:evenHBand="0" w:firstRowFirstColumn="0" w:firstRowLastColumn="0" w:lastRowFirstColumn="0" w:lastRowLastColumn="0"/>
            </w:pPr>
            <w:r w:rsidRPr="00951612">
              <w:t>130</w:t>
            </w:r>
          </w:p>
        </w:tc>
        <w:tc>
          <w:tcPr>
            <w:tcW w:w="1002" w:type="pct"/>
          </w:tcPr>
          <w:p w14:paraId="5711D5C8" w14:textId="77777777" w:rsidR="00350760" w:rsidRPr="00951612" w:rsidRDefault="00350760" w:rsidP="009C53E2">
            <w:pPr>
              <w:ind w:firstLine="0"/>
              <w:cnfStyle w:val="000000100000" w:firstRow="0" w:lastRow="0" w:firstColumn="0" w:lastColumn="0" w:oddVBand="0" w:evenVBand="0" w:oddHBand="1" w:evenHBand="0" w:firstRowFirstColumn="0" w:firstRowLastColumn="0" w:lastRowFirstColumn="0" w:lastRowLastColumn="0"/>
            </w:pPr>
            <w:r w:rsidRPr="00951612">
              <w:t>Pagalbinio ūkio</w:t>
            </w:r>
          </w:p>
        </w:tc>
      </w:tr>
    </w:tbl>
    <w:p w14:paraId="67F65D63" w14:textId="27508E4A" w:rsidR="00350760" w:rsidRDefault="00350760" w:rsidP="0015326F">
      <w:pPr>
        <w:spacing w:before="100" w:beforeAutospacing="1"/>
      </w:pPr>
      <w:r>
        <w:t xml:space="preserve">Bendra Pastatų vertė – </w:t>
      </w:r>
      <w:r w:rsidRPr="00350760">
        <w:t>153 724,69</w:t>
      </w:r>
      <w:r>
        <w:t xml:space="preserve"> Eur</w:t>
      </w:r>
      <w:r>
        <w:rPr>
          <w:rStyle w:val="Puslapioinaosnuoroda"/>
        </w:rPr>
        <w:footnoteReference w:id="30"/>
      </w:r>
      <w:r>
        <w:t>.</w:t>
      </w:r>
    </w:p>
    <w:p w14:paraId="0A43D7E7" w14:textId="2CD77AFB" w:rsidR="00B12176" w:rsidRDefault="00B12176" w:rsidP="0015326F">
      <w:pPr>
        <w:spacing w:before="100" w:beforeAutospacing="1"/>
      </w:pPr>
      <w:r w:rsidRPr="00951612">
        <w:t>Jei Projektas nebūtų įgyvendinamas, t. y. nebūtų atliekamos investicijos, nebūtų pagerintas sporto ir aktyvaus laisvalaikio paslaugų prieinamumas Klaipėdos mieste. Sportininkai toliau susidurtų su tinkamų sporto patalpų trūkumu</w:t>
      </w:r>
      <w:r w:rsidR="0099169A" w:rsidRPr="00951612">
        <w:t xml:space="preserve"> bei su apribojimais sudarant naujų norinčiųjų sportuoti asmenų grupes. </w:t>
      </w:r>
      <w:r w:rsidRPr="00951612">
        <w:t>Nusprendus Projekto neįgyvendinti Klaipėdos</w:t>
      </w:r>
      <w:r w:rsidR="0099169A" w:rsidRPr="00951612">
        <w:t xml:space="preserve"> m.</w:t>
      </w:r>
      <w:r w:rsidRPr="00951612">
        <w:t xml:space="preserve"> patrauklumas naujakuriams sumažėtų, kiltų vis didesnis gyventojų n</w:t>
      </w:r>
      <w:r w:rsidR="0099169A" w:rsidRPr="00951612">
        <w:t xml:space="preserve">epasitenkinimas esama padėtimi. </w:t>
      </w:r>
      <w:r w:rsidRPr="00951612">
        <w:t>Neatlieka</w:t>
      </w:r>
      <w:r w:rsidR="0099169A" w:rsidRPr="00951612">
        <w:t>nt investicijų ir tęsiant veiklas</w:t>
      </w:r>
      <w:r w:rsidRPr="00951612">
        <w:t xml:space="preserve"> „kaip įprasta“ nebūtų patiriamos jokios išlaidos ir nebūtų gaunamos jokios papildomos pajamos</w:t>
      </w:r>
      <w:r w:rsidR="006C1C0E">
        <w:t>, Projekto teritorija, kuri yra strategiškai patogioje (susisiekimo atžvilgiu) miesto dalyje liktų nenaudojama.</w:t>
      </w:r>
    </w:p>
    <w:p w14:paraId="379268DC" w14:textId="401892E8" w:rsidR="001E7E83" w:rsidRPr="004C2B63" w:rsidRDefault="001E7E83" w:rsidP="0015326F">
      <w:pPr>
        <w:spacing w:before="100" w:beforeAutospacing="1"/>
        <w:rPr>
          <w:i/>
        </w:rPr>
      </w:pPr>
      <w:r w:rsidRPr="004C2B63">
        <w:rPr>
          <w:i/>
        </w:rPr>
        <w:t>Panašios sporto infrastruktūros priežiūros išlaidos</w:t>
      </w:r>
    </w:p>
    <w:p w14:paraId="2EB38FEC" w14:textId="485438EC" w:rsidR="001E7E83" w:rsidRDefault="001E7E83" w:rsidP="009C2F60">
      <w:pPr>
        <w:spacing w:before="100" w:beforeAutospacing="1"/>
      </w:pPr>
      <w:r>
        <w:t>Lietuvoje veikiančio ledo arenos analogo</w:t>
      </w:r>
      <w:r w:rsidR="002065F3">
        <w:t xml:space="preserve"> – Elektrėnų ledo rūmų faktinės veiklos išlaidos 2012 m. siekė 89 240 Eur, o 2013 m. – 167 340 Eur. Siekiant tiksliau įvertinti ledo aikštės eksploatacines sąnaudas bei </w:t>
      </w:r>
      <w:r w:rsidR="00D46AED">
        <w:t xml:space="preserve"> </w:t>
      </w:r>
      <w:r w:rsidR="002065F3">
        <w:t>atsižvelgiant į Projekto specifiką, jog viena Projekto sudėtinių dalių – ledo arenos įrengimas, buvo pasitelktas užsienyje esančių statinių eksploatacijos rodiklių palyginimas (</w:t>
      </w:r>
      <w:r w:rsidR="002065F3">
        <w:fldChar w:fldCharType="begin"/>
      </w:r>
      <w:r w:rsidR="002065F3">
        <w:instrText xml:space="preserve"> REF _Ref502256539 \h </w:instrText>
      </w:r>
      <w:r w:rsidR="002065F3">
        <w:fldChar w:fldCharType="separate"/>
      </w:r>
      <w:r w:rsidR="00DC6AAC">
        <w:rPr>
          <w:b/>
          <w:noProof/>
        </w:rPr>
        <w:t>14</w:t>
      </w:r>
      <w:r w:rsidR="002065F3">
        <w:fldChar w:fldCharType="end"/>
      </w:r>
      <w:r w:rsidR="002065F3">
        <w:t xml:space="preserve"> lent.).</w:t>
      </w:r>
    </w:p>
    <w:p w14:paraId="6679AFCF" w14:textId="62189D0F" w:rsidR="001E7E83" w:rsidRDefault="001E7E83" w:rsidP="004C2B63">
      <w:pPr>
        <w:pStyle w:val="Antrat"/>
        <w:keepNext/>
      </w:pPr>
      <w:r w:rsidRPr="004C2B63">
        <w:rPr>
          <w:b/>
        </w:rPr>
        <w:fldChar w:fldCharType="begin"/>
      </w:r>
      <w:r w:rsidRPr="004C2B63">
        <w:rPr>
          <w:b/>
        </w:rPr>
        <w:instrText xml:space="preserve"> SEQ Lentelė \* ARABIC </w:instrText>
      </w:r>
      <w:r w:rsidRPr="004C2B63">
        <w:rPr>
          <w:b/>
        </w:rPr>
        <w:fldChar w:fldCharType="separate"/>
      </w:r>
      <w:bookmarkStart w:id="92" w:name="_Ref502256539"/>
      <w:bookmarkStart w:id="93" w:name="_Toc502356264"/>
      <w:r w:rsidR="00DC6AAC">
        <w:rPr>
          <w:b/>
          <w:noProof/>
        </w:rPr>
        <w:t>14</w:t>
      </w:r>
      <w:bookmarkEnd w:id="92"/>
      <w:r w:rsidRPr="004C2B63">
        <w:rPr>
          <w:b/>
        </w:rPr>
        <w:fldChar w:fldCharType="end"/>
      </w:r>
      <w:r w:rsidRPr="004C2B63">
        <w:rPr>
          <w:b/>
        </w:rPr>
        <w:t xml:space="preserve"> lentelė</w:t>
      </w:r>
      <w:r>
        <w:t>. Ledo arenų eksploatacinės sąnaudos Suomijoje (Šaltinis:</w:t>
      </w:r>
      <w:r w:rsidR="00F34FD5">
        <w:t xml:space="preserve"> Tarptautinė ledo ritulio federacija, „Ice rink guide“ (2016), prieiga per internetą: </w:t>
      </w:r>
      <w:hyperlink r:id="rId29" w:history="1">
        <w:r w:rsidR="00F34FD5" w:rsidRPr="00127215">
          <w:rPr>
            <w:rStyle w:val="Hipersaitas"/>
          </w:rPr>
          <w:t>http://www.iihf.com/fileadmin/user_upload/PDF/Rink_Guide/IIHF_Ice_Rink_Guide_web_pdf.pdf</w:t>
        </w:r>
      </w:hyperlink>
      <w:r w:rsidR="00F34FD5">
        <w:t xml:space="preserve"> )</w:t>
      </w:r>
      <w:bookmarkEnd w:id="93"/>
    </w:p>
    <w:tbl>
      <w:tblPr>
        <w:tblStyle w:val="GridTable5Dark-Accent21"/>
        <w:tblW w:w="0" w:type="auto"/>
        <w:tblLook w:val="04A0" w:firstRow="1" w:lastRow="0" w:firstColumn="1" w:lastColumn="0" w:noHBand="0" w:noVBand="1"/>
      </w:tblPr>
      <w:tblGrid>
        <w:gridCol w:w="1000"/>
        <w:gridCol w:w="1057"/>
        <w:gridCol w:w="791"/>
        <w:gridCol w:w="920"/>
        <w:gridCol w:w="1758"/>
        <w:gridCol w:w="1234"/>
        <w:gridCol w:w="1237"/>
        <w:gridCol w:w="1245"/>
      </w:tblGrid>
      <w:tr w:rsidR="001E7E83" w:rsidRPr="004C2B63" w14:paraId="66BD5B20" w14:textId="77777777" w:rsidTr="004C2B63">
        <w:trPr>
          <w:cnfStyle w:val="100000000000" w:firstRow="1" w:lastRow="0" w:firstColumn="0" w:lastColumn="0" w:oddVBand="0" w:evenVBand="0" w:oddHBand="0"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9F3F57" w14:textId="77777777" w:rsidR="001E7E83" w:rsidRPr="004C2B63" w:rsidRDefault="001E7E83" w:rsidP="001E7E83">
            <w:pPr>
              <w:spacing w:line="240" w:lineRule="auto"/>
              <w:ind w:firstLine="0"/>
              <w:jc w:val="left"/>
              <w:rPr>
                <w:rFonts w:eastAsia="Times New Roman"/>
                <w:sz w:val="22"/>
                <w:szCs w:val="24"/>
                <w:lang w:eastAsia="lt-LT"/>
              </w:rPr>
            </w:pPr>
            <w:r w:rsidRPr="004C2B63">
              <w:rPr>
                <w:rFonts w:eastAsia="Times New Roman"/>
                <w:sz w:val="22"/>
                <w:szCs w:val="24"/>
                <w:lang w:eastAsia="lt-LT"/>
              </w:rPr>
              <w:t>Šalis</w:t>
            </w:r>
          </w:p>
        </w:tc>
        <w:tc>
          <w:tcPr>
            <w:tcW w:w="0" w:type="auto"/>
            <w:hideMark/>
          </w:tcPr>
          <w:p w14:paraId="1B4DE937"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Statybos metai</w:t>
            </w:r>
          </w:p>
        </w:tc>
        <w:tc>
          <w:tcPr>
            <w:tcW w:w="0" w:type="auto"/>
            <w:hideMark/>
          </w:tcPr>
          <w:p w14:paraId="16F89928"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Plotas</w:t>
            </w:r>
          </w:p>
        </w:tc>
        <w:tc>
          <w:tcPr>
            <w:tcW w:w="0" w:type="auto"/>
            <w:hideMark/>
          </w:tcPr>
          <w:p w14:paraId="5A185385"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Ledo aikštės plotas</w:t>
            </w:r>
          </w:p>
        </w:tc>
        <w:tc>
          <w:tcPr>
            <w:tcW w:w="0" w:type="auto"/>
            <w:hideMark/>
          </w:tcPr>
          <w:p w14:paraId="73BDDB2F" w14:textId="348C3E7C"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Aptarnaujantis personalas (asm.)</w:t>
            </w:r>
          </w:p>
        </w:tc>
        <w:tc>
          <w:tcPr>
            <w:tcW w:w="0" w:type="auto"/>
            <w:hideMark/>
          </w:tcPr>
          <w:p w14:paraId="558E8080"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Šilumos sąnaudos per metus (MWh)</w:t>
            </w:r>
          </w:p>
        </w:tc>
        <w:tc>
          <w:tcPr>
            <w:tcW w:w="0" w:type="auto"/>
            <w:hideMark/>
          </w:tcPr>
          <w:p w14:paraId="56E49407"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Elektros sąnaudos per metus (MWh)</w:t>
            </w:r>
          </w:p>
        </w:tc>
        <w:tc>
          <w:tcPr>
            <w:tcW w:w="0" w:type="auto"/>
            <w:hideMark/>
          </w:tcPr>
          <w:p w14:paraId="1A0FAF1B" w14:textId="77777777" w:rsidR="001E7E83" w:rsidRPr="004C2B63" w:rsidRDefault="001E7E83" w:rsidP="001E7E8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szCs w:val="24"/>
                <w:lang w:eastAsia="lt-LT"/>
              </w:rPr>
            </w:pPr>
            <w:r w:rsidRPr="004C2B63">
              <w:rPr>
                <w:rFonts w:eastAsia="Times New Roman"/>
                <w:sz w:val="22"/>
                <w:szCs w:val="24"/>
                <w:lang w:eastAsia="lt-LT"/>
              </w:rPr>
              <w:t>Vandens sąnaudos per metus (kub. m)</w:t>
            </w:r>
          </w:p>
        </w:tc>
      </w:tr>
      <w:tr w:rsidR="001E7E83" w:rsidRPr="004C2B63" w14:paraId="402DCBD6"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5DBCEF" w14:textId="77777777" w:rsidR="001E7E83" w:rsidRPr="004C2B63" w:rsidRDefault="001E7E83" w:rsidP="001E7E83">
            <w:pPr>
              <w:spacing w:line="240" w:lineRule="auto"/>
              <w:ind w:firstLine="0"/>
              <w:jc w:val="left"/>
              <w:rPr>
                <w:rFonts w:eastAsia="Times New Roman"/>
                <w:sz w:val="22"/>
                <w:szCs w:val="24"/>
                <w:lang w:eastAsia="lt-LT"/>
              </w:rPr>
            </w:pPr>
            <w:r w:rsidRPr="004C2B63">
              <w:rPr>
                <w:rFonts w:eastAsia="Times New Roman"/>
                <w:sz w:val="22"/>
                <w:szCs w:val="24"/>
                <w:lang w:eastAsia="lt-LT"/>
              </w:rPr>
              <w:t>Suomija</w:t>
            </w:r>
          </w:p>
        </w:tc>
        <w:tc>
          <w:tcPr>
            <w:tcW w:w="0" w:type="auto"/>
            <w:noWrap/>
            <w:hideMark/>
          </w:tcPr>
          <w:p w14:paraId="6C25DC49"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2000</w:t>
            </w:r>
          </w:p>
        </w:tc>
        <w:tc>
          <w:tcPr>
            <w:tcW w:w="0" w:type="auto"/>
            <w:noWrap/>
            <w:hideMark/>
          </w:tcPr>
          <w:p w14:paraId="0380D6F5"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2520</w:t>
            </w:r>
          </w:p>
        </w:tc>
        <w:tc>
          <w:tcPr>
            <w:tcW w:w="0" w:type="auto"/>
            <w:noWrap/>
            <w:hideMark/>
          </w:tcPr>
          <w:p w14:paraId="00C320FE"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1624</w:t>
            </w:r>
          </w:p>
        </w:tc>
        <w:tc>
          <w:tcPr>
            <w:tcW w:w="0" w:type="auto"/>
            <w:noWrap/>
            <w:hideMark/>
          </w:tcPr>
          <w:p w14:paraId="0B35C763"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w:t>
            </w:r>
          </w:p>
        </w:tc>
        <w:tc>
          <w:tcPr>
            <w:tcW w:w="0" w:type="auto"/>
            <w:noWrap/>
            <w:hideMark/>
          </w:tcPr>
          <w:p w14:paraId="292ED531"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710</w:t>
            </w:r>
          </w:p>
        </w:tc>
        <w:tc>
          <w:tcPr>
            <w:tcW w:w="0" w:type="auto"/>
            <w:noWrap/>
            <w:hideMark/>
          </w:tcPr>
          <w:p w14:paraId="04B5836F"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710</w:t>
            </w:r>
          </w:p>
        </w:tc>
        <w:tc>
          <w:tcPr>
            <w:tcW w:w="0" w:type="auto"/>
            <w:noWrap/>
            <w:hideMark/>
          </w:tcPr>
          <w:p w14:paraId="427FE981"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2200</w:t>
            </w:r>
          </w:p>
        </w:tc>
      </w:tr>
      <w:tr w:rsidR="001E7E83" w:rsidRPr="004C2B63" w14:paraId="11A0EE35"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F19FA4" w14:textId="77777777" w:rsidR="001E7E83" w:rsidRPr="004C2B63" w:rsidRDefault="001E7E83" w:rsidP="001E7E83">
            <w:pPr>
              <w:spacing w:line="240" w:lineRule="auto"/>
              <w:ind w:firstLine="0"/>
              <w:jc w:val="left"/>
              <w:rPr>
                <w:rFonts w:eastAsia="Times New Roman"/>
                <w:sz w:val="22"/>
                <w:szCs w:val="24"/>
                <w:lang w:eastAsia="lt-LT"/>
              </w:rPr>
            </w:pPr>
            <w:r w:rsidRPr="004C2B63">
              <w:rPr>
                <w:rFonts w:eastAsia="Times New Roman"/>
                <w:sz w:val="22"/>
                <w:szCs w:val="24"/>
                <w:lang w:eastAsia="lt-LT"/>
              </w:rPr>
              <w:t>Suomija</w:t>
            </w:r>
          </w:p>
        </w:tc>
        <w:tc>
          <w:tcPr>
            <w:tcW w:w="0" w:type="auto"/>
            <w:noWrap/>
            <w:hideMark/>
          </w:tcPr>
          <w:p w14:paraId="4B863AAF"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1997</w:t>
            </w:r>
          </w:p>
        </w:tc>
        <w:tc>
          <w:tcPr>
            <w:tcW w:w="0" w:type="auto"/>
            <w:noWrap/>
            <w:hideMark/>
          </w:tcPr>
          <w:p w14:paraId="778618D2"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2590</w:t>
            </w:r>
          </w:p>
        </w:tc>
        <w:tc>
          <w:tcPr>
            <w:tcW w:w="0" w:type="auto"/>
            <w:noWrap/>
            <w:hideMark/>
          </w:tcPr>
          <w:p w14:paraId="6E733AE7"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1624</w:t>
            </w:r>
          </w:p>
        </w:tc>
        <w:tc>
          <w:tcPr>
            <w:tcW w:w="0" w:type="auto"/>
            <w:noWrap/>
            <w:hideMark/>
          </w:tcPr>
          <w:p w14:paraId="1D55E46D"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w:t>
            </w:r>
          </w:p>
        </w:tc>
        <w:tc>
          <w:tcPr>
            <w:tcW w:w="0" w:type="auto"/>
            <w:noWrap/>
            <w:hideMark/>
          </w:tcPr>
          <w:p w14:paraId="0328DDE7"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395</w:t>
            </w:r>
          </w:p>
        </w:tc>
        <w:tc>
          <w:tcPr>
            <w:tcW w:w="0" w:type="auto"/>
            <w:noWrap/>
            <w:hideMark/>
          </w:tcPr>
          <w:p w14:paraId="51D59227"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490</w:t>
            </w:r>
          </w:p>
        </w:tc>
        <w:tc>
          <w:tcPr>
            <w:tcW w:w="0" w:type="auto"/>
            <w:noWrap/>
            <w:hideMark/>
          </w:tcPr>
          <w:p w14:paraId="0954B498" w14:textId="77777777" w:rsidR="001E7E83" w:rsidRPr="004C2B63" w:rsidRDefault="001E7E83" w:rsidP="001E7E8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1100</w:t>
            </w:r>
          </w:p>
        </w:tc>
      </w:tr>
      <w:tr w:rsidR="001E7E83" w:rsidRPr="004C2B63" w14:paraId="0FF03D81"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5DF2990" w14:textId="77777777" w:rsidR="001E7E83" w:rsidRPr="004C2B63" w:rsidRDefault="001E7E83" w:rsidP="001E7E83">
            <w:pPr>
              <w:spacing w:line="240" w:lineRule="auto"/>
              <w:ind w:firstLine="0"/>
              <w:jc w:val="left"/>
              <w:rPr>
                <w:rFonts w:eastAsia="Times New Roman"/>
                <w:sz w:val="22"/>
                <w:szCs w:val="24"/>
                <w:lang w:eastAsia="lt-LT"/>
              </w:rPr>
            </w:pPr>
            <w:r w:rsidRPr="004C2B63">
              <w:rPr>
                <w:rFonts w:eastAsia="Times New Roman"/>
                <w:sz w:val="22"/>
                <w:szCs w:val="24"/>
                <w:lang w:eastAsia="lt-LT"/>
              </w:rPr>
              <w:t>Suomija</w:t>
            </w:r>
          </w:p>
        </w:tc>
        <w:tc>
          <w:tcPr>
            <w:tcW w:w="0" w:type="auto"/>
            <w:noWrap/>
            <w:hideMark/>
          </w:tcPr>
          <w:p w14:paraId="3D4A7000"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1999</w:t>
            </w:r>
          </w:p>
        </w:tc>
        <w:tc>
          <w:tcPr>
            <w:tcW w:w="0" w:type="auto"/>
            <w:noWrap/>
            <w:hideMark/>
          </w:tcPr>
          <w:p w14:paraId="6BB77F0C"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2420</w:t>
            </w:r>
          </w:p>
        </w:tc>
        <w:tc>
          <w:tcPr>
            <w:tcW w:w="0" w:type="auto"/>
            <w:noWrap/>
            <w:hideMark/>
          </w:tcPr>
          <w:p w14:paraId="7991E166"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1624</w:t>
            </w:r>
          </w:p>
        </w:tc>
        <w:tc>
          <w:tcPr>
            <w:tcW w:w="0" w:type="auto"/>
            <w:noWrap/>
            <w:hideMark/>
          </w:tcPr>
          <w:p w14:paraId="29C0876B"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3</w:t>
            </w:r>
          </w:p>
        </w:tc>
        <w:tc>
          <w:tcPr>
            <w:tcW w:w="0" w:type="auto"/>
            <w:noWrap/>
            <w:hideMark/>
          </w:tcPr>
          <w:p w14:paraId="5A17E6D1"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760</w:t>
            </w:r>
          </w:p>
        </w:tc>
        <w:tc>
          <w:tcPr>
            <w:tcW w:w="0" w:type="auto"/>
            <w:noWrap/>
            <w:hideMark/>
          </w:tcPr>
          <w:p w14:paraId="61FEBCAF"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720</w:t>
            </w:r>
          </w:p>
        </w:tc>
        <w:tc>
          <w:tcPr>
            <w:tcW w:w="0" w:type="auto"/>
            <w:noWrap/>
            <w:hideMark/>
          </w:tcPr>
          <w:p w14:paraId="049980D6" w14:textId="77777777" w:rsidR="001E7E83" w:rsidRPr="004C2B63" w:rsidRDefault="001E7E83" w:rsidP="001E7E8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4"/>
                <w:lang w:eastAsia="lt-LT"/>
              </w:rPr>
            </w:pPr>
            <w:r w:rsidRPr="004C2B63">
              <w:rPr>
                <w:rFonts w:eastAsia="Times New Roman"/>
                <w:color w:val="000000"/>
                <w:sz w:val="22"/>
                <w:szCs w:val="24"/>
                <w:lang w:eastAsia="lt-LT"/>
              </w:rPr>
              <w:t>3500</w:t>
            </w:r>
          </w:p>
        </w:tc>
      </w:tr>
    </w:tbl>
    <w:p w14:paraId="7F374C29" w14:textId="7C36739D" w:rsidR="001E7E83" w:rsidRDefault="002065F3" w:rsidP="0015326F">
      <w:pPr>
        <w:spacing w:before="100" w:beforeAutospacing="1"/>
      </w:pPr>
      <w:r>
        <w:t>Lietuvoje veikiančių panašių sporto centrų, kurie turėtų bent dalį Projektu planuojamų užtikrinti sporto šakų prieinamumą, išlaidų struktūra pateikiama</w:t>
      </w:r>
      <w:r w:rsidR="002D023A">
        <w:t xml:space="preserve"> </w:t>
      </w:r>
      <w:r w:rsidR="002D023A">
        <w:fldChar w:fldCharType="begin"/>
      </w:r>
      <w:r w:rsidR="002D023A">
        <w:instrText xml:space="preserve"> REF _Ref502260442 \h </w:instrText>
      </w:r>
      <w:r w:rsidR="002D023A">
        <w:fldChar w:fldCharType="separate"/>
      </w:r>
      <w:r w:rsidR="00DC6AAC">
        <w:rPr>
          <w:b/>
          <w:noProof/>
        </w:rPr>
        <w:t>15</w:t>
      </w:r>
      <w:r w:rsidR="002D023A">
        <w:fldChar w:fldCharType="end"/>
      </w:r>
      <w:r>
        <w:t xml:space="preserve"> lentelėje.</w:t>
      </w:r>
      <w:r w:rsidR="001772E8">
        <w:t xml:space="preserve"> </w:t>
      </w:r>
    </w:p>
    <w:p w14:paraId="080AA2E7" w14:textId="6AA64847" w:rsidR="002D023A" w:rsidRDefault="002D023A" w:rsidP="004C2B63">
      <w:pPr>
        <w:pStyle w:val="Antrat"/>
        <w:keepNext/>
      </w:pPr>
      <w:r w:rsidRPr="004C2B63">
        <w:rPr>
          <w:b/>
        </w:rPr>
        <w:fldChar w:fldCharType="begin"/>
      </w:r>
      <w:r w:rsidRPr="004C2B63">
        <w:rPr>
          <w:b/>
        </w:rPr>
        <w:instrText xml:space="preserve"> SEQ Lentelė \* ARABIC </w:instrText>
      </w:r>
      <w:r w:rsidRPr="004C2B63">
        <w:rPr>
          <w:b/>
        </w:rPr>
        <w:fldChar w:fldCharType="separate"/>
      </w:r>
      <w:bookmarkStart w:id="94" w:name="_Ref502260442"/>
      <w:bookmarkStart w:id="95" w:name="_Toc502356265"/>
      <w:r w:rsidR="00DC6AAC">
        <w:rPr>
          <w:b/>
          <w:noProof/>
        </w:rPr>
        <w:t>15</w:t>
      </w:r>
      <w:bookmarkEnd w:id="94"/>
      <w:r w:rsidRPr="004C2B63">
        <w:rPr>
          <w:b/>
        </w:rPr>
        <w:fldChar w:fldCharType="end"/>
      </w:r>
      <w:r w:rsidRPr="004C2B63">
        <w:rPr>
          <w:b/>
        </w:rPr>
        <w:t xml:space="preserve"> lentelė.</w:t>
      </w:r>
      <w:r>
        <w:t xml:space="preserve"> Sporto objektų darbo užmokesčio ir komunalinės išlaidos</w:t>
      </w:r>
      <w:r>
        <w:br/>
        <w:t>*pateikiama IX mėn. informacija</w:t>
      </w:r>
      <w:bookmarkEnd w:id="95"/>
    </w:p>
    <w:tbl>
      <w:tblPr>
        <w:tblStyle w:val="GridTable5Dark-Accent21"/>
        <w:tblW w:w="0" w:type="auto"/>
        <w:tblLayout w:type="fixed"/>
        <w:tblLook w:val="04A0" w:firstRow="1" w:lastRow="0" w:firstColumn="1" w:lastColumn="0" w:noHBand="0" w:noVBand="1"/>
      </w:tblPr>
      <w:tblGrid>
        <w:gridCol w:w="1183"/>
        <w:gridCol w:w="2781"/>
        <w:gridCol w:w="1276"/>
        <w:gridCol w:w="1276"/>
        <w:gridCol w:w="1276"/>
        <w:gridCol w:w="1224"/>
      </w:tblGrid>
      <w:tr w:rsidR="002065F3" w:rsidRPr="004C2B63" w14:paraId="7239FF89" w14:textId="77777777" w:rsidTr="004C2B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7F16A68F"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Objektas</w:t>
            </w:r>
          </w:p>
        </w:tc>
        <w:tc>
          <w:tcPr>
            <w:tcW w:w="2781" w:type="dxa"/>
            <w:noWrap/>
            <w:hideMark/>
          </w:tcPr>
          <w:p w14:paraId="2300C658" w14:textId="69E5D23A" w:rsidR="002065F3" w:rsidRPr="004C2B63" w:rsidRDefault="002065F3" w:rsidP="002065F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lt-LT"/>
              </w:rPr>
            </w:pPr>
            <w:r w:rsidRPr="004C2B63">
              <w:rPr>
                <w:rFonts w:eastAsia="Times New Roman"/>
                <w:color w:val="FFFFFF"/>
                <w:sz w:val="22"/>
                <w:lang w:eastAsia="lt-LT"/>
              </w:rPr>
              <w:t>Spo</w:t>
            </w:r>
            <w:r>
              <w:rPr>
                <w:rFonts w:eastAsia="Times New Roman"/>
                <w:b w:val="0"/>
                <w:bCs w:val="0"/>
                <w:color w:val="FFFFFF"/>
                <w:sz w:val="22"/>
                <w:lang w:eastAsia="lt-LT"/>
              </w:rPr>
              <w:t>r</w:t>
            </w:r>
            <w:r w:rsidRPr="004C2B63">
              <w:rPr>
                <w:rFonts w:eastAsia="Times New Roman"/>
                <w:color w:val="FFFFFF"/>
                <w:sz w:val="22"/>
                <w:lang w:eastAsia="lt-LT"/>
              </w:rPr>
              <w:t>to šakos</w:t>
            </w:r>
          </w:p>
        </w:tc>
        <w:tc>
          <w:tcPr>
            <w:tcW w:w="1276" w:type="dxa"/>
            <w:noWrap/>
            <w:hideMark/>
          </w:tcPr>
          <w:p w14:paraId="6FC5E453" w14:textId="77777777" w:rsidR="002065F3" w:rsidRPr="004C2B63" w:rsidRDefault="002065F3" w:rsidP="002065F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lt-LT"/>
              </w:rPr>
            </w:pPr>
            <w:r w:rsidRPr="004C2B63">
              <w:rPr>
                <w:rFonts w:eastAsia="Times New Roman"/>
                <w:color w:val="FFFFFF"/>
                <w:sz w:val="22"/>
                <w:lang w:eastAsia="lt-LT"/>
              </w:rPr>
              <w:t>Darbo užmokestis 2016 m.</w:t>
            </w:r>
          </w:p>
        </w:tc>
        <w:tc>
          <w:tcPr>
            <w:tcW w:w="1276" w:type="dxa"/>
            <w:noWrap/>
            <w:hideMark/>
          </w:tcPr>
          <w:p w14:paraId="15D53380" w14:textId="77777777" w:rsidR="002065F3" w:rsidRPr="004C2B63" w:rsidRDefault="002065F3" w:rsidP="002065F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lt-LT"/>
              </w:rPr>
            </w:pPr>
            <w:r w:rsidRPr="004C2B63">
              <w:rPr>
                <w:rFonts w:eastAsia="Times New Roman"/>
                <w:color w:val="FFFFFF"/>
                <w:sz w:val="22"/>
                <w:lang w:eastAsia="lt-LT"/>
              </w:rPr>
              <w:t>Komunalinės išlaidos 2016 m.</w:t>
            </w:r>
          </w:p>
        </w:tc>
        <w:tc>
          <w:tcPr>
            <w:tcW w:w="1276" w:type="dxa"/>
            <w:noWrap/>
            <w:hideMark/>
          </w:tcPr>
          <w:p w14:paraId="2F2565FB" w14:textId="77777777" w:rsidR="002065F3" w:rsidRPr="004C2B63" w:rsidRDefault="002065F3" w:rsidP="002065F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lt-LT"/>
              </w:rPr>
            </w:pPr>
            <w:r w:rsidRPr="004C2B63">
              <w:rPr>
                <w:rFonts w:eastAsia="Times New Roman"/>
                <w:color w:val="FFFFFF"/>
                <w:sz w:val="22"/>
                <w:lang w:eastAsia="lt-LT"/>
              </w:rPr>
              <w:t>Darbo užmokestis 2015 m.</w:t>
            </w:r>
          </w:p>
        </w:tc>
        <w:tc>
          <w:tcPr>
            <w:tcW w:w="1224" w:type="dxa"/>
            <w:noWrap/>
            <w:hideMark/>
          </w:tcPr>
          <w:p w14:paraId="48C615AA" w14:textId="77777777" w:rsidR="002065F3" w:rsidRPr="004C2B63" w:rsidRDefault="002065F3" w:rsidP="002065F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2"/>
                <w:lang w:eastAsia="lt-LT"/>
              </w:rPr>
            </w:pPr>
            <w:r w:rsidRPr="004C2B63">
              <w:rPr>
                <w:rFonts w:eastAsia="Times New Roman"/>
                <w:color w:val="FFFFFF"/>
                <w:sz w:val="22"/>
                <w:lang w:eastAsia="lt-LT"/>
              </w:rPr>
              <w:t>Komunalinės išlaidos 2015 m.</w:t>
            </w:r>
          </w:p>
        </w:tc>
      </w:tr>
      <w:tr w:rsidR="002065F3" w:rsidRPr="004C2B63" w14:paraId="39A83C31"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360D1060"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Anykščių kūno kultūros ir sporto centras</w:t>
            </w:r>
          </w:p>
        </w:tc>
        <w:tc>
          <w:tcPr>
            <w:tcW w:w="2781" w:type="dxa"/>
            <w:noWrap/>
            <w:hideMark/>
          </w:tcPr>
          <w:p w14:paraId="2E39F20A"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Krepšinis, Graikų-romėnų imtynės, futbolas, žirgų sportas, biatlonas, plaukimas, slidinėjimas, sunkioji atletika</w:t>
            </w:r>
          </w:p>
        </w:tc>
        <w:tc>
          <w:tcPr>
            <w:tcW w:w="1276" w:type="dxa"/>
            <w:noWrap/>
            <w:hideMark/>
          </w:tcPr>
          <w:p w14:paraId="00074832"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250.952,87   </w:t>
            </w:r>
          </w:p>
        </w:tc>
        <w:tc>
          <w:tcPr>
            <w:tcW w:w="1276" w:type="dxa"/>
            <w:noWrap/>
            <w:hideMark/>
          </w:tcPr>
          <w:p w14:paraId="3269627C"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5.413,61   </w:t>
            </w:r>
          </w:p>
        </w:tc>
        <w:tc>
          <w:tcPr>
            <w:tcW w:w="1276" w:type="dxa"/>
            <w:noWrap/>
            <w:hideMark/>
          </w:tcPr>
          <w:p w14:paraId="0FF3EAFF"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236.526,74   </w:t>
            </w:r>
          </w:p>
        </w:tc>
        <w:tc>
          <w:tcPr>
            <w:tcW w:w="1224" w:type="dxa"/>
            <w:noWrap/>
            <w:hideMark/>
          </w:tcPr>
          <w:p w14:paraId="1B8ADF61"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5.997,90   </w:t>
            </w:r>
          </w:p>
        </w:tc>
      </w:tr>
      <w:tr w:rsidR="002065F3" w:rsidRPr="004C2B63" w14:paraId="63062108"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061A073C"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Palangos sporto centras</w:t>
            </w:r>
          </w:p>
        </w:tc>
        <w:tc>
          <w:tcPr>
            <w:tcW w:w="2781" w:type="dxa"/>
            <w:noWrap/>
            <w:hideMark/>
          </w:tcPr>
          <w:p w14:paraId="2F943DB3"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Boksas, futbolas, krepšinis, lengvoji atletika, tinklinis</w:t>
            </w:r>
          </w:p>
        </w:tc>
        <w:tc>
          <w:tcPr>
            <w:tcW w:w="1276" w:type="dxa"/>
            <w:noWrap/>
            <w:hideMark/>
          </w:tcPr>
          <w:p w14:paraId="650FB8A4"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297.533,26   </w:t>
            </w:r>
          </w:p>
        </w:tc>
        <w:tc>
          <w:tcPr>
            <w:tcW w:w="1276" w:type="dxa"/>
            <w:noWrap/>
            <w:hideMark/>
          </w:tcPr>
          <w:p w14:paraId="272B69C2"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30.182,07   </w:t>
            </w:r>
          </w:p>
        </w:tc>
        <w:tc>
          <w:tcPr>
            <w:tcW w:w="1276" w:type="dxa"/>
            <w:noWrap/>
            <w:hideMark/>
          </w:tcPr>
          <w:p w14:paraId="47850CD2"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249.009,59   </w:t>
            </w:r>
          </w:p>
        </w:tc>
        <w:tc>
          <w:tcPr>
            <w:tcW w:w="1224" w:type="dxa"/>
            <w:noWrap/>
            <w:hideMark/>
          </w:tcPr>
          <w:p w14:paraId="5649A9DB"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27.322,37   </w:t>
            </w:r>
          </w:p>
        </w:tc>
      </w:tr>
      <w:tr w:rsidR="002065F3" w:rsidRPr="004C2B63" w14:paraId="0309DC05"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7D2E0E03"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Jonavos kūno kultūros ir sporto centras</w:t>
            </w:r>
          </w:p>
        </w:tc>
        <w:tc>
          <w:tcPr>
            <w:tcW w:w="2781" w:type="dxa"/>
            <w:noWrap/>
            <w:hideMark/>
          </w:tcPr>
          <w:p w14:paraId="6ADC8EAF"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Futbolas, boksas, krepšinis, lengvoji atletika, stalo tenisas, tinklinis, šachmatai, dziudo, lengvosios imtynės</w:t>
            </w:r>
          </w:p>
        </w:tc>
        <w:tc>
          <w:tcPr>
            <w:tcW w:w="1276" w:type="dxa"/>
            <w:noWrap/>
            <w:hideMark/>
          </w:tcPr>
          <w:p w14:paraId="2A5ACAAF"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513.255,20   </w:t>
            </w:r>
          </w:p>
        </w:tc>
        <w:tc>
          <w:tcPr>
            <w:tcW w:w="1276" w:type="dxa"/>
            <w:noWrap/>
            <w:hideMark/>
          </w:tcPr>
          <w:p w14:paraId="781E5FD5"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42.886,88   </w:t>
            </w:r>
          </w:p>
        </w:tc>
        <w:tc>
          <w:tcPr>
            <w:tcW w:w="1276" w:type="dxa"/>
            <w:noWrap/>
            <w:hideMark/>
          </w:tcPr>
          <w:p w14:paraId="404F5A6D"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461.262,18   </w:t>
            </w:r>
          </w:p>
        </w:tc>
        <w:tc>
          <w:tcPr>
            <w:tcW w:w="1224" w:type="dxa"/>
            <w:noWrap/>
            <w:hideMark/>
          </w:tcPr>
          <w:p w14:paraId="3F4CDEBD"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38.316,32   </w:t>
            </w:r>
          </w:p>
        </w:tc>
      </w:tr>
      <w:tr w:rsidR="002065F3" w:rsidRPr="004C2B63" w14:paraId="115D016D"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2C4A59C0"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Tauragės sporto centras</w:t>
            </w:r>
          </w:p>
        </w:tc>
        <w:tc>
          <w:tcPr>
            <w:tcW w:w="2781" w:type="dxa"/>
            <w:noWrap/>
            <w:hideMark/>
          </w:tcPr>
          <w:p w14:paraId="3B61DB7E"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Rankinis, krepšinis, badmintonas, tinklinis</w:t>
            </w:r>
          </w:p>
        </w:tc>
        <w:tc>
          <w:tcPr>
            <w:tcW w:w="1276" w:type="dxa"/>
            <w:noWrap/>
            <w:hideMark/>
          </w:tcPr>
          <w:p w14:paraId="342E38DB"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164.204,01   </w:t>
            </w:r>
          </w:p>
        </w:tc>
        <w:tc>
          <w:tcPr>
            <w:tcW w:w="1276" w:type="dxa"/>
            <w:noWrap/>
            <w:hideMark/>
          </w:tcPr>
          <w:p w14:paraId="6C47F95B"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24.581,40   </w:t>
            </w:r>
          </w:p>
        </w:tc>
        <w:tc>
          <w:tcPr>
            <w:tcW w:w="1276" w:type="dxa"/>
            <w:noWrap/>
            <w:hideMark/>
          </w:tcPr>
          <w:p w14:paraId="2036030F"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151.686,72   </w:t>
            </w:r>
          </w:p>
        </w:tc>
        <w:tc>
          <w:tcPr>
            <w:tcW w:w="1224" w:type="dxa"/>
            <w:noWrap/>
            <w:hideMark/>
          </w:tcPr>
          <w:p w14:paraId="5320189C"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28.404,12   </w:t>
            </w:r>
          </w:p>
        </w:tc>
      </w:tr>
      <w:tr w:rsidR="002065F3" w:rsidRPr="004C2B63" w14:paraId="0B15EADA"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380C6387"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Elektrėnų savivaldybės sporto centras</w:t>
            </w:r>
          </w:p>
        </w:tc>
        <w:tc>
          <w:tcPr>
            <w:tcW w:w="2781" w:type="dxa"/>
            <w:noWrap/>
            <w:hideMark/>
          </w:tcPr>
          <w:p w14:paraId="4E52FCF9"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Greitasis čiuožimas, vandensvydis, futbolas, dailusis čiuožimas, sportiniai šokiai, šaudymas, baidarių ir kanojų irklavimas, plaukimas, keliautojų sportas, dziudo, lengvoji atletika, rankinis</w:t>
            </w:r>
          </w:p>
        </w:tc>
        <w:tc>
          <w:tcPr>
            <w:tcW w:w="1276" w:type="dxa"/>
            <w:noWrap/>
            <w:hideMark/>
          </w:tcPr>
          <w:p w14:paraId="60BFA882" w14:textId="1C6DE3D7" w:rsidR="002065F3" w:rsidRPr="00350760"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350760">
              <w:rPr>
                <w:rFonts w:eastAsia="Times New Roman"/>
                <w:sz w:val="22"/>
                <w:lang w:eastAsia="lt-LT"/>
              </w:rPr>
              <w:t xml:space="preserve">                  378.820,22</w:t>
            </w:r>
            <w:r w:rsidR="002D023A" w:rsidRPr="00350760">
              <w:rPr>
                <w:rFonts w:eastAsia="Times New Roman"/>
                <w:sz w:val="22"/>
                <w:lang w:eastAsia="lt-LT"/>
              </w:rPr>
              <w:t>*</w:t>
            </w:r>
            <w:r w:rsidRPr="00350760">
              <w:rPr>
                <w:rFonts w:eastAsia="Times New Roman"/>
                <w:sz w:val="22"/>
                <w:lang w:eastAsia="lt-LT"/>
              </w:rPr>
              <w:t xml:space="preserve">   </w:t>
            </w:r>
          </w:p>
        </w:tc>
        <w:tc>
          <w:tcPr>
            <w:tcW w:w="1276" w:type="dxa"/>
            <w:noWrap/>
            <w:hideMark/>
          </w:tcPr>
          <w:p w14:paraId="33B06B14" w14:textId="3ECA64C2" w:rsidR="002065F3" w:rsidRPr="00350760"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sz w:val="22"/>
                <w:lang w:eastAsia="lt-LT"/>
              </w:rPr>
            </w:pPr>
            <w:r w:rsidRPr="00350760">
              <w:rPr>
                <w:rFonts w:eastAsia="Times New Roman"/>
                <w:sz w:val="22"/>
                <w:lang w:eastAsia="lt-LT"/>
              </w:rPr>
              <w:t xml:space="preserve">                         244.571,66</w:t>
            </w:r>
            <w:r w:rsidR="002D023A" w:rsidRPr="00350760">
              <w:rPr>
                <w:rFonts w:eastAsia="Times New Roman"/>
                <w:sz w:val="22"/>
                <w:lang w:eastAsia="lt-LT"/>
              </w:rPr>
              <w:t>*</w:t>
            </w:r>
            <w:r w:rsidRPr="00350760">
              <w:rPr>
                <w:rFonts w:eastAsia="Times New Roman"/>
                <w:sz w:val="22"/>
                <w:lang w:eastAsia="lt-LT"/>
              </w:rPr>
              <w:t xml:space="preserve">   </w:t>
            </w:r>
          </w:p>
        </w:tc>
        <w:tc>
          <w:tcPr>
            <w:tcW w:w="1276" w:type="dxa"/>
            <w:noWrap/>
            <w:hideMark/>
          </w:tcPr>
          <w:p w14:paraId="1208AEAB"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122.920,61   </w:t>
            </w:r>
          </w:p>
        </w:tc>
        <w:tc>
          <w:tcPr>
            <w:tcW w:w="1224" w:type="dxa"/>
            <w:noWrap/>
            <w:hideMark/>
          </w:tcPr>
          <w:p w14:paraId="722185C6"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79.772,76   </w:t>
            </w:r>
          </w:p>
        </w:tc>
      </w:tr>
      <w:tr w:rsidR="002065F3" w:rsidRPr="004C2B63" w14:paraId="7EFF5E42"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62DF72A7"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Birštono sporto centras</w:t>
            </w:r>
          </w:p>
        </w:tc>
        <w:tc>
          <w:tcPr>
            <w:tcW w:w="2781" w:type="dxa"/>
            <w:noWrap/>
            <w:hideMark/>
          </w:tcPr>
          <w:p w14:paraId="313E591F"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Aerobika, futbolas, irklavimas, krepšinis, lengvoji atletika, sunkioji atletika, šachmatai, tenisas, stalo tenisas</w:t>
            </w:r>
          </w:p>
        </w:tc>
        <w:tc>
          <w:tcPr>
            <w:tcW w:w="1276" w:type="dxa"/>
            <w:noWrap/>
            <w:hideMark/>
          </w:tcPr>
          <w:p w14:paraId="3FEDB5AE"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169.522,10   </w:t>
            </w:r>
          </w:p>
        </w:tc>
        <w:tc>
          <w:tcPr>
            <w:tcW w:w="1276" w:type="dxa"/>
            <w:noWrap/>
            <w:hideMark/>
          </w:tcPr>
          <w:p w14:paraId="1D5FAFA0"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9.992,07   </w:t>
            </w:r>
          </w:p>
        </w:tc>
        <w:tc>
          <w:tcPr>
            <w:tcW w:w="1276" w:type="dxa"/>
            <w:noWrap/>
            <w:hideMark/>
          </w:tcPr>
          <w:p w14:paraId="7AE157AD"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170.706,16   </w:t>
            </w:r>
          </w:p>
        </w:tc>
        <w:tc>
          <w:tcPr>
            <w:tcW w:w="1224" w:type="dxa"/>
            <w:noWrap/>
            <w:hideMark/>
          </w:tcPr>
          <w:p w14:paraId="31ED7DC9" w14:textId="77777777" w:rsidR="002065F3" w:rsidRPr="004C2B63" w:rsidRDefault="002065F3" w:rsidP="002065F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4C2B63">
              <w:rPr>
                <w:rFonts w:eastAsia="Times New Roman"/>
                <w:color w:val="000000"/>
                <w:sz w:val="22"/>
                <w:lang w:eastAsia="lt-LT"/>
              </w:rPr>
              <w:t xml:space="preserve">                             11.200,37   </w:t>
            </w:r>
          </w:p>
        </w:tc>
      </w:tr>
      <w:tr w:rsidR="002065F3" w:rsidRPr="004C2B63" w14:paraId="3BF231F5"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3" w:type="dxa"/>
            <w:noWrap/>
            <w:hideMark/>
          </w:tcPr>
          <w:p w14:paraId="25D00CCE" w14:textId="77777777" w:rsidR="002065F3" w:rsidRPr="004C2B63" w:rsidRDefault="002065F3" w:rsidP="002065F3">
            <w:pPr>
              <w:spacing w:line="240" w:lineRule="auto"/>
              <w:ind w:firstLine="0"/>
              <w:jc w:val="left"/>
              <w:rPr>
                <w:rFonts w:eastAsia="Times New Roman"/>
                <w:sz w:val="22"/>
                <w:lang w:eastAsia="lt-LT"/>
              </w:rPr>
            </w:pPr>
            <w:r w:rsidRPr="004C2B63">
              <w:rPr>
                <w:rFonts w:eastAsia="Times New Roman"/>
                <w:sz w:val="22"/>
                <w:lang w:eastAsia="lt-LT"/>
              </w:rPr>
              <w:t>Vidutiniškai</w:t>
            </w:r>
          </w:p>
        </w:tc>
        <w:tc>
          <w:tcPr>
            <w:tcW w:w="2781" w:type="dxa"/>
            <w:noWrap/>
            <w:hideMark/>
          </w:tcPr>
          <w:p w14:paraId="3987F402"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p>
        </w:tc>
        <w:tc>
          <w:tcPr>
            <w:tcW w:w="1276" w:type="dxa"/>
            <w:noWrap/>
            <w:hideMark/>
          </w:tcPr>
          <w:p w14:paraId="2FA8BAE8"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 xml:space="preserve">                  295.714,61   </w:t>
            </w:r>
          </w:p>
        </w:tc>
        <w:tc>
          <w:tcPr>
            <w:tcW w:w="1276" w:type="dxa"/>
            <w:noWrap/>
            <w:hideMark/>
          </w:tcPr>
          <w:p w14:paraId="77172960"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 xml:space="preserve">                           59.604,62   </w:t>
            </w:r>
          </w:p>
        </w:tc>
        <w:tc>
          <w:tcPr>
            <w:tcW w:w="1276" w:type="dxa"/>
            <w:noWrap/>
            <w:hideMark/>
          </w:tcPr>
          <w:p w14:paraId="4E9B3293"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 xml:space="preserve">                    232.018,67   </w:t>
            </w:r>
          </w:p>
        </w:tc>
        <w:tc>
          <w:tcPr>
            <w:tcW w:w="1224" w:type="dxa"/>
            <w:noWrap/>
            <w:hideMark/>
          </w:tcPr>
          <w:p w14:paraId="32EFFE0E" w14:textId="77777777" w:rsidR="002065F3" w:rsidRPr="004C2B63" w:rsidRDefault="002065F3" w:rsidP="002065F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 xml:space="preserve">                             31.835,64   </w:t>
            </w:r>
          </w:p>
        </w:tc>
      </w:tr>
    </w:tbl>
    <w:p w14:paraId="64332B8C" w14:textId="7B595730" w:rsidR="001772E8" w:rsidRDefault="001772E8" w:rsidP="001772E8">
      <w:bookmarkStart w:id="96" w:name="_Toc502354602"/>
      <w:bookmarkStart w:id="97" w:name="_Toc439766710"/>
      <w:bookmarkStart w:id="98" w:name="_Toc502356198"/>
      <w:bookmarkEnd w:id="96"/>
      <w:r>
        <w:t>Šaltinis: Sudaryta autoriaus remiantis sporto centrų veiklos rezultatų ataskaitos duomenis.</w:t>
      </w:r>
    </w:p>
    <w:p w14:paraId="05F34DAD" w14:textId="77777777" w:rsidR="0091771F" w:rsidRPr="00951612" w:rsidRDefault="0091771F" w:rsidP="0015326F">
      <w:pPr>
        <w:pStyle w:val="Antrat2"/>
        <w:numPr>
          <w:ilvl w:val="1"/>
          <w:numId w:val="1"/>
        </w:numPr>
        <w:pBdr>
          <w:bottom w:val="single" w:sz="12" w:space="1" w:color="F79646"/>
        </w:pBdr>
        <w:tabs>
          <w:tab w:val="left" w:pos="567"/>
        </w:tabs>
        <w:ind w:left="567" w:hanging="567"/>
        <w:rPr>
          <w:b/>
        </w:rPr>
      </w:pPr>
      <w:r w:rsidRPr="00951612">
        <w:rPr>
          <w:b/>
        </w:rPr>
        <w:t>Galimos projekto veiklos</w:t>
      </w:r>
      <w:bookmarkEnd w:id="97"/>
      <w:bookmarkEnd w:id="98"/>
    </w:p>
    <w:p w14:paraId="7E1954AD" w14:textId="182F83BA" w:rsidR="0099169A" w:rsidRPr="00951612" w:rsidRDefault="0099169A" w:rsidP="0099169A">
      <w:r w:rsidRPr="00951612">
        <w:t xml:space="preserve">Pagal </w:t>
      </w:r>
      <w:r w:rsidR="00FF2E67" w:rsidRPr="00951612">
        <w:t xml:space="preserve">1.3. </w:t>
      </w:r>
      <w:r w:rsidRPr="00951612">
        <w:t xml:space="preserve">skyriuje </w:t>
      </w:r>
      <w:r w:rsidR="003A6B8F">
        <w:t>identifikuotas</w:t>
      </w:r>
      <w:r w:rsidR="003A6B8F" w:rsidRPr="003F09FE">
        <w:t xml:space="preserve"> </w:t>
      </w:r>
      <w:r w:rsidRPr="00951612">
        <w:t xml:space="preserve">problemas sudaromas visų Projekto galimų veiklų sąrašas – „ilgasis veiklų sąrašas“ (žr. </w:t>
      </w:r>
      <w:r w:rsidRPr="00951612">
        <w:fldChar w:fldCharType="begin"/>
      </w:r>
      <w:r w:rsidRPr="00951612">
        <w:instrText xml:space="preserve"> REF _Ref473433722 \h </w:instrText>
      </w:r>
      <w:r w:rsidRPr="00951612">
        <w:fldChar w:fldCharType="separate"/>
      </w:r>
      <w:r w:rsidR="00DC6AAC">
        <w:rPr>
          <w:b/>
          <w:noProof/>
        </w:rPr>
        <w:t>16</w:t>
      </w:r>
      <w:r w:rsidRPr="00951612">
        <w:fldChar w:fldCharType="end"/>
      </w:r>
      <w:r w:rsidRPr="00951612">
        <w:t xml:space="preserve"> lent.).</w:t>
      </w:r>
    </w:p>
    <w:p w14:paraId="2CD27685" w14:textId="71DD2E9D" w:rsidR="0099169A" w:rsidRPr="00951612" w:rsidRDefault="0099169A" w:rsidP="0099169A">
      <w:pPr>
        <w:pStyle w:val="Antrat"/>
        <w:keepNext/>
      </w:pPr>
      <w:r w:rsidRPr="0015326F">
        <w:rPr>
          <w:b/>
        </w:rPr>
        <w:fldChar w:fldCharType="begin"/>
      </w:r>
      <w:r w:rsidRPr="0015326F">
        <w:rPr>
          <w:b/>
        </w:rPr>
        <w:instrText xml:space="preserve"> SEQ Lentelė \* ARABIC </w:instrText>
      </w:r>
      <w:r w:rsidRPr="0015326F">
        <w:rPr>
          <w:b/>
        </w:rPr>
        <w:fldChar w:fldCharType="separate"/>
      </w:r>
      <w:bookmarkStart w:id="99" w:name="_Ref473433722"/>
      <w:bookmarkStart w:id="100" w:name="_Toc476644602"/>
      <w:bookmarkStart w:id="101" w:name="_Toc502356266"/>
      <w:r w:rsidR="00DC6AAC">
        <w:rPr>
          <w:b/>
          <w:noProof/>
        </w:rPr>
        <w:t>16</w:t>
      </w:r>
      <w:bookmarkEnd w:id="99"/>
      <w:r w:rsidRPr="0015326F">
        <w:rPr>
          <w:b/>
        </w:rPr>
        <w:fldChar w:fldCharType="end"/>
      </w:r>
      <w:r w:rsidRPr="0015326F">
        <w:rPr>
          <w:b/>
        </w:rPr>
        <w:t xml:space="preserve"> lentelė. </w:t>
      </w:r>
      <w:r w:rsidRPr="00951612">
        <w:t>Projekto galimos veiklos („ilgasis veiklų sąrašas“)</w:t>
      </w:r>
      <w:bookmarkEnd w:id="100"/>
      <w:bookmarkEnd w:id="101"/>
    </w:p>
    <w:tbl>
      <w:tblPr>
        <w:tblStyle w:val="GridTable5Dark-Accent21"/>
        <w:tblW w:w="0" w:type="auto"/>
        <w:tblLook w:val="04A0" w:firstRow="1" w:lastRow="0" w:firstColumn="1" w:lastColumn="0" w:noHBand="0" w:noVBand="1"/>
      </w:tblPr>
      <w:tblGrid>
        <w:gridCol w:w="4076"/>
        <w:gridCol w:w="5166"/>
      </w:tblGrid>
      <w:tr w:rsidR="0099169A" w:rsidRPr="00951612" w14:paraId="591577A8" w14:textId="77777777" w:rsidTr="001532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tcPr>
          <w:p w14:paraId="2119A7F5" w14:textId="77777777" w:rsidR="0099169A" w:rsidRPr="00951612" w:rsidRDefault="0099169A" w:rsidP="00BC7286">
            <w:pPr>
              <w:ind w:firstLine="0"/>
            </w:pPr>
            <w:r w:rsidRPr="00951612">
              <w:t>Problema / apribojimai</w:t>
            </w:r>
          </w:p>
        </w:tc>
        <w:tc>
          <w:tcPr>
            <w:tcW w:w="0" w:type="auto"/>
            <w:tcBorders>
              <w:top w:val="none" w:sz="0" w:space="0" w:color="auto"/>
              <w:left w:val="none" w:sz="0" w:space="0" w:color="auto"/>
              <w:right w:val="none" w:sz="0" w:space="0" w:color="auto"/>
            </w:tcBorders>
          </w:tcPr>
          <w:p w14:paraId="704D1B19" w14:textId="77777777" w:rsidR="0099169A" w:rsidRPr="00951612" w:rsidRDefault="0099169A" w:rsidP="00BC7286">
            <w:pPr>
              <w:ind w:firstLine="0"/>
              <w:cnfStyle w:val="100000000000" w:firstRow="1" w:lastRow="0" w:firstColumn="0" w:lastColumn="0" w:oddVBand="0" w:evenVBand="0" w:oddHBand="0" w:evenHBand="0" w:firstRowFirstColumn="0" w:firstRowLastColumn="0" w:lastRowFirstColumn="0" w:lastRowLastColumn="0"/>
            </w:pPr>
            <w:r w:rsidRPr="00951612">
              <w:t>Galimos veiklos („ilgasis veiklų sąrašas“)</w:t>
            </w:r>
          </w:p>
        </w:tc>
      </w:tr>
      <w:tr w:rsidR="004D7FF8" w:rsidRPr="00951612" w14:paraId="07432CBF"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279C3F53" w14:textId="3B584A56" w:rsidR="004D7FF8" w:rsidRPr="00951612" w:rsidRDefault="004D7FF8" w:rsidP="004D7FF8">
            <w:pPr>
              <w:ind w:firstLine="0"/>
            </w:pPr>
            <w:r w:rsidRPr="00951612">
              <w:t>Nepakankamas sporto ir aktyvaus laisvalaikio paslaugų prieinamumas Klaipėdos mieste</w:t>
            </w:r>
          </w:p>
        </w:tc>
        <w:tc>
          <w:tcPr>
            <w:tcW w:w="0" w:type="auto"/>
          </w:tcPr>
          <w:p w14:paraId="30361E15" w14:textId="0B9C96EA" w:rsidR="004D7FF8" w:rsidRPr="00951612" w:rsidRDefault="004D7FF8"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rsidRPr="00951612">
              <w:t>Rekonstruoti esamą (-us) pastatą (-us) pritaikant įvairioms sporto šakoms</w:t>
            </w:r>
          </w:p>
          <w:p w14:paraId="41006FD1" w14:textId="203B9414"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s</w:t>
            </w:r>
            <w:r w:rsidR="004D7FF8" w:rsidRPr="00951612">
              <w:t xml:space="preserve">tatyti naują pastatą </w:t>
            </w:r>
          </w:p>
          <w:p w14:paraId="076A3437" w14:textId="5CB5BA6E"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n</w:t>
            </w:r>
            <w:r w:rsidR="004D7FF8" w:rsidRPr="00951612">
              <w:t xml:space="preserve">uomotis reikiamą sporto infrastruktūrą </w:t>
            </w:r>
          </w:p>
          <w:p w14:paraId="1061D1B7" w14:textId="68E8ADBC"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n</w:t>
            </w:r>
            <w:r w:rsidR="004D7FF8" w:rsidRPr="003F09FE">
              <w:t>uomotis</w:t>
            </w:r>
            <w:r w:rsidR="004D7FF8" w:rsidRPr="00951612">
              <w:t xml:space="preserve"> patalpas (iš dalies atitinkančias poreikius)</w:t>
            </w:r>
          </w:p>
          <w:p w14:paraId="13B701A5" w14:textId="51378537"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r</w:t>
            </w:r>
            <w:r w:rsidR="004D7FF8" w:rsidRPr="00951612">
              <w:t>emti privačios infrastruktūros vystymąsi</w:t>
            </w:r>
          </w:p>
          <w:p w14:paraId="6EC6D834" w14:textId="0B7E241C"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r</w:t>
            </w:r>
            <w:r w:rsidR="004D7FF8" w:rsidRPr="00951612">
              <w:t xml:space="preserve">emti gyventojus (kelionių išlaidų dengimas, paslaugų dalinis kompensavimas dėl trūkumo teritorijoje) </w:t>
            </w:r>
          </w:p>
          <w:p w14:paraId="5D6124BF" w14:textId="1E63B604"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a</w:t>
            </w:r>
            <w:r w:rsidR="004D7FF8" w:rsidRPr="003F09FE">
              <w:t>tlikti</w:t>
            </w:r>
            <w:r w:rsidR="004D7FF8" w:rsidRPr="00951612">
              <w:t xml:space="preserve"> kito viešojo pastato konversiją</w:t>
            </w:r>
          </w:p>
          <w:p w14:paraId="72CB95EA" w14:textId="6EB65580"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į</w:t>
            </w:r>
            <w:r w:rsidR="004D7FF8" w:rsidRPr="00951612">
              <w:t>rangos įsigijimas</w:t>
            </w:r>
          </w:p>
        </w:tc>
      </w:tr>
      <w:tr w:rsidR="004D7FF8" w:rsidRPr="00951612" w14:paraId="23FF5C7D" w14:textId="77777777" w:rsidTr="0015326F">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37183CE1" w14:textId="4368AEEC" w:rsidR="004D7FF8" w:rsidRPr="00951612" w:rsidRDefault="004D7FF8" w:rsidP="004D7FF8">
            <w:pPr>
              <w:ind w:firstLine="0"/>
            </w:pPr>
            <w:r w:rsidRPr="00951612">
              <w:t>Nėra tinkamų patalpų įvairių sporto šakų varžybų organizavimui</w:t>
            </w:r>
          </w:p>
        </w:tc>
        <w:tc>
          <w:tcPr>
            <w:tcW w:w="0" w:type="auto"/>
          </w:tcPr>
          <w:p w14:paraId="52061A58" w14:textId="77777777" w:rsidR="004D7FF8" w:rsidRPr="00951612" w:rsidRDefault="004D7FF8"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rsidRPr="00951612">
              <w:t>Rekonstruoti esamą (-us) pastatą (-us) pritaikant įvairioms sporto šakoms</w:t>
            </w:r>
          </w:p>
          <w:p w14:paraId="4F2D749D" w14:textId="3F501390"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s</w:t>
            </w:r>
            <w:r w:rsidR="004D7FF8" w:rsidRPr="003F09FE">
              <w:t>tatyti</w:t>
            </w:r>
            <w:r w:rsidR="004D7FF8" w:rsidRPr="00951612">
              <w:t xml:space="preserve"> naują pastatą </w:t>
            </w:r>
          </w:p>
          <w:p w14:paraId="1DDF924A" w14:textId="2E472DBD"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n</w:t>
            </w:r>
            <w:r w:rsidR="004D7FF8" w:rsidRPr="00951612">
              <w:t xml:space="preserve">uomotis reikiamą sporto infrastruktūrą </w:t>
            </w:r>
          </w:p>
          <w:p w14:paraId="24FBDFE6" w14:textId="5D59B95A"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n</w:t>
            </w:r>
            <w:r w:rsidR="004D7FF8" w:rsidRPr="00951612">
              <w:t>uomotis patalpas (iš dalies atitinkančias poreikius)</w:t>
            </w:r>
          </w:p>
          <w:p w14:paraId="6DC94B2D" w14:textId="0E9A2FA5"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r</w:t>
            </w:r>
            <w:r w:rsidR="004D7FF8" w:rsidRPr="00951612">
              <w:t>emti privačios infrastruktūros vystymąsi</w:t>
            </w:r>
          </w:p>
          <w:p w14:paraId="5E55E845" w14:textId="633B4CD3"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r</w:t>
            </w:r>
            <w:r w:rsidR="004D7FF8" w:rsidRPr="003F09FE">
              <w:t>emti</w:t>
            </w:r>
            <w:r w:rsidR="004D7FF8" w:rsidRPr="00951612">
              <w:t xml:space="preserve"> gyventojus (kelionių išlaidų dengimas, paslaugų dalinis kompensavimas dėl trūkumo teritorijoje) </w:t>
            </w:r>
          </w:p>
          <w:p w14:paraId="20BC80B3" w14:textId="610CBA97"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a</w:t>
            </w:r>
            <w:r w:rsidR="004D7FF8" w:rsidRPr="003F09FE">
              <w:t>tlikti</w:t>
            </w:r>
            <w:r w:rsidR="004D7FF8" w:rsidRPr="00951612">
              <w:t xml:space="preserve"> kito viešojo pastato konversiją</w:t>
            </w:r>
          </w:p>
          <w:p w14:paraId="6D9C65EE" w14:textId="3135E48C" w:rsidR="004D7FF8" w:rsidRPr="00951612" w:rsidRDefault="003A6B8F" w:rsidP="00691526">
            <w:pPr>
              <w:pStyle w:val="Sraopastraipa"/>
              <w:numPr>
                <w:ilvl w:val="0"/>
                <w:numId w:val="14"/>
              </w:numPr>
              <w:cnfStyle w:val="000000000000" w:firstRow="0" w:lastRow="0" w:firstColumn="0" w:lastColumn="0" w:oddVBand="0" w:evenVBand="0" w:oddHBand="0" w:evenHBand="0" w:firstRowFirstColumn="0" w:firstRowLastColumn="0" w:lastRowFirstColumn="0" w:lastRowLastColumn="0"/>
            </w:pPr>
            <w:r>
              <w:t>į</w:t>
            </w:r>
            <w:r w:rsidR="004D7FF8" w:rsidRPr="00951612">
              <w:t>rangos įsigijimas</w:t>
            </w:r>
          </w:p>
        </w:tc>
      </w:tr>
      <w:tr w:rsidR="004D7FF8" w:rsidRPr="00951612" w14:paraId="25349B83"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tcPr>
          <w:p w14:paraId="168BF929" w14:textId="28CB50DB" w:rsidR="004D7FF8" w:rsidRPr="00951612" w:rsidRDefault="004D7FF8" w:rsidP="004D7FF8">
            <w:pPr>
              <w:ind w:firstLine="0"/>
            </w:pPr>
            <w:r w:rsidRPr="00951612">
              <w:t>Nepakankamos sąlygos fizinio aktyvumo didinimui</w:t>
            </w:r>
          </w:p>
        </w:tc>
        <w:tc>
          <w:tcPr>
            <w:tcW w:w="0" w:type="auto"/>
          </w:tcPr>
          <w:p w14:paraId="06A123E1" w14:textId="77777777" w:rsidR="004D7FF8" w:rsidRPr="00951612" w:rsidRDefault="004D7FF8"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rsidRPr="00951612">
              <w:t>Rekonstruoti esamą (-us) pastatą (-us) pritaikant įvairioms sporto šakoms</w:t>
            </w:r>
          </w:p>
          <w:p w14:paraId="6EEA2702" w14:textId="61830CF8"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s</w:t>
            </w:r>
            <w:r w:rsidR="004D7FF8" w:rsidRPr="003F09FE">
              <w:t>tatyti</w:t>
            </w:r>
            <w:r w:rsidR="004D7FF8" w:rsidRPr="00951612">
              <w:t xml:space="preserve"> naują pastatą </w:t>
            </w:r>
          </w:p>
          <w:p w14:paraId="27E76161" w14:textId="754007F9"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n</w:t>
            </w:r>
            <w:r w:rsidR="004D7FF8" w:rsidRPr="00951612">
              <w:t xml:space="preserve">uomotis reikiamą sporto infrastruktūrą </w:t>
            </w:r>
          </w:p>
          <w:p w14:paraId="728F7E35" w14:textId="6FCBE74C"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n</w:t>
            </w:r>
            <w:r w:rsidR="004D7FF8" w:rsidRPr="00951612">
              <w:t>uomotis patalpas (iš dalies atitinkančias poreikius)</w:t>
            </w:r>
          </w:p>
          <w:p w14:paraId="05E9AB66" w14:textId="6283E531"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r</w:t>
            </w:r>
            <w:r w:rsidR="004D7FF8" w:rsidRPr="00951612">
              <w:t>emti privačios infrastruktūros vystymąsi</w:t>
            </w:r>
          </w:p>
          <w:p w14:paraId="70610A25" w14:textId="2C2CAE39"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r</w:t>
            </w:r>
            <w:r w:rsidR="004D7FF8" w:rsidRPr="003F09FE">
              <w:t>emti</w:t>
            </w:r>
            <w:r w:rsidR="004D7FF8" w:rsidRPr="00951612">
              <w:t xml:space="preserve"> gyventojus (kelionių išlaidų dengimas, paslaugų dalinis kompensavimas dėl trūkumo teritorijoje) </w:t>
            </w:r>
          </w:p>
          <w:p w14:paraId="55CF2015" w14:textId="3945381F"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a</w:t>
            </w:r>
            <w:r w:rsidR="004D7FF8" w:rsidRPr="003F09FE">
              <w:t>tlikti</w:t>
            </w:r>
            <w:r w:rsidR="004D7FF8" w:rsidRPr="00951612">
              <w:t xml:space="preserve"> kito viešojo pastato konversiją</w:t>
            </w:r>
          </w:p>
          <w:p w14:paraId="1D3213F7" w14:textId="4311762A" w:rsidR="004D7FF8" w:rsidRPr="00951612" w:rsidRDefault="003A6B8F" w:rsidP="00691526">
            <w:pPr>
              <w:pStyle w:val="Sraopastraipa"/>
              <w:numPr>
                <w:ilvl w:val="0"/>
                <w:numId w:val="14"/>
              </w:numPr>
              <w:cnfStyle w:val="000000100000" w:firstRow="0" w:lastRow="0" w:firstColumn="0" w:lastColumn="0" w:oddVBand="0" w:evenVBand="0" w:oddHBand="1" w:evenHBand="0" w:firstRowFirstColumn="0" w:firstRowLastColumn="0" w:lastRowFirstColumn="0" w:lastRowLastColumn="0"/>
            </w:pPr>
            <w:r>
              <w:t>į</w:t>
            </w:r>
            <w:r w:rsidR="004D7FF8" w:rsidRPr="00951612">
              <w:t>rangos įsigijimas</w:t>
            </w:r>
          </w:p>
        </w:tc>
      </w:tr>
    </w:tbl>
    <w:p w14:paraId="7596016C" w14:textId="72010BB6" w:rsidR="0099169A" w:rsidRPr="00951612" w:rsidRDefault="0099169A" w:rsidP="0015326F">
      <w:pPr>
        <w:spacing w:before="100" w:beforeAutospacing="1"/>
      </w:pPr>
      <w:r w:rsidRPr="00951612">
        <w:t xml:space="preserve">Pagal sudarytą galimų veiklų sąrašą </w:t>
      </w:r>
      <w:r w:rsidRPr="00951612">
        <w:fldChar w:fldCharType="begin"/>
      </w:r>
      <w:r w:rsidRPr="00951612">
        <w:instrText xml:space="preserve"> REF _Ref473433722 \h </w:instrText>
      </w:r>
      <w:r w:rsidRPr="00951612">
        <w:fldChar w:fldCharType="separate"/>
      </w:r>
      <w:r w:rsidR="00DC6AAC">
        <w:rPr>
          <w:b/>
          <w:noProof/>
        </w:rPr>
        <w:t>16</w:t>
      </w:r>
      <w:r w:rsidRPr="00951612">
        <w:fldChar w:fldCharType="end"/>
      </w:r>
      <w:r w:rsidRPr="00951612">
        <w:t xml:space="preserve"> lentelėje, identifikuotos galimos veiklos, kurios kompleksiškai išspręstų Projekto problemas:</w:t>
      </w:r>
    </w:p>
    <w:p w14:paraId="47F2FA77" w14:textId="77777777" w:rsidR="004D7FF8" w:rsidRPr="00951612" w:rsidRDefault="004D7FF8" w:rsidP="00691526">
      <w:pPr>
        <w:pStyle w:val="Sraopastraipa"/>
        <w:numPr>
          <w:ilvl w:val="0"/>
          <w:numId w:val="14"/>
        </w:numPr>
        <w:tabs>
          <w:tab w:val="left" w:pos="851"/>
        </w:tabs>
        <w:ind w:left="0" w:firstLine="567"/>
      </w:pPr>
      <w:r w:rsidRPr="00951612">
        <w:t>Rekonstruoti esamą (-us) pastatą (-us) pritaikant įvairioms sporto šakoms</w:t>
      </w:r>
      <w:r w:rsidR="003A6B8F">
        <w:t>;</w:t>
      </w:r>
    </w:p>
    <w:p w14:paraId="4F7F899C" w14:textId="19E22DFD" w:rsidR="004D7FF8" w:rsidRPr="00951612" w:rsidRDefault="003A6B8F" w:rsidP="00691526">
      <w:pPr>
        <w:pStyle w:val="Sraopastraipa"/>
        <w:numPr>
          <w:ilvl w:val="0"/>
          <w:numId w:val="14"/>
        </w:numPr>
        <w:tabs>
          <w:tab w:val="left" w:pos="851"/>
        </w:tabs>
        <w:ind w:left="0" w:firstLine="567"/>
      </w:pPr>
      <w:r>
        <w:t>s</w:t>
      </w:r>
      <w:r w:rsidR="004D7FF8" w:rsidRPr="003F09FE">
        <w:t>tatyti</w:t>
      </w:r>
      <w:r w:rsidR="004D7FF8" w:rsidRPr="00951612">
        <w:t xml:space="preserve"> naują pastatą</w:t>
      </w:r>
      <w:r>
        <w:t>;</w:t>
      </w:r>
    </w:p>
    <w:p w14:paraId="6ACF1277" w14:textId="072885CA" w:rsidR="004D7FF8" w:rsidRPr="00951612" w:rsidRDefault="003A6B8F" w:rsidP="00691526">
      <w:pPr>
        <w:pStyle w:val="Sraopastraipa"/>
        <w:numPr>
          <w:ilvl w:val="0"/>
          <w:numId w:val="14"/>
        </w:numPr>
        <w:tabs>
          <w:tab w:val="left" w:pos="851"/>
        </w:tabs>
        <w:ind w:left="0" w:firstLine="567"/>
      </w:pPr>
      <w:r>
        <w:t>n</w:t>
      </w:r>
      <w:r w:rsidR="004D7FF8" w:rsidRPr="003F09FE">
        <w:t>uomotis</w:t>
      </w:r>
      <w:r w:rsidR="004D7FF8" w:rsidRPr="00951612">
        <w:t xml:space="preserve"> reikiamą sporto infrastruktūrą</w:t>
      </w:r>
      <w:r>
        <w:t>;</w:t>
      </w:r>
    </w:p>
    <w:p w14:paraId="2504558B" w14:textId="1A6EC7DC" w:rsidR="004D7FF8" w:rsidRPr="00951612" w:rsidRDefault="003A6B8F" w:rsidP="00691526">
      <w:pPr>
        <w:pStyle w:val="Sraopastraipa"/>
        <w:numPr>
          <w:ilvl w:val="0"/>
          <w:numId w:val="14"/>
        </w:numPr>
        <w:tabs>
          <w:tab w:val="left" w:pos="851"/>
        </w:tabs>
        <w:ind w:left="0" w:firstLine="567"/>
      </w:pPr>
      <w:r>
        <w:t>n</w:t>
      </w:r>
      <w:r w:rsidR="004D7FF8" w:rsidRPr="003F09FE">
        <w:t>uomotis</w:t>
      </w:r>
      <w:r w:rsidR="004D7FF8" w:rsidRPr="00951612">
        <w:t xml:space="preserve"> patalpas (iš dalies atitinkančias poreikius</w:t>
      </w:r>
      <w:r w:rsidR="004D7FF8" w:rsidRPr="003F09FE">
        <w:t>)</w:t>
      </w:r>
      <w:r>
        <w:t>;</w:t>
      </w:r>
    </w:p>
    <w:p w14:paraId="32528825" w14:textId="1537DE1C" w:rsidR="004D7FF8" w:rsidRPr="00951612" w:rsidRDefault="003A6B8F" w:rsidP="00691526">
      <w:pPr>
        <w:pStyle w:val="Sraopastraipa"/>
        <w:numPr>
          <w:ilvl w:val="0"/>
          <w:numId w:val="14"/>
        </w:numPr>
        <w:tabs>
          <w:tab w:val="left" w:pos="851"/>
        </w:tabs>
        <w:ind w:left="0" w:firstLine="567"/>
      </w:pPr>
      <w:r>
        <w:t>r</w:t>
      </w:r>
      <w:r w:rsidR="004D7FF8" w:rsidRPr="003F09FE">
        <w:t>emti</w:t>
      </w:r>
      <w:r w:rsidR="004D7FF8" w:rsidRPr="00951612">
        <w:t xml:space="preserve"> privačios infrastruktūros vystymąsi</w:t>
      </w:r>
      <w:r>
        <w:t>;</w:t>
      </w:r>
    </w:p>
    <w:p w14:paraId="233DB455" w14:textId="11CA653D" w:rsidR="004D7FF8" w:rsidRPr="00951612" w:rsidRDefault="003A6B8F" w:rsidP="00691526">
      <w:pPr>
        <w:pStyle w:val="Sraopastraipa"/>
        <w:numPr>
          <w:ilvl w:val="0"/>
          <w:numId w:val="14"/>
        </w:numPr>
        <w:tabs>
          <w:tab w:val="left" w:pos="851"/>
        </w:tabs>
        <w:ind w:left="0" w:firstLine="567"/>
      </w:pPr>
      <w:r>
        <w:t>r</w:t>
      </w:r>
      <w:r w:rsidR="004D7FF8" w:rsidRPr="003F09FE">
        <w:t>emti</w:t>
      </w:r>
      <w:r w:rsidR="004D7FF8" w:rsidRPr="00951612">
        <w:t xml:space="preserve"> gyventojus (kelionių išlaidų dengimas, paslaugų dalinis kompensavimas dėl trūkumo teritorijoje) </w:t>
      </w:r>
      <w:r>
        <w:t>;</w:t>
      </w:r>
    </w:p>
    <w:p w14:paraId="56C1B686" w14:textId="0BF6D70D" w:rsidR="004D7FF8" w:rsidRPr="00951612" w:rsidRDefault="003A6B8F" w:rsidP="00691526">
      <w:pPr>
        <w:pStyle w:val="Sraopastraipa"/>
        <w:numPr>
          <w:ilvl w:val="0"/>
          <w:numId w:val="14"/>
        </w:numPr>
        <w:tabs>
          <w:tab w:val="left" w:pos="851"/>
        </w:tabs>
        <w:ind w:left="0" w:firstLine="567"/>
      </w:pPr>
      <w:r>
        <w:t>a</w:t>
      </w:r>
      <w:r w:rsidR="004D7FF8" w:rsidRPr="003F09FE">
        <w:t>tlikti</w:t>
      </w:r>
      <w:r w:rsidR="004D7FF8" w:rsidRPr="00951612">
        <w:t xml:space="preserve"> kito viešojo pastato konversiją</w:t>
      </w:r>
      <w:r>
        <w:t>;</w:t>
      </w:r>
    </w:p>
    <w:p w14:paraId="0347D591" w14:textId="07285487" w:rsidR="0091771F" w:rsidRPr="00951612" w:rsidRDefault="003A6B8F" w:rsidP="00691526">
      <w:pPr>
        <w:pStyle w:val="Sraopastraipa"/>
        <w:numPr>
          <w:ilvl w:val="0"/>
          <w:numId w:val="14"/>
        </w:numPr>
        <w:tabs>
          <w:tab w:val="left" w:pos="851"/>
        </w:tabs>
        <w:ind w:left="0" w:firstLine="567"/>
      </w:pPr>
      <w:r>
        <w:t>į</w:t>
      </w:r>
      <w:r w:rsidR="004D7FF8" w:rsidRPr="003F09FE">
        <w:t>rangos</w:t>
      </w:r>
      <w:r w:rsidR="004D7FF8" w:rsidRPr="00951612">
        <w:t xml:space="preserve"> įsigijimas</w:t>
      </w:r>
      <w:r>
        <w:t>.</w:t>
      </w:r>
    </w:p>
    <w:p w14:paraId="75D8DC09" w14:textId="77777777" w:rsidR="0091771F" w:rsidRPr="00951612" w:rsidRDefault="0091771F" w:rsidP="0015326F">
      <w:pPr>
        <w:pStyle w:val="Antrat2"/>
        <w:numPr>
          <w:ilvl w:val="1"/>
          <w:numId w:val="1"/>
        </w:numPr>
        <w:pBdr>
          <w:bottom w:val="single" w:sz="12" w:space="1" w:color="F79646"/>
        </w:pBdr>
        <w:tabs>
          <w:tab w:val="left" w:pos="567"/>
        </w:tabs>
        <w:ind w:left="567" w:hanging="567"/>
        <w:rPr>
          <w:b/>
        </w:rPr>
      </w:pPr>
      <w:bookmarkStart w:id="102" w:name="_Toc439766711"/>
      <w:bookmarkStart w:id="103" w:name="_Toc502356199"/>
      <w:r w:rsidRPr="00951612">
        <w:rPr>
          <w:b/>
        </w:rPr>
        <w:t>Veiklų vertinimo kriterijai</w:t>
      </w:r>
      <w:bookmarkEnd w:id="102"/>
      <w:bookmarkEnd w:id="103"/>
    </w:p>
    <w:p w14:paraId="4F76DAF3" w14:textId="77777777" w:rsidR="004D7FF8" w:rsidRPr="00951612" w:rsidRDefault="004D7FF8" w:rsidP="004D7FF8">
      <w:r w:rsidRPr="00951612">
        <w:t xml:space="preserve">Šiame skyriuje pateikiami kriterijai, kurie padės suformuoti trumpąjį Projekto veiklų sąrašą iš Projekto galimų veiklų, kurios buvo įvardytos 3.2. skyriuje. Kriterijai yra suformuluoti atsižvelgiant į Projekto kontekstą, sprendžiamą problemą, finansuojamų veiklų pobūdį ir kitas aplinkybes. Projekto veiklų vertinimo kriterijai yra šie: </w:t>
      </w:r>
    </w:p>
    <w:p w14:paraId="1DBA8927" w14:textId="77777777" w:rsidR="004D7FF8" w:rsidRPr="00951612" w:rsidRDefault="004D7FF8" w:rsidP="00691526">
      <w:pPr>
        <w:pStyle w:val="Sraopastraipa"/>
        <w:numPr>
          <w:ilvl w:val="0"/>
          <w:numId w:val="15"/>
        </w:numPr>
        <w:tabs>
          <w:tab w:val="left" w:pos="851"/>
        </w:tabs>
        <w:ind w:left="0" w:firstLine="567"/>
      </w:pPr>
      <w:r w:rsidRPr="00951612">
        <w:t xml:space="preserve">veiklos aktualumas; </w:t>
      </w:r>
    </w:p>
    <w:p w14:paraId="182C4DB9" w14:textId="77777777" w:rsidR="004D7FF8" w:rsidRPr="00951612" w:rsidRDefault="004D7FF8" w:rsidP="00691526">
      <w:pPr>
        <w:pStyle w:val="Sraopastraipa"/>
        <w:numPr>
          <w:ilvl w:val="0"/>
          <w:numId w:val="15"/>
        </w:numPr>
        <w:tabs>
          <w:tab w:val="left" w:pos="851"/>
        </w:tabs>
        <w:ind w:left="0" w:firstLine="567"/>
      </w:pPr>
      <w:r w:rsidRPr="00951612">
        <w:t xml:space="preserve">veiklos poveikis problemos sprendimui; </w:t>
      </w:r>
    </w:p>
    <w:p w14:paraId="76AE80A7" w14:textId="77777777" w:rsidR="004D7FF8" w:rsidRPr="00951612" w:rsidRDefault="004D7FF8" w:rsidP="00691526">
      <w:pPr>
        <w:pStyle w:val="Sraopastraipa"/>
        <w:numPr>
          <w:ilvl w:val="0"/>
          <w:numId w:val="15"/>
        </w:numPr>
        <w:tabs>
          <w:tab w:val="left" w:pos="851"/>
        </w:tabs>
        <w:ind w:left="0" w:firstLine="567"/>
      </w:pPr>
      <w:r w:rsidRPr="00951612">
        <w:t xml:space="preserve">veiklos įgyvendinimo trukmė; </w:t>
      </w:r>
    </w:p>
    <w:p w14:paraId="1F8A8DB1" w14:textId="77777777" w:rsidR="004D7FF8" w:rsidRPr="00951612" w:rsidRDefault="004D7FF8" w:rsidP="00691526">
      <w:pPr>
        <w:pStyle w:val="Sraopastraipa"/>
        <w:numPr>
          <w:ilvl w:val="0"/>
          <w:numId w:val="15"/>
        </w:numPr>
        <w:tabs>
          <w:tab w:val="left" w:pos="851"/>
        </w:tabs>
        <w:ind w:left="0" w:firstLine="567"/>
      </w:pPr>
      <w:r w:rsidRPr="00951612">
        <w:t xml:space="preserve">veiklos investicijos ir sąnaudos; </w:t>
      </w:r>
    </w:p>
    <w:p w14:paraId="216A7F11" w14:textId="77777777" w:rsidR="004D7FF8" w:rsidRPr="00951612" w:rsidRDefault="004D7FF8" w:rsidP="00691526">
      <w:pPr>
        <w:pStyle w:val="Sraopastraipa"/>
        <w:numPr>
          <w:ilvl w:val="0"/>
          <w:numId w:val="15"/>
        </w:numPr>
        <w:tabs>
          <w:tab w:val="left" w:pos="851"/>
        </w:tabs>
        <w:ind w:left="0" w:firstLine="567"/>
      </w:pPr>
      <w:r w:rsidRPr="00951612">
        <w:t xml:space="preserve">veiklos rizika. </w:t>
      </w:r>
    </w:p>
    <w:p w14:paraId="53BA6C30" w14:textId="77777777" w:rsidR="004D7FF8" w:rsidRPr="00951612" w:rsidRDefault="004D7FF8" w:rsidP="004D7FF8">
      <w:r w:rsidRPr="00951612">
        <w:t>Pateiktų Projekto veiklų vertinimo kriterijų pagrindu bus atrinktos tinkamiausios veiklos ir sudarytas trumpasis Projekto veiklų sąrašas.</w:t>
      </w:r>
    </w:p>
    <w:p w14:paraId="31D552BE" w14:textId="261E4F32" w:rsidR="004D7FF8" w:rsidRPr="00951612" w:rsidRDefault="004D7FF8" w:rsidP="004D7FF8">
      <w:r w:rsidRPr="00951612">
        <w:t xml:space="preserve">Šiame skyriuje pateikiamas atskirų Projekto veiklų, pateiktų </w:t>
      </w:r>
      <w:r w:rsidR="00FF2E67" w:rsidRPr="00951612">
        <w:t>3.2.</w:t>
      </w:r>
      <w:r w:rsidRPr="00951612">
        <w:t xml:space="preserve"> skyriuje</w:t>
      </w:r>
      <w:r w:rsidR="00926695">
        <w:t>,</w:t>
      </w:r>
      <w:r w:rsidRPr="00951612">
        <w:t xml:space="preserve"> įvertinimas. Pagal pasirinktus kriterijus vertinama kokybiniu vertinimu kiekviena veikla atskirai, suteikiant tokius balus:</w:t>
      </w:r>
    </w:p>
    <w:p w14:paraId="5FD40CAD" w14:textId="77777777" w:rsidR="004D7FF8" w:rsidRPr="00951612" w:rsidRDefault="004D7FF8" w:rsidP="004D7FF8">
      <w:r w:rsidRPr="00951612">
        <w:t>1 – vertės įvertinimas labai blogas (visiškas neatitikimas poreikiams);</w:t>
      </w:r>
    </w:p>
    <w:p w14:paraId="64F737E4" w14:textId="77777777" w:rsidR="004D7FF8" w:rsidRPr="00951612" w:rsidRDefault="004D7FF8" w:rsidP="004D7FF8">
      <w:r w:rsidRPr="00951612">
        <w:t>2 – blogas (neatitikimas poreikiams);</w:t>
      </w:r>
    </w:p>
    <w:p w14:paraId="7B280702" w14:textId="77777777" w:rsidR="004D7FF8" w:rsidRPr="00951612" w:rsidRDefault="004D7FF8" w:rsidP="004D7FF8">
      <w:r w:rsidRPr="00951612">
        <w:t>3 – vidutinis (dalinis atitikimas poreikiams);</w:t>
      </w:r>
    </w:p>
    <w:p w14:paraId="49A1C81E" w14:textId="77777777" w:rsidR="004D7FF8" w:rsidRPr="00951612" w:rsidRDefault="004D7FF8" w:rsidP="004D7FF8">
      <w:r w:rsidRPr="00951612">
        <w:t>4 – geras (atitikimas didžiajai daliai poreikių);</w:t>
      </w:r>
    </w:p>
    <w:p w14:paraId="5E87126B" w14:textId="77777777" w:rsidR="004D7FF8" w:rsidRPr="00951612" w:rsidRDefault="004D7FF8" w:rsidP="004D7FF8">
      <w:r w:rsidRPr="00951612">
        <w:t>5 – labai geras (visiškas atitikimas poreikiams).</w:t>
      </w:r>
    </w:p>
    <w:p w14:paraId="7EDA85CF" w14:textId="77777777" w:rsidR="004D7FF8" w:rsidRPr="00951612" w:rsidRDefault="004D7FF8" w:rsidP="004D7FF8">
      <w:r w:rsidRPr="00951612">
        <w:t>Susumavus kiekvieno kriterijaus balus, yra gaunamas suminis veiklos balas, kuris vertinamas taip:</w:t>
      </w:r>
    </w:p>
    <w:p w14:paraId="204C4878" w14:textId="77777777" w:rsidR="004D7FF8" w:rsidRPr="00951612" w:rsidRDefault="004D7FF8" w:rsidP="004D7FF8">
      <w:r w:rsidRPr="00951612">
        <w:t>0-5 – veiklos įvertinimas labai blogas (visiškas neatitikimas poreikiams);</w:t>
      </w:r>
    </w:p>
    <w:p w14:paraId="2984D739" w14:textId="77777777" w:rsidR="004D7FF8" w:rsidRPr="00951612" w:rsidRDefault="004D7FF8" w:rsidP="004D7FF8">
      <w:r w:rsidRPr="00951612">
        <w:t>6-10 – blogas (neatitikimas poreikiams);</w:t>
      </w:r>
    </w:p>
    <w:p w14:paraId="68415EF3" w14:textId="77777777" w:rsidR="004D7FF8" w:rsidRPr="00951612" w:rsidRDefault="004D7FF8" w:rsidP="004D7FF8">
      <w:r w:rsidRPr="00951612">
        <w:t>11-15 – vidutinis (dalinis atitikimas poreikiams);</w:t>
      </w:r>
    </w:p>
    <w:p w14:paraId="2EE487CA" w14:textId="77777777" w:rsidR="004D7FF8" w:rsidRPr="00951612" w:rsidRDefault="004D7FF8" w:rsidP="004D7FF8">
      <w:r w:rsidRPr="00951612">
        <w:t>16-20 – geras (atitikimas didžiajai daliai poreikių);</w:t>
      </w:r>
    </w:p>
    <w:p w14:paraId="103A1F5C" w14:textId="77777777" w:rsidR="004D7FF8" w:rsidRPr="00951612" w:rsidRDefault="004D7FF8" w:rsidP="004D7FF8">
      <w:r w:rsidRPr="00951612">
        <w:t>21-25 – labai geras (visiškas atitikimas poreikiams).</w:t>
      </w:r>
    </w:p>
    <w:p w14:paraId="20D1D122" w14:textId="77777777" w:rsidR="004D7FF8" w:rsidRPr="00951612" w:rsidRDefault="004D7FF8" w:rsidP="004D7FF8">
      <w:r w:rsidRPr="00951612">
        <w:t>Veiklos, įvertintos 16 ir daugiau balų, bus nagrinėjamos toliau ir įtraukiamos į veiklų trumpąjį sąrašą bei bus įtrauktos į Projekto įgyvendinimo alternatyvas.</w:t>
      </w:r>
    </w:p>
    <w:p w14:paraId="2C50CE7C" w14:textId="6F939205" w:rsidR="004D7FF8" w:rsidRPr="00951612" w:rsidRDefault="004D7FF8" w:rsidP="004D7FF8">
      <w:r w:rsidRPr="00951612">
        <w:fldChar w:fldCharType="begin"/>
      </w:r>
      <w:r w:rsidRPr="00951612">
        <w:instrText xml:space="preserve"> REF _Ref473434420 \h </w:instrText>
      </w:r>
      <w:r w:rsidRPr="00951612">
        <w:fldChar w:fldCharType="separate"/>
      </w:r>
      <w:r w:rsidR="00DC6AAC">
        <w:rPr>
          <w:b/>
          <w:noProof/>
        </w:rPr>
        <w:t>17</w:t>
      </w:r>
      <w:r w:rsidRPr="00951612">
        <w:fldChar w:fldCharType="end"/>
      </w:r>
      <w:r w:rsidRPr="00951612">
        <w:t xml:space="preserve"> lentelėje pateikiamas Projekto veiklų vertinimas. Vertinamos </w:t>
      </w:r>
      <w:r w:rsidR="00FF2E67" w:rsidRPr="00951612">
        <w:t>3.2</w:t>
      </w:r>
      <w:r w:rsidRPr="00951612">
        <w:t xml:space="preserve">. skyriuje nurodytos veiklos. Šios </w:t>
      </w:r>
      <w:r w:rsidRPr="00951612">
        <w:fldChar w:fldCharType="begin"/>
      </w:r>
      <w:r w:rsidRPr="00951612">
        <w:instrText xml:space="preserve"> REF _Ref473434420 \h </w:instrText>
      </w:r>
      <w:r w:rsidRPr="00951612">
        <w:fldChar w:fldCharType="separate"/>
      </w:r>
      <w:r w:rsidR="00DC6AAC">
        <w:rPr>
          <w:b/>
          <w:noProof/>
        </w:rPr>
        <w:t>17</w:t>
      </w:r>
      <w:r w:rsidRPr="00951612">
        <w:fldChar w:fldCharType="end"/>
      </w:r>
      <w:r w:rsidRPr="00951612">
        <w:t xml:space="preserve"> lentelės viršutinėje eilutėje pateikiamas kiekvienos atskiros veiklos įvertinimas balais, esančioje žemiau – vieno ar kito įverčio suteikimo argumentai.</w:t>
      </w:r>
    </w:p>
    <w:p w14:paraId="4153B9BB" w14:textId="0B55BAF6" w:rsidR="004D7FF8" w:rsidRPr="00951612" w:rsidRDefault="004D7FF8" w:rsidP="004D7FF8">
      <w:pPr>
        <w:pStyle w:val="Antrat"/>
        <w:keepNext/>
      </w:pPr>
      <w:r w:rsidRPr="0015326F">
        <w:rPr>
          <w:b/>
        </w:rPr>
        <w:fldChar w:fldCharType="begin"/>
      </w:r>
      <w:r w:rsidRPr="0015326F">
        <w:rPr>
          <w:b/>
        </w:rPr>
        <w:instrText xml:space="preserve"> SEQ Lentelė \* ARABIC </w:instrText>
      </w:r>
      <w:r w:rsidRPr="0015326F">
        <w:rPr>
          <w:b/>
        </w:rPr>
        <w:fldChar w:fldCharType="separate"/>
      </w:r>
      <w:bookmarkStart w:id="104" w:name="_Ref473434420"/>
      <w:bookmarkStart w:id="105" w:name="_Toc476644603"/>
      <w:bookmarkStart w:id="106" w:name="_Toc502356267"/>
      <w:r w:rsidR="00DC6AAC">
        <w:rPr>
          <w:b/>
          <w:noProof/>
        </w:rPr>
        <w:t>17</w:t>
      </w:r>
      <w:bookmarkEnd w:id="104"/>
      <w:r w:rsidRPr="0015326F">
        <w:rPr>
          <w:b/>
        </w:rPr>
        <w:fldChar w:fldCharType="end"/>
      </w:r>
      <w:r w:rsidRPr="0015326F">
        <w:rPr>
          <w:b/>
        </w:rPr>
        <w:t xml:space="preserve"> lentelė. </w:t>
      </w:r>
      <w:r w:rsidRPr="00951612">
        <w:t>Projekto veiklų vertinimas</w:t>
      </w:r>
      <w:bookmarkEnd w:id="105"/>
      <w:bookmarkEnd w:id="106"/>
    </w:p>
    <w:tbl>
      <w:tblPr>
        <w:tblStyle w:val="GridTable5Dark-Accent21"/>
        <w:tblW w:w="5000" w:type="pct"/>
        <w:tblLook w:val="04A0" w:firstRow="1" w:lastRow="0" w:firstColumn="1" w:lastColumn="0" w:noHBand="0" w:noVBand="1"/>
      </w:tblPr>
      <w:tblGrid>
        <w:gridCol w:w="1856"/>
        <w:gridCol w:w="1407"/>
        <w:gridCol w:w="1658"/>
        <w:gridCol w:w="1610"/>
        <w:gridCol w:w="1362"/>
        <w:gridCol w:w="1349"/>
      </w:tblGrid>
      <w:tr w:rsidR="004D7FF8" w:rsidRPr="00951612" w14:paraId="7E872974" w14:textId="77777777" w:rsidTr="001532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4" w:type="pct"/>
            <w:tcBorders>
              <w:top w:val="none" w:sz="0" w:space="0" w:color="auto"/>
              <w:left w:val="none" w:sz="0" w:space="0" w:color="auto"/>
              <w:right w:val="none" w:sz="0" w:space="0" w:color="auto"/>
            </w:tcBorders>
          </w:tcPr>
          <w:p w14:paraId="44090257" w14:textId="77777777" w:rsidR="004D7FF8" w:rsidRPr="00951612" w:rsidRDefault="004D7FF8" w:rsidP="00BC7286">
            <w:pPr>
              <w:ind w:firstLine="0"/>
            </w:pPr>
            <w:r w:rsidRPr="00951612">
              <w:t>Veikla ir jos suminis įvertinimas (kuris pateikiamas virš veiklos)</w:t>
            </w:r>
          </w:p>
        </w:tc>
        <w:tc>
          <w:tcPr>
            <w:tcW w:w="761" w:type="pct"/>
            <w:tcBorders>
              <w:top w:val="none" w:sz="0" w:space="0" w:color="auto"/>
              <w:left w:val="none" w:sz="0" w:space="0" w:color="auto"/>
              <w:right w:val="none" w:sz="0" w:space="0" w:color="auto"/>
            </w:tcBorders>
          </w:tcPr>
          <w:p w14:paraId="28ABA16B" w14:textId="77777777" w:rsidR="004D7FF8" w:rsidRPr="00951612" w:rsidRDefault="004D7FF8" w:rsidP="00BC7286">
            <w:pPr>
              <w:ind w:firstLine="0"/>
              <w:cnfStyle w:val="100000000000" w:firstRow="1" w:lastRow="0" w:firstColumn="0" w:lastColumn="0" w:oddVBand="0" w:evenVBand="0" w:oddHBand="0" w:evenHBand="0" w:firstRowFirstColumn="0" w:firstRowLastColumn="0" w:lastRowFirstColumn="0" w:lastRowLastColumn="0"/>
            </w:pPr>
            <w:r w:rsidRPr="00951612">
              <w:rPr>
                <w:sz w:val="23"/>
                <w:szCs w:val="23"/>
              </w:rPr>
              <w:t xml:space="preserve">I kriterijus: aktualumas </w:t>
            </w:r>
          </w:p>
        </w:tc>
        <w:tc>
          <w:tcPr>
            <w:tcW w:w="897" w:type="pct"/>
            <w:tcBorders>
              <w:top w:val="none" w:sz="0" w:space="0" w:color="auto"/>
              <w:left w:val="none" w:sz="0" w:space="0" w:color="auto"/>
              <w:right w:val="none" w:sz="0" w:space="0" w:color="auto"/>
            </w:tcBorders>
          </w:tcPr>
          <w:p w14:paraId="5B5C493B" w14:textId="77777777" w:rsidR="004D7FF8" w:rsidRPr="00951612" w:rsidRDefault="004D7FF8" w:rsidP="00BC7286">
            <w:pPr>
              <w:ind w:firstLine="0"/>
              <w:cnfStyle w:val="100000000000" w:firstRow="1" w:lastRow="0" w:firstColumn="0" w:lastColumn="0" w:oddVBand="0" w:evenVBand="0" w:oddHBand="0" w:evenHBand="0" w:firstRowFirstColumn="0" w:firstRowLastColumn="0" w:lastRowFirstColumn="0" w:lastRowLastColumn="0"/>
            </w:pPr>
            <w:r w:rsidRPr="00951612">
              <w:rPr>
                <w:sz w:val="23"/>
                <w:szCs w:val="23"/>
              </w:rPr>
              <w:t xml:space="preserve">II kriterijus: poveikis problemos sprendimui </w:t>
            </w:r>
          </w:p>
        </w:tc>
        <w:tc>
          <w:tcPr>
            <w:tcW w:w="871" w:type="pct"/>
            <w:tcBorders>
              <w:top w:val="none" w:sz="0" w:space="0" w:color="auto"/>
              <w:left w:val="none" w:sz="0" w:space="0" w:color="auto"/>
              <w:right w:val="none" w:sz="0" w:space="0" w:color="auto"/>
            </w:tcBorders>
          </w:tcPr>
          <w:p w14:paraId="7E724195" w14:textId="77777777" w:rsidR="004D7FF8" w:rsidRPr="00951612" w:rsidRDefault="004D7FF8" w:rsidP="00BC7286">
            <w:pPr>
              <w:ind w:firstLine="0"/>
              <w:cnfStyle w:val="100000000000" w:firstRow="1" w:lastRow="0" w:firstColumn="0" w:lastColumn="0" w:oddVBand="0" w:evenVBand="0" w:oddHBand="0" w:evenHBand="0" w:firstRowFirstColumn="0" w:firstRowLastColumn="0" w:lastRowFirstColumn="0" w:lastRowLastColumn="0"/>
            </w:pPr>
            <w:r w:rsidRPr="00951612">
              <w:rPr>
                <w:sz w:val="23"/>
                <w:szCs w:val="23"/>
              </w:rPr>
              <w:t xml:space="preserve">III kriterijus: įgyvendinimo trukmė </w:t>
            </w:r>
          </w:p>
        </w:tc>
        <w:tc>
          <w:tcPr>
            <w:tcW w:w="737" w:type="pct"/>
            <w:tcBorders>
              <w:top w:val="none" w:sz="0" w:space="0" w:color="auto"/>
              <w:left w:val="none" w:sz="0" w:space="0" w:color="auto"/>
              <w:right w:val="none" w:sz="0" w:space="0" w:color="auto"/>
            </w:tcBorders>
          </w:tcPr>
          <w:p w14:paraId="004AF994" w14:textId="77777777" w:rsidR="004D7FF8" w:rsidRPr="00951612" w:rsidRDefault="004D7FF8" w:rsidP="00BC7286">
            <w:pPr>
              <w:ind w:firstLine="0"/>
              <w:cnfStyle w:val="100000000000" w:firstRow="1" w:lastRow="0" w:firstColumn="0" w:lastColumn="0" w:oddVBand="0" w:evenVBand="0" w:oddHBand="0" w:evenHBand="0" w:firstRowFirstColumn="0" w:firstRowLastColumn="0" w:lastRowFirstColumn="0" w:lastRowLastColumn="0"/>
            </w:pPr>
            <w:r w:rsidRPr="00951612">
              <w:rPr>
                <w:sz w:val="23"/>
                <w:szCs w:val="23"/>
              </w:rPr>
              <w:t xml:space="preserve">IV kriterijus: investicijos ir sąnaudos </w:t>
            </w:r>
          </w:p>
        </w:tc>
        <w:tc>
          <w:tcPr>
            <w:tcW w:w="730" w:type="pct"/>
            <w:tcBorders>
              <w:top w:val="none" w:sz="0" w:space="0" w:color="auto"/>
              <w:left w:val="none" w:sz="0" w:space="0" w:color="auto"/>
              <w:right w:val="none" w:sz="0" w:space="0" w:color="auto"/>
            </w:tcBorders>
          </w:tcPr>
          <w:p w14:paraId="57554D66" w14:textId="77777777" w:rsidR="004D7FF8" w:rsidRPr="00951612" w:rsidRDefault="004D7FF8" w:rsidP="00BC7286">
            <w:pPr>
              <w:ind w:firstLine="0"/>
              <w:cnfStyle w:val="100000000000" w:firstRow="1" w:lastRow="0" w:firstColumn="0" w:lastColumn="0" w:oddVBand="0" w:evenVBand="0" w:oddHBand="0" w:evenHBand="0" w:firstRowFirstColumn="0" w:firstRowLastColumn="0" w:lastRowFirstColumn="0" w:lastRowLastColumn="0"/>
            </w:pPr>
            <w:r w:rsidRPr="00951612">
              <w:rPr>
                <w:sz w:val="23"/>
                <w:szCs w:val="23"/>
              </w:rPr>
              <w:t xml:space="preserve">V kriterijus: rizika </w:t>
            </w:r>
          </w:p>
        </w:tc>
      </w:tr>
      <w:tr w:rsidR="00A64589" w:rsidRPr="00951612" w14:paraId="362CC5E9"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224E48D8" w14:textId="77777777" w:rsidR="00A64589" w:rsidRPr="00951612" w:rsidRDefault="00A64589" w:rsidP="00A64589">
            <w:pPr>
              <w:ind w:firstLine="0"/>
            </w:pPr>
            <w:r w:rsidRPr="00951612">
              <w:t>12</w:t>
            </w:r>
          </w:p>
        </w:tc>
        <w:tc>
          <w:tcPr>
            <w:tcW w:w="761" w:type="pct"/>
          </w:tcPr>
          <w:p w14:paraId="304D4A21" w14:textId="21708744"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2</w:t>
            </w:r>
          </w:p>
        </w:tc>
        <w:tc>
          <w:tcPr>
            <w:tcW w:w="897" w:type="pct"/>
          </w:tcPr>
          <w:p w14:paraId="2021AEA7" w14:textId="50BFAA58"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871" w:type="pct"/>
          </w:tcPr>
          <w:p w14:paraId="47360E44" w14:textId="735C33E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737" w:type="pct"/>
          </w:tcPr>
          <w:p w14:paraId="7FCE191F" w14:textId="3D10FCB3"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1</w:t>
            </w:r>
          </w:p>
        </w:tc>
        <w:tc>
          <w:tcPr>
            <w:tcW w:w="730" w:type="pct"/>
          </w:tcPr>
          <w:p w14:paraId="20A6B2F9"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A64589" w:rsidRPr="00951612" w14:paraId="2E0031C6"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6EB1521C" w14:textId="0D6FC9DE" w:rsidR="00A64589" w:rsidRPr="00951612" w:rsidRDefault="00A64589" w:rsidP="00A64589">
            <w:pPr>
              <w:ind w:firstLine="0"/>
            </w:pPr>
            <w:r w:rsidRPr="00951612">
              <w:t>Rekonstruoti esamą (-us) pastatą (-us) pritaikant įvairioms sporto šakoms</w:t>
            </w:r>
          </w:p>
        </w:tc>
        <w:tc>
          <w:tcPr>
            <w:tcW w:w="761" w:type="pct"/>
          </w:tcPr>
          <w:p w14:paraId="23A7ED8A"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Veikla iš dalies atitinka poreikį.</w:t>
            </w:r>
          </w:p>
        </w:tc>
        <w:tc>
          <w:tcPr>
            <w:tcW w:w="897" w:type="pct"/>
          </w:tcPr>
          <w:p w14:paraId="7C509A3A" w14:textId="01257974"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Veikla iš dalies sprendžia esamas problemas ir prisideda prie poreikių įgyvendinimo.</w:t>
            </w:r>
          </w:p>
        </w:tc>
        <w:tc>
          <w:tcPr>
            <w:tcW w:w="871" w:type="pct"/>
          </w:tcPr>
          <w:p w14:paraId="3B398DC5" w14:textId="5E8F76A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Įgyvendinimo trukmė ilga.</w:t>
            </w:r>
          </w:p>
        </w:tc>
        <w:tc>
          <w:tcPr>
            <w:tcW w:w="737" w:type="pct"/>
          </w:tcPr>
          <w:p w14:paraId="2A008B38" w14:textId="4BCA1D0B"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Investicijos didelės.</w:t>
            </w:r>
          </w:p>
        </w:tc>
        <w:tc>
          <w:tcPr>
            <w:tcW w:w="730" w:type="pct"/>
          </w:tcPr>
          <w:p w14:paraId="71E9B636" w14:textId="2047B028"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didelė, dėl veiklos neatitikimo poreikiams – minimali.</w:t>
            </w:r>
          </w:p>
        </w:tc>
      </w:tr>
      <w:tr w:rsidR="00BC7286" w:rsidRPr="00951612" w14:paraId="5463931F"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07F33DD2" w14:textId="35B1FC58" w:rsidR="00BC7286" w:rsidRPr="00951612" w:rsidRDefault="00BC7286" w:rsidP="00BC7286">
            <w:pPr>
              <w:ind w:firstLine="0"/>
            </w:pPr>
            <w:r w:rsidRPr="00951612">
              <w:t>17</w:t>
            </w:r>
          </w:p>
        </w:tc>
        <w:tc>
          <w:tcPr>
            <w:tcW w:w="761" w:type="pct"/>
          </w:tcPr>
          <w:p w14:paraId="19974C3A" w14:textId="082A857A"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97" w:type="pct"/>
          </w:tcPr>
          <w:p w14:paraId="5C54039E" w14:textId="624F5410"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71" w:type="pct"/>
          </w:tcPr>
          <w:p w14:paraId="1E1BA73B" w14:textId="1858D33D"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737" w:type="pct"/>
          </w:tcPr>
          <w:p w14:paraId="25EB4C51" w14:textId="22AC9471"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1</w:t>
            </w:r>
          </w:p>
        </w:tc>
        <w:tc>
          <w:tcPr>
            <w:tcW w:w="730" w:type="pct"/>
          </w:tcPr>
          <w:p w14:paraId="4EDB76A6" w14:textId="51C77F41"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BC7286" w:rsidRPr="00951612" w14:paraId="2A0340D6"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22B3D43F" w14:textId="5368B91E" w:rsidR="00BC7286" w:rsidRPr="00951612" w:rsidRDefault="00BC7286" w:rsidP="00BC7286">
            <w:pPr>
              <w:ind w:firstLine="0"/>
            </w:pPr>
            <w:r w:rsidRPr="00951612">
              <w:t>Statyti naują pastatą</w:t>
            </w:r>
          </w:p>
        </w:tc>
        <w:tc>
          <w:tcPr>
            <w:tcW w:w="761" w:type="pct"/>
          </w:tcPr>
          <w:p w14:paraId="0A9337CB" w14:textId="77777777"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Veikla</w:t>
            </w:r>
          </w:p>
          <w:p w14:paraId="67E23938" w14:textId="4CD01739"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atitinka poreikį.</w:t>
            </w:r>
          </w:p>
        </w:tc>
        <w:tc>
          <w:tcPr>
            <w:tcW w:w="897" w:type="pct"/>
          </w:tcPr>
          <w:p w14:paraId="6CBA0C5B" w14:textId="6617D38D"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Veikla sprendžia esamas problemas ir prisideda prie poreikių įgyvendinimo.</w:t>
            </w:r>
          </w:p>
        </w:tc>
        <w:tc>
          <w:tcPr>
            <w:tcW w:w="871" w:type="pct"/>
          </w:tcPr>
          <w:p w14:paraId="3878F84B" w14:textId="3B1BAD00"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Įgyvendinimo trukmė ilga.</w:t>
            </w:r>
          </w:p>
        </w:tc>
        <w:tc>
          <w:tcPr>
            <w:tcW w:w="737" w:type="pct"/>
          </w:tcPr>
          <w:p w14:paraId="13DA2B31" w14:textId="2FC8BE9B"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Investicijos didelės.</w:t>
            </w:r>
          </w:p>
        </w:tc>
        <w:tc>
          <w:tcPr>
            <w:tcW w:w="730" w:type="pct"/>
          </w:tcPr>
          <w:p w14:paraId="33B7B764" w14:textId="4344FF79"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didelė, dėl veiklos neatitikimo poreikiams – minimali.</w:t>
            </w:r>
          </w:p>
        </w:tc>
      </w:tr>
      <w:tr w:rsidR="00BC7286" w:rsidRPr="00951612" w14:paraId="6156ABF0"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58825205" w14:textId="77777777" w:rsidR="004D7FF8" w:rsidRPr="00951612" w:rsidRDefault="004D7FF8" w:rsidP="00BC7286">
            <w:pPr>
              <w:ind w:firstLine="0"/>
            </w:pPr>
            <w:r w:rsidRPr="00951612">
              <w:t>17</w:t>
            </w:r>
          </w:p>
        </w:tc>
        <w:tc>
          <w:tcPr>
            <w:tcW w:w="761" w:type="pct"/>
          </w:tcPr>
          <w:p w14:paraId="1A916289"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97" w:type="pct"/>
          </w:tcPr>
          <w:p w14:paraId="567DD7A4"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71" w:type="pct"/>
          </w:tcPr>
          <w:p w14:paraId="34C69F6C"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737" w:type="pct"/>
          </w:tcPr>
          <w:p w14:paraId="42DEBAD7"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1</w:t>
            </w:r>
          </w:p>
        </w:tc>
        <w:tc>
          <w:tcPr>
            <w:tcW w:w="730" w:type="pct"/>
          </w:tcPr>
          <w:p w14:paraId="75B2A451"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BC7286" w:rsidRPr="00951612" w14:paraId="18F0BD25"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550F0169" w14:textId="4CDCEC74" w:rsidR="004D7FF8" w:rsidRPr="00951612" w:rsidRDefault="004D7FF8" w:rsidP="00BC7286">
            <w:pPr>
              <w:ind w:firstLine="0"/>
            </w:pPr>
            <w:r w:rsidRPr="00951612">
              <w:t>Nuomotis reikiamą sporto infrastruktūrą</w:t>
            </w:r>
          </w:p>
        </w:tc>
        <w:tc>
          <w:tcPr>
            <w:tcW w:w="761" w:type="pct"/>
          </w:tcPr>
          <w:p w14:paraId="3BB5F036"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w:t>
            </w:r>
          </w:p>
          <w:p w14:paraId="4DCD2401"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atitinka poreikį.</w:t>
            </w:r>
          </w:p>
        </w:tc>
        <w:tc>
          <w:tcPr>
            <w:tcW w:w="897" w:type="pct"/>
          </w:tcPr>
          <w:p w14:paraId="51EB12C7"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 sprendžia esamas problemas ir prisideda prie poreikių įgyvendinimo.</w:t>
            </w:r>
          </w:p>
        </w:tc>
        <w:tc>
          <w:tcPr>
            <w:tcW w:w="871" w:type="pct"/>
          </w:tcPr>
          <w:p w14:paraId="423C4305"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Įgyvendinimo trukmė ilga.</w:t>
            </w:r>
          </w:p>
        </w:tc>
        <w:tc>
          <w:tcPr>
            <w:tcW w:w="737" w:type="pct"/>
          </w:tcPr>
          <w:p w14:paraId="1CE3F1C8"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Investicijos didelės.</w:t>
            </w:r>
          </w:p>
        </w:tc>
        <w:tc>
          <w:tcPr>
            <w:tcW w:w="730" w:type="pct"/>
          </w:tcPr>
          <w:p w14:paraId="6FBF4CC3"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didelė, dėl veiklos neatitikimo poreikiams – minimali.</w:t>
            </w:r>
          </w:p>
        </w:tc>
      </w:tr>
      <w:tr w:rsidR="00BC7286" w:rsidRPr="00951612" w14:paraId="68FA4BEE"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6694E1EC" w14:textId="77777777" w:rsidR="00A64589" w:rsidRPr="00951612" w:rsidRDefault="00A64589" w:rsidP="00A64589">
            <w:pPr>
              <w:ind w:firstLine="0"/>
            </w:pPr>
            <w:r w:rsidRPr="00951612">
              <w:t>20</w:t>
            </w:r>
          </w:p>
        </w:tc>
        <w:tc>
          <w:tcPr>
            <w:tcW w:w="761" w:type="pct"/>
          </w:tcPr>
          <w:p w14:paraId="78ABFE63" w14:textId="747A59CB"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97" w:type="pct"/>
          </w:tcPr>
          <w:p w14:paraId="794B0C21"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71" w:type="pct"/>
          </w:tcPr>
          <w:p w14:paraId="4F1D4B0B"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737" w:type="pct"/>
          </w:tcPr>
          <w:p w14:paraId="31D4C4FB"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730" w:type="pct"/>
          </w:tcPr>
          <w:p w14:paraId="4A959ECF"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2</w:t>
            </w:r>
          </w:p>
        </w:tc>
      </w:tr>
      <w:tr w:rsidR="00BC7286" w:rsidRPr="00951612" w14:paraId="071FEF36"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653FD668" w14:textId="77777777" w:rsidR="00A64589" w:rsidRPr="00951612" w:rsidRDefault="00A64589" w:rsidP="00A64589">
            <w:pPr>
              <w:ind w:firstLine="0"/>
            </w:pPr>
            <w:r w:rsidRPr="00951612">
              <w:t>Nuomotis reikiamą infrastruktūrą</w:t>
            </w:r>
          </w:p>
        </w:tc>
        <w:tc>
          <w:tcPr>
            <w:tcW w:w="761" w:type="pct"/>
          </w:tcPr>
          <w:p w14:paraId="184816ED"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Veikla</w:t>
            </w:r>
          </w:p>
          <w:p w14:paraId="77AB3772" w14:textId="20A44948"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atitinka poreikį.</w:t>
            </w:r>
          </w:p>
        </w:tc>
        <w:tc>
          <w:tcPr>
            <w:tcW w:w="897" w:type="pct"/>
          </w:tcPr>
          <w:p w14:paraId="7E7B17CE"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Veikla sprendžia esamas problemas ir prisideda prie poreikių įgyvendinimo.</w:t>
            </w:r>
          </w:p>
        </w:tc>
        <w:tc>
          <w:tcPr>
            <w:tcW w:w="871" w:type="pct"/>
          </w:tcPr>
          <w:p w14:paraId="534D42BB"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Įgyvendinimo trukmė trumpa.</w:t>
            </w:r>
          </w:p>
        </w:tc>
        <w:tc>
          <w:tcPr>
            <w:tcW w:w="737" w:type="pct"/>
          </w:tcPr>
          <w:p w14:paraId="5605D460"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Investicijos vidutinės.</w:t>
            </w:r>
          </w:p>
        </w:tc>
        <w:tc>
          <w:tcPr>
            <w:tcW w:w="730" w:type="pct"/>
          </w:tcPr>
          <w:p w14:paraId="38B15BEA"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vidutinė, dėl veiklos neatitikimo poreikiams – didelė.</w:t>
            </w:r>
          </w:p>
        </w:tc>
      </w:tr>
      <w:tr w:rsidR="00BC7286" w:rsidRPr="00951612" w14:paraId="610D3F69"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3F6093E7" w14:textId="1B4A3188" w:rsidR="00BC7286" w:rsidRPr="00951612" w:rsidRDefault="00BC7286" w:rsidP="00BC7286">
            <w:pPr>
              <w:ind w:firstLine="0"/>
            </w:pPr>
            <w:r w:rsidRPr="00951612">
              <w:t>13</w:t>
            </w:r>
          </w:p>
        </w:tc>
        <w:tc>
          <w:tcPr>
            <w:tcW w:w="761" w:type="pct"/>
          </w:tcPr>
          <w:p w14:paraId="7716E247" w14:textId="1C2480E2"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897" w:type="pct"/>
          </w:tcPr>
          <w:p w14:paraId="43F3A412" w14:textId="7012688E"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871" w:type="pct"/>
          </w:tcPr>
          <w:p w14:paraId="74EA1E21" w14:textId="7189BA9B"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4</w:t>
            </w:r>
          </w:p>
        </w:tc>
        <w:tc>
          <w:tcPr>
            <w:tcW w:w="737" w:type="pct"/>
          </w:tcPr>
          <w:p w14:paraId="5492BECA" w14:textId="447A15F8"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1</w:t>
            </w:r>
          </w:p>
        </w:tc>
        <w:tc>
          <w:tcPr>
            <w:tcW w:w="730" w:type="pct"/>
          </w:tcPr>
          <w:p w14:paraId="1CAE2D51" w14:textId="6DC87876" w:rsidR="00BC7286" w:rsidRPr="00951612" w:rsidRDefault="00BC7286" w:rsidP="00BC7286">
            <w:pPr>
              <w:ind w:firstLine="0"/>
              <w:cnfStyle w:val="000000100000" w:firstRow="0" w:lastRow="0" w:firstColumn="0" w:lastColumn="0" w:oddVBand="0" w:evenVBand="0" w:oddHBand="1" w:evenHBand="0" w:firstRowFirstColumn="0" w:firstRowLastColumn="0" w:lastRowFirstColumn="0" w:lastRowLastColumn="0"/>
            </w:pPr>
            <w:r w:rsidRPr="00951612">
              <w:t>2</w:t>
            </w:r>
          </w:p>
        </w:tc>
      </w:tr>
      <w:tr w:rsidR="00BC7286" w:rsidRPr="00951612" w14:paraId="77F90291"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34CA3405" w14:textId="3EC22D5F" w:rsidR="00BC7286" w:rsidRPr="00951612" w:rsidRDefault="00BC7286" w:rsidP="00BC7286">
            <w:pPr>
              <w:ind w:firstLine="0"/>
            </w:pPr>
            <w:r w:rsidRPr="00951612">
              <w:t>Remti privačios infrastruktūros vystymąsi</w:t>
            </w:r>
          </w:p>
        </w:tc>
        <w:tc>
          <w:tcPr>
            <w:tcW w:w="761" w:type="pct"/>
          </w:tcPr>
          <w:p w14:paraId="4C3A6CB9" w14:textId="390B99A6"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Veikla iš dalies atitinka poreikį.</w:t>
            </w:r>
          </w:p>
        </w:tc>
        <w:tc>
          <w:tcPr>
            <w:tcW w:w="897" w:type="pct"/>
          </w:tcPr>
          <w:p w14:paraId="7869C4ED" w14:textId="12CC2C1B"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Veikla iš dalies sprendžia esamas problemas ir prisideda prie poreikių įgyvendinimo.</w:t>
            </w:r>
          </w:p>
        </w:tc>
        <w:tc>
          <w:tcPr>
            <w:tcW w:w="871" w:type="pct"/>
          </w:tcPr>
          <w:p w14:paraId="0CB4C27E" w14:textId="58153967"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Įgyvendinimo trukmė vidutinė.</w:t>
            </w:r>
          </w:p>
        </w:tc>
        <w:tc>
          <w:tcPr>
            <w:tcW w:w="737" w:type="pct"/>
          </w:tcPr>
          <w:p w14:paraId="0D962222" w14:textId="78FB3890"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Investicijos didelės.</w:t>
            </w:r>
          </w:p>
        </w:tc>
        <w:tc>
          <w:tcPr>
            <w:tcW w:w="730" w:type="pct"/>
          </w:tcPr>
          <w:p w14:paraId="53A83B55" w14:textId="02A153C3" w:rsidR="00BC7286" w:rsidRPr="00951612" w:rsidRDefault="00BC7286" w:rsidP="00BC7286">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vidutinė, dėl veiklos neatitikimo poreikiams – didelė.</w:t>
            </w:r>
          </w:p>
        </w:tc>
      </w:tr>
      <w:tr w:rsidR="00BC7286" w:rsidRPr="00951612" w14:paraId="4AFD9C92"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6FEEEE91" w14:textId="37D73C03" w:rsidR="00A64589" w:rsidRPr="00951612" w:rsidRDefault="00A64589" w:rsidP="00A64589">
            <w:pPr>
              <w:ind w:firstLine="0"/>
            </w:pPr>
            <w:r w:rsidRPr="00951612">
              <w:t>13</w:t>
            </w:r>
          </w:p>
        </w:tc>
        <w:tc>
          <w:tcPr>
            <w:tcW w:w="761" w:type="pct"/>
          </w:tcPr>
          <w:p w14:paraId="3C432D95"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2</w:t>
            </w:r>
          </w:p>
        </w:tc>
        <w:tc>
          <w:tcPr>
            <w:tcW w:w="897" w:type="pct"/>
          </w:tcPr>
          <w:p w14:paraId="78387F2C"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2</w:t>
            </w:r>
          </w:p>
        </w:tc>
        <w:tc>
          <w:tcPr>
            <w:tcW w:w="871" w:type="pct"/>
          </w:tcPr>
          <w:p w14:paraId="2A73B738" w14:textId="5883C0E1"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737" w:type="pct"/>
          </w:tcPr>
          <w:p w14:paraId="3448991D"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1</w:t>
            </w:r>
          </w:p>
        </w:tc>
        <w:tc>
          <w:tcPr>
            <w:tcW w:w="730" w:type="pct"/>
          </w:tcPr>
          <w:p w14:paraId="6026C919" w14:textId="77777777" w:rsidR="00A64589" w:rsidRPr="00951612" w:rsidRDefault="00A64589" w:rsidP="00A64589">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BC7286" w:rsidRPr="00951612" w14:paraId="284CF0CD"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7E6C7ABB" w14:textId="77777777" w:rsidR="00A64589" w:rsidRPr="00951612" w:rsidRDefault="00A64589" w:rsidP="00A64589">
            <w:pPr>
              <w:ind w:firstLine="0"/>
            </w:pPr>
            <w:r w:rsidRPr="00951612">
              <w:t>Remti gyventojus</w:t>
            </w:r>
          </w:p>
          <w:p w14:paraId="22AD5524" w14:textId="77777777" w:rsidR="00A64589" w:rsidRPr="00951612" w:rsidRDefault="00A64589" w:rsidP="00A64589">
            <w:pPr>
              <w:ind w:firstLine="0"/>
            </w:pPr>
          </w:p>
        </w:tc>
        <w:tc>
          <w:tcPr>
            <w:tcW w:w="761" w:type="pct"/>
          </w:tcPr>
          <w:p w14:paraId="6EA80DA2"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Veikla minimaliai atitinka poreikį.</w:t>
            </w:r>
          </w:p>
        </w:tc>
        <w:tc>
          <w:tcPr>
            <w:tcW w:w="897" w:type="pct"/>
          </w:tcPr>
          <w:p w14:paraId="401FEB99"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Veikla minimaliai sprendžia esamas problemas ir prisideda prie poreikių įgyvendinimo.</w:t>
            </w:r>
          </w:p>
        </w:tc>
        <w:tc>
          <w:tcPr>
            <w:tcW w:w="871" w:type="pct"/>
          </w:tcPr>
          <w:p w14:paraId="239E2E37" w14:textId="6B660E2C"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Įgyvendinimo trukmė trumpa.</w:t>
            </w:r>
          </w:p>
        </w:tc>
        <w:tc>
          <w:tcPr>
            <w:tcW w:w="737" w:type="pct"/>
          </w:tcPr>
          <w:p w14:paraId="065FC176"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Investicijos didelės.</w:t>
            </w:r>
          </w:p>
        </w:tc>
        <w:tc>
          <w:tcPr>
            <w:tcW w:w="730" w:type="pct"/>
          </w:tcPr>
          <w:p w14:paraId="228D784D" w14:textId="77777777" w:rsidR="00A64589" w:rsidRPr="00951612" w:rsidRDefault="00A64589" w:rsidP="00A64589">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minimali, dėl veiklos neatitikimo poreikiams – didelė.</w:t>
            </w:r>
          </w:p>
        </w:tc>
      </w:tr>
      <w:tr w:rsidR="00BC7286" w:rsidRPr="00951612" w14:paraId="0B4209FA"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2ABE9F3F" w14:textId="77777777" w:rsidR="004D7FF8" w:rsidRPr="00951612" w:rsidRDefault="004D7FF8" w:rsidP="00BC7286">
            <w:pPr>
              <w:ind w:firstLine="0"/>
            </w:pPr>
            <w:r w:rsidRPr="00951612">
              <w:t>20</w:t>
            </w:r>
          </w:p>
        </w:tc>
        <w:tc>
          <w:tcPr>
            <w:tcW w:w="761" w:type="pct"/>
          </w:tcPr>
          <w:p w14:paraId="6DF00542"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97" w:type="pct"/>
          </w:tcPr>
          <w:p w14:paraId="2C0698DC"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871" w:type="pct"/>
          </w:tcPr>
          <w:p w14:paraId="1422E859"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4</w:t>
            </w:r>
          </w:p>
        </w:tc>
        <w:tc>
          <w:tcPr>
            <w:tcW w:w="737" w:type="pct"/>
          </w:tcPr>
          <w:p w14:paraId="1A384932"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730" w:type="pct"/>
          </w:tcPr>
          <w:p w14:paraId="7C5CB2BD"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BC7286" w:rsidRPr="00951612" w14:paraId="30BFDA19"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7F858579" w14:textId="77777777" w:rsidR="004D7FF8" w:rsidRPr="00951612" w:rsidRDefault="004D7FF8" w:rsidP="00BC7286">
            <w:pPr>
              <w:ind w:firstLine="0"/>
            </w:pPr>
            <w:r w:rsidRPr="00951612">
              <w:t>Atlikti kito viešojo pastato konversiją</w:t>
            </w:r>
          </w:p>
        </w:tc>
        <w:tc>
          <w:tcPr>
            <w:tcW w:w="761" w:type="pct"/>
          </w:tcPr>
          <w:p w14:paraId="405E6200"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w:t>
            </w:r>
          </w:p>
          <w:p w14:paraId="7FE27B54"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atitinka poreikį.</w:t>
            </w:r>
          </w:p>
        </w:tc>
        <w:tc>
          <w:tcPr>
            <w:tcW w:w="897" w:type="pct"/>
          </w:tcPr>
          <w:p w14:paraId="2EA243D9"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 sprendžia esamas problemas ir prisideda prie poreikių įgyvendinimo.</w:t>
            </w:r>
          </w:p>
        </w:tc>
        <w:tc>
          <w:tcPr>
            <w:tcW w:w="871" w:type="pct"/>
          </w:tcPr>
          <w:p w14:paraId="221198E7"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Įgyvendinimo trukmė vidutinė.</w:t>
            </w:r>
          </w:p>
        </w:tc>
        <w:tc>
          <w:tcPr>
            <w:tcW w:w="737" w:type="pct"/>
          </w:tcPr>
          <w:p w14:paraId="18238AD2"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Investicijos vidutinės.</w:t>
            </w:r>
          </w:p>
        </w:tc>
        <w:tc>
          <w:tcPr>
            <w:tcW w:w="730" w:type="pct"/>
          </w:tcPr>
          <w:p w14:paraId="269156E8"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minimali, dėl veiklos neatitikimo poreikiams – didelė.</w:t>
            </w:r>
          </w:p>
        </w:tc>
      </w:tr>
      <w:tr w:rsidR="00BC7286" w:rsidRPr="00951612" w14:paraId="2DBFE03B" w14:textId="77777777" w:rsidTr="00153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tcBorders>
          </w:tcPr>
          <w:p w14:paraId="4B1EC66D" w14:textId="77777777" w:rsidR="004D7FF8" w:rsidRPr="00951612" w:rsidRDefault="004D7FF8" w:rsidP="00BC7286">
            <w:pPr>
              <w:ind w:firstLine="0"/>
            </w:pPr>
            <w:r w:rsidRPr="00951612">
              <w:t>19</w:t>
            </w:r>
          </w:p>
        </w:tc>
        <w:tc>
          <w:tcPr>
            <w:tcW w:w="761" w:type="pct"/>
          </w:tcPr>
          <w:p w14:paraId="76AF192A"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897" w:type="pct"/>
          </w:tcPr>
          <w:p w14:paraId="36654ABB"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c>
          <w:tcPr>
            <w:tcW w:w="871" w:type="pct"/>
          </w:tcPr>
          <w:p w14:paraId="66F0C61E"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737" w:type="pct"/>
          </w:tcPr>
          <w:p w14:paraId="3DED531A"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5</w:t>
            </w:r>
          </w:p>
        </w:tc>
        <w:tc>
          <w:tcPr>
            <w:tcW w:w="730" w:type="pct"/>
          </w:tcPr>
          <w:p w14:paraId="5499DCFE" w14:textId="77777777" w:rsidR="004D7FF8" w:rsidRPr="00951612" w:rsidRDefault="004D7FF8" w:rsidP="00BC7286">
            <w:pPr>
              <w:ind w:firstLine="0"/>
              <w:cnfStyle w:val="000000100000" w:firstRow="0" w:lastRow="0" w:firstColumn="0" w:lastColumn="0" w:oddVBand="0" w:evenVBand="0" w:oddHBand="1" w:evenHBand="0" w:firstRowFirstColumn="0" w:firstRowLastColumn="0" w:lastRowFirstColumn="0" w:lastRowLastColumn="0"/>
            </w:pPr>
            <w:r w:rsidRPr="00951612">
              <w:t>3</w:t>
            </w:r>
          </w:p>
        </w:tc>
      </w:tr>
      <w:tr w:rsidR="00BC7286" w:rsidRPr="00951612" w14:paraId="1683E168" w14:textId="77777777" w:rsidTr="0015326F">
        <w:tc>
          <w:tcPr>
            <w:cnfStyle w:val="001000000000" w:firstRow="0" w:lastRow="0" w:firstColumn="1" w:lastColumn="0" w:oddVBand="0" w:evenVBand="0" w:oddHBand="0" w:evenHBand="0" w:firstRowFirstColumn="0" w:firstRowLastColumn="0" w:lastRowFirstColumn="0" w:lastRowLastColumn="0"/>
            <w:tcW w:w="1004" w:type="pct"/>
            <w:tcBorders>
              <w:left w:val="none" w:sz="0" w:space="0" w:color="auto"/>
              <w:bottom w:val="none" w:sz="0" w:space="0" w:color="auto"/>
            </w:tcBorders>
          </w:tcPr>
          <w:p w14:paraId="3509F6C0" w14:textId="77777777" w:rsidR="004D7FF8" w:rsidRPr="00951612" w:rsidRDefault="004D7FF8" w:rsidP="00BC7286">
            <w:pPr>
              <w:ind w:firstLine="0"/>
            </w:pPr>
            <w:r w:rsidRPr="00951612">
              <w:t>Įsigyti įrangą</w:t>
            </w:r>
          </w:p>
        </w:tc>
        <w:tc>
          <w:tcPr>
            <w:tcW w:w="761" w:type="pct"/>
          </w:tcPr>
          <w:p w14:paraId="5A4BE9E2"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 iš dalies atitinka poreikį.</w:t>
            </w:r>
          </w:p>
        </w:tc>
        <w:tc>
          <w:tcPr>
            <w:tcW w:w="897" w:type="pct"/>
          </w:tcPr>
          <w:p w14:paraId="2D585D8B"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Veikla iš dalies sprendžia esamas problemas ir prisideda prie poreikių įgyvendinimo.</w:t>
            </w:r>
          </w:p>
        </w:tc>
        <w:tc>
          <w:tcPr>
            <w:tcW w:w="871" w:type="pct"/>
          </w:tcPr>
          <w:p w14:paraId="32095A30"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Įgyvendinimo trukmė trumpa.</w:t>
            </w:r>
          </w:p>
        </w:tc>
        <w:tc>
          <w:tcPr>
            <w:tcW w:w="737" w:type="pct"/>
          </w:tcPr>
          <w:p w14:paraId="2BD5C239"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Investicijos mažos.</w:t>
            </w:r>
          </w:p>
        </w:tc>
        <w:tc>
          <w:tcPr>
            <w:tcW w:w="730" w:type="pct"/>
          </w:tcPr>
          <w:p w14:paraId="4288D5EE" w14:textId="77777777" w:rsidR="004D7FF8" w:rsidRPr="00951612" w:rsidRDefault="004D7FF8" w:rsidP="00BC7286">
            <w:pPr>
              <w:ind w:firstLine="0"/>
              <w:cnfStyle w:val="000000000000" w:firstRow="0" w:lastRow="0" w:firstColumn="0" w:lastColumn="0" w:oddVBand="0" w:evenVBand="0" w:oddHBand="0" w:evenHBand="0" w:firstRowFirstColumn="0" w:firstRowLastColumn="0" w:lastRowFirstColumn="0" w:lastRowLastColumn="0"/>
            </w:pPr>
            <w:r w:rsidRPr="00951612">
              <w:t>Rizika dėl kainos pokyčių didelė, dėl veiklos neatitikimo poreikiams – minimali.</w:t>
            </w:r>
          </w:p>
        </w:tc>
      </w:tr>
    </w:tbl>
    <w:p w14:paraId="52D63854" w14:textId="77777777" w:rsidR="0091771F" w:rsidRPr="00951612" w:rsidRDefault="0091771F" w:rsidP="0015326F">
      <w:pPr>
        <w:pStyle w:val="Antrat2"/>
        <w:numPr>
          <w:ilvl w:val="1"/>
          <w:numId w:val="1"/>
        </w:numPr>
        <w:pBdr>
          <w:bottom w:val="single" w:sz="12" w:space="1" w:color="F79646"/>
        </w:pBdr>
        <w:tabs>
          <w:tab w:val="left" w:pos="567"/>
        </w:tabs>
        <w:ind w:left="567" w:hanging="567"/>
        <w:rPr>
          <w:b/>
        </w:rPr>
      </w:pPr>
      <w:bookmarkStart w:id="107" w:name="_Toc439766712"/>
      <w:bookmarkStart w:id="108" w:name="_Toc502356200"/>
      <w:r w:rsidRPr="00951612">
        <w:rPr>
          <w:b/>
        </w:rPr>
        <w:t>Trumpasis veiklų sąrašas ir projekto įgyvendinimo alternatyvos</w:t>
      </w:r>
      <w:bookmarkEnd w:id="107"/>
      <w:bookmarkEnd w:id="108"/>
    </w:p>
    <w:p w14:paraId="3FC47399" w14:textId="6EF896E1" w:rsidR="00A64589" w:rsidRPr="00951612" w:rsidRDefault="00A64589" w:rsidP="00A64589">
      <w:r w:rsidRPr="00951612">
        <w:t>Sudarant trumpąjį veiklų sąrašą, iš ilgojo veiklų sąrašo pašalinamos tos veiklos, kurios nesurinko 16 balų. Iš likusių veiklų sudaromas trumpasis galimų veiklų sąrašas:</w:t>
      </w:r>
    </w:p>
    <w:p w14:paraId="6729E66C" w14:textId="25BBA60C" w:rsidR="00BC7286" w:rsidRPr="00951612" w:rsidRDefault="00BC7286" w:rsidP="00691526">
      <w:pPr>
        <w:pStyle w:val="Sraopastraipa"/>
        <w:numPr>
          <w:ilvl w:val="0"/>
          <w:numId w:val="16"/>
        </w:numPr>
        <w:tabs>
          <w:tab w:val="left" w:pos="851"/>
        </w:tabs>
        <w:ind w:left="0" w:firstLine="567"/>
      </w:pPr>
      <w:r w:rsidRPr="00951612">
        <w:t>Statyti naują pastatą</w:t>
      </w:r>
      <w:r w:rsidR="004D34D9">
        <w:t>;</w:t>
      </w:r>
    </w:p>
    <w:p w14:paraId="4CE4C2BB" w14:textId="436AFBF7" w:rsidR="00BC7286" w:rsidRPr="00951612" w:rsidRDefault="004D34D9" w:rsidP="00691526">
      <w:pPr>
        <w:pStyle w:val="Sraopastraipa"/>
        <w:numPr>
          <w:ilvl w:val="0"/>
          <w:numId w:val="16"/>
        </w:numPr>
        <w:tabs>
          <w:tab w:val="left" w:pos="851"/>
        </w:tabs>
        <w:ind w:left="0" w:firstLine="567"/>
      </w:pPr>
      <w:r>
        <w:t>n</w:t>
      </w:r>
      <w:r w:rsidR="00BC7286">
        <w:t>uomotis</w:t>
      </w:r>
      <w:r w:rsidR="00BC7286" w:rsidRPr="00951612">
        <w:t xml:space="preserve"> reikiamą sporto infrastruktūrą</w:t>
      </w:r>
      <w:r>
        <w:t>;</w:t>
      </w:r>
    </w:p>
    <w:p w14:paraId="08CBEB70" w14:textId="274D7196" w:rsidR="00BC7286" w:rsidRPr="00951612" w:rsidRDefault="004D34D9" w:rsidP="00691526">
      <w:pPr>
        <w:pStyle w:val="Sraopastraipa"/>
        <w:numPr>
          <w:ilvl w:val="0"/>
          <w:numId w:val="16"/>
        </w:numPr>
        <w:tabs>
          <w:tab w:val="left" w:pos="851"/>
        </w:tabs>
        <w:ind w:left="0" w:firstLine="567"/>
      </w:pPr>
      <w:r>
        <w:t>n</w:t>
      </w:r>
      <w:r w:rsidR="00BC7286">
        <w:t>uomotis</w:t>
      </w:r>
      <w:r w:rsidR="00BC7286" w:rsidRPr="00951612">
        <w:t xml:space="preserve"> reikiamą infrastruktūrą</w:t>
      </w:r>
      <w:r w:rsidR="00AA168B" w:rsidRPr="00951612">
        <w:t xml:space="preserve"> (ją vėliau pritaikant sporto veikloms</w:t>
      </w:r>
      <w:r w:rsidR="00AA168B">
        <w:t>)</w:t>
      </w:r>
      <w:r>
        <w:t>;</w:t>
      </w:r>
    </w:p>
    <w:p w14:paraId="2AC47113" w14:textId="78C57E55" w:rsidR="00BC7286" w:rsidRPr="00951612" w:rsidRDefault="004D34D9" w:rsidP="00691526">
      <w:pPr>
        <w:pStyle w:val="Sraopastraipa"/>
        <w:numPr>
          <w:ilvl w:val="0"/>
          <w:numId w:val="16"/>
        </w:numPr>
        <w:tabs>
          <w:tab w:val="left" w:pos="851"/>
        </w:tabs>
        <w:ind w:left="0" w:firstLine="567"/>
      </w:pPr>
      <w:r>
        <w:t>a</w:t>
      </w:r>
      <w:r w:rsidR="00BC7286">
        <w:t>tlikti</w:t>
      </w:r>
      <w:r w:rsidR="00BC7286" w:rsidRPr="00951612">
        <w:t xml:space="preserve"> kito viešojo pastato konversiją</w:t>
      </w:r>
      <w:r>
        <w:t>;</w:t>
      </w:r>
    </w:p>
    <w:p w14:paraId="51C124EE" w14:textId="47F5BAA3" w:rsidR="00337F30" w:rsidRPr="00951612" w:rsidRDefault="004D34D9" w:rsidP="00691526">
      <w:pPr>
        <w:pStyle w:val="Sraopastraipa"/>
        <w:numPr>
          <w:ilvl w:val="0"/>
          <w:numId w:val="16"/>
        </w:numPr>
        <w:tabs>
          <w:tab w:val="left" w:pos="851"/>
        </w:tabs>
        <w:ind w:left="0" w:firstLine="567"/>
      </w:pPr>
      <w:r>
        <w:t>į</w:t>
      </w:r>
      <w:r w:rsidR="00BC7286">
        <w:t>sigyti</w:t>
      </w:r>
      <w:r w:rsidR="00BC7286" w:rsidRPr="00951612">
        <w:t xml:space="preserve"> įrangą</w:t>
      </w:r>
    </w:p>
    <w:p w14:paraId="5948CB1E" w14:textId="61FC95D0" w:rsidR="00A64589" w:rsidRPr="00951612" w:rsidRDefault="00A64589" w:rsidP="00A64589">
      <w:r w:rsidRPr="00951612">
        <w:t xml:space="preserve">Atsižvelgiant į esamą situaciją nekilnojamojo turto rinkoje (šiuo metu nėra galimybės nuomotis reikiamą infrastruktūrą ar atskiras patalpas, kurios atitiktų poreikius) </w:t>
      </w:r>
      <w:r w:rsidR="00BC7286" w:rsidRPr="00951612">
        <w:t>Klaipėdoje, galima veikl</w:t>
      </w:r>
      <w:r w:rsidR="00AA168B" w:rsidRPr="00951612">
        <w:t>os</w:t>
      </w:r>
      <w:r w:rsidRPr="00951612">
        <w:t xml:space="preserve"> </w:t>
      </w:r>
      <w:r w:rsidRPr="00951612">
        <w:rPr>
          <w:i/>
        </w:rPr>
        <w:t xml:space="preserve">„nuomotis reikiamą </w:t>
      </w:r>
      <w:r w:rsidR="00AA168B" w:rsidRPr="00951612">
        <w:rPr>
          <w:i/>
        </w:rPr>
        <w:t xml:space="preserve">sporto </w:t>
      </w:r>
      <w:r w:rsidRPr="00951612">
        <w:rPr>
          <w:i/>
        </w:rPr>
        <w:t>infrastruktūrą“</w:t>
      </w:r>
      <w:r w:rsidRPr="00951612">
        <w:t xml:space="preserve"> ir „</w:t>
      </w:r>
      <w:r w:rsidR="00AA168B" w:rsidRPr="00951612">
        <w:rPr>
          <w:i/>
        </w:rPr>
        <w:t>nuomotis reikiamą infrastruktūrą</w:t>
      </w:r>
      <w:r w:rsidRPr="00951612">
        <w:rPr>
          <w:i/>
        </w:rPr>
        <w:t xml:space="preserve">“ </w:t>
      </w:r>
      <w:r w:rsidRPr="00951612">
        <w:t>yra eliminuojamos iš galimų veiklų sąrašo, nes jų įgyvendinimas šiuo metu nėra įmanomas.</w:t>
      </w:r>
      <w:r w:rsidR="009C2F60">
        <w:t xml:space="preserve"> Poreikis didesnio ploto sporto objektams aprašytas 1.1. skyriuje.</w:t>
      </w:r>
      <w:r w:rsidRPr="00951612">
        <w:t xml:space="preserve"> Taip pat, atsižvelgiant į tai, jog Klaipėdos </w:t>
      </w:r>
      <w:r w:rsidR="00AA168B" w:rsidRPr="00951612">
        <w:t>m</w:t>
      </w:r>
      <w:r w:rsidRPr="00951612">
        <w:t xml:space="preserve">. savivaldybė neturi galimo kito viešojo pastato, kuriam galėtų atlikti konversiją, galima veikla </w:t>
      </w:r>
      <w:r w:rsidRPr="00951612">
        <w:rPr>
          <w:i/>
        </w:rPr>
        <w:t>„atlikti kito viešojo pastato konversiją“</w:t>
      </w:r>
      <w:r w:rsidRPr="00951612">
        <w:t xml:space="preserve"> yra eliminuojama iš galimų veiklų sąrašo, nes jos įgyvendinimas šiuo metu nėra įmanomas.</w:t>
      </w:r>
    </w:p>
    <w:p w14:paraId="58A51B8F" w14:textId="6C0FA57E" w:rsidR="00A64589" w:rsidRPr="00951612" w:rsidRDefault="00A64589" w:rsidP="00A64589">
      <w:r w:rsidRPr="00951612">
        <w:t xml:space="preserve">Atsižvelgiant į Optimalios projekto įgyvendinimo alternatyvos pasirinkimo kokybės vertinimo </w:t>
      </w:r>
      <w:r w:rsidRPr="003F09FE">
        <w:t>metodik</w:t>
      </w:r>
      <w:r w:rsidR="004D34D9">
        <w:t>os,</w:t>
      </w:r>
      <w:r w:rsidRPr="003F09FE">
        <w:t xml:space="preserve"> patvirtin</w:t>
      </w:r>
      <w:r w:rsidR="004D34D9">
        <w:t>tos</w:t>
      </w:r>
      <w:r w:rsidRPr="00951612">
        <w:t xml:space="preserve"> 2014–2020 metų Europos Sąjungos struktūrinių fondų investicijų veiksmų programos valdymo komiteto 2014 m. spalio 13 d. posėdžio sprendimu (protokolas Nr. 35) (toliau – Optimalios alternatyvos metodika</w:t>
      </w:r>
      <w:r w:rsidRPr="003F09FE">
        <w:t>)</w:t>
      </w:r>
      <w:r w:rsidR="004D34D9">
        <w:t>,</w:t>
      </w:r>
      <w:r w:rsidRPr="00951612">
        <w:t xml:space="preserve"> 10 punktą, kuriame teigiama</w:t>
      </w:r>
      <w:r w:rsidR="004D34D9">
        <w:t>, kad</w:t>
      </w:r>
      <w:r w:rsidRPr="00951612">
        <w:t xml:space="preserve">: „tais atvejais, kai suplanuotos projekto investicijos į kelis skirtingus investavimo objektus, projekto investavimo objekto tipas pasirenkamas pagal tą investavimo objektą, kuriam skiriama didžiausia lėšų suma (daugiau nei 50 proc.)“, pasirinktas </w:t>
      </w:r>
      <w:r w:rsidRPr="00951612">
        <w:rPr>
          <w:b/>
        </w:rPr>
        <w:t>Projekto investavimo tipas yra</w:t>
      </w:r>
      <w:r w:rsidRPr="00951612">
        <w:t xml:space="preserve"> </w:t>
      </w:r>
      <w:r w:rsidRPr="00951612">
        <w:rPr>
          <w:b/>
        </w:rPr>
        <w:t>pastatų projektai</w:t>
      </w:r>
      <w:r w:rsidRPr="00951612">
        <w:t>. Dėl šios priežasties tolimesnėje analizėje nebus atsižvelgiama į inžinerinių statinių ir įrangos projektuose numatytas galimas veiklas.</w:t>
      </w:r>
    </w:p>
    <w:p w14:paraId="5B45F78B" w14:textId="27CA058B" w:rsidR="00AA168B" w:rsidRPr="00951612" w:rsidRDefault="00A64589" w:rsidP="00A64589">
      <w:r w:rsidRPr="00951612">
        <w:t xml:space="preserve">Atsižvelgiant į 2014 m. gruodžio 31 d. VšĮ Centrinės projektų valdymo agentūros direktoriaus </w:t>
      </w:r>
      <w:r w:rsidR="004D34D9" w:rsidRPr="003F09FE">
        <w:t xml:space="preserve">įsakymu Nr. 2014/8-337 (2016 m. gruodžio 1 d. įsakymo Nr. 2016/8- 225 redakcija) </w:t>
      </w:r>
      <w:r w:rsidRPr="003F09FE">
        <w:t>patvirtint</w:t>
      </w:r>
      <w:r w:rsidR="004D34D9">
        <w:t>ą</w:t>
      </w:r>
      <w:r w:rsidRPr="00951612">
        <w:t xml:space="preserve"> „Investicijų projektų, kuriems siekiama gauti finansavimą iš Europos sąjungos struktūrinės paramos ir/ar valstybės biudžeto lėšų, rengimo </w:t>
      </w:r>
      <w:r w:rsidRPr="003F09FE">
        <w:t>metodik</w:t>
      </w:r>
      <w:r w:rsidR="004D34D9">
        <w:t>ą</w:t>
      </w:r>
      <w:r w:rsidRPr="00951612">
        <w:t>“ (toliau – Metodika) ir Optimalios alternatyvos metodiką buvo nuspręsta tolesniuose vertinimuose naudoti bent dvi alternatyvas</w:t>
      </w:r>
      <w:r w:rsidR="00AA168B" w:rsidRPr="00951612">
        <w:t xml:space="preserve">, kurios skiriasi </w:t>
      </w:r>
      <w:r w:rsidR="00AA168B">
        <w:t>funkcini</w:t>
      </w:r>
      <w:r w:rsidR="00C407DB">
        <w:t>u</w:t>
      </w:r>
      <w:r w:rsidR="00AA168B" w:rsidRPr="00951612">
        <w:t xml:space="preserve"> požiūriu</w:t>
      </w:r>
      <w:r w:rsidR="001257F3" w:rsidRPr="00951612">
        <w:t xml:space="preserve"> (žr. </w:t>
      </w:r>
      <w:r w:rsidR="001257F3" w:rsidRPr="00951612">
        <w:fldChar w:fldCharType="begin"/>
      </w:r>
      <w:r w:rsidR="001257F3" w:rsidRPr="00951612">
        <w:instrText xml:space="preserve"> REF _Ref491407577 \h </w:instrText>
      </w:r>
      <w:r w:rsidR="001257F3" w:rsidRPr="00951612">
        <w:fldChar w:fldCharType="separate"/>
      </w:r>
      <w:r w:rsidR="00DC6AAC">
        <w:rPr>
          <w:b/>
          <w:noProof/>
        </w:rPr>
        <w:t>18</w:t>
      </w:r>
      <w:r w:rsidR="001257F3" w:rsidRPr="00951612">
        <w:fldChar w:fldCharType="end"/>
      </w:r>
      <w:r w:rsidR="001257F3" w:rsidRPr="00951612">
        <w:t xml:space="preserve"> lent.)</w:t>
      </w:r>
      <w:r w:rsidRPr="00951612">
        <w:t xml:space="preserve">. </w:t>
      </w:r>
    </w:p>
    <w:p w14:paraId="01D633D8" w14:textId="0C4372FA" w:rsidR="001257F3" w:rsidRPr="00951612" w:rsidRDefault="001257F3" w:rsidP="001257F3">
      <w:pPr>
        <w:pStyle w:val="Antrat"/>
        <w:keepNext/>
      </w:pPr>
      <w:r w:rsidRPr="0015326F">
        <w:rPr>
          <w:b/>
        </w:rPr>
        <w:fldChar w:fldCharType="begin"/>
      </w:r>
      <w:r w:rsidRPr="0015326F">
        <w:rPr>
          <w:b/>
        </w:rPr>
        <w:instrText xml:space="preserve"> SEQ Lentelė \* ARABIC </w:instrText>
      </w:r>
      <w:r w:rsidRPr="0015326F">
        <w:rPr>
          <w:b/>
        </w:rPr>
        <w:fldChar w:fldCharType="separate"/>
      </w:r>
      <w:bookmarkStart w:id="109" w:name="_Ref491407577"/>
      <w:bookmarkStart w:id="110" w:name="_Toc502356268"/>
      <w:r w:rsidR="00DC6AAC">
        <w:rPr>
          <w:b/>
          <w:noProof/>
        </w:rPr>
        <w:t>18</w:t>
      </w:r>
      <w:bookmarkEnd w:id="109"/>
      <w:r w:rsidRPr="0015326F">
        <w:rPr>
          <w:b/>
        </w:rPr>
        <w:fldChar w:fldCharType="end"/>
      </w:r>
      <w:r w:rsidRPr="0015326F">
        <w:rPr>
          <w:b/>
        </w:rPr>
        <w:t xml:space="preserve"> lentelė. </w:t>
      </w:r>
      <w:r w:rsidRPr="00951612">
        <w:t>Alternatyvų detalizavimas</w:t>
      </w:r>
      <w:bookmarkEnd w:id="110"/>
    </w:p>
    <w:tbl>
      <w:tblPr>
        <w:tblStyle w:val="5tinkleliolenteltamsi2parykinimas1"/>
        <w:tblW w:w="4931" w:type="pct"/>
        <w:jc w:val="center"/>
        <w:tblLayout w:type="fixed"/>
        <w:tblLook w:val="04A0" w:firstRow="1" w:lastRow="0" w:firstColumn="1" w:lastColumn="0" w:noHBand="0" w:noVBand="1"/>
      </w:tblPr>
      <w:tblGrid>
        <w:gridCol w:w="3708"/>
        <w:gridCol w:w="1351"/>
        <w:gridCol w:w="1351"/>
        <w:gridCol w:w="47"/>
        <w:gridCol w:w="1303"/>
        <w:gridCol w:w="1354"/>
      </w:tblGrid>
      <w:tr w:rsidR="001257F3" w:rsidRPr="00951612" w14:paraId="0B977480" w14:textId="77777777" w:rsidTr="00D864B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034" w:type="pct"/>
            <w:tcBorders>
              <w:right w:val="single" w:sz="4" w:space="0" w:color="FFFFFF"/>
            </w:tcBorders>
            <w:noWrap/>
          </w:tcPr>
          <w:p w14:paraId="118FA04A" w14:textId="77777777" w:rsidR="001257F3" w:rsidRPr="0015326F" w:rsidRDefault="001257F3" w:rsidP="00D864BF">
            <w:pPr>
              <w:ind w:firstLine="0"/>
              <w:rPr>
                <w:lang w:val="en-US"/>
              </w:rPr>
            </w:pPr>
          </w:p>
        </w:tc>
        <w:tc>
          <w:tcPr>
            <w:tcW w:w="1508" w:type="pct"/>
            <w:gridSpan w:val="3"/>
            <w:tcBorders>
              <w:left w:val="single" w:sz="4" w:space="0" w:color="FFFFFF"/>
              <w:right w:val="single" w:sz="4" w:space="0" w:color="FFFFFF"/>
            </w:tcBorders>
            <w:noWrap/>
          </w:tcPr>
          <w:p w14:paraId="4E0500EA" w14:textId="77777777" w:rsidR="001257F3" w:rsidRPr="00951612" w:rsidRDefault="001257F3" w:rsidP="00D864B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I Alternatyva</w:t>
            </w:r>
          </w:p>
        </w:tc>
        <w:tc>
          <w:tcPr>
            <w:tcW w:w="1458" w:type="pct"/>
            <w:gridSpan w:val="2"/>
            <w:tcBorders>
              <w:left w:val="single" w:sz="4" w:space="0" w:color="FFFFFF"/>
            </w:tcBorders>
          </w:tcPr>
          <w:p w14:paraId="3100ED2C" w14:textId="77777777" w:rsidR="001257F3" w:rsidRPr="00951612" w:rsidRDefault="001257F3" w:rsidP="00D864B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951612">
              <w:rPr>
                <w:rFonts w:eastAsia="Times New Roman"/>
                <w:szCs w:val="24"/>
                <w:lang w:eastAsia="lt-LT"/>
              </w:rPr>
              <w:t>II Alternatyva</w:t>
            </w:r>
          </w:p>
        </w:tc>
      </w:tr>
      <w:tr w:rsidR="001257F3" w:rsidRPr="00951612" w14:paraId="6BE538B1"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tcPr>
          <w:p w14:paraId="4C5CF8DD" w14:textId="77777777" w:rsidR="001257F3" w:rsidRPr="00951612" w:rsidRDefault="001257F3" w:rsidP="00D864BF">
            <w:pPr>
              <w:ind w:firstLine="0"/>
              <w:rPr>
                <w:rFonts w:eastAsia="Times New Roman"/>
                <w:szCs w:val="24"/>
                <w:lang w:eastAsia="lt-LT"/>
              </w:rPr>
            </w:pPr>
          </w:p>
        </w:tc>
        <w:tc>
          <w:tcPr>
            <w:tcW w:w="741" w:type="pct"/>
            <w:noWrap/>
          </w:tcPr>
          <w:p w14:paraId="25C41020" w14:textId="77777777" w:rsidR="001257F3" w:rsidRPr="00951612" w:rsidRDefault="001257F3" w:rsidP="00D864B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(vnt.)</w:t>
            </w:r>
          </w:p>
        </w:tc>
        <w:tc>
          <w:tcPr>
            <w:tcW w:w="741" w:type="pct"/>
          </w:tcPr>
          <w:p w14:paraId="6DAB6D4B" w14:textId="77777777" w:rsidR="001257F3" w:rsidRPr="00951612" w:rsidRDefault="001257F3" w:rsidP="00D864B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(kv. m)</w:t>
            </w:r>
          </w:p>
        </w:tc>
        <w:tc>
          <w:tcPr>
            <w:tcW w:w="741" w:type="pct"/>
            <w:gridSpan w:val="2"/>
          </w:tcPr>
          <w:p w14:paraId="648CD5FF" w14:textId="77777777" w:rsidR="001257F3" w:rsidRPr="00951612" w:rsidRDefault="001257F3" w:rsidP="00D864B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(vnt.)</w:t>
            </w:r>
          </w:p>
        </w:tc>
        <w:tc>
          <w:tcPr>
            <w:tcW w:w="743" w:type="pct"/>
          </w:tcPr>
          <w:p w14:paraId="09FA8C4E" w14:textId="77777777" w:rsidR="001257F3" w:rsidRPr="00951612" w:rsidRDefault="001257F3" w:rsidP="00D864B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r w:rsidRPr="00951612">
              <w:rPr>
                <w:rFonts w:eastAsia="Times New Roman"/>
                <w:szCs w:val="24"/>
                <w:lang w:eastAsia="lt-LT"/>
              </w:rPr>
              <w:t>Patalpos (kv. m)</w:t>
            </w:r>
          </w:p>
        </w:tc>
      </w:tr>
      <w:tr w:rsidR="001257F3" w:rsidRPr="00951612" w14:paraId="06FDBF79"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2AA31746"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Komercinės patalpos (parduotuvė ~149 kv. m), kavinė, pačiūžų išdavimo punktas – registratūra) ir fojė</w:t>
            </w:r>
          </w:p>
        </w:tc>
        <w:tc>
          <w:tcPr>
            <w:tcW w:w="741" w:type="pct"/>
            <w:noWrap/>
            <w:vAlign w:val="bottom"/>
            <w:hideMark/>
          </w:tcPr>
          <w:p w14:paraId="4DC09559"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1" w:type="pct"/>
            <w:vAlign w:val="bottom"/>
          </w:tcPr>
          <w:p w14:paraId="702E44A8"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900   </w:t>
            </w:r>
          </w:p>
        </w:tc>
        <w:tc>
          <w:tcPr>
            <w:tcW w:w="741" w:type="pct"/>
            <w:gridSpan w:val="2"/>
            <w:vAlign w:val="bottom"/>
          </w:tcPr>
          <w:p w14:paraId="3A0CCC41"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3" w:type="pct"/>
            <w:vAlign w:val="bottom"/>
          </w:tcPr>
          <w:p w14:paraId="1804B0C2"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900   </w:t>
            </w:r>
          </w:p>
        </w:tc>
      </w:tr>
      <w:tr w:rsidR="001257F3" w:rsidRPr="00951612" w14:paraId="057F60B2"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4FA732E3"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Administracija (kabinetai)</w:t>
            </w:r>
          </w:p>
        </w:tc>
        <w:tc>
          <w:tcPr>
            <w:tcW w:w="741" w:type="pct"/>
            <w:noWrap/>
            <w:vAlign w:val="bottom"/>
            <w:hideMark/>
          </w:tcPr>
          <w:p w14:paraId="5C581591"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4</w:t>
            </w:r>
          </w:p>
        </w:tc>
        <w:tc>
          <w:tcPr>
            <w:tcW w:w="741" w:type="pct"/>
            <w:vAlign w:val="bottom"/>
          </w:tcPr>
          <w:p w14:paraId="3A40331E"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161   </w:t>
            </w:r>
          </w:p>
        </w:tc>
        <w:tc>
          <w:tcPr>
            <w:tcW w:w="741" w:type="pct"/>
            <w:gridSpan w:val="2"/>
            <w:vAlign w:val="bottom"/>
          </w:tcPr>
          <w:p w14:paraId="4BF5DEC3"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4</w:t>
            </w:r>
          </w:p>
        </w:tc>
        <w:tc>
          <w:tcPr>
            <w:tcW w:w="743" w:type="pct"/>
            <w:vAlign w:val="bottom"/>
          </w:tcPr>
          <w:p w14:paraId="326FC904"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161   </w:t>
            </w:r>
          </w:p>
        </w:tc>
      </w:tr>
      <w:tr w:rsidR="001257F3" w:rsidRPr="00951612" w14:paraId="55E24380"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02AD2FA9"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Pamokų ruošimo patalpos</w:t>
            </w:r>
          </w:p>
        </w:tc>
        <w:tc>
          <w:tcPr>
            <w:tcW w:w="741" w:type="pct"/>
            <w:noWrap/>
            <w:vAlign w:val="bottom"/>
            <w:hideMark/>
          </w:tcPr>
          <w:p w14:paraId="490A1334"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1" w:type="pct"/>
            <w:vAlign w:val="bottom"/>
          </w:tcPr>
          <w:p w14:paraId="228F7D33" w14:textId="091712C1"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w:t>
            </w:r>
            <w:r w:rsidR="00407DAB">
              <w:rPr>
                <w:color w:val="000000"/>
                <w:szCs w:val="24"/>
              </w:rPr>
              <w:t>70</w:t>
            </w:r>
            <w:r w:rsidRPr="00951612">
              <w:rPr>
                <w:color w:val="000000"/>
                <w:szCs w:val="24"/>
              </w:rPr>
              <w:t xml:space="preserve">   </w:t>
            </w:r>
          </w:p>
        </w:tc>
        <w:tc>
          <w:tcPr>
            <w:tcW w:w="741" w:type="pct"/>
            <w:gridSpan w:val="2"/>
            <w:vAlign w:val="bottom"/>
          </w:tcPr>
          <w:p w14:paraId="75C2C6B2"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1</w:t>
            </w:r>
          </w:p>
        </w:tc>
        <w:tc>
          <w:tcPr>
            <w:tcW w:w="743" w:type="pct"/>
            <w:vAlign w:val="bottom"/>
          </w:tcPr>
          <w:p w14:paraId="4C4D8B35" w14:textId="39EAE7B6"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w:t>
            </w:r>
            <w:r w:rsidR="00407DAB">
              <w:rPr>
                <w:color w:val="000000"/>
                <w:szCs w:val="24"/>
              </w:rPr>
              <w:t>70</w:t>
            </w:r>
            <w:r w:rsidRPr="00951612">
              <w:rPr>
                <w:color w:val="000000"/>
                <w:szCs w:val="24"/>
              </w:rPr>
              <w:t xml:space="preserve">   </w:t>
            </w:r>
          </w:p>
        </w:tc>
      </w:tr>
      <w:tr w:rsidR="001257F3" w:rsidRPr="00951612" w14:paraId="3A75B6FF"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644457C5"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Apšilimo patalpos/ sporto klubas</w:t>
            </w:r>
          </w:p>
        </w:tc>
        <w:tc>
          <w:tcPr>
            <w:tcW w:w="741" w:type="pct"/>
            <w:noWrap/>
            <w:vAlign w:val="bottom"/>
            <w:hideMark/>
          </w:tcPr>
          <w:p w14:paraId="2CE80B57"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1" w:type="pct"/>
            <w:vAlign w:val="bottom"/>
          </w:tcPr>
          <w:p w14:paraId="5D07DC39"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474   </w:t>
            </w:r>
          </w:p>
        </w:tc>
        <w:tc>
          <w:tcPr>
            <w:tcW w:w="741" w:type="pct"/>
            <w:gridSpan w:val="2"/>
            <w:vAlign w:val="bottom"/>
          </w:tcPr>
          <w:p w14:paraId="11986BD3"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3" w:type="pct"/>
            <w:vAlign w:val="bottom"/>
          </w:tcPr>
          <w:p w14:paraId="1F6D2D75"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474   </w:t>
            </w:r>
          </w:p>
        </w:tc>
      </w:tr>
      <w:tr w:rsidR="001257F3" w:rsidRPr="00951612" w14:paraId="1B8E4AE2"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50FA3824"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Tribūnos</w:t>
            </w:r>
          </w:p>
        </w:tc>
        <w:tc>
          <w:tcPr>
            <w:tcW w:w="741" w:type="pct"/>
            <w:noWrap/>
            <w:vAlign w:val="bottom"/>
            <w:hideMark/>
          </w:tcPr>
          <w:p w14:paraId="2A489F50"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vAlign w:val="bottom"/>
          </w:tcPr>
          <w:p w14:paraId="3F14788F"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gridSpan w:val="2"/>
            <w:vAlign w:val="bottom"/>
          </w:tcPr>
          <w:p w14:paraId="0F61DE25"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3" w:type="pct"/>
            <w:vAlign w:val="bottom"/>
          </w:tcPr>
          <w:p w14:paraId="3893DCE7"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r>
      <w:tr w:rsidR="001257F3" w:rsidRPr="00951612" w14:paraId="7ABB2C8D"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27D2BB13"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Rankinio, salės futbolo, teniso, tinklinio, badmintono, krepšinio transformuojamos erdvės</w:t>
            </w:r>
          </w:p>
        </w:tc>
        <w:tc>
          <w:tcPr>
            <w:tcW w:w="741" w:type="pct"/>
            <w:noWrap/>
            <w:vAlign w:val="bottom"/>
            <w:hideMark/>
          </w:tcPr>
          <w:p w14:paraId="5A5F7F93" w14:textId="77777777" w:rsidR="001257F3" w:rsidRPr="00407DAB"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2</w:t>
            </w:r>
          </w:p>
        </w:tc>
        <w:tc>
          <w:tcPr>
            <w:tcW w:w="741" w:type="pct"/>
            <w:vAlign w:val="bottom"/>
          </w:tcPr>
          <w:p w14:paraId="1CAE02AC" w14:textId="68D8B1EF" w:rsidR="001257F3" w:rsidRPr="00407DAB"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 xml:space="preserve"> </w:t>
            </w:r>
            <w:r w:rsidR="00407DAB" w:rsidRPr="00407DAB">
              <w:rPr>
                <w:szCs w:val="24"/>
              </w:rPr>
              <w:t>5 169</w:t>
            </w:r>
            <w:r w:rsidRPr="00407DAB">
              <w:rPr>
                <w:szCs w:val="24"/>
              </w:rPr>
              <w:t xml:space="preserve">   </w:t>
            </w:r>
          </w:p>
        </w:tc>
        <w:tc>
          <w:tcPr>
            <w:tcW w:w="741" w:type="pct"/>
            <w:gridSpan w:val="2"/>
            <w:vAlign w:val="bottom"/>
          </w:tcPr>
          <w:p w14:paraId="5AA932E9" w14:textId="77777777" w:rsidR="001257F3" w:rsidRPr="00407DAB"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3</w:t>
            </w:r>
          </w:p>
        </w:tc>
        <w:tc>
          <w:tcPr>
            <w:tcW w:w="743" w:type="pct"/>
            <w:vAlign w:val="bottom"/>
          </w:tcPr>
          <w:p w14:paraId="2812F7DA" w14:textId="24030CF4" w:rsidR="001257F3" w:rsidRPr="00407DAB"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407DAB">
              <w:rPr>
                <w:szCs w:val="24"/>
              </w:rPr>
              <w:t xml:space="preserve"> </w:t>
            </w:r>
            <w:r w:rsidR="00407DAB" w:rsidRPr="00407DAB">
              <w:rPr>
                <w:szCs w:val="24"/>
              </w:rPr>
              <w:t>7 209</w:t>
            </w:r>
            <w:r w:rsidRPr="00407DAB">
              <w:rPr>
                <w:szCs w:val="24"/>
              </w:rPr>
              <w:t xml:space="preserve">   </w:t>
            </w:r>
          </w:p>
        </w:tc>
      </w:tr>
      <w:tr w:rsidR="001257F3" w:rsidRPr="00951612" w14:paraId="4C4B6FE8"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79A90C90"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Ledo ritulio, dailiojo čiuožimo, greitojo čiuožimo aikštės</w:t>
            </w:r>
          </w:p>
        </w:tc>
        <w:tc>
          <w:tcPr>
            <w:tcW w:w="741" w:type="pct"/>
            <w:noWrap/>
            <w:vAlign w:val="bottom"/>
            <w:hideMark/>
          </w:tcPr>
          <w:p w14:paraId="6553ED84" w14:textId="77777777" w:rsidR="001257F3" w:rsidRPr="00407DAB"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2</w:t>
            </w:r>
          </w:p>
        </w:tc>
        <w:tc>
          <w:tcPr>
            <w:tcW w:w="741" w:type="pct"/>
            <w:vAlign w:val="bottom"/>
          </w:tcPr>
          <w:p w14:paraId="5FCBCEDF" w14:textId="77777777" w:rsidR="001257F3" w:rsidRPr="00407DAB"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 xml:space="preserve"> 3 862   </w:t>
            </w:r>
          </w:p>
        </w:tc>
        <w:tc>
          <w:tcPr>
            <w:tcW w:w="741" w:type="pct"/>
            <w:gridSpan w:val="2"/>
            <w:vAlign w:val="bottom"/>
          </w:tcPr>
          <w:p w14:paraId="28CC2CC3" w14:textId="77777777" w:rsidR="001257F3" w:rsidRPr="00407DAB"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1</w:t>
            </w:r>
          </w:p>
        </w:tc>
        <w:tc>
          <w:tcPr>
            <w:tcW w:w="743" w:type="pct"/>
            <w:vAlign w:val="bottom"/>
          </w:tcPr>
          <w:p w14:paraId="3BDDEFF5" w14:textId="77777777" w:rsidR="001257F3" w:rsidRPr="00407DAB"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407DAB">
              <w:rPr>
                <w:szCs w:val="24"/>
              </w:rPr>
              <w:t xml:space="preserve"> 1 931   </w:t>
            </w:r>
          </w:p>
        </w:tc>
      </w:tr>
      <w:tr w:rsidR="001257F3" w:rsidRPr="00951612" w14:paraId="35DA8B19"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0510F253"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Skvošas</w:t>
            </w:r>
          </w:p>
        </w:tc>
        <w:tc>
          <w:tcPr>
            <w:tcW w:w="741" w:type="pct"/>
            <w:noWrap/>
            <w:vAlign w:val="bottom"/>
            <w:hideMark/>
          </w:tcPr>
          <w:p w14:paraId="762D01DD"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5</w:t>
            </w:r>
          </w:p>
        </w:tc>
        <w:tc>
          <w:tcPr>
            <w:tcW w:w="741" w:type="pct"/>
            <w:vAlign w:val="bottom"/>
          </w:tcPr>
          <w:p w14:paraId="37AD5F77"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320   </w:t>
            </w:r>
          </w:p>
        </w:tc>
        <w:tc>
          <w:tcPr>
            <w:tcW w:w="741" w:type="pct"/>
            <w:gridSpan w:val="2"/>
            <w:vAlign w:val="bottom"/>
          </w:tcPr>
          <w:p w14:paraId="11342C87"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5</w:t>
            </w:r>
          </w:p>
        </w:tc>
        <w:tc>
          <w:tcPr>
            <w:tcW w:w="743" w:type="pct"/>
            <w:vAlign w:val="bottom"/>
          </w:tcPr>
          <w:p w14:paraId="199CF7C9"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320   </w:t>
            </w:r>
          </w:p>
        </w:tc>
      </w:tr>
      <w:tr w:rsidR="001257F3" w:rsidRPr="00951612" w14:paraId="558504B4"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1C1716F3" w14:textId="1B23E12E" w:rsidR="001257F3" w:rsidRPr="00951612" w:rsidRDefault="00407DAB" w:rsidP="00D864BF">
            <w:pPr>
              <w:ind w:firstLine="0"/>
              <w:rPr>
                <w:rFonts w:eastAsia="Times New Roman"/>
                <w:szCs w:val="24"/>
                <w:lang w:eastAsia="lt-LT"/>
              </w:rPr>
            </w:pPr>
            <w:r>
              <w:rPr>
                <w:rFonts w:eastAsia="Times New Roman"/>
                <w:szCs w:val="24"/>
                <w:lang w:eastAsia="lt-LT"/>
              </w:rPr>
              <w:t>Akmenslydis</w:t>
            </w:r>
          </w:p>
        </w:tc>
        <w:tc>
          <w:tcPr>
            <w:tcW w:w="741" w:type="pct"/>
            <w:noWrap/>
            <w:vAlign w:val="bottom"/>
            <w:hideMark/>
          </w:tcPr>
          <w:p w14:paraId="3CD82C17"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2</w:t>
            </w:r>
          </w:p>
        </w:tc>
        <w:tc>
          <w:tcPr>
            <w:tcW w:w="741" w:type="pct"/>
            <w:vAlign w:val="bottom"/>
          </w:tcPr>
          <w:p w14:paraId="4C203097"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690   </w:t>
            </w:r>
          </w:p>
        </w:tc>
        <w:tc>
          <w:tcPr>
            <w:tcW w:w="741" w:type="pct"/>
            <w:gridSpan w:val="2"/>
            <w:vAlign w:val="bottom"/>
          </w:tcPr>
          <w:p w14:paraId="09F50094"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2</w:t>
            </w:r>
          </w:p>
        </w:tc>
        <w:tc>
          <w:tcPr>
            <w:tcW w:w="743" w:type="pct"/>
            <w:vAlign w:val="bottom"/>
          </w:tcPr>
          <w:p w14:paraId="1723DA93"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690   </w:t>
            </w:r>
          </w:p>
        </w:tc>
      </w:tr>
      <w:tr w:rsidR="001257F3" w:rsidRPr="00951612" w14:paraId="4A3CFB8A"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6B125C48"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Bendrosios persirengimo patalpos</w:t>
            </w:r>
          </w:p>
        </w:tc>
        <w:tc>
          <w:tcPr>
            <w:tcW w:w="741" w:type="pct"/>
            <w:noWrap/>
            <w:vAlign w:val="bottom"/>
            <w:hideMark/>
          </w:tcPr>
          <w:p w14:paraId="3A6B2FC4"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1" w:type="pct"/>
            <w:vAlign w:val="bottom"/>
          </w:tcPr>
          <w:p w14:paraId="3D14448D"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gridSpan w:val="2"/>
            <w:vAlign w:val="bottom"/>
          </w:tcPr>
          <w:p w14:paraId="4D96A09A"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1</w:t>
            </w:r>
          </w:p>
        </w:tc>
        <w:tc>
          <w:tcPr>
            <w:tcW w:w="743" w:type="pct"/>
            <w:vAlign w:val="bottom"/>
          </w:tcPr>
          <w:p w14:paraId="269C0372"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x </w:t>
            </w:r>
          </w:p>
        </w:tc>
      </w:tr>
      <w:tr w:rsidR="001257F3" w:rsidRPr="00951612" w14:paraId="4C0B1E81"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208AAFC8"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Persirengimo patalpos</w:t>
            </w:r>
          </w:p>
        </w:tc>
        <w:tc>
          <w:tcPr>
            <w:tcW w:w="741" w:type="pct"/>
            <w:noWrap/>
            <w:vAlign w:val="bottom"/>
            <w:hideMark/>
          </w:tcPr>
          <w:p w14:paraId="03864C8C"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21</w:t>
            </w:r>
          </w:p>
        </w:tc>
        <w:tc>
          <w:tcPr>
            <w:tcW w:w="741" w:type="pct"/>
            <w:vAlign w:val="bottom"/>
          </w:tcPr>
          <w:p w14:paraId="523355E0"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gridSpan w:val="2"/>
            <w:vAlign w:val="bottom"/>
          </w:tcPr>
          <w:p w14:paraId="16724300"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21</w:t>
            </w:r>
          </w:p>
        </w:tc>
        <w:tc>
          <w:tcPr>
            <w:tcW w:w="743" w:type="pct"/>
            <w:vAlign w:val="bottom"/>
          </w:tcPr>
          <w:p w14:paraId="38811B8F"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x </w:t>
            </w:r>
          </w:p>
        </w:tc>
      </w:tr>
      <w:tr w:rsidR="001257F3" w:rsidRPr="00951612" w14:paraId="6FB7B1E1" w14:textId="77777777" w:rsidTr="00D864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hideMark/>
          </w:tcPr>
          <w:p w14:paraId="619E27BB"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Tribūnos</w:t>
            </w:r>
          </w:p>
        </w:tc>
        <w:tc>
          <w:tcPr>
            <w:tcW w:w="741" w:type="pct"/>
            <w:noWrap/>
            <w:vAlign w:val="bottom"/>
            <w:hideMark/>
          </w:tcPr>
          <w:p w14:paraId="0B672E38"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vAlign w:val="bottom"/>
          </w:tcPr>
          <w:p w14:paraId="1064C26F"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1" w:type="pct"/>
            <w:gridSpan w:val="2"/>
            <w:vAlign w:val="bottom"/>
          </w:tcPr>
          <w:p w14:paraId="0483D69F"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x</w:t>
            </w:r>
          </w:p>
        </w:tc>
        <w:tc>
          <w:tcPr>
            <w:tcW w:w="743" w:type="pct"/>
            <w:vAlign w:val="bottom"/>
          </w:tcPr>
          <w:p w14:paraId="50CD5160" w14:textId="77777777" w:rsidR="001257F3" w:rsidRPr="00951612" w:rsidRDefault="001257F3" w:rsidP="00D864BF">
            <w:pPr>
              <w:ind w:firstLine="0"/>
              <w:jc w:val="right"/>
              <w:cnfStyle w:val="000000100000" w:firstRow="0" w:lastRow="0" w:firstColumn="0" w:lastColumn="0" w:oddVBand="0" w:evenVBand="0" w:oddHBand="1" w:evenHBand="0" w:firstRowFirstColumn="0" w:firstRowLastColumn="0" w:lastRowFirstColumn="0" w:lastRowLastColumn="0"/>
              <w:rPr>
                <w:color w:val="000000"/>
                <w:szCs w:val="24"/>
              </w:rPr>
            </w:pPr>
            <w:r w:rsidRPr="00951612">
              <w:rPr>
                <w:color w:val="000000"/>
                <w:szCs w:val="24"/>
              </w:rPr>
              <w:t xml:space="preserve"> x </w:t>
            </w:r>
          </w:p>
        </w:tc>
      </w:tr>
      <w:tr w:rsidR="001257F3" w:rsidRPr="00951612" w14:paraId="407D4386" w14:textId="77777777" w:rsidTr="00D864BF">
        <w:trPr>
          <w:trHeight w:val="300"/>
          <w:jc w:val="center"/>
        </w:trPr>
        <w:tc>
          <w:tcPr>
            <w:cnfStyle w:val="001000000000" w:firstRow="0" w:lastRow="0" w:firstColumn="1" w:lastColumn="0" w:oddVBand="0" w:evenVBand="0" w:oddHBand="0" w:evenHBand="0" w:firstRowFirstColumn="0" w:firstRowLastColumn="0" w:lastRowFirstColumn="0" w:lastRowLastColumn="0"/>
            <w:tcW w:w="2034" w:type="pct"/>
            <w:noWrap/>
          </w:tcPr>
          <w:p w14:paraId="752FF50E" w14:textId="77777777" w:rsidR="001257F3" w:rsidRPr="00951612" w:rsidRDefault="001257F3" w:rsidP="00D864BF">
            <w:pPr>
              <w:ind w:firstLine="0"/>
              <w:rPr>
                <w:rFonts w:eastAsia="Times New Roman"/>
                <w:szCs w:val="24"/>
                <w:lang w:eastAsia="lt-LT"/>
              </w:rPr>
            </w:pPr>
            <w:r w:rsidRPr="00951612">
              <w:rPr>
                <w:rFonts w:eastAsia="Times New Roman"/>
                <w:szCs w:val="24"/>
                <w:lang w:eastAsia="lt-LT"/>
              </w:rPr>
              <w:t>Techninės ir sandėliavimo patalpos</w:t>
            </w:r>
          </w:p>
        </w:tc>
        <w:tc>
          <w:tcPr>
            <w:tcW w:w="741" w:type="pct"/>
            <w:noWrap/>
            <w:vAlign w:val="bottom"/>
          </w:tcPr>
          <w:p w14:paraId="4BD8FEB7"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vAlign w:val="bottom"/>
          </w:tcPr>
          <w:p w14:paraId="5EB08A38"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1" w:type="pct"/>
            <w:gridSpan w:val="2"/>
            <w:vAlign w:val="bottom"/>
          </w:tcPr>
          <w:p w14:paraId="35B37B15"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x</w:t>
            </w:r>
          </w:p>
        </w:tc>
        <w:tc>
          <w:tcPr>
            <w:tcW w:w="743" w:type="pct"/>
            <w:vAlign w:val="bottom"/>
          </w:tcPr>
          <w:p w14:paraId="4185AE51" w14:textId="77777777" w:rsidR="001257F3" w:rsidRPr="00951612" w:rsidRDefault="001257F3" w:rsidP="00D864BF">
            <w:pPr>
              <w:ind w:firstLine="0"/>
              <w:jc w:val="right"/>
              <w:cnfStyle w:val="000000000000" w:firstRow="0" w:lastRow="0" w:firstColumn="0" w:lastColumn="0" w:oddVBand="0" w:evenVBand="0" w:oddHBand="0" w:evenHBand="0" w:firstRowFirstColumn="0" w:firstRowLastColumn="0" w:lastRowFirstColumn="0" w:lastRowLastColumn="0"/>
              <w:rPr>
                <w:color w:val="000000"/>
                <w:szCs w:val="24"/>
              </w:rPr>
            </w:pPr>
            <w:r w:rsidRPr="00951612">
              <w:rPr>
                <w:color w:val="000000"/>
                <w:szCs w:val="24"/>
              </w:rPr>
              <w:t xml:space="preserve"> x </w:t>
            </w:r>
          </w:p>
        </w:tc>
      </w:tr>
    </w:tbl>
    <w:p w14:paraId="354CB55B" w14:textId="0363090A" w:rsidR="00CB10B8" w:rsidRPr="00951612" w:rsidRDefault="00CB10B8" w:rsidP="00874465">
      <w:pPr>
        <w:ind w:firstLine="0"/>
      </w:pPr>
    </w:p>
    <w:p w14:paraId="5AD62565" w14:textId="77777777" w:rsidR="00CB10B8" w:rsidRPr="00951612" w:rsidRDefault="00CB10B8" w:rsidP="000959CC"/>
    <w:p w14:paraId="0129EFF9" w14:textId="77777777" w:rsidR="00F3601A" w:rsidRPr="005F07EA" w:rsidRDefault="00F3601A" w:rsidP="00F3601A">
      <w:pPr>
        <w:pStyle w:val="Antrat1"/>
        <w:numPr>
          <w:ilvl w:val="0"/>
          <w:numId w:val="1"/>
        </w:numPr>
        <w:pBdr>
          <w:bottom w:val="single" w:sz="12" w:space="1" w:color="F79646"/>
        </w:pBdr>
        <w:rPr>
          <w:lang w:val="lt-LT"/>
        </w:rPr>
      </w:pPr>
      <w:bookmarkStart w:id="111" w:name="_Toc502356201"/>
      <w:r w:rsidRPr="005F07EA">
        <w:rPr>
          <w:lang w:val="lt-LT"/>
        </w:rPr>
        <w:t>Finansinė analizė</w:t>
      </w:r>
      <w:bookmarkEnd w:id="111"/>
    </w:p>
    <w:p w14:paraId="40E7DC2E" w14:textId="77777777" w:rsidR="00F3601A" w:rsidRPr="005F07EA" w:rsidRDefault="00F3601A" w:rsidP="00F3601A">
      <w:pPr>
        <w:pStyle w:val="Antrat2"/>
        <w:numPr>
          <w:ilvl w:val="1"/>
          <w:numId w:val="1"/>
        </w:numPr>
        <w:pBdr>
          <w:bottom w:val="single" w:sz="12" w:space="1" w:color="F79646"/>
        </w:pBdr>
        <w:tabs>
          <w:tab w:val="left" w:pos="567"/>
        </w:tabs>
        <w:ind w:left="567" w:hanging="567"/>
        <w:rPr>
          <w:b/>
        </w:rPr>
      </w:pPr>
      <w:bookmarkStart w:id="112" w:name="_Toc439766714"/>
      <w:bookmarkStart w:id="113" w:name="_Toc502356202"/>
      <w:r w:rsidRPr="005F07EA">
        <w:rPr>
          <w:b/>
        </w:rPr>
        <w:t>Projekto ataskaitinis laikotarpis</w:t>
      </w:r>
      <w:bookmarkEnd w:id="112"/>
      <w:bookmarkEnd w:id="113"/>
    </w:p>
    <w:p w14:paraId="19F69772" w14:textId="439D6B9A" w:rsidR="00F3601A" w:rsidRPr="005F07EA" w:rsidRDefault="00F3601A" w:rsidP="00F3601A">
      <w:r w:rsidRPr="005F07EA">
        <w:t>Atsižvelgus į tai, kad Metodikoje sporto ir sveikatingumo projektams nėra išskirtas rekomenduojamas analizės laikotarpis (rekomenduojamas – 15 m. laikotarpis „kitiems sektoriams“) bei įvertinus į Projektu sukuriamo ilgalaikio turto tarnavimo laikotarpį (pastatai (sienos – iki 2,5 plytos storio, blokų, monolitinio šlako, betono, lengvų šlako blokų, perdengimai ir denginiai gelžbetoniniai, betoniniai arba mediniai) – 80 metų</w:t>
      </w:r>
      <w:r w:rsidRPr="005F07EA">
        <w:rPr>
          <w:rStyle w:val="Puslapioinaosnuoroda"/>
        </w:rPr>
        <w:footnoteReference w:id="31"/>
      </w:r>
      <w:r w:rsidR="00840B9A">
        <w:t>. Atsižvelgiant į realų turto tarnavimo laikotarpį – apie 20-30 metų, pasirenkamas realią situaciją atspindinti pastato nusidėvėjimo normatyvas – 25 metai</w:t>
      </w:r>
      <w:r w:rsidRPr="005F07EA">
        <w:t>) pasirinktas Projekto ataskaitinis laikotarpis – 25 metai. Planuojamas Projektas pradedamas įgyvendinti 2018 m., todėl paskutiniai Projekto ataskaitiniai metai – 2043.</w:t>
      </w:r>
    </w:p>
    <w:p w14:paraId="241CC157" w14:textId="77777777" w:rsidR="00F3601A" w:rsidRPr="005F07EA" w:rsidRDefault="00F3601A" w:rsidP="00F3601A">
      <w:pPr>
        <w:pStyle w:val="Antrat2"/>
        <w:numPr>
          <w:ilvl w:val="1"/>
          <w:numId w:val="1"/>
        </w:numPr>
        <w:pBdr>
          <w:bottom w:val="single" w:sz="12" w:space="1" w:color="F79646"/>
        </w:pBdr>
        <w:tabs>
          <w:tab w:val="left" w:pos="567"/>
        </w:tabs>
        <w:ind w:left="567" w:hanging="567"/>
        <w:rPr>
          <w:b/>
        </w:rPr>
      </w:pPr>
      <w:bookmarkStart w:id="114" w:name="_Toc439766715"/>
      <w:bookmarkStart w:id="115" w:name="_Toc502356203"/>
      <w:r w:rsidRPr="005F07EA">
        <w:rPr>
          <w:b/>
        </w:rPr>
        <w:t>Finansinė diskonto norma</w:t>
      </w:r>
      <w:bookmarkEnd w:id="114"/>
      <w:bookmarkEnd w:id="115"/>
    </w:p>
    <w:p w14:paraId="7E31E0AC" w14:textId="77777777" w:rsidR="00F3601A" w:rsidRPr="005F07EA" w:rsidRDefault="00F3601A" w:rsidP="00F3601A">
      <w:r w:rsidRPr="005F07EA">
        <w:t>Projekto finansinė reali diskonto norma (toliau – FDN) – 4 proc. yra pritaikyta remiantis Metodikoje rekomenduojama FDN investicijų projektams.</w:t>
      </w:r>
    </w:p>
    <w:p w14:paraId="5A851DEB" w14:textId="77777777" w:rsidR="00F3601A" w:rsidRPr="005F07EA" w:rsidRDefault="00F3601A" w:rsidP="00F3601A">
      <w:pPr>
        <w:pStyle w:val="Antrat2"/>
        <w:numPr>
          <w:ilvl w:val="1"/>
          <w:numId w:val="1"/>
        </w:numPr>
        <w:pBdr>
          <w:bottom w:val="single" w:sz="12" w:space="1" w:color="F79646"/>
        </w:pBdr>
        <w:tabs>
          <w:tab w:val="left" w:pos="567"/>
        </w:tabs>
        <w:ind w:left="567" w:hanging="567"/>
        <w:rPr>
          <w:b/>
        </w:rPr>
      </w:pPr>
      <w:bookmarkStart w:id="116" w:name="_Toc439766716"/>
      <w:bookmarkStart w:id="117" w:name="_Toc502356204"/>
      <w:r w:rsidRPr="005F07EA">
        <w:rPr>
          <w:b/>
        </w:rPr>
        <w:t>Projekto lėšų srautai</w:t>
      </w:r>
      <w:bookmarkEnd w:id="116"/>
      <w:bookmarkEnd w:id="117"/>
    </w:p>
    <w:p w14:paraId="3FD9AEE4" w14:textId="77777777" w:rsidR="00F3601A" w:rsidRPr="005F07EA" w:rsidRDefault="00F3601A" w:rsidP="00F3601A">
      <w:pPr>
        <w:pStyle w:val="Heading31"/>
        <w:ind w:hanging="1224"/>
      </w:pPr>
      <w:bookmarkStart w:id="118" w:name="_Toc439766717"/>
      <w:bookmarkStart w:id="119" w:name="_Toc502356205"/>
      <w:r w:rsidRPr="005F07EA">
        <w:t>Investicijų išlaidos</w:t>
      </w:r>
      <w:bookmarkEnd w:id="118"/>
      <w:bookmarkEnd w:id="119"/>
    </w:p>
    <w:p w14:paraId="1D173799" w14:textId="1E50BC24" w:rsidR="00F3601A" w:rsidRPr="005F07EA" w:rsidRDefault="00F3601A" w:rsidP="00F3601A">
      <w:pPr>
        <w:rPr>
          <w:szCs w:val="24"/>
        </w:rPr>
      </w:pPr>
      <w:r w:rsidRPr="005F07EA">
        <w:rPr>
          <w:szCs w:val="24"/>
        </w:rPr>
        <w:t xml:space="preserve">Projekto investicijos – tai visos Projekto veikloms įgyvendinti reikalingos išlaidos, kurias planuojama patirti sukuriant apibrėžtus Projekto rezultatus. Investicijų išlaidos nustatytos pagal investicijų prielaidas, pateikiamas </w:t>
      </w:r>
      <w:r w:rsidRPr="005F07EA">
        <w:rPr>
          <w:szCs w:val="24"/>
        </w:rPr>
        <w:fldChar w:fldCharType="begin"/>
      </w:r>
      <w:r w:rsidRPr="005F07EA">
        <w:rPr>
          <w:szCs w:val="24"/>
        </w:rPr>
        <w:instrText xml:space="preserve"> REF _Ref491378449 \h </w:instrText>
      </w:r>
      <w:r w:rsidRPr="005F07EA">
        <w:rPr>
          <w:szCs w:val="24"/>
        </w:rPr>
      </w:r>
      <w:r w:rsidRPr="005F07EA">
        <w:rPr>
          <w:szCs w:val="24"/>
        </w:rPr>
        <w:fldChar w:fldCharType="separate"/>
      </w:r>
      <w:r w:rsidR="00DC6AAC">
        <w:rPr>
          <w:b/>
          <w:noProof/>
        </w:rPr>
        <w:t>19</w:t>
      </w:r>
      <w:r w:rsidRPr="005F07EA">
        <w:rPr>
          <w:szCs w:val="24"/>
        </w:rPr>
        <w:fldChar w:fldCharType="end"/>
      </w:r>
      <w:r w:rsidRPr="005F07EA">
        <w:rPr>
          <w:szCs w:val="24"/>
        </w:rPr>
        <w:t xml:space="preserve"> lentelėje bei toliau šiame skyriuje, bei vadovaujantis 2017 m. kovo mėn. statinių statybos skaičiuojamosiomis kainomis</w:t>
      </w:r>
      <w:r w:rsidRPr="005F07EA">
        <w:rPr>
          <w:rStyle w:val="Puslapioinaosnuoroda"/>
          <w:szCs w:val="24"/>
        </w:rPr>
        <w:footnoteReference w:id="32"/>
      </w:r>
      <w:r w:rsidRPr="005F07EA">
        <w:rPr>
          <w:szCs w:val="24"/>
        </w:rPr>
        <w:t xml:space="preserve">, teisės aktuose nustatytomis rekomendacijomis ir ekspertiniu vertinimu. Investicijų išlaidos kiekvienai alternatyvai pateikiamos </w:t>
      </w:r>
      <w:r w:rsidRPr="005F07EA">
        <w:rPr>
          <w:szCs w:val="24"/>
        </w:rPr>
        <w:fldChar w:fldCharType="begin"/>
      </w:r>
      <w:r w:rsidRPr="005F07EA">
        <w:rPr>
          <w:szCs w:val="24"/>
        </w:rPr>
        <w:instrText xml:space="preserve"> REF _Ref491411568 \h </w:instrText>
      </w:r>
      <w:r w:rsidRPr="005F07EA">
        <w:rPr>
          <w:szCs w:val="24"/>
        </w:rPr>
      </w:r>
      <w:r w:rsidRPr="005F07EA">
        <w:rPr>
          <w:szCs w:val="24"/>
        </w:rPr>
        <w:fldChar w:fldCharType="separate"/>
      </w:r>
      <w:r w:rsidR="00DC6AAC">
        <w:rPr>
          <w:b/>
          <w:noProof/>
        </w:rPr>
        <w:t>20</w:t>
      </w:r>
      <w:r w:rsidRPr="005F07EA">
        <w:rPr>
          <w:szCs w:val="24"/>
        </w:rPr>
        <w:fldChar w:fldCharType="end"/>
      </w:r>
      <w:r w:rsidRPr="005F07EA">
        <w:rPr>
          <w:szCs w:val="24"/>
        </w:rPr>
        <w:t xml:space="preserve"> lentelėje. Visi skaičiavimai yra pateikiami su pridėtinės vertės mokesčiu (toliau – PVM), nebent nurodoma kitaip.</w:t>
      </w:r>
    </w:p>
    <w:p w14:paraId="1EBCA919" w14:textId="1A4E6455"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20" w:name="_Ref491378449"/>
      <w:bookmarkStart w:id="121" w:name="_Toc502356269"/>
      <w:r w:rsidR="00DC6AAC">
        <w:rPr>
          <w:b/>
          <w:noProof/>
        </w:rPr>
        <w:t>19</w:t>
      </w:r>
      <w:bookmarkEnd w:id="120"/>
      <w:r w:rsidRPr="00E025C5">
        <w:rPr>
          <w:b/>
        </w:rPr>
        <w:fldChar w:fldCharType="end"/>
      </w:r>
      <w:r w:rsidRPr="00E025C5">
        <w:rPr>
          <w:b/>
        </w:rPr>
        <w:t xml:space="preserve"> lentelė. </w:t>
      </w:r>
      <w:r w:rsidRPr="005F07EA">
        <w:t>Investicijų prielaidos</w:t>
      </w:r>
      <w:bookmarkEnd w:id="121"/>
    </w:p>
    <w:tbl>
      <w:tblPr>
        <w:tblStyle w:val="GridTable5Dark-Accent21"/>
        <w:tblW w:w="5000" w:type="pct"/>
        <w:tblLook w:val="04A0" w:firstRow="1" w:lastRow="0" w:firstColumn="1" w:lastColumn="0" w:noHBand="0" w:noVBand="1"/>
      </w:tblPr>
      <w:tblGrid>
        <w:gridCol w:w="3989"/>
        <w:gridCol w:w="3595"/>
        <w:gridCol w:w="1658"/>
      </w:tblGrid>
      <w:tr w:rsidR="00F3601A" w:rsidRPr="005F07EA" w14:paraId="5C03832C" w14:textId="77777777" w:rsidTr="004C2B6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103" w:type="pct"/>
            <w:gridSpan w:val="2"/>
            <w:tcBorders>
              <w:top w:val="none" w:sz="0" w:space="0" w:color="auto"/>
              <w:left w:val="none" w:sz="0" w:space="0" w:color="auto"/>
              <w:right w:val="none" w:sz="0" w:space="0" w:color="auto"/>
            </w:tcBorders>
            <w:noWrap/>
          </w:tcPr>
          <w:p w14:paraId="46AFE69E"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Išlaidų kategorija</w:t>
            </w:r>
          </w:p>
        </w:tc>
        <w:tc>
          <w:tcPr>
            <w:tcW w:w="897" w:type="pct"/>
            <w:tcBorders>
              <w:top w:val="none" w:sz="0" w:space="0" w:color="auto"/>
              <w:left w:val="none" w:sz="0" w:space="0" w:color="auto"/>
              <w:right w:val="none" w:sz="0" w:space="0" w:color="auto"/>
            </w:tcBorders>
            <w:noWrap/>
          </w:tcPr>
          <w:p w14:paraId="652F20A0" w14:textId="77777777" w:rsidR="00F3601A" w:rsidRPr="005F07EA" w:rsidRDefault="00F3601A" w:rsidP="008418B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5F07EA">
              <w:rPr>
                <w:rFonts w:eastAsia="Times New Roman"/>
                <w:szCs w:val="24"/>
                <w:lang w:eastAsia="lt-LT"/>
              </w:rPr>
              <w:t>EUR su PVM</w:t>
            </w:r>
          </w:p>
        </w:tc>
      </w:tr>
      <w:tr w:rsidR="00F3601A" w:rsidRPr="005F07EA" w14:paraId="1AF01097"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pct"/>
            <w:gridSpan w:val="2"/>
            <w:tcBorders>
              <w:left w:val="none" w:sz="0" w:space="0" w:color="auto"/>
            </w:tcBorders>
            <w:noWrap/>
            <w:hideMark/>
          </w:tcPr>
          <w:p w14:paraId="0DCC2227"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Statyba</w:t>
            </w:r>
          </w:p>
        </w:tc>
        <w:tc>
          <w:tcPr>
            <w:tcW w:w="897" w:type="pct"/>
            <w:noWrap/>
            <w:vAlign w:val="bottom"/>
            <w:hideMark/>
          </w:tcPr>
          <w:p w14:paraId="6B46EC9C" w14:textId="01574003" w:rsidR="00F3601A" w:rsidRPr="005F07EA" w:rsidRDefault="00335112"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9 861 212</w:t>
            </w:r>
            <w:r w:rsidR="00F3601A" w:rsidRPr="005F07EA">
              <w:rPr>
                <w:rFonts w:eastAsia="Times New Roman"/>
                <w:color w:val="000000"/>
                <w:szCs w:val="24"/>
                <w:lang w:eastAsia="lt-LT"/>
              </w:rPr>
              <w:t xml:space="preserve">   </w:t>
            </w:r>
          </w:p>
        </w:tc>
      </w:tr>
      <w:tr w:rsidR="00F3601A" w:rsidRPr="005F07EA" w14:paraId="0A3C5944"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noWrap/>
            <w:vAlign w:val="bottom"/>
            <w:hideMark/>
          </w:tcPr>
          <w:p w14:paraId="06B92456" w14:textId="77777777" w:rsidR="00F3601A" w:rsidRPr="005F07EA" w:rsidRDefault="00F3601A" w:rsidP="008418BC">
            <w:pPr>
              <w:spacing w:line="240" w:lineRule="auto"/>
              <w:ind w:firstLine="0"/>
              <w:jc w:val="right"/>
              <w:rPr>
                <w:rFonts w:eastAsia="Times New Roman"/>
                <w:szCs w:val="24"/>
                <w:lang w:eastAsia="lt-LT"/>
              </w:rPr>
            </w:pPr>
            <w:r w:rsidRPr="005F07EA">
              <w:rPr>
                <w:rFonts w:eastAsia="Times New Roman"/>
                <w:szCs w:val="24"/>
                <w:lang w:eastAsia="lt-LT"/>
              </w:rPr>
              <w:t>Rekomenduojamas 1 kub. m įkainis</w:t>
            </w:r>
          </w:p>
        </w:tc>
        <w:tc>
          <w:tcPr>
            <w:tcW w:w="1945" w:type="pct"/>
            <w:noWrap/>
            <w:vAlign w:val="bottom"/>
            <w:hideMark/>
          </w:tcPr>
          <w:p w14:paraId="07B3A28E" w14:textId="77777777" w:rsidR="00F3601A" w:rsidRPr="005F07EA" w:rsidRDefault="00F3601A"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lt-LT"/>
              </w:rPr>
            </w:pPr>
            <w:r w:rsidRPr="005F07EA">
              <w:rPr>
                <w:rFonts w:eastAsia="Times New Roman"/>
                <w:szCs w:val="24"/>
                <w:lang w:eastAsia="lt-LT"/>
              </w:rPr>
              <w:t>105,68 Eur</w:t>
            </w:r>
          </w:p>
        </w:tc>
        <w:tc>
          <w:tcPr>
            <w:tcW w:w="897" w:type="pct"/>
            <w:noWrap/>
            <w:vAlign w:val="bottom"/>
            <w:hideMark/>
          </w:tcPr>
          <w:p w14:paraId="116FD49E" w14:textId="77777777" w:rsidR="00F3601A" w:rsidRPr="005F07EA" w:rsidRDefault="00F3601A"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szCs w:val="24"/>
                <w:lang w:eastAsia="lt-LT"/>
              </w:rPr>
            </w:pPr>
          </w:p>
        </w:tc>
      </w:tr>
      <w:tr w:rsidR="00F3601A" w:rsidRPr="005F07EA" w14:paraId="50D66361"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noWrap/>
            <w:vAlign w:val="bottom"/>
            <w:hideMark/>
          </w:tcPr>
          <w:p w14:paraId="48392B18" w14:textId="77777777" w:rsidR="00F3601A" w:rsidRPr="005F07EA" w:rsidRDefault="00F3601A" w:rsidP="008418BC">
            <w:pPr>
              <w:spacing w:line="240" w:lineRule="auto"/>
              <w:ind w:firstLine="0"/>
              <w:jc w:val="right"/>
              <w:rPr>
                <w:rFonts w:eastAsia="Times New Roman"/>
                <w:i/>
                <w:szCs w:val="24"/>
                <w:lang w:eastAsia="lt-LT"/>
              </w:rPr>
            </w:pPr>
            <w:r w:rsidRPr="005F07EA">
              <w:rPr>
                <w:rFonts w:eastAsia="Times New Roman"/>
                <w:i/>
                <w:szCs w:val="24"/>
                <w:lang w:eastAsia="lt-LT"/>
              </w:rPr>
              <w:t>Tūris</w:t>
            </w:r>
          </w:p>
        </w:tc>
        <w:tc>
          <w:tcPr>
            <w:tcW w:w="1945" w:type="pct"/>
            <w:noWrap/>
            <w:vAlign w:val="bottom"/>
            <w:hideMark/>
          </w:tcPr>
          <w:p w14:paraId="543703B2" w14:textId="77777777" w:rsidR="00F3601A" w:rsidRPr="005F07EA" w:rsidRDefault="00F3601A"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i/>
                <w:szCs w:val="24"/>
                <w:lang w:eastAsia="lt-LT"/>
              </w:rPr>
            </w:pPr>
            <w:r w:rsidRPr="005F07EA">
              <w:rPr>
                <w:rFonts w:eastAsia="Times New Roman"/>
                <w:i/>
                <w:szCs w:val="24"/>
                <w:lang w:eastAsia="lt-LT"/>
              </w:rPr>
              <w:t>8x108x108 kub. m</w:t>
            </w:r>
          </w:p>
        </w:tc>
        <w:tc>
          <w:tcPr>
            <w:tcW w:w="897" w:type="pct"/>
            <w:noWrap/>
            <w:vAlign w:val="bottom"/>
            <w:hideMark/>
          </w:tcPr>
          <w:p w14:paraId="5D95A48B" w14:textId="77777777" w:rsidR="00F3601A" w:rsidRPr="005F07EA" w:rsidRDefault="00F3601A"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i/>
                <w:szCs w:val="24"/>
                <w:lang w:eastAsia="lt-LT"/>
              </w:rPr>
            </w:pPr>
          </w:p>
        </w:tc>
      </w:tr>
      <w:tr w:rsidR="00F3601A" w:rsidRPr="005F07EA" w14:paraId="3187E0B3"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4103" w:type="pct"/>
            <w:gridSpan w:val="2"/>
            <w:tcBorders>
              <w:left w:val="none" w:sz="0" w:space="0" w:color="auto"/>
            </w:tcBorders>
            <w:noWrap/>
            <w:hideMark/>
          </w:tcPr>
          <w:p w14:paraId="4BAF55E2"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Griovimas</w:t>
            </w:r>
          </w:p>
        </w:tc>
        <w:tc>
          <w:tcPr>
            <w:tcW w:w="897" w:type="pct"/>
            <w:noWrap/>
            <w:vAlign w:val="bottom"/>
            <w:hideMark/>
          </w:tcPr>
          <w:p w14:paraId="207E8A2F" w14:textId="66C08D2A" w:rsidR="00F3601A" w:rsidRPr="005F07EA" w:rsidRDefault="00F3601A"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lt-LT"/>
              </w:rPr>
            </w:pPr>
            <w:r w:rsidRPr="005F07EA">
              <w:rPr>
                <w:rFonts w:eastAsia="Times New Roman"/>
                <w:color w:val="000000"/>
                <w:szCs w:val="24"/>
                <w:lang w:eastAsia="lt-LT"/>
              </w:rPr>
              <w:t xml:space="preserve">288 368 </w:t>
            </w:r>
          </w:p>
        </w:tc>
      </w:tr>
      <w:tr w:rsidR="00F3601A" w:rsidRPr="005F07EA" w14:paraId="58FD0B8C"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noWrap/>
            <w:vAlign w:val="bottom"/>
            <w:hideMark/>
          </w:tcPr>
          <w:p w14:paraId="44C412A3" w14:textId="77777777" w:rsidR="00F3601A" w:rsidRPr="005F07EA" w:rsidRDefault="00F3601A" w:rsidP="008418BC">
            <w:pPr>
              <w:spacing w:line="240" w:lineRule="auto"/>
              <w:ind w:firstLine="0"/>
              <w:jc w:val="right"/>
              <w:rPr>
                <w:rFonts w:eastAsia="Times New Roman"/>
                <w:szCs w:val="24"/>
                <w:lang w:eastAsia="lt-LT"/>
              </w:rPr>
            </w:pPr>
            <w:r w:rsidRPr="005F07EA">
              <w:rPr>
                <w:rFonts w:eastAsia="Times New Roman"/>
                <w:szCs w:val="24"/>
                <w:lang w:eastAsia="lt-LT"/>
              </w:rPr>
              <w:t>Rekomenduojamas 1 kub. m įkainis</w:t>
            </w:r>
          </w:p>
        </w:tc>
        <w:tc>
          <w:tcPr>
            <w:tcW w:w="1945" w:type="pct"/>
            <w:noWrap/>
            <w:vAlign w:val="bottom"/>
            <w:hideMark/>
          </w:tcPr>
          <w:p w14:paraId="310BC85D" w14:textId="77777777" w:rsidR="00F3601A" w:rsidRPr="005F07EA" w:rsidRDefault="00F3601A"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r w:rsidRPr="005F07EA">
              <w:rPr>
                <w:color w:val="000000"/>
                <w:szCs w:val="24"/>
              </w:rPr>
              <w:t>22,16 Eur</w:t>
            </w:r>
          </w:p>
        </w:tc>
        <w:tc>
          <w:tcPr>
            <w:tcW w:w="897" w:type="pct"/>
            <w:noWrap/>
            <w:vAlign w:val="bottom"/>
            <w:hideMark/>
          </w:tcPr>
          <w:p w14:paraId="2C1266C3" w14:textId="77777777" w:rsidR="00F3601A" w:rsidRPr="005F07EA" w:rsidRDefault="00F3601A"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szCs w:val="24"/>
                <w:lang w:eastAsia="lt-LT"/>
              </w:rPr>
            </w:pPr>
          </w:p>
        </w:tc>
      </w:tr>
      <w:tr w:rsidR="00F3601A" w:rsidRPr="005F07EA" w14:paraId="0EB7A092" w14:textId="77777777" w:rsidTr="004C2B63">
        <w:trPr>
          <w:trHeight w:val="300"/>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noWrap/>
            <w:vAlign w:val="bottom"/>
          </w:tcPr>
          <w:p w14:paraId="7EB0E959" w14:textId="77777777" w:rsidR="00F3601A" w:rsidRPr="005F07EA" w:rsidRDefault="00F3601A" w:rsidP="008418BC">
            <w:pPr>
              <w:spacing w:line="240" w:lineRule="auto"/>
              <w:ind w:firstLine="0"/>
              <w:jc w:val="right"/>
              <w:rPr>
                <w:rFonts w:eastAsia="Times New Roman"/>
                <w:i/>
                <w:szCs w:val="24"/>
                <w:lang w:eastAsia="lt-LT"/>
              </w:rPr>
            </w:pPr>
            <w:r w:rsidRPr="005F07EA">
              <w:rPr>
                <w:rFonts w:eastAsia="Times New Roman"/>
                <w:i/>
                <w:szCs w:val="24"/>
                <w:lang w:eastAsia="lt-LT"/>
              </w:rPr>
              <w:t>Tūris</w:t>
            </w:r>
          </w:p>
        </w:tc>
        <w:tc>
          <w:tcPr>
            <w:tcW w:w="1945" w:type="pct"/>
            <w:noWrap/>
            <w:vAlign w:val="bottom"/>
          </w:tcPr>
          <w:p w14:paraId="63F50652" w14:textId="77777777" w:rsidR="00F3601A" w:rsidRPr="005F07EA" w:rsidRDefault="00F3601A"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i/>
                <w:szCs w:val="24"/>
                <w:lang w:eastAsia="lt-LT"/>
              </w:rPr>
            </w:pPr>
            <w:r w:rsidRPr="005F07EA">
              <w:rPr>
                <w:i/>
                <w:color w:val="000000"/>
                <w:szCs w:val="24"/>
              </w:rPr>
              <w:t>13 013</w:t>
            </w:r>
            <w:r w:rsidRPr="005F07EA">
              <w:rPr>
                <w:rFonts w:eastAsia="Times New Roman"/>
                <w:i/>
                <w:szCs w:val="24"/>
                <w:lang w:eastAsia="lt-LT"/>
              </w:rPr>
              <w:t xml:space="preserve"> kub. m</w:t>
            </w:r>
          </w:p>
        </w:tc>
        <w:tc>
          <w:tcPr>
            <w:tcW w:w="897" w:type="pct"/>
            <w:noWrap/>
            <w:vAlign w:val="bottom"/>
          </w:tcPr>
          <w:p w14:paraId="4A0075E5" w14:textId="77777777" w:rsidR="00F3601A" w:rsidRPr="005F07EA" w:rsidRDefault="00F3601A"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i/>
                <w:szCs w:val="24"/>
                <w:lang w:eastAsia="lt-LT"/>
              </w:rPr>
            </w:pPr>
          </w:p>
        </w:tc>
      </w:tr>
      <w:tr w:rsidR="00F3601A" w:rsidRPr="005F07EA" w14:paraId="100E1BBB" w14:textId="77777777" w:rsidTr="004C2B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8" w:type="pct"/>
            <w:tcBorders>
              <w:left w:val="none" w:sz="0" w:space="0" w:color="auto"/>
            </w:tcBorders>
            <w:noWrap/>
            <w:vAlign w:val="bottom"/>
            <w:hideMark/>
          </w:tcPr>
          <w:p w14:paraId="3597B45E"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 xml:space="preserve">Projektavimas </w:t>
            </w:r>
          </w:p>
          <w:p w14:paraId="17EF3DE3"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ir inžinerinių paslaugų išlaidos</w:t>
            </w:r>
          </w:p>
        </w:tc>
        <w:tc>
          <w:tcPr>
            <w:tcW w:w="1945" w:type="pct"/>
            <w:noWrap/>
            <w:vAlign w:val="bottom"/>
            <w:hideMark/>
          </w:tcPr>
          <w:p w14:paraId="5025E8BC" w14:textId="77777777" w:rsidR="00F3601A" w:rsidRPr="005F07EA" w:rsidRDefault="00F3601A" w:rsidP="008418BC">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sidRPr="005F07EA">
              <w:rPr>
                <w:rFonts w:eastAsia="Times New Roman"/>
                <w:color w:val="000000"/>
                <w:szCs w:val="24"/>
                <w:lang w:eastAsia="lt-LT"/>
              </w:rPr>
              <w:t>5%</w:t>
            </w:r>
          </w:p>
        </w:tc>
        <w:tc>
          <w:tcPr>
            <w:tcW w:w="897" w:type="pct"/>
            <w:noWrap/>
            <w:vAlign w:val="bottom"/>
            <w:hideMark/>
          </w:tcPr>
          <w:p w14:paraId="595E41C6" w14:textId="19F71003" w:rsidR="00F3601A" w:rsidRPr="005F07EA" w:rsidRDefault="00F3601A"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sidRPr="005F07EA">
              <w:rPr>
                <w:rFonts w:eastAsia="Times New Roman"/>
                <w:color w:val="000000"/>
                <w:szCs w:val="24"/>
                <w:lang w:eastAsia="lt-LT"/>
              </w:rPr>
              <w:t xml:space="preserve">507 479 </w:t>
            </w:r>
          </w:p>
        </w:tc>
      </w:tr>
    </w:tbl>
    <w:p w14:paraId="0D8CCD01" w14:textId="77777777" w:rsidR="00F3601A" w:rsidRDefault="00F3601A" w:rsidP="00F3601A"/>
    <w:p w14:paraId="6121D1B5" w14:textId="646FF0D9"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22" w:name="_Ref491411568"/>
      <w:bookmarkStart w:id="123" w:name="_Toc502356270"/>
      <w:r w:rsidR="00DC6AAC">
        <w:rPr>
          <w:b/>
          <w:noProof/>
        </w:rPr>
        <w:t>20</w:t>
      </w:r>
      <w:bookmarkEnd w:id="122"/>
      <w:r w:rsidRPr="00E025C5">
        <w:rPr>
          <w:b/>
        </w:rPr>
        <w:fldChar w:fldCharType="end"/>
      </w:r>
      <w:r w:rsidRPr="00E025C5">
        <w:rPr>
          <w:b/>
        </w:rPr>
        <w:t xml:space="preserve"> lentelė. </w:t>
      </w:r>
      <w:r w:rsidRPr="005F07EA">
        <w:t>Alternatyvų investicijų išlaidos (EUR su PVM)</w:t>
      </w:r>
      <w:bookmarkEnd w:id="123"/>
    </w:p>
    <w:tbl>
      <w:tblPr>
        <w:tblStyle w:val="GridTable5Dark-Accent21"/>
        <w:tblW w:w="5000" w:type="pct"/>
        <w:tblLook w:val="04E0" w:firstRow="1" w:lastRow="1" w:firstColumn="1" w:lastColumn="0" w:noHBand="0" w:noVBand="1"/>
      </w:tblPr>
      <w:tblGrid>
        <w:gridCol w:w="5330"/>
        <w:gridCol w:w="1956"/>
        <w:gridCol w:w="1956"/>
      </w:tblGrid>
      <w:tr w:rsidR="00F3601A" w:rsidRPr="005F07EA" w14:paraId="46AA58F5" w14:textId="77777777" w:rsidTr="00626491">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84" w:type="pct"/>
            <w:tcBorders>
              <w:top w:val="none" w:sz="0" w:space="0" w:color="auto"/>
              <w:left w:val="none" w:sz="0" w:space="0" w:color="auto"/>
              <w:right w:val="none" w:sz="0" w:space="0" w:color="auto"/>
            </w:tcBorders>
            <w:noWrap/>
          </w:tcPr>
          <w:p w14:paraId="6976F115" w14:textId="77777777" w:rsidR="00F3601A" w:rsidRPr="005F07EA" w:rsidRDefault="00F3601A" w:rsidP="008418BC">
            <w:pPr>
              <w:spacing w:line="240" w:lineRule="auto"/>
              <w:ind w:firstLine="0"/>
              <w:jc w:val="center"/>
              <w:rPr>
                <w:rFonts w:eastAsia="Times New Roman"/>
                <w:szCs w:val="24"/>
                <w:lang w:eastAsia="lt-LT"/>
              </w:rPr>
            </w:pPr>
          </w:p>
        </w:tc>
        <w:tc>
          <w:tcPr>
            <w:tcW w:w="1058" w:type="pct"/>
            <w:tcBorders>
              <w:top w:val="none" w:sz="0" w:space="0" w:color="auto"/>
              <w:left w:val="none" w:sz="0" w:space="0" w:color="auto"/>
              <w:right w:val="none" w:sz="0" w:space="0" w:color="auto"/>
            </w:tcBorders>
            <w:noWrap/>
          </w:tcPr>
          <w:p w14:paraId="130B94CA" w14:textId="77777777" w:rsidR="00F3601A" w:rsidRPr="005F07EA" w:rsidRDefault="00F3601A" w:rsidP="008418B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sidRPr="005F07EA">
              <w:rPr>
                <w:rFonts w:eastAsia="Times New Roman"/>
                <w:szCs w:val="24"/>
                <w:lang w:eastAsia="lt-LT"/>
              </w:rPr>
              <w:t>I Alternatyva</w:t>
            </w:r>
          </w:p>
        </w:tc>
        <w:tc>
          <w:tcPr>
            <w:tcW w:w="1058" w:type="pct"/>
            <w:tcBorders>
              <w:top w:val="none" w:sz="0" w:space="0" w:color="auto"/>
              <w:left w:val="none" w:sz="0" w:space="0" w:color="auto"/>
              <w:right w:val="none" w:sz="0" w:space="0" w:color="auto"/>
            </w:tcBorders>
            <w:noWrap/>
          </w:tcPr>
          <w:p w14:paraId="3E57BAE9" w14:textId="5ACF0C78" w:rsidR="00F3601A" w:rsidRPr="005F07EA" w:rsidRDefault="00F34FD5" w:rsidP="008418B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lt-LT"/>
              </w:rPr>
            </w:pPr>
            <w:r>
              <w:rPr>
                <w:rFonts w:eastAsia="Times New Roman"/>
                <w:szCs w:val="24"/>
                <w:lang w:eastAsia="lt-LT"/>
              </w:rPr>
              <w:t>I</w:t>
            </w:r>
            <w:r w:rsidR="00F3601A" w:rsidRPr="005F07EA">
              <w:rPr>
                <w:rFonts w:eastAsia="Times New Roman"/>
                <w:szCs w:val="24"/>
                <w:lang w:eastAsia="lt-LT"/>
              </w:rPr>
              <w:t>I Alternatyva</w:t>
            </w:r>
          </w:p>
        </w:tc>
      </w:tr>
      <w:tr w:rsidR="00F3601A" w:rsidRPr="005F07EA" w14:paraId="626C911B" w14:textId="77777777" w:rsidTr="0062649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84" w:type="pct"/>
            <w:tcBorders>
              <w:left w:val="none" w:sz="0" w:space="0" w:color="auto"/>
            </w:tcBorders>
            <w:noWrap/>
            <w:hideMark/>
          </w:tcPr>
          <w:p w14:paraId="10238074" w14:textId="4B2CCA0D"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Statyba</w:t>
            </w:r>
            <w:r w:rsidR="00350760" w:rsidRPr="00350760">
              <w:rPr>
                <w:rFonts w:eastAsia="Times New Roman"/>
                <w:szCs w:val="24"/>
                <w:lang w:eastAsia="lt-LT"/>
              </w:rPr>
              <w:t>, rekonstr</w:t>
            </w:r>
            <w:r w:rsidR="00350760">
              <w:rPr>
                <w:rFonts w:eastAsia="Times New Roman"/>
                <w:szCs w:val="24"/>
                <w:lang w:eastAsia="lt-LT"/>
              </w:rPr>
              <w:t>avimas, remontas ir kiti darbai</w:t>
            </w:r>
          </w:p>
        </w:tc>
        <w:tc>
          <w:tcPr>
            <w:tcW w:w="1058" w:type="pct"/>
            <w:noWrap/>
            <w:vAlign w:val="bottom"/>
            <w:hideMark/>
          </w:tcPr>
          <w:p w14:paraId="3D03A6A0" w14:textId="53DACCB0" w:rsidR="00F3601A" w:rsidRPr="006545C1" w:rsidRDefault="00350760"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b/>
                <w:szCs w:val="24"/>
                <w:lang w:eastAsia="lt-LT"/>
              </w:rPr>
            </w:pPr>
            <w:r>
              <w:rPr>
                <w:rFonts w:eastAsia="Times New Roman"/>
                <w:b/>
                <w:color w:val="000000"/>
                <w:szCs w:val="24"/>
                <w:lang w:eastAsia="lt-LT"/>
              </w:rPr>
              <w:t>10 810 784</w:t>
            </w:r>
          </w:p>
        </w:tc>
        <w:tc>
          <w:tcPr>
            <w:tcW w:w="1058" w:type="pct"/>
            <w:noWrap/>
            <w:vAlign w:val="bottom"/>
            <w:hideMark/>
          </w:tcPr>
          <w:p w14:paraId="501C22B6" w14:textId="62D85CA8" w:rsidR="00F3601A" w:rsidRPr="006545C1" w:rsidRDefault="00350760"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b/>
                <w:szCs w:val="24"/>
                <w:lang w:eastAsia="lt-LT"/>
              </w:rPr>
            </w:pPr>
            <w:r>
              <w:rPr>
                <w:rFonts w:eastAsia="Times New Roman"/>
                <w:b/>
                <w:color w:val="000000"/>
                <w:szCs w:val="24"/>
                <w:lang w:eastAsia="lt-LT"/>
              </w:rPr>
              <w:t>10 810 784</w:t>
            </w:r>
          </w:p>
        </w:tc>
      </w:tr>
      <w:tr w:rsidR="00F3601A" w:rsidRPr="005F07EA" w14:paraId="513F277A" w14:textId="77777777" w:rsidTr="00626491">
        <w:trPr>
          <w:trHeight w:val="203"/>
        </w:trPr>
        <w:tc>
          <w:tcPr>
            <w:cnfStyle w:val="001000000000" w:firstRow="0" w:lastRow="0" w:firstColumn="1" w:lastColumn="0" w:oddVBand="0" w:evenVBand="0" w:oddHBand="0" w:evenHBand="0" w:firstRowFirstColumn="0" w:firstRowLastColumn="0" w:lastRowFirstColumn="0" w:lastRowLastColumn="0"/>
            <w:tcW w:w="2884" w:type="pct"/>
            <w:tcBorders>
              <w:left w:val="none" w:sz="0" w:space="0" w:color="auto"/>
            </w:tcBorders>
            <w:noWrap/>
            <w:hideMark/>
          </w:tcPr>
          <w:p w14:paraId="7A07B5B6" w14:textId="77777777"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Įranga</w:t>
            </w:r>
          </w:p>
        </w:tc>
        <w:tc>
          <w:tcPr>
            <w:tcW w:w="1058" w:type="pct"/>
            <w:noWrap/>
            <w:vAlign w:val="bottom"/>
            <w:hideMark/>
          </w:tcPr>
          <w:p w14:paraId="14D2FF74" w14:textId="4A756185" w:rsidR="00F3601A" w:rsidRPr="006545C1" w:rsidRDefault="00626491"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4"/>
                <w:lang w:eastAsia="lt-LT"/>
              </w:rPr>
            </w:pPr>
            <w:r>
              <w:rPr>
                <w:rFonts w:eastAsia="Times New Roman"/>
                <w:b/>
                <w:color w:val="000000"/>
                <w:szCs w:val="24"/>
                <w:lang w:eastAsia="lt-LT"/>
              </w:rPr>
              <w:t>854 063</w:t>
            </w:r>
          </w:p>
        </w:tc>
        <w:tc>
          <w:tcPr>
            <w:tcW w:w="1058" w:type="pct"/>
            <w:noWrap/>
            <w:vAlign w:val="bottom"/>
            <w:hideMark/>
          </w:tcPr>
          <w:p w14:paraId="7D9ED430" w14:textId="6D55F8B6" w:rsidR="00F3601A" w:rsidRPr="006545C1" w:rsidRDefault="00626491" w:rsidP="0062649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Cs w:val="24"/>
                <w:lang w:eastAsia="lt-LT"/>
              </w:rPr>
            </w:pPr>
            <w:r>
              <w:rPr>
                <w:rFonts w:eastAsia="Times New Roman"/>
                <w:b/>
                <w:color w:val="000000"/>
                <w:szCs w:val="24"/>
                <w:lang w:eastAsia="lt-LT"/>
              </w:rPr>
              <w:t>773 962</w:t>
            </w:r>
            <w:r w:rsidRPr="00626491">
              <w:rPr>
                <w:rFonts w:eastAsia="Times New Roman"/>
                <w:b/>
                <w:color w:val="000000"/>
                <w:szCs w:val="24"/>
                <w:lang w:eastAsia="lt-LT"/>
              </w:rPr>
              <w:t>€</w:t>
            </w:r>
          </w:p>
        </w:tc>
      </w:tr>
      <w:tr w:rsidR="005412C3" w:rsidRPr="005F07EA" w14:paraId="7FACBBB1" w14:textId="77777777" w:rsidTr="0062649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84" w:type="pct"/>
            <w:noWrap/>
          </w:tcPr>
          <w:p w14:paraId="433DACDD" w14:textId="2FAE4FB7" w:rsidR="005412C3" w:rsidRPr="00335112" w:rsidRDefault="005412C3" w:rsidP="00335112">
            <w:pPr>
              <w:spacing w:line="240" w:lineRule="auto"/>
              <w:ind w:firstLine="0"/>
              <w:jc w:val="right"/>
              <w:rPr>
                <w:rFonts w:eastAsia="Times New Roman"/>
                <w:i/>
                <w:szCs w:val="24"/>
                <w:lang w:eastAsia="lt-LT"/>
              </w:rPr>
            </w:pPr>
            <w:r w:rsidRPr="00335112">
              <w:rPr>
                <w:rFonts w:eastAsia="Times New Roman"/>
                <w:i/>
                <w:szCs w:val="24"/>
                <w:lang w:eastAsia="lt-LT"/>
              </w:rPr>
              <w:t>Ledo aikštės įranga</w:t>
            </w:r>
            <w:r w:rsidR="006545C1">
              <w:rPr>
                <w:rFonts w:eastAsia="Times New Roman"/>
                <w:i/>
                <w:szCs w:val="24"/>
                <w:lang w:eastAsia="lt-LT"/>
              </w:rPr>
              <w:t>*</w:t>
            </w:r>
            <w:r w:rsidR="00F34FD5">
              <w:rPr>
                <w:rStyle w:val="Puslapioinaosnuoroda"/>
                <w:rFonts w:eastAsia="Times New Roman"/>
                <w:i/>
                <w:szCs w:val="24"/>
                <w:lang w:eastAsia="lt-LT"/>
              </w:rPr>
              <w:footnoteReference w:id="33"/>
            </w:r>
          </w:p>
        </w:tc>
        <w:tc>
          <w:tcPr>
            <w:tcW w:w="1058" w:type="pct"/>
            <w:noWrap/>
            <w:vAlign w:val="bottom"/>
          </w:tcPr>
          <w:p w14:paraId="301D8369" w14:textId="6E3E0673" w:rsidR="005412C3" w:rsidRPr="005F07EA" w:rsidRDefault="00F34FD5"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528 829</w:t>
            </w:r>
          </w:p>
        </w:tc>
        <w:tc>
          <w:tcPr>
            <w:tcW w:w="1058" w:type="pct"/>
            <w:noWrap/>
            <w:vAlign w:val="bottom"/>
          </w:tcPr>
          <w:p w14:paraId="774726E9" w14:textId="5C8A5AFE" w:rsidR="005412C3" w:rsidRPr="005F07EA" w:rsidRDefault="00B673CC"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320 37</w:t>
            </w:r>
            <w:r w:rsidR="00F34FD5">
              <w:rPr>
                <w:rFonts w:eastAsia="Times New Roman"/>
                <w:color w:val="000000"/>
                <w:szCs w:val="24"/>
                <w:lang w:eastAsia="lt-LT"/>
              </w:rPr>
              <w:t>2</w:t>
            </w:r>
          </w:p>
        </w:tc>
      </w:tr>
      <w:tr w:rsidR="00B673CC" w:rsidRPr="005F07EA" w14:paraId="56B97194" w14:textId="77777777" w:rsidTr="00626491">
        <w:trPr>
          <w:trHeight w:val="203"/>
        </w:trPr>
        <w:tc>
          <w:tcPr>
            <w:cnfStyle w:val="001000000000" w:firstRow="0" w:lastRow="0" w:firstColumn="1" w:lastColumn="0" w:oddVBand="0" w:evenVBand="0" w:oddHBand="0" w:evenHBand="0" w:firstRowFirstColumn="0" w:firstRowLastColumn="0" w:lastRowFirstColumn="0" w:lastRowLastColumn="0"/>
            <w:tcW w:w="2884" w:type="pct"/>
            <w:noWrap/>
          </w:tcPr>
          <w:p w14:paraId="65537571" w14:textId="1B1227F0" w:rsidR="00B673CC" w:rsidRPr="00335112" w:rsidRDefault="00B673CC" w:rsidP="00626491">
            <w:pPr>
              <w:spacing w:line="240" w:lineRule="auto"/>
              <w:ind w:firstLine="0"/>
              <w:jc w:val="right"/>
              <w:rPr>
                <w:rFonts w:eastAsia="Times New Roman"/>
                <w:i/>
                <w:szCs w:val="24"/>
                <w:lang w:eastAsia="lt-LT"/>
              </w:rPr>
            </w:pPr>
            <w:r w:rsidRPr="00335112">
              <w:rPr>
                <w:rFonts w:eastAsia="Times New Roman"/>
                <w:i/>
                <w:szCs w:val="24"/>
                <w:lang w:eastAsia="lt-LT"/>
              </w:rPr>
              <w:t>Universali aikštelių danga</w:t>
            </w:r>
          </w:p>
        </w:tc>
        <w:tc>
          <w:tcPr>
            <w:tcW w:w="1058" w:type="pct"/>
            <w:noWrap/>
            <w:vAlign w:val="bottom"/>
          </w:tcPr>
          <w:p w14:paraId="4DCD6BAF" w14:textId="4BDD805A" w:rsidR="00B673CC" w:rsidRDefault="00626491"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325 233</w:t>
            </w:r>
          </w:p>
        </w:tc>
        <w:tc>
          <w:tcPr>
            <w:tcW w:w="1058" w:type="pct"/>
            <w:noWrap/>
            <w:vAlign w:val="bottom"/>
          </w:tcPr>
          <w:p w14:paraId="5CA8E72C" w14:textId="5BFC3A32" w:rsidR="00B673CC" w:rsidRDefault="00626491" w:rsidP="008418BC">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lt-LT"/>
              </w:rPr>
            </w:pPr>
            <w:r w:rsidRPr="00626491">
              <w:rPr>
                <w:rFonts w:eastAsia="Times New Roman"/>
                <w:color w:val="000000"/>
                <w:szCs w:val="24"/>
                <w:lang w:eastAsia="lt-LT"/>
              </w:rPr>
              <w:t>45</w:t>
            </w:r>
            <w:r>
              <w:rPr>
                <w:rFonts w:eastAsia="Times New Roman"/>
                <w:color w:val="000000"/>
                <w:szCs w:val="24"/>
                <w:lang w:eastAsia="lt-LT"/>
              </w:rPr>
              <w:t>3 590</w:t>
            </w:r>
          </w:p>
        </w:tc>
      </w:tr>
      <w:tr w:rsidR="00626491" w:rsidRPr="005F07EA" w14:paraId="5F1759B9" w14:textId="77777777" w:rsidTr="00626491">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84" w:type="pct"/>
            <w:noWrap/>
          </w:tcPr>
          <w:p w14:paraId="206B5167" w14:textId="7A181E84" w:rsidR="00626491" w:rsidRPr="00335112" w:rsidRDefault="00626491" w:rsidP="00335112">
            <w:pPr>
              <w:spacing w:line="240" w:lineRule="auto"/>
              <w:ind w:firstLine="0"/>
              <w:jc w:val="right"/>
              <w:rPr>
                <w:rFonts w:eastAsia="Times New Roman"/>
                <w:i/>
                <w:szCs w:val="24"/>
                <w:lang w:eastAsia="lt-LT"/>
              </w:rPr>
            </w:pPr>
            <w:r w:rsidRPr="00626491">
              <w:rPr>
                <w:rFonts w:eastAsia="Times New Roman"/>
                <w:i/>
                <w:szCs w:val="24"/>
                <w:lang w:eastAsia="lt-LT"/>
              </w:rPr>
              <w:t xml:space="preserve">Universalių aikštelių </w:t>
            </w:r>
            <w:r>
              <w:rPr>
                <w:rFonts w:eastAsia="Times New Roman"/>
                <w:i/>
                <w:szCs w:val="24"/>
                <w:lang w:eastAsia="lt-LT"/>
              </w:rPr>
              <w:t>įranga</w:t>
            </w:r>
            <w:r w:rsidRPr="00335112">
              <w:rPr>
                <w:rFonts w:eastAsia="Times New Roman"/>
                <w:i/>
                <w:szCs w:val="24"/>
                <w:lang w:eastAsia="lt-LT"/>
              </w:rPr>
              <w:t>*</w:t>
            </w:r>
            <w:r>
              <w:rPr>
                <w:rFonts w:eastAsia="Times New Roman"/>
                <w:i/>
                <w:szCs w:val="24"/>
                <w:lang w:eastAsia="lt-LT"/>
              </w:rPr>
              <w:t>*</w:t>
            </w:r>
            <w:r>
              <w:rPr>
                <w:rStyle w:val="Puslapioinaosnuoroda"/>
                <w:rFonts w:eastAsia="Times New Roman"/>
                <w:i/>
                <w:szCs w:val="24"/>
                <w:lang w:eastAsia="lt-LT"/>
              </w:rPr>
              <w:footnoteReference w:id="34"/>
            </w:r>
          </w:p>
        </w:tc>
        <w:tc>
          <w:tcPr>
            <w:tcW w:w="1058" w:type="pct"/>
            <w:noWrap/>
            <w:vAlign w:val="bottom"/>
          </w:tcPr>
          <w:p w14:paraId="501EB2CF" w14:textId="7E4C077D" w:rsidR="00626491" w:rsidRDefault="00626491"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32 523</w:t>
            </w:r>
          </w:p>
        </w:tc>
        <w:tc>
          <w:tcPr>
            <w:tcW w:w="1058" w:type="pct"/>
            <w:noWrap/>
            <w:vAlign w:val="bottom"/>
          </w:tcPr>
          <w:p w14:paraId="44BE9999" w14:textId="54827632" w:rsidR="00626491" w:rsidRDefault="00626491" w:rsidP="008418B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lt-LT"/>
              </w:rPr>
            </w:pPr>
            <w:r>
              <w:rPr>
                <w:rFonts w:eastAsia="Times New Roman"/>
                <w:color w:val="000000"/>
                <w:szCs w:val="24"/>
                <w:lang w:eastAsia="lt-LT"/>
              </w:rPr>
              <w:t>45 359</w:t>
            </w:r>
          </w:p>
        </w:tc>
      </w:tr>
      <w:tr w:rsidR="00F3601A" w:rsidRPr="005F07EA" w14:paraId="76AE8252" w14:textId="77777777" w:rsidTr="00626491">
        <w:trPr>
          <w:cnfStyle w:val="010000000000" w:firstRow="0" w:lastRow="1"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884" w:type="pct"/>
            <w:tcBorders>
              <w:left w:val="none" w:sz="0" w:space="0" w:color="auto"/>
              <w:bottom w:val="none" w:sz="0" w:space="0" w:color="auto"/>
              <w:right w:val="none" w:sz="0" w:space="0" w:color="auto"/>
            </w:tcBorders>
            <w:noWrap/>
            <w:hideMark/>
          </w:tcPr>
          <w:p w14:paraId="100C2B0A" w14:textId="456778AC" w:rsidR="00F3601A" w:rsidRPr="005F07EA" w:rsidRDefault="00F3601A" w:rsidP="008418BC">
            <w:pPr>
              <w:spacing w:line="240" w:lineRule="auto"/>
              <w:ind w:firstLine="0"/>
              <w:jc w:val="left"/>
              <w:rPr>
                <w:rFonts w:eastAsia="Times New Roman"/>
                <w:szCs w:val="24"/>
                <w:lang w:eastAsia="lt-LT"/>
              </w:rPr>
            </w:pPr>
            <w:r w:rsidRPr="005F07EA">
              <w:rPr>
                <w:rFonts w:eastAsia="Times New Roman"/>
                <w:szCs w:val="24"/>
                <w:lang w:eastAsia="lt-LT"/>
              </w:rPr>
              <w:t xml:space="preserve">Iš viso </w:t>
            </w:r>
          </w:p>
        </w:tc>
        <w:tc>
          <w:tcPr>
            <w:tcW w:w="1058" w:type="pct"/>
            <w:tcBorders>
              <w:left w:val="none" w:sz="0" w:space="0" w:color="auto"/>
              <w:bottom w:val="none" w:sz="0" w:space="0" w:color="auto"/>
              <w:right w:val="none" w:sz="0" w:space="0" w:color="auto"/>
            </w:tcBorders>
            <w:noWrap/>
            <w:vAlign w:val="bottom"/>
            <w:hideMark/>
          </w:tcPr>
          <w:p w14:paraId="3DDBCE5D" w14:textId="0E3EBFCB" w:rsidR="00F3601A" w:rsidRPr="005F07EA" w:rsidRDefault="00F62B96" w:rsidP="008418BC">
            <w:pPr>
              <w:spacing w:line="240" w:lineRule="auto"/>
              <w:ind w:firstLine="0"/>
              <w:jc w:val="right"/>
              <w:cnfStyle w:val="010000000000" w:firstRow="0" w:lastRow="1" w:firstColumn="0" w:lastColumn="0" w:oddVBand="0" w:evenVBand="0" w:oddHBand="0" w:evenHBand="0" w:firstRowFirstColumn="0" w:firstRowLastColumn="0" w:lastRowFirstColumn="0" w:lastRowLastColumn="0"/>
              <w:rPr>
                <w:rFonts w:eastAsia="Times New Roman"/>
                <w:szCs w:val="24"/>
                <w:lang w:eastAsia="lt-LT"/>
              </w:rPr>
            </w:pPr>
            <w:r>
              <w:rPr>
                <w:rFonts w:eastAsia="Times New Roman"/>
                <w:szCs w:val="24"/>
                <w:lang w:eastAsia="lt-LT"/>
              </w:rPr>
              <w:t xml:space="preserve">12 044 254 </w:t>
            </w:r>
          </w:p>
        </w:tc>
        <w:tc>
          <w:tcPr>
            <w:tcW w:w="1058" w:type="pct"/>
            <w:tcBorders>
              <w:left w:val="none" w:sz="0" w:space="0" w:color="auto"/>
              <w:bottom w:val="none" w:sz="0" w:space="0" w:color="auto"/>
              <w:right w:val="none" w:sz="0" w:space="0" w:color="auto"/>
            </w:tcBorders>
            <w:noWrap/>
            <w:vAlign w:val="bottom"/>
            <w:hideMark/>
          </w:tcPr>
          <w:p w14:paraId="34889450" w14:textId="399CE3F8" w:rsidR="00F3601A" w:rsidRPr="005F07EA" w:rsidRDefault="00F62B96" w:rsidP="008418BC">
            <w:pPr>
              <w:spacing w:line="240" w:lineRule="auto"/>
              <w:ind w:firstLine="0"/>
              <w:jc w:val="right"/>
              <w:cnfStyle w:val="010000000000" w:firstRow="0" w:lastRow="1" w:firstColumn="0" w:lastColumn="0" w:oddVBand="0" w:evenVBand="0" w:oddHBand="0" w:evenHBand="0" w:firstRowFirstColumn="0" w:firstRowLastColumn="0" w:lastRowFirstColumn="0" w:lastRowLastColumn="0"/>
              <w:rPr>
                <w:rFonts w:eastAsia="Times New Roman"/>
                <w:szCs w:val="24"/>
                <w:lang w:eastAsia="lt-LT"/>
              </w:rPr>
            </w:pPr>
            <w:r>
              <w:rPr>
                <w:rFonts w:eastAsia="Times New Roman"/>
                <w:szCs w:val="24"/>
                <w:lang w:eastAsia="lt-LT"/>
              </w:rPr>
              <w:t xml:space="preserve">11 964 153 </w:t>
            </w:r>
          </w:p>
        </w:tc>
      </w:tr>
    </w:tbl>
    <w:p w14:paraId="501E58BB" w14:textId="6692D081" w:rsidR="006545C1" w:rsidRDefault="006545C1" w:rsidP="006545C1">
      <w:r>
        <w:t>*Ledo aikštelės įrangą sudaro (dviem aikštėm ledo valdymo mašina, ledo kraštų lygintojas bei ledo priežiūros įrankių komplektas būtų perkamas tik vienas):</w:t>
      </w:r>
    </w:p>
    <w:p w14:paraId="373EEB54" w14:textId="77777777" w:rsidR="006545C1" w:rsidRDefault="006545C1" w:rsidP="00691526">
      <w:pPr>
        <w:pStyle w:val="Sraopastraipa"/>
        <w:numPr>
          <w:ilvl w:val="0"/>
          <w:numId w:val="37"/>
        </w:numPr>
      </w:pPr>
      <w:r>
        <w:t>ledo valymo mašina;</w:t>
      </w:r>
    </w:p>
    <w:p w14:paraId="03D6D6DA" w14:textId="77777777" w:rsidR="006545C1" w:rsidRDefault="006545C1" w:rsidP="00691526">
      <w:pPr>
        <w:pStyle w:val="Sraopastraipa"/>
        <w:numPr>
          <w:ilvl w:val="0"/>
          <w:numId w:val="37"/>
        </w:numPr>
      </w:pPr>
      <w:r>
        <w:t>ledo kraštų lygintojas;</w:t>
      </w:r>
    </w:p>
    <w:p w14:paraId="63FD1ACC" w14:textId="77777777" w:rsidR="006545C1" w:rsidRDefault="006545C1" w:rsidP="00691526">
      <w:pPr>
        <w:pStyle w:val="Sraopastraipa"/>
        <w:numPr>
          <w:ilvl w:val="0"/>
          <w:numId w:val="37"/>
        </w:numPr>
      </w:pPr>
      <w:r>
        <w:t>ledo priežiūros įrankių komplektas;</w:t>
      </w:r>
    </w:p>
    <w:p w14:paraId="7FF9E763" w14:textId="77777777" w:rsidR="006545C1" w:rsidRDefault="006545C1" w:rsidP="00691526">
      <w:pPr>
        <w:pStyle w:val="Sraopastraipa"/>
        <w:numPr>
          <w:ilvl w:val="0"/>
          <w:numId w:val="37"/>
        </w:numPr>
      </w:pPr>
      <w:r>
        <w:t>apsauginiai tinklai;</w:t>
      </w:r>
    </w:p>
    <w:p w14:paraId="312EB4A8" w14:textId="738046A5" w:rsidR="006545C1" w:rsidRDefault="006545C1" w:rsidP="00691526">
      <w:pPr>
        <w:pStyle w:val="Sraopastraipa"/>
        <w:numPr>
          <w:ilvl w:val="0"/>
          <w:numId w:val="37"/>
        </w:numPr>
      </w:pPr>
      <w:r>
        <w:t>apsauginiai bortai;</w:t>
      </w:r>
    </w:p>
    <w:p w14:paraId="67D555E3" w14:textId="77777777" w:rsidR="006545C1" w:rsidRDefault="006545C1" w:rsidP="00691526">
      <w:pPr>
        <w:pStyle w:val="Sraopastraipa"/>
        <w:numPr>
          <w:ilvl w:val="0"/>
          <w:numId w:val="37"/>
        </w:numPr>
      </w:pPr>
      <w:r>
        <w:t>valdymo skydas;</w:t>
      </w:r>
    </w:p>
    <w:p w14:paraId="7E4CE2E4" w14:textId="77777777" w:rsidR="006545C1" w:rsidRDefault="006545C1" w:rsidP="00691526">
      <w:pPr>
        <w:pStyle w:val="Sraopastraipa"/>
        <w:numPr>
          <w:ilvl w:val="0"/>
          <w:numId w:val="37"/>
        </w:numPr>
      </w:pPr>
      <w:r>
        <w:t>vartai;</w:t>
      </w:r>
    </w:p>
    <w:p w14:paraId="66A94793" w14:textId="77777777" w:rsidR="006545C1" w:rsidRDefault="006545C1" w:rsidP="00691526">
      <w:pPr>
        <w:pStyle w:val="Sraopastraipa"/>
        <w:numPr>
          <w:ilvl w:val="0"/>
          <w:numId w:val="37"/>
        </w:numPr>
      </w:pPr>
      <w:r>
        <w:t>suolų rinkinys;</w:t>
      </w:r>
    </w:p>
    <w:p w14:paraId="072BD142" w14:textId="77777777" w:rsidR="006545C1" w:rsidRDefault="006545C1" w:rsidP="00691526">
      <w:pPr>
        <w:pStyle w:val="Sraopastraipa"/>
        <w:numPr>
          <w:ilvl w:val="0"/>
          <w:numId w:val="37"/>
        </w:numPr>
      </w:pPr>
      <w:r>
        <w:t>švieslentės sistema;</w:t>
      </w:r>
    </w:p>
    <w:p w14:paraId="3707984F" w14:textId="77777777" w:rsidR="006545C1" w:rsidRDefault="006545C1" w:rsidP="00691526">
      <w:pPr>
        <w:pStyle w:val="Sraopastraipa"/>
        <w:numPr>
          <w:ilvl w:val="0"/>
          <w:numId w:val="37"/>
        </w:numPr>
      </w:pPr>
      <w:r>
        <w:t>įvarčių šviesų sistema.</w:t>
      </w:r>
    </w:p>
    <w:p w14:paraId="0EDA095F" w14:textId="1BEACD82" w:rsidR="00B673CC" w:rsidRDefault="006545C1" w:rsidP="00B673CC">
      <w:pPr>
        <w:spacing w:before="100" w:beforeAutospacing="1"/>
      </w:pPr>
      <w:r>
        <w:t>**</w:t>
      </w:r>
      <w:r w:rsidR="00B673CC">
        <w:t>I Alternatyvos metu universalios aikštelės plotas – apie 5 169 kv. m; II Alternatyvos metu – apie 7 209 kv. m.</w:t>
      </w:r>
      <w:r w:rsidR="00CF3A61">
        <w:t xml:space="preserve"> Dangos kaina – 52 Eur/kv. m.</w:t>
      </w:r>
      <w:r w:rsidR="00095699">
        <w:t xml:space="preserve"> Universalių aikštelių</w:t>
      </w:r>
      <w:r w:rsidR="00CF3A61">
        <w:t xml:space="preserve"> įrangos kaina yra priklausoma nuo aikšt</w:t>
      </w:r>
      <w:r w:rsidR="00095699">
        <w:t>elių</w:t>
      </w:r>
      <w:r w:rsidR="00CF3A61">
        <w:t xml:space="preserve"> ploto ir ekspertinio vertinimo metu įvertinta, jog sudarys apie 10 proc. aikštelių dangos kainos.</w:t>
      </w:r>
      <w:r w:rsidR="00A20D78">
        <w:t xml:space="preserve"> Universalių aikštelių įrang</w:t>
      </w:r>
      <w:r w:rsidR="00F62B96">
        <w:t>os komplektą</w:t>
      </w:r>
      <w:r w:rsidR="00A20D78">
        <w:t xml:space="preserve"> sudaro krepšinio stovai, rankinio ir salės futbolo vartai, tinklinio ir badmintono stovai su tinkleliu ir kt. įranga </w:t>
      </w:r>
      <w:r w:rsidR="00F62B96">
        <w:t xml:space="preserve">reikalinga </w:t>
      </w:r>
      <w:r w:rsidR="00A20D78">
        <w:t xml:space="preserve">užtikrinanti </w:t>
      </w:r>
      <w:r w:rsidR="00A20D78" w:rsidRPr="008431B9">
        <w:rPr>
          <w:bCs/>
        </w:rPr>
        <w:t>asociacijų keliamus reikalavimus varžybų organizavimui</w:t>
      </w:r>
      <w:r w:rsidR="00A20D78">
        <w:rPr>
          <w:bCs/>
        </w:rPr>
        <w:t>.</w:t>
      </w:r>
    </w:p>
    <w:p w14:paraId="096A54E2" w14:textId="77777777" w:rsidR="00F3601A" w:rsidRPr="005F07EA" w:rsidRDefault="00F3601A" w:rsidP="00F3601A">
      <w:pPr>
        <w:pStyle w:val="Heading31"/>
        <w:ind w:hanging="1224"/>
      </w:pPr>
      <w:bookmarkStart w:id="124" w:name="_Toc439766718"/>
      <w:bookmarkStart w:id="125" w:name="_Toc502356206"/>
      <w:r w:rsidRPr="005F07EA">
        <w:t>Investicijų likutinė vertė</w:t>
      </w:r>
      <w:bookmarkEnd w:id="124"/>
      <w:bookmarkEnd w:id="125"/>
    </w:p>
    <w:p w14:paraId="4F472264" w14:textId="77777777" w:rsidR="00F3601A" w:rsidRPr="005F07EA" w:rsidRDefault="00F3601A" w:rsidP="00F3601A">
      <w:r w:rsidRPr="005F07EA">
        <w:t>Investicijų likutinė vertė – tai ilgalaikio turto vertė, pasibaigus Projekto ataskaitiniam laikotarpiui. Projekte likutinės vertės įverčiai turtui, kuris priklauso savivaldybės tarybai, skaičiuojami pagal Klaipėdos miesto savivaldybės administracijos direktoriaus 2010 m. vasario 19 d. įsakymu Nr. AD1-262 Klaipėdos miesto savivaldybės administracijos ilgalaikio turto nusidėvėjimo (amortizacijos) ekonominius normatyvus:</w:t>
      </w:r>
    </w:p>
    <w:p w14:paraId="76FF2A52" w14:textId="730ADECC" w:rsidR="00F3601A" w:rsidRPr="005F07EA" w:rsidRDefault="00F3601A" w:rsidP="00691526">
      <w:pPr>
        <w:pStyle w:val="Sraopastraipa"/>
        <w:numPr>
          <w:ilvl w:val="0"/>
          <w:numId w:val="17"/>
        </w:numPr>
        <w:tabs>
          <w:tab w:val="left" w:pos="851"/>
        </w:tabs>
        <w:ind w:left="0" w:firstLine="567"/>
      </w:pPr>
      <w:r w:rsidRPr="005F07EA">
        <w:t xml:space="preserve"> „Pastatai (sienos – iki 2,5 plytos storio, blokų,..)“ – nusidėvėjimo (am</w:t>
      </w:r>
      <w:r w:rsidR="006545C1">
        <w:t>ortizacijos) normatyvas 80 metų. Atsižvelgiant į realų turto tarnavimo laikotarpį</w:t>
      </w:r>
      <w:r w:rsidR="00B2572E">
        <w:t xml:space="preserve"> – apie 20-30 metų, pasirenkamas realią situaciją atspindinti pastato nusidėvėjimo normatyvas – 25 metai.</w:t>
      </w:r>
    </w:p>
    <w:p w14:paraId="36077D62" w14:textId="64123A6B" w:rsidR="00F3601A" w:rsidRPr="005F07EA" w:rsidRDefault="00F3601A" w:rsidP="00691526">
      <w:pPr>
        <w:pStyle w:val="Sraopastraipa"/>
        <w:numPr>
          <w:ilvl w:val="0"/>
          <w:numId w:val="17"/>
        </w:numPr>
        <w:tabs>
          <w:tab w:val="left" w:pos="851"/>
        </w:tabs>
        <w:ind w:left="0" w:firstLine="567"/>
      </w:pPr>
      <w:r w:rsidRPr="005F07EA">
        <w:t xml:space="preserve">„Kitos mašinos ir įrenginiai“ – nusidėvėjimo (amortizacijos) normatyvas </w:t>
      </w:r>
      <w:r w:rsidR="001129A2">
        <w:t>7</w:t>
      </w:r>
      <w:r w:rsidRPr="005F07EA">
        <w:t xml:space="preserve"> metų.</w:t>
      </w:r>
    </w:p>
    <w:p w14:paraId="5861DA2A" w14:textId="18602066" w:rsidR="00F3601A" w:rsidRPr="005F07EA" w:rsidRDefault="00F3601A" w:rsidP="00F3601A">
      <w:r w:rsidRPr="005F07EA">
        <w:t>Atsižvelgiant į turto nusidėvėjimo normatyvus visų alternatyvų atv</w:t>
      </w:r>
      <w:r w:rsidR="001129A2">
        <w:t xml:space="preserve">eju reinvesticijos ledo ir universalių aikščių įrangai ir </w:t>
      </w:r>
      <w:r w:rsidRPr="005F07EA">
        <w:t>aikščių dangai yra numatomos 20</w:t>
      </w:r>
      <w:r w:rsidR="001129A2">
        <w:t>29</w:t>
      </w:r>
      <w:r w:rsidRPr="005F07EA">
        <w:t> m. ir 20</w:t>
      </w:r>
      <w:r w:rsidR="001129A2">
        <w:t>37</w:t>
      </w:r>
      <w:r w:rsidRPr="005F07EA">
        <w:t xml:space="preserve"> m. (žr. </w:t>
      </w:r>
      <w:r w:rsidRPr="005F07EA">
        <w:fldChar w:fldCharType="begin"/>
      </w:r>
      <w:r w:rsidRPr="005F07EA">
        <w:instrText xml:space="preserve"> REF _Ref451729358 \h  \* MERGEFORMAT </w:instrText>
      </w:r>
      <w:r w:rsidRPr="005F07EA">
        <w:fldChar w:fldCharType="separate"/>
      </w:r>
      <w:r w:rsidR="00DC6AAC" w:rsidRPr="00DC6AAC">
        <w:rPr>
          <w:noProof/>
        </w:rPr>
        <w:t>21</w:t>
      </w:r>
      <w:r w:rsidRPr="005F07EA">
        <w:fldChar w:fldCharType="end"/>
      </w:r>
      <w:r w:rsidRPr="005F07EA">
        <w:t xml:space="preserve"> lent.).</w:t>
      </w:r>
    </w:p>
    <w:p w14:paraId="3CFB54A0" w14:textId="176A44CE"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26" w:name="_Ref451729358"/>
      <w:bookmarkStart w:id="127" w:name="_Toc476644606"/>
      <w:bookmarkStart w:id="128" w:name="_Toc502356271"/>
      <w:bookmarkStart w:id="129" w:name="_Toc464488091"/>
      <w:r w:rsidR="00DC6AAC">
        <w:rPr>
          <w:b/>
          <w:noProof/>
        </w:rPr>
        <w:t>21</w:t>
      </w:r>
      <w:bookmarkEnd w:id="126"/>
      <w:r w:rsidRPr="00E025C5">
        <w:rPr>
          <w:b/>
          <w:noProof/>
        </w:rPr>
        <w:fldChar w:fldCharType="end"/>
      </w:r>
      <w:r w:rsidRPr="00E025C5">
        <w:rPr>
          <w:b/>
        </w:rPr>
        <w:t xml:space="preserve"> lentelė. </w:t>
      </w:r>
      <w:r w:rsidRPr="005F07EA">
        <w:t>Investicijų likutinė vertė ir reinvesticijos visų alternatyvų atveju</w:t>
      </w:r>
      <w:bookmarkEnd w:id="127"/>
      <w:bookmarkEnd w:id="128"/>
      <w:r w:rsidRPr="005F07EA">
        <w:t xml:space="preserve"> </w:t>
      </w:r>
      <w:bookmarkEnd w:id="129"/>
    </w:p>
    <w:tbl>
      <w:tblPr>
        <w:tblStyle w:val="GridTable5Dark-Accent21"/>
        <w:tblW w:w="5000" w:type="pct"/>
        <w:tblLook w:val="04A0" w:firstRow="1" w:lastRow="0" w:firstColumn="1" w:lastColumn="0" w:noHBand="0" w:noVBand="1"/>
      </w:tblPr>
      <w:tblGrid>
        <w:gridCol w:w="3201"/>
        <w:gridCol w:w="3021"/>
        <w:gridCol w:w="3020"/>
      </w:tblGrid>
      <w:tr w:rsidR="00F3601A" w:rsidRPr="005F07EA" w14:paraId="7675B5EE" w14:textId="77777777" w:rsidTr="008418B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right w:val="none" w:sz="0" w:space="0" w:color="auto"/>
            </w:tcBorders>
          </w:tcPr>
          <w:p w14:paraId="10EA5006" w14:textId="77777777" w:rsidR="00F3601A" w:rsidRPr="005F07EA" w:rsidRDefault="00F3601A" w:rsidP="008418BC">
            <w:pPr>
              <w:ind w:firstLine="0"/>
            </w:pPr>
          </w:p>
        </w:tc>
        <w:tc>
          <w:tcPr>
            <w:tcW w:w="0" w:type="pct"/>
            <w:tcBorders>
              <w:top w:val="none" w:sz="0" w:space="0" w:color="auto"/>
              <w:left w:val="none" w:sz="0" w:space="0" w:color="auto"/>
              <w:right w:val="none" w:sz="0" w:space="0" w:color="auto"/>
            </w:tcBorders>
          </w:tcPr>
          <w:p w14:paraId="080CBE1D" w14:textId="53B1DA68" w:rsidR="00F3601A" w:rsidRPr="005F07EA" w:rsidRDefault="00F3601A" w:rsidP="008418BC">
            <w:pPr>
              <w:ind w:firstLine="0"/>
              <w:cnfStyle w:val="100000000000" w:firstRow="1" w:lastRow="0" w:firstColumn="0" w:lastColumn="0" w:oddVBand="0" w:evenVBand="0" w:oddHBand="0" w:evenHBand="0" w:firstRowFirstColumn="0" w:firstRowLastColumn="0" w:lastRowFirstColumn="0" w:lastRowLastColumn="0"/>
            </w:pPr>
            <w:r w:rsidRPr="005F07EA">
              <w:rPr>
                <w:szCs w:val="24"/>
              </w:rPr>
              <w:t>I alternatyva</w:t>
            </w:r>
            <w:r w:rsidR="00F62B96">
              <w:rPr>
                <w:szCs w:val="24"/>
              </w:rPr>
              <w:t>, Eur</w:t>
            </w:r>
            <w:r w:rsidRPr="005F07EA">
              <w:rPr>
                <w:szCs w:val="24"/>
              </w:rPr>
              <w:t xml:space="preserve"> </w:t>
            </w:r>
            <w:r w:rsidRPr="005F07EA">
              <w:t>(su PVM)</w:t>
            </w:r>
          </w:p>
        </w:tc>
        <w:tc>
          <w:tcPr>
            <w:tcW w:w="0" w:type="pct"/>
            <w:tcBorders>
              <w:top w:val="none" w:sz="0" w:space="0" w:color="auto"/>
              <w:left w:val="none" w:sz="0" w:space="0" w:color="auto"/>
              <w:right w:val="none" w:sz="0" w:space="0" w:color="auto"/>
            </w:tcBorders>
          </w:tcPr>
          <w:p w14:paraId="6BE62065" w14:textId="1157E16C" w:rsidR="00F3601A" w:rsidRPr="005F07EA" w:rsidRDefault="00F3601A" w:rsidP="00F62B96">
            <w:pPr>
              <w:ind w:firstLine="0"/>
              <w:cnfStyle w:val="100000000000" w:firstRow="1" w:lastRow="0" w:firstColumn="0" w:lastColumn="0" w:oddVBand="0" w:evenVBand="0" w:oddHBand="0" w:evenHBand="0" w:firstRowFirstColumn="0" w:firstRowLastColumn="0" w:lastRowFirstColumn="0" w:lastRowLastColumn="0"/>
            </w:pPr>
            <w:r w:rsidRPr="005F07EA">
              <w:rPr>
                <w:szCs w:val="24"/>
              </w:rPr>
              <w:t>II alternatyva</w:t>
            </w:r>
            <w:r w:rsidR="00F62B96">
              <w:rPr>
                <w:szCs w:val="24"/>
              </w:rPr>
              <w:t>, Eur</w:t>
            </w:r>
            <w:r w:rsidRPr="005F07EA">
              <w:rPr>
                <w:szCs w:val="24"/>
              </w:rPr>
              <w:t xml:space="preserve"> </w:t>
            </w:r>
            <w:r w:rsidRPr="005F07EA">
              <w:t>(</w:t>
            </w:r>
            <w:r w:rsidR="00F62B96">
              <w:t>su</w:t>
            </w:r>
            <w:r w:rsidRPr="005F07EA">
              <w:t xml:space="preserve"> PVM)</w:t>
            </w:r>
          </w:p>
        </w:tc>
      </w:tr>
      <w:tr w:rsidR="00F3601A" w:rsidRPr="005F07EA" w14:paraId="79300E1D" w14:textId="77777777" w:rsidTr="008418B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tcBorders>
          </w:tcPr>
          <w:p w14:paraId="1CD15364" w14:textId="15F548C8" w:rsidR="00F3601A" w:rsidRPr="005F07EA" w:rsidRDefault="00F3601A" w:rsidP="001129A2">
            <w:pPr>
              <w:ind w:firstLine="0"/>
              <w:rPr>
                <w:b w:val="0"/>
              </w:rPr>
            </w:pPr>
            <w:r w:rsidRPr="005F07EA">
              <w:t>Reinvesticijos (kita įranga – 20</w:t>
            </w:r>
            <w:r w:rsidR="001129A2">
              <w:t>29</w:t>
            </w:r>
            <w:r w:rsidRPr="005F07EA">
              <w:t> m.)</w:t>
            </w:r>
          </w:p>
        </w:tc>
        <w:tc>
          <w:tcPr>
            <w:tcW w:w="0" w:type="pct"/>
            <w:vAlign w:val="bottom"/>
          </w:tcPr>
          <w:p w14:paraId="2578D468" w14:textId="19DAA528" w:rsidR="00F3601A" w:rsidRPr="005F07EA" w:rsidRDefault="001129A2" w:rsidP="00F62B96">
            <w:pPr>
              <w:ind w:firstLine="0"/>
              <w:jc w:val="right"/>
              <w:cnfStyle w:val="000000100000" w:firstRow="0" w:lastRow="0" w:firstColumn="0" w:lastColumn="0" w:oddVBand="0" w:evenVBand="0" w:oddHBand="1" w:evenHBand="0" w:firstRowFirstColumn="0" w:firstRowLastColumn="0" w:lastRowFirstColumn="0" w:lastRowLastColumn="0"/>
            </w:pPr>
            <w:r>
              <w:rPr>
                <w:rFonts w:eastAsia="Times New Roman"/>
                <w:color w:val="000000"/>
                <w:szCs w:val="24"/>
                <w:lang w:eastAsia="lt-LT"/>
              </w:rPr>
              <w:t xml:space="preserve">854 063 </w:t>
            </w:r>
          </w:p>
        </w:tc>
        <w:tc>
          <w:tcPr>
            <w:tcW w:w="0" w:type="pct"/>
            <w:vAlign w:val="bottom"/>
          </w:tcPr>
          <w:p w14:paraId="277972A6" w14:textId="0476E9FB" w:rsidR="00F3601A" w:rsidRPr="005F07EA" w:rsidRDefault="001129A2" w:rsidP="00F62B96">
            <w:pPr>
              <w:ind w:firstLine="0"/>
              <w:jc w:val="right"/>
              <w:cnfStyle w:val="000000100000" w:firstRow="0" w:lastRow="0" w:firstColumn="0" w:lastColumn="0" w:oddVBand="0" w:evenVBand="0" w:oddHBand="1" w:evenHBand="0" w:firstRowFirstColumn="0" w:firstRowLastColumn="0" w:lastRowFirstColumn="0" w:lastRowLastColumn="0"/>
            </w:pPr>
            <w:r w:rsidRPr="001129A2">
              <w:rPr>
                <w:rFonts w:eastAsia="Times New Roman"/>
                <w:color w:val="000000"/>
                <w:szCs w:val="24"/>
                <w:lang w:eastAsia="lt-LT"/>
              </w:rPr>
              <w:t>773</w:t>
            </w:r>
            <w:r>
              <w:rPr>
                <w:rFonts w:eastAsia="Times New Roman"/>
                <w:color w:val="000000"/>
                <w:szCs w:val="24"/>
                <w:lang w:eastAsia="lt-LT"/>
              </w:rPr>
              <w:t xml:space="preserve"> </w:t>
            </w:r>
            <w:r w:rsidRPr="001129A2">
              <w:rPr>
                <w:rFonts w:eastAsia="Times New Roman"/>
                <w:color w:val="000000"/>
                <w:szCs w:val="24"/>
                <w:lang w:eastAsia="lt-LT"/>
              </w:rPr>
              <w:t>962</w:t>
            </w:r>
            <w:r>
              <w:rPr>
                <w:rFonts w:eastAsia="Times New Roman"/>
                <w:color w:val="000000"/>
                <w:szCs w:val="24"/>
                <w:lang w:eastAsia="lt-LT"/>
              </w:rPr>
              <w:t xml:space="preserve"> </w:t>
            </w:r>
          </w:p>
        </w:tc>
      </w:tr>
      <w:tr w:rsidR="00F3601A" w:rsidRPr="005F07EA" w14:paraId="61955D6B" w14:textId="77777777" w:rsidTr="008418BC">
        <w:trPr>
          <w:trHeight w:val="576"/>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tcBorders>
          </w:tcPr>
          <w:p w14:paraId="439A5723" w14:textId="5B1A0B0C" w:rsidR="00F3601A" w:rsidRPr="005F07EA" w:rsidRDefault="00F3601A" w:rsidP="001129A2">
            <w:pPr>
              <w:ind w:firstLine="0"/>
              <w:rPr>
                <w:b w:val="0"/>
              </w:rPr>
            </w:pPr>
            <w:r w:rsidRPr="005F07EA">
              <w:t>Reinvesticijos (kita įranga – 20</w:t>
            </w:r>
            <w:r w:rsidR="001129A2">
              <w:t>37</w:t>
            </w:r>
            <w:r w:rsidRPr="005F07EA">
              <w:t> m.)</w:t>
            </w:r>
          </w:p>
        </w:tc>
        <w:tc>
          <w:tcPr>
            <w:tcW w:w="0" w:type="pct"/>
            <w:vAlign w:val="bottom"/>
          </w:tcPr>
          <w:p w14:paraId="130DA313" w14:textId="73FEBA75" w:rsidR="00F3601A" w:rsidRPr="005F07EA" w:rsidRDefault="001129A2" w:rsidP="00F62B96">
            <w:pPr>
              <w:ind w:firstLine="0"/>
              <w:jc w:val="right"/>
              <w:cnfStyle w:val="000000000000" w:firstRow="0" w:lastRow="0" w:firstColumn="0" w:lastColumn="0" w:oddVBand="0" w:evenVBand="0" w:oddHBand="0" w:evenHBand="0" w:firstRowFirstColumn="0" w:firstRowLastColumn="0" w:lastRowFirstColumn="0" w:lastRowLastColumn="0"/>
            </w:pPr>
            <w:r>
              <w:rPr>
                <w:rFonts w:eastAsia="Times New Roman"/>
                <w:color w:val="000000"/>
                <w:szCs w:val="24"/>
                <w:lang w:eastAsia="lt-LT"/>
              </w:rPr>
              <w:t xml:space="preserve">854 063 </w:t>
            </w:r>
          </w:p>
        </w:tc>
        <w:tc>
          <w:tcPr>
            <w:tcW w:w="0" w:type="pct"/>
            <w:vAlign w:val="bottom"/>
          </w:tcPr>
          <w:p w14:paraId="0D35BCB7" w14:textId="60FAEDB7" w:rsidR="00F3601A" w:rsidRPr="005F07EA" w:rsidRDefault="001129A2" w:rsidP="00F62B96">
            <w:pPr>
              <w:ind w:firstLine="0"/>
              <w:jc w:val="right"/>
              <w:cnfStyle w:val="000000000000" w:firstRow="0" w:lastRow="0" w:firstColumn="0" w:lastColumn="0" w:oddVBand="0" w:evenVBand="0" w:oddHBand="0" w:evenHBand="0" w:firstRowFirstColumn="0" w:firstRowLastColumn="0" w:lastRowFirstColumn="0" w:lastRowLastColumn="0"/>
            </w:pPr>
            <w:r w:rsidRPr="001129A2">
              <w:rPr>
                <w:rFonts w:eastAsia="Times New Roman"/>
                <w:color w:val="000000"/>
                <w:szCs w:val="24"/>
                <w:lang w:eastAsia="lt-LT"/>
              </w:rPr>
              <w:t>773</w:t>
            </w:r>
            <w:r>
              <w:rPr>
                <w:rFonts w:eastAsia="Times New Roman"/>
                <w:color w:val="000000"/>
                <w:szCs w:val="24"/>
                <w:lang w:eastAsia="lt-LT"/>
              </w:rPr>
              <w:t> </w:t>
            </w:r>
            <w:r w:rsidRPr="001129A2">
              <w:rPr>
                <w:rFonts w:eastAsia="Times New Roman"/>
                <w:color w:val="000000"/>
                <w:szCs w:val="24"/>
                <w:lang w:eastAsia="lt-LT"/>
              </w:rPr>
              <w:t>962</w:t>
            </w:r>
            <w:r>
              <w:rPr>
                <w:rFonts w:eastAsia="Times New Roman"/>
                <w:color w:val="000000"/>
                <w:szCs w:val="24"/>
                <w:lang w:eastAsia="lt-LT"/>
              </w:rPr>
              <w:t xml:space="preserve"> </w:t>
            </w:r>
          </w:p>
        </w:tc>
      </w:tr>
      <w:tr w:rsidR="00F3601A" w:rsidRPr="005F07EA" w14:paraId="54FDCF22" w14:textId="77777777" w:rsidTr="008418BC">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tcBorders>
          </w:tcPr>
          <w:p w14:paraId="3A2DC0C4" w14:textId="77777777" w:rsidR="00F3601A" w:rsidRPr="005F07EA" w:rsidRDefault="00F3601A" w:rsidP="008418BC">
            <w:pPr>
              <w:ind w:firstLine="0"/>
            </w:pPr>
            <w:r w:rsidRPr="005F07EA">
              <w:t>Iš viso reinvesticijų</w:t>
            </w:r>
          </w:p>
        </w:tc>
        <w:tc>
          <w:tcPr>
            <w:tcW w:w="0" w:type="pct"/>
            <w:vAlign w:val="bottom"/>
          </w:tcPr>
          <w:p w14:paraId="0848F274" w14:textId="0E440CEC" w:rsidR="00F3601A" w:rsidRPr="005F07EA" w:rsidRDefault="00F3601A" w:rsidP="00F62B96">
            <w:pPr>
              <w:ind w:firstLine="0"/>
              <w:jc w:val="right"/>
              <w:cnfStyle w:val="000000100000" w:firstRow="0" w:lastRow="0" w:firstColumn="0" w:lastColumn="0" w:oddVBand="0" w:evenVBand="0" w:oddHBand="1" w:evenHBand="0" w:firstRowFirstColumn="0" w:firstRowLastColumn="0" w:lastRowFirstColumn="0" w:lastRowLastColumn="0"/>
              <w:rPr>
                <w:b/>
              </w:rPr>
            </w:pPr>
            <w:r w:rsidRPr="005F07EA">
              <w:rPr>
                <w:b/>
              </w:rPr>
              <w:t>1 </w:t>
            </w:r>
            <w:r w:rsidR="001129A2">
              <w:rPr>
                <w:b/>
              </w:rPr>
              <w:t>708 126</w:t>
            </w:r>
            <w:r w:rsidRPr="005F07EA">
              <w:rPr>
                <w:b/>
              </w:rPr>
              <w:t xml:space="preserve"> </w:t>
            </w:r>
          </w:p>
        </w:tc>
        <w:tc>
          <w:tcPr>
            <w:tcW w:w="0" w:type="pct"/>
            <w:vAlign w:val="bottom"/>
          </w:tcPr>
          <w:p w14:paraId="7189F80C" w14:textId="157E73C7" w:rsidR="00F3601A" w:rsidRPr="005F07EA" w:rsidRDefault="00F3601A" w:rsidP="00F62B96">
            <w:pPr>
              <w:ind w:firstLine="0"/>
              <w:jc w:val="right"/>
              <w:cnfStyle w:val="000000100000" w:firstRow="0" w:lastRow="0" w:firstColumn="0" w:lastColumn="0" w:oddVBand="0" w:evenVBand="0" w:oddHBand="1" w:evenHBand="0" w:firstRowFirstColumn="0" w:firstRowLastColumn="0" w:lastRowFirstColumn="0" w:lastRowLastColumn="0"/>
              <w:rPr>
                <w:b/>
              </w:rPr>
            </w:pPr>
            <w:r w:rsidRPr="005F07EA">
              <w:rPr>
                <w:b/>
              </w:rPr>
              <w:t>1 </w:t>
            </w:r>
            <w:r w:rsidR="001129A2">
              <w:rPr>
                <w:b/>
              </w:rPr>
              <w:t>547</w:t>
            </w:r>
            <w:r w:rsidR="00A06753">
              <w:rPr>
                <w:b/>
              </w:rPr>
              <w:t> </w:t>
            </w:r>
            <w:r w:rsidR="001129A2">
              <w:rPr>
                <w:b/>
              </w:rPr>
              <w:t>924</w:t>
            </w:r>
            <w:r w:rsidRPr="005F07EA">
              <w:rPr>
                <w:b/>
              </w:rPr>
              <w:t xml:space="preserve"> </w:t>
            </w:r>
          </w:p>
        </w:tc>
      </w:tr>
      <w:tr w:rsidR="00F3601A" w:rsidRPr="005F07EA" w14:paraId="202D8CEF" w14:textId="77777777" w:rsidTr="008418BC">
        <w:trPr>
          <w:trHeight w:val="576"/>
        </w:trPr>
        <w:tc>
          <w:tcPr>
            <w:cnfStyle w:val="001000000000" w:firstRow="0" w:lastRow="0" w:firstColumn="1" w:lastColumn="0" w:oddVBand="0" w:evenVBand="0" w:oddHBand="0" w:evenHBand="0" w:firstRowFirstColumn="0" w:firstRowLastColumn="0" w:lastRowFirstColumn="0" w:lastRowLastColumn="0"/>
            <w:tcW w:w="0" w:type="pct"/>
            <w:tcBorders>
              <w:left w:val="none" w:sz="0" w:space="0" w:color="auto"/>
              <w:bottom w:val="none" w:sz="0" w:space="0" w:color="auto"/>
            </w:tcBorders>
          </w:tcPr>
          <w:p w14:paraId="28001F0C" w14:textId="77777777" w:rsidR="00F3601A" w:rsidRPr="005F07EA" w:rsidRDefault="00F3601A" w:rsidP="008418BC">
            <w:pPr>
              <w:ind w:firstLine="0"/>
            </w:pPr>
            <w:r w:rsidRPr="005F07EA">
              <w:t>Investicijų likutinė vertė (2043 m.)</w:t>
            </w:r>
          </w:p>
        </w:tc>
        <w:tc>
          <w:tcPr>
            <w:tcW w:w="0" w:type="pct"/>
            <w:vAlign w:val="bottom"/>
          </w:tcPr>
          <w:p w14:paraId="27B3E514" w14:textId="63B07B4B" w:rsidR="00F3601A" w:rsidRPr="00653596" w:rsidRDefault="00653596" w:rsidP="00F62B96">
            <w:pPr>
              <w:ind w:firstLine="0"/>
              <w:jc w:val="right"/>
              <w:cnfStyle w:val="000000000000" w:firstRow="0" w:lastRow="0" w:firstColumn="0" w:lastColumn="0" w:oddVBand="0" w:evenVBand="0" w:oddHBand="0" w:evenHBand="0" w:firstRowFirstColumn="0" w:firstRowLastColumn="0" w:lastRowFirstColumn="0" w:lastRowLastColumn="0"/>
              <w:rPr>
                <w:b/>
                <w:szCs w:val="24"/>
              </w:rPr>
            </w:pPr>
            <w:r w:rsidRPr="00653596">
              <w:rPr>
                <w:b/>
                <w:szCs w:val="24"/>
              </w:rPr>
              <w:t xml:space="preserve">909 258 </w:t>
            </w:r>
          </w:p>
        </w:tc>
        <w:tc>
          <w:tcPr>
            <w:tcW w:w="0" w:type="pct"/>
            <w:vAlign w:val="bottom"/>
          </w:tcPr>
          <w:p w14:paraId="3B680250" w14:textId="2F2C5B28" w:rsidR="00F3601A" w:rsidRPr="00653596" w:rsidRDefault="00653596" w:rsidP="00F62B96">
            <w:pPr>
              <w:ind w:firstLine="0"/>
              <w:jc w:val="right"/>
              <w:cnfStyle w:val="000000000000" w:firstRow="0" w:lastRow="0" w:firstColumn="0" w:lastColumn="0" w:oddVBand="0" w:evenVBand="0" w:oddHBand="0" w:evenHBand="0" w:firstRowFirstColumn="0" w:firstRowLastColumn="0" w:lastRowFirstColumn="0" w:lastRowLastColumn="0"/>
              <w:rPr>
                <w:b/>
                <w:szCs w:val="24"/>
              </w:rPr>
            </w:pPr>
            <w:r w:rsidRPr="00653596">
              <w:rPr>
                <w:b/>
                <w:szCs w:val="24"/>
              </w:rPr>
              <w:t xml:space="preserve">70 281 </w:t>
            </w:r>
          </w:p>
        </w:tc>
      </w:tr>
    </w:tbl>
    <w:p w14:paraId="0E846673" w14:textId="77777777" w:rsidR="00F3601A" w:rsidRPr="005F07EA" w:rsidRDefault="00F3601A" w:rsidP="00F3601A">
      <w:pPr>
        <w:pStyle w:val="Heading31"/>
        <w:ind w:hanging="1224"/>
      </w:pPr>
      <w:bookmarkStart w:id="130" w:name="_Toc439766719"/>
      <w:bookmarkStart w:id="131" w:name="_Toc502356207"/>
      <w:r w:rsidRPr="005F07EA">
        <w:t>Veiklos pajamos</w:t>
      </w:r>
      <w:bookmarkEnd w:id="130"/>
      <w:bookmarkEnd w:id="131"/>
    </w:p>
    <w:p w14:paraId="085AF10B" w14:textId="77777777" w:rsidR="00F3601A" w:rsidRPr="005F07EA" w:rsidRDefault="00F3601A" w:rsidP="00F3601A">
      <w:r w:rsidRPr="005F07EA">
        <w:t>Abiem alternatyvom veiklos pajamų srautą generuoja trys pajamų grupės:</w:t>
      </w:r>
    </w:p>
    <w:p w14:paraId="23DDED5E" w14:textId="77777777" w:rsidR="00F3601A" w:rsidRPr="005F07EA" w:rsidRDefault="00F3601A" w:rsidP="00691526">
      <w:pPr>
        <w:pStyle w:val="Sraopastraipa"/>
        <w:numPr>
          <w:ilvl w:val="0"/>
          <w:numId w:val="18"/>
        </w:numPr>
        <w:tabs>
          <w:tab w:val="left" w:pos="851"/>
        </w:tabs>
        <w:ind w:left="0" w:firstLine="567"/>
      </w:pPr>
      <w:r w:rsidRPr="005F07EA">
        <w:t>ledo arenos nuoma;</w:t>
      </w:r>
    </w:p>
    <w:p w14:paraId="13E7F5BC" w14:textId="77777777" w:rsidR="00F3601A" w:rsidRPr="005F07EA" w:rsidRDefault="00F3601A" w:rsidP="00691526">
      <w:pPr>
        <w:pStyle w:val="Sraopastraipa"/>
        <w:numPr>
          <w:ilvl w:val="0"/>
          <w:numId w:val="18"/>
        </w:numPr>
        <w:tabs>
          <w:tab w:val="left" w:pos="851"/>
        </w:tabs>
        <w:ind w:left="0" w:firstLine="567"/>
      </w:pPr>
      <w:r w:rsidRPr="005F07EA">
        <w:t>universalių sporto aikštelių nuoma;</w:t>
      </w:r>
    </w:p>
    <w:p w14:paraId="44CAE4D2" w14:textId="77777777" w:rsidR="00F3601A" w:rsidRPr="005F07EA" w:rsidRDefault="00F3601A" w:rsidP="00691526">
      <w:pPr>
        <w:pStyle w:val="Sraopastraipa"/>
        <w:numPr>
          <w:ilvl w:val="0"/>
          <w:numId w:val="18"/>
        </w:numPr>
        <w:tabs>
          <w:tab w:val="left" w:pos="851"/>
        </w:tabs>
        <w:ind w:left="0" w:firstLine="567"/>
      </w:pPr>
      <w:r w:rsidRPr="005F07EA">
        <w:t>komercinių patalpų nuoma.</w:t>
      </w:r>
    </w:p>
    <w:p w14:paraId="36B9169E" w14:textId="5F5B596F" w:rsidR="00F3601A" w:rsidRPr="005F07EA" w:rsidRDefault="00F3601A" w:rsidP="00F3601A">
      <w:r w:rsidRPr="005F07EA">
        <w:t>Planuojama, jog objektas dirbs ištisus metus nuo 7 val. iki 23 val. darbo dienomis (savaitgaliais darbo</w:t>
      </w:r>
      <w:r w:rsidR="005E6C66">
        <w:t xml:space="preserve"> laikas nuo 8 val. iki 23 val.).</w:t>
      </w:r>
      <w:r w:rsidRPr="005F07EA">
        <w:t xml:space="preserve"> </w:t>
      </w:r>
    </w:p>
    <w:p w14:paraId="50E7236B" w14:textId="2A20E648" w:rsidR="0094381C" w:rsidRDefault="00F3601A" w:rsidP="0094381C">
      <w:r w:rsidRPr="005F07EA">
        <w:t xml:space="preserve">Siekiant išsiaiškinti planuojamas Projekto veiklos pajamas visų pirma buvo identifikuoti maksimalūs visos sporto arenos išnaudojimo pajėgumai (kaip minėta anksčiau </w:t>
      </w:r>
      <w:r>
        <w:t xml:space="preserve">1.1. skyriuje </w:t>
      </w:r>
      <w:r w:rsidRPr="005F07EA">
        <w:t>sporto aikštelės yra skaičiuojamos sporto aikštelių vieneto atitikmeniu)</w:t>
      </w:r>
      <w:r w:rsidR="0094381C">
        <w:t>. Nustatyta, kad ledo arenose yra galimybė įvykti 206 apsilankymo sesijos per savaitę (103 (sesijų per savaitę skaičius) x 2 ( ledo arenų skaičius)) = 206, universalių aikštelių patalpose yra galimybė įvykti 110 apsilankymo sesijos per savaitę. Atitinkamai maksimalus sesijų skaičius per metus skaičiuojamas: 206 x 52 (savaičių kiekis per metus) = 10712</w:t>
      </w:r>
    </w:p>
    <w:p w14:paraId="4E4694EA" w14:textId="77777777" w:rsidR="0094381C" w:rsidRDefault="0094381C" w:rsidP="0094381C"/>
    <w:p w14:paraId="75A58C6D" w14:textId="4B2F349E" w:rsidR="00F3601A" w:rsidRPr="005F07EA" w:rsidRDefault="0094381C" w:rsidP="00F3601A">
      <w:r>
        <w:t>Universalių aikštelių zonoje - 110 x 52 (savaičių kiekis per metus) = 28600.</w:t>
      </w:r>
      <w:r w:rsidR="00F3601A" w:rsidRPr="005F07EA">
        <w:t xml:space="preserve"> (žr. </w:t>
      </w:r>
      <w:r w:rsidR="00F3601A" w:rsidRPr="005F07EA">
        <w:fldChar w:fldCharType="begin"/>
      </w:r>
      <w:r w:rsidR="00F3601A" w:rsidRPr="005F07EA">
        <w:instrText xml:space="preserve"> REF _Ref491417059 \h </w:instrText>
      </w:r>
      <w:r w:rsidR="00F3601A" w:rsidRPr="005F07EA">
        <w:fldChar w:fldCharType="separate"/>
      </w:r>
      <w:r w:rsidR="00DC6AAC">
        <w:rPr>
          <w:b/>
          <w:noProof/>
        </w:rPr>
        <w:t>22</w:t>
      </w:r>
      <w:r w:rsidR="00F3601A" w:rsidRPr="005F07EA">
        <w:fldChar w:fldCharType="end"/>
      </w:r>
      <w:r w:rsidR="00F3601A" w:rsidRPr="005F07EA">
        <w:t xml:space="preserve"> lent.; detali sean</w:t>
      </w:r>
      <w:r w:rsidR="00153A5B">
        <w:t>sų įkainių prognozė pateikiama 2</w:t>
      </w:r>
      <w:r w:rsidR="00F3601A" w:rsidRPr="005F07EA">
        <w:t xml:space="preserve"> priede).</w:t>
      </w:r>
    </w:p>
    <w:p w14:paraId="6B093A6A" w14:textId="5BECFC99"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32" w:name="_Ref491417059"/>
      <w:bookmarkStart w:id="133" w:name="_Toc502356272"/>
      <w:r w:rsidR="00DC6AAC">
        <w:rPr>
          <w:b/>
          <w:noProof/>
        </w:rPr>
        <w:t>22</w:t>
      </w:r>
      <w:bookmarkEnd w:id="132"/>
      <w:r w:rsidRPr="00E025C5">
        <w:rPr>
          <w:b/>
        </w:rPr>
        <w:fldChar w:fldCharType="end"/>
      </w:r>
      <w:r w:rsidRPr="00E025C5">
        <w:rPr>
          <w:b/>
        </w:rPr>
        <w:t xml:space="preserve"> lentelė. </w:t>
      </w:r>
      <w:r w:rsidRPr="005F07EA">
        <w:t>Maksimalus sporto arenos užimtumas</w:t>
      </w:r>
      <w:bookmarkEnd w:id="133"/>
    </w:p>
    <w:tbl>
      <w:tblPr>
        <w:tblStyle w:val="GridTable5Dark-Accent21"/>
        <w:tblW w:w="0" w:type="auto"/>
        <w:tblLook w:val="04A0" w:firstRow="1" w:lastRow="0" w:firstColumn="1" w:lastColumn="0" w:noHBand="0" w:noVBand="1"/>
      </w:tblPr>
      <w:tblGrid>
        <w:gridCol w:w="5202"/>
        <w:gridCol w:w="2020"/>
        <w:gridCol w:w="2020"/>
      </w:tblGrid>
      <w:tr w:rsidR="00A06753" w:rsidRPr="005F07EA" w14:paraId="7D1F3BCA" w14:textId="77777777" w:rsidTr="008418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C12E86C" w14:textId="77777777" w:rsidR="00F3601A" w:rsidRPr="005F07EA" w:rsidRDefault="00F3601A" w:rsidP="008418BC">
            <w:pPr>
              <w:ind w:firstLine="0"/>
              <w:jc w:val="center"/>
            </w:pPr>
          </w:p>
        </w:tc>
        <w:tc>
          <w:tcPr>
            <w:tcW w:w="0" w:type="auto"/>
          </w:tcPr>
          <w:p w14:paraId="5C6B5112"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 Alternatyva</w:t>
            </w:r>
          </w:p>
        </w:tc>
        <w:tc>
          <w:tcPr>
            <w:tcW w:w="0" w:type="auto"/>
          </w:tcPr>
          <w:p w14:paraId="1C121794"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II Alternatyva</w:t>
            </w:r>
          </w:p>
        </w:tc>
      </w:tr>
      <w:tr w:rsidR="00A06753" w:rsidRPr="005F07EA" w14:paraId="270C631A"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45A8F9" w14:textId="62E48147" w:rsidR="00F3601A" w:rsidRPr="005F07EA" w:rsidRDefault="00F3601A" w:rsidP="00513695">
            <w:pPr>
              <w:ind w:firstLine="0"/>
            </w:pPr>
            <w:r w:rsidRPr="005F07EA">
              <w:t xml:space="preserve">Ledo arenų seansų skaičius per </w:t>
            </w:r>
            <w:r w:rsidR="00A06753">
              <w:t>metus (maksimalus)</w:t>
            </w:r>
            <w:r w:rsidRPr="005F07EA">
              <w:rPr>
                <w:rStyle w:val="Puslapioinaosnuoroda"/>
              </w:rPr>
              <w:footnoteReference w:id="35"/>
            </w:r>
          </w:p>
        </w:tc>
        <w:tc>
          <w:tcPr>
            <w:tcW w:w="0" w:type="auto"/>
          </w:tcPr>
          <w:p w14:paraId="35702436" w14:textId="1F1330EA" w:rsidR="00F3601A" w:rsidRPr="005F07EA" w:rsidRDefault="00653596" w:rsidP="004C2B63">
            <w:pPr>
              <w:ind w:firstLine="0"/>
              <w:jc w:val="right"/>
              <w:cnfStyle w:val="000000100000" w:firstRow="0" w:lastRow="0" w:firstColumn="0" w:lastColumn="0" w:oddVBand="0" w:evenVBand="0" w:oddHBand="1" w:evenHBand="0" w:firstRowFirstColumn="0" w:firstRowLastColumn="0" w:lastRowFirstColumn="0" w:lastRowLastColumn="0"/>
            </w:pPr>
            <w:r w:rsidRPr="00653596">
              <w:t>10</w:t>
            </w:r>
            <w:r>
              <w:t xml:space="preserve"> </w:t>
            </w:r>
            <w:r w:rsidRPr="00653596">
              <w:t>712</w:t>
            </w:r>
          </w:p>
        </w:tc>
        <w:tc>
          <w:tcPr>
            <w:tcW w:w="0" w:type="auto"/>
          </w:tcPr>
          <w:p w14:paraId="2A29F799" w14:textId="513F0B8D" w:rsidR="00F3601A" w:rsidRPr="005F07EA" w:rsidRDefault="00653596" w:rsidP="008418BC">
            <w:pPr>
              <w:ind w:firstLine="0"/>
              <w:jc w:val="right"/>
              <w:cnfStyle w:val="000000100000" w:firstRow="0" w:lastRow="0" w:firstColumn="0" w:lastColumn="0" w:oddVBand="0" w:evenVBand="0" w:oddHBand="1" w:evenHBand="0" w:firstRowFirstColumn="0" w:firstRowLastColumn="0" w:lastRowFirstColumn="0" w:lastRowLastColumn="0"/>
            </w:pPr>
            <w:r w:rsidRPr="00653596">
              <w:t>5</w:t>
            </w:r>
            <w:r>
              <w:t xml:space="preserve"> </w:t>
            </w:r>
            <w:r w:rsidRPr="00653596">
              <w:t>356</w:t>
            </w:r>
          </w:p>
        </w:tc>
      </w:tr>
      <w:tr w:rsidR="00A06753" w:rsidRPr="005F07EA" w14:paraId="5AE494A1" w14:textId="77777777" w:rsidTr="008418BC">
        <w:tc>
          <w:tcPr>
            <w:cnfStyle w:val="001000000000" w:firstRow="0" w:lastRow="0" w:firstColumn="1" w:lastColumn="0" w:oddVBand="0" w:evenVBand="0" w:oddHBand="0" w:evenHBand="0" w:firstRowFirstColumn="0" w:firstRowLastColumn="0" w:lastRowFirstColumn="0" w:lastRowLastColumn="0"/>
            <w:tcW w:w="0" w:type="auto"/>
          </w:tcPr>
          <w:p w14:paraId="2142B0F7" w14:textId="77777777" w:rsidR="00F3601A" w:rsidRPr="005F07EA" w:rsidRDefault="00F3601A" w:rsidP="008418BC">
            <w:pPr>
              <w:ind w:firstLine="0"/>
            </w:pPr>
            <w:r w:rsidRPr="005F07EA">
              <w:t>Vidutinė vieno ledo arenos seanso kaina</w:t>
            </w:r>
          </w:p>
        </w:tc>
        <w:tc>
          <w:tcPr>
            <w:tcW w:w="0" w:type="auto"/>
          </w:tcPr>
          <w:p w14:paraId="168BC960" w14:textId="321E5339" w:rsidR="00F3601A" w:rsidRPr="005F07EA" w:rsidRDefault="00653596" w:rsidP="00513695">
            <w:pPr>
              <w:ind w:firstLine="0"/>
              <w:jc w:val="right"/>
              <w:cnfStyle w:val="000000000000" w:firstRow="0" w:lastRow="0" w:firstColumn="0" w:lastColumn="0" w:oddVBand="0" w:evenVBand="0" w:oddHBand="0" w:evenHBand="0" w:firstRowFirstColumn="0" w:firstRowLastColumn="0" w:lastRowFirstColumn="0" w:lastRowLastColumn="0"/>
            </w:pPr>
            <w:r w:rsidRPr="00653596">
              <w:t xml:space="preserve">88,25 </w:t>
            </w:r>
            <w:r w:rsidR="00F3601A" w:rsidRPr="005F07EA">
              <w:t>Eur</w:t>
            </w:r>
          </w:p>
        </w:tc>
        <w:tc>
          <w:tcPr>
            <w:tcW w:w="0" w:type="auto"/>
          </w:tcPr>
          <w:p w14:paraId="0BB932F5" w14:textId="1F5BF486" w:rsidR="00F3601A" w:rsidRPr="005F07EA" w:rsidRDefault="00C15749" w:rsidP="004C2B63">
            <w:pPr>
              <w:ind w:firstLine="0"/>
              <w:jc w:val="right"/>
              <w:cnfStyle w:val="000000000000" w:firstRow="0" w:lastRow="0" w:firstColumn="0" w:lastColumn="0" w:oddVBand="0" w:evenVBand="0" w:oddHBand="0" w:evenHBand="0" w:firstRowFirstColumn="0" w:firstRowLastColumn="0" w:lastRowFirstColumn="0" w:lastRowLastColumn="0"/>
            </w:pPr>
            <w:r>
              <w:t xml:space="preserve">90,19 </w:t>
            </w:r>
            <w:r w:rsidR="00F3601A" w:rsidRPr="005F07EA">
              <w:t>Eur</w:t>
            </w:r>
          </w:p>
        </w:tc>
      </w:tr>
      <w:tr w:rsidR="00A06753" w:rsidRPr="005F07EA" w14:paraId="2ED0B2DB"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26C41A" w14:textId="315AF188" w:rsidR="00F3601A" w:rsidRPr="005F07EA" w:rsidRDefault="00F3601A" w:rsidP="00C15749">
            <w:pPr>
              <w:ind w:firstLine="0"/>
            </w:pPr>
            <w:r w:rsidRPr="005F07EA">
              <w:t>Maksimalios</w:t>
            </w:r>
            <w:r w:rsidR="00C15749">
              <w:t xml:space="preserve"> ledo arenos pajamos per metus </w:t>
            </w:r>
          </w:p>
        </w:tc>
        <w:tc>
          <w:tcPr>
            <w:tcW w:w="0" w:type="auto"/>
          </w:tcPr>
          <w:p w14:paraId="003DC43C" w14:textId="7E3C4A8F" w:rsidR="00F3601A" w:rsidRPr="005F07EA" w:rsidRDefault="00C15749" w:rsidP="008418BC">
            <w:pPr>
              <w:ind w:firstLine="0"/>
              <w:jc w:val="right"/>
              <w:cnfStyle w:val="000000100000" w:firstRow="0" w:lastRow="0" w:firstColumn="0" w:lastColumn="0" w:oddVBand="0" w:evenVBand="0" w:oddHBand="1" w:evenHBand="0" w:firstRowFirstColumn="0" w:firstRowLastColumn="0" w:lastRowFirstColumn="0" w:lastRowLastColumn="0"/>
            </w:pPr>
            <w:r w:rsidRPr="00C15749">
              <w:t xml:space="preserve">945 360,00 </w:t>
            </w:r>
            <w:r w:rsidR="00F3601A" w:rsidRPr="005F07EA">
              <w:t>Eur</w:t>
            </w:r>
          </w:p>
        </w:tc>
        <w:tc>
          <w:tcPr>
            <w:tcW w:w="0" w:type="auto"/>
          </w:tcPr>
          <w:p w14:paraId="5C9DDA68" w14:textId="5692CEC7" w:rsidR="00F3601A" w:rsidRPr="005F07EA" w:rsidRDefault="00C15749" w:rsidP="008418BC">
            <w:pPr>
              <w:ind w:firstLine="0"/>
              <w:jc w:val="right"/>
              <w:cnfStyle w:val="000000100000" w:firstRow="0" w:lastRow="0" w:firstColumn="0" w:lastColumn="0" w:oddVBand="0" w:evenVBand="0" w:oddHBand="1" w:evenHBand="0" w:firstRowFirstColumn="0" w:firstRowLastColumn="0" w:lastRowFirstColumn="0" w:lastRowLastColumn="0"/>
            </w:pPr>
            <w:r w:rsidRPr="00C15749">
              <w:t xml:space="preserve">483 080,00 </w:t>
            </w:r>
            <w:r w:rsidR="00F3601A" w:rsidRPr="005F07EA">
              <w:t>Eur</w:t>
            </w:r>
          </w:p>
        </w:tc>
      </w:tr>
      <w:tr w:rsidR="00A06753" w:rsidRPr="005F07EA" w14:paraId="22CCE04F" w14:textId="77777777" w:rsidTr="008418BC">
        <w:tc>
          <w:tcPr>
            <w:cnfStyle w:val="001000000000" w:firstRow="0" w:lastRow="0" w:firstColumn="1" w:lastColumn="0" w:oddVBand="0" w:evenVBand="0" w:oddHBand="0" w:evenHBand="0" w:firstRowFirstColumn="0" w:firstRowLastColumn="0" w:lastRowFirstColumn="0" w:lastRowLastColumn="0"/>
            <w:tcW w:w="0" w:type="auto"/>
          </w:tcPr>
          <w:p w14:paraId="176A5314" w14:textId="1D0F6911" w:rsidR="00F3601A" w:rsidRPr="005F07EA" w:rsidRDefault="00F3601A" w:rsidP="00513695">
            <w:pPr>
              <w:ind w:firstLine="0"/>
            </w:pPr>
            <w:r w:rsidRPr="005F07EA">
              <w:t xml:space="preserve">Sporto aikštelių seansų skaičius per </w:t>
            </w:r>
            <w:r w:rsidR="00A06753">
              <w:t>metus</w:t>
            </w:r>
            <w:r w:rsidRPr="005F07EA">
              <w:rPr>
                <w:rStyle w:val="Puslapioinaosnuoroda"/>
              </w:rPr>
              <w:footnoteReference w:id="36"/>
            </w:r>
          </w:p>
        </w:tc>
        <w:tc>
          <w:tcPr>
            <w:tcW w:w="0" w:type="auto"/>
          </w:tcPr>
          <w:p w14:paraId="6501DFBC" w14:textId="39715F05" w:rsidR="00F3601A" w:rsidRPr="005F07EA" w:rsidRDefault="00F62B96" w:rsidP="00F62B96">
            <w:pPr>
              <w:ind w:firstLine="0"/>
              <w:jc w:val="right"/>
              <w:cnfStyle w:val="000000000000" w:firstRow="0" w:lastRow="0" w:firstColumn="0" w:lastColumn="0" w:oddVBand="0" w:evenVBand="0" w:oddHBand="0" w:evenHBand="0" w:firstRowFirstColumn="0" w:firstRowLastColumn="0" w:lastRowFirstColumn="0" w:lastRowLastColumn="0"/>
            </w:pPr>
            <w:r w:rsidRPr="00F62B96">
              <w:t>28</w:t>
            </w:r>
            <w:r>
              <w:t xml:space="preserve"> </w:t>
            </w:r>
            <w:r w:rsidRPr="00F62B96">
              <w:t xml:space="preserve">600 </w:t>
            </w:r>
            <w:r w:rsidR="00A06753">
              <w:t>(</w:t>
            </w:r>
            <w:r>
              <w:t xml:space="preserve">5 </w:t>
            </w:r>
            <w:r w:rsidR="00A06753">
              <w:t>aikštelės</w:t>
            </w:r>
            <w:r w:rsidR="00F3601A" w:rsidRPr="005F07EA">
              <w:t xml:space="preserve">) </w:t>
            </w:r>
          </w:p>
        </w:tc>
        <w:tc>
          <w:tcPr>
            <w:tcW w:w="0" w:type="auto"/>
          </w:tcPr>
          <w:p w14:paraId="13F1155A" w14:textId="362EE590" w:rsidR="00F3601A" w:rsidRPr="005F07EA" w:rsidRDefault="00F62B96" w:rsidP="00F62B96">
            <w:pPr>
              <w:ind w:firstLine="0"/>
              <w:jc w:val="right"/>
              <w:cnfStyle w:val="000000000000" w:firstRow="0" w:lastRow="0" w:firstColumn="0" w:lastColumn="0" w:oddVBand="0" w:evenVBand="0" w:oddHBand="0" w:evenHBand="0" w:firstRowFirstColumn="0" w:firstRowLastColumn="0" w:lastRowFirstColumn="0" w:lastRowLastColumn="0"/>
            </w:pPr>
            <w:r w:rsidRPr="00F62B96">
              <w:t>45</w:t>
            </w:r>
            <w:r>
              <w:t xml:space="preserve"> </w:t>
            </w:r>
            <w:r w:rsidRPr="00F62B96">
              <w:t xml:space="preserve">760 </w:t>
            </w:r>
            <w:r w:rsidR="00F3601A" w:rsidRPr="005F07EA">
              <w:t>(</w:t>
            </w:r>
            <w:r>
              <w:t>8</w:t>
            </w:r>
            <w:r w:rsidR="00A06753">
              <w:t xml:space="preserve"> aikštelės</w:t>
            </w:r>
            <w:r w:rsidR="00F3601A" w:rsidRPr="005F07EA">
              <w:t>)</w:t>
            </w:r>
          </w:p>
        </w:tc>
      </w:tr>
      <w:tr w:rsidR="00A06753" w:rsidRPr="005F07EA" w14:paraId="081DB829"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C5FC89" w14:textId="77777777" w:rsidR="00F3601A" w:rsidRPr="005F07EA" w:rsidRDefault="00F3601A" w:rsidP="008418BC">
            <w:pPr>
              <w:ind w:firstLine="0"/>
            </w:pPr>
            <w:r w:rsidRPr="005F07EA">
              <w:t>Vidutinė vienos aikštelės seanso kaina</w:t>
            </w:r>
          </w:p>
        </w:tc>
        <w:tc>
          <w:tcPr>
            <w:tcW w:w="0" w:type="auto"/>
          </w:tcPr>
          <w:p w14:paraId="4E75D256" w14:textId="3A875BEB" w:rsidR="00F3601A" w:rsidRPr="005F07EA" w:rsidRDefault="00C15749" w:rsidP="00C15749">
            <w:pPr>
              <w:ind w:firstLine="0"/>
              <w:jc w:val="right"/>
              <w:cnfStyle w:val="000000100000" w:firstRow="0" w:lastRow="0" w:firstColumn="0" w:lastColumn="0" w:oddVBand="0" w:evenVBand="0" w:oddHBand="1" w:evenHBand="0" w:firstRowFirstColumn="0" w:firstRowLastColumn="0" w:lastRowFirstColumn="0" w:lastRowLastColumn="0"/>
            </w:pPr>
            <w:r w:rsidRPr="00C15749">
              <w:t xml:space="preserve">16,55 </w:t>
            </w:r>
            <w:r w:rsidR="00F3601A" w:rsidRPr="005F07EA">
              <w:t>Eur</w:t>
            </w:r>
          </w:p>
        </w:tc>
        <w:tc>
          <w:tcPr>
            <w:tcW w:w="0" w:type="auto"/>
          </w:tcPr>
          <w:p w14:paraId="1912FA6C" w14:textId="5E4AB924"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1</w:t>
            </w:r>
            <w:r w:rsidR="00A06753">
              <w:t>6,55</w:t>
            </w:r>
            <w:r w:rsidRPr="005F07EA">
              <w:t xml:space="preserve"> Eur</w:t>
            </w:r>
          </w:p>
        </w:tc>
      </w:tr>
      <w:tr w:rsidR="00A06753" w:rsidRPr="005F07EA" w14:paraId="66F3A420" w14:textId="77777777" w:rsidTr="008418BC">
        <w:tc>
          <w:tcPr>
            <w:cnfStyle w:val="001000000000" w:firstRow="0" w:lastRow="0" w:firstColumn="1" w:lastColumn="0" w:oddVBand="0" w:evenVBand="0" w:oddHBand="0" w:evenHBand="0" w:firstRowFirstColumn="0" w:firstRowLastColumn="0" w:lastRowFirstColumn="0" w:lastRowLastColumn="0"/>
            <w:tcW w:w="0" w:type="auto"/>
          </w:tcPr>
          <w:p w14:paraId="772EB5D6" w14:textId="77777777" w:rsidR="00F3601A" w:rsidRPr="005F07EA" w:rsidRDefault="00F3601A" w:rsidP="008418BC">
            <w:pPr>
              <w:ind w:firstLine="0"/>
            </w:pPr>
            <w:r w:rsidRPr="005F07EA">
              <w:t>Maksimalios sporto aikštelių pajamos per metus</w:t>
            </w:r>
          </w:p>
        </w:tc>
        <w:tc>
          <w:tcPr>
            <w:tcW w:w="0" w:type="auto"/>
          </w:tcPr>
          <w:p w14:paraId="5602D4BE" w14:textId="54A2EFAE" w:rsidR="00F3601A" w:rsidRPr="005F07EA" w:rsidRDefault="00F62B96" w:rsidP="008418BC">
            <w:pPr>
              <w:ind w:firstLine="0"/>
              <w:jc w:val="right"/>
              <w:cnfStyle w:val="000000000000" w:firstRow="0" w:lastRow="0" w:firstColumn="0" w:lastColumn="0" w:oddVBand="0" w:evenVBand="0" w:oddHBand="0" w:evenHBand="0" w:firstRowFirstColumn="0" w:firstRowLastColumn="0" w:lastRowFirstColumn="0" w:lastRowLastColumn="0"/>
            </w:pPr>
            <w:r w:rsidRPr="00F62B96">
              <w:t xml:space="preserve">473 200,00 </w:t>
            </w:r>
            <w:r w:rsidR="00F3601A" w:rsidRPr="005F07EA">
              <w:t>Eur</w:t>
            </w:r>
          </w:p>
        </w:tc>
        <w:tc>
          <w:tcPr>
            <w:tcW w:w="0" w:type="auto"/>
          </w:tcPr>
          <w:p w14:paraId="45A85C8F" w14:textId="6695B48F" w:rsidR="00F3601A" w:rsidRPr="005F07EA" w:rsidRDefault="00F62B96" w:rsidP="00F62B96">
            <w:pPr>
              <w:ind w:firstLine="0"/>
              <w:jc w:val="right"/>
              <w:cnfStyle w:val="000000000000" w:firstRow="0" w:lastRow="0" w:firstColumn="0" w:lastColumn="0" w:oddVBand="0" w:evenVBand="0" w:oddHBand="0" w:evenHBand="0" w:firstRowFirstColumn="0" w:firstRowLastColumn="0" w:lastRowFirstColumn="0" w:lastRowLastColumn="0"/>
            </w:pPr>
            <w:r w:rsidRPr="00F62B96">
              <w:t>757 120,00</w:t>
            </w:r>
            <w:r w:rsidR="00C15749" w:rsidRPr="00C15749">
              <w:t xml:space="preserve"> </w:t>
            </w:r>
            <w:r w:rsidR="00F3601A" w:rsidRPr="005F07EA">
              <w:t>Eur</w:t>
            </w:r>
          </w:p>
        </w:tc>
      </w:tr>
    </w:tbl>
    <w:p w14:paraId="2BEC5916" w14:textId="7EFF26BF" w:rsidR="00F3601A" w:rsidRPr="005F07EA" w:rsidRDefault="00F3601A" w:rsidP="00F3601A">
      <w:pPr>
        <w:spacing w:before="100" w:beforeAutospacing="1"/>
      </w:pPr>
      <w:r w:rsidRPr="005F07EA">
        <w:t>Atsižvelgiant į esamus panašių sporto objekto užimtumus (populiariausios ir 100 proc. užpildytos tiek ledo, tiek sporto aikštelių valandos yra 16:00-21:00, o kitomis valandomis dėl moksleivių pamokų laiko ir kitų popamokinių veiklų bei įprasto darbo laiko valandų, užimtumas yra mažesnis) prognozuojama, jog bendras visos infrastruktūros užimtumas a</w:t>
      </w:r>
      <w:r w:rsidR="00350760">
        <w:t>biejų alternatyvų atveju sieks 7</w:t>
      </w:r>
      <w:r w:rsidRPr="005F07EA">
        <w:t xml:space="preserve">0 proc. </w:t>
      </w:r>
      <w:r w:rsidR="00B01C26">
        <w:t>Vidutinė vieno ledo arenos seanso kaina lyginant I alternatyvą su II alternatyva skiriasi dėl objekto paklausos. Darytina prielaida, kad dėl didesnės ledo arenos seansų pasiūlos, seanso kaina bus mažesnė.</w:t>
      </w:r>
    </w:p>
    <w:p w14:paraId="3396142B" w14:textId="4562E665" w:rsidR="00F3601A" w:rsidRPr="005F07EA" w:rsidRDefault="00F3601A" w:rsidP="00F3601A">
      <w:r w:rsidRPr="005F07EA">
        <w:t>Abiejų alternatyvų atveju numatytos komercinės patalpos: 149 kv. m prekybinio ploto ir 474 kv. m sporto klubui skirtų patalpų. Atsižvelgiant į viešai prieinamą informaciją</w:t>
      </w:r>
      <w:r w:rsidRPr="005F07EA">
        <w:rPr>
          <w:rStyle w:val="Puslapioinaosnuoroda"/>
        </w:rPr>
        <w:footnoteReference w:id="37"/>
      </w:r>
      <w:r w:rsidRPr="005F07EA">
        <w:t xml:space="preserve"> apskaičiuota vidutinė nuomos kaina </w:t>
      </w:r>
      <w:r w:rsidR="00D114F1">
        <w:t>komercinėms patalpoms</w:t>
      </w:r>
      <w:r w:rsidRPr="005F07EA">
        <w:t xml:space="preserve"> siekia 5,95 Eur/ kv. m. </w:t>
      </w:r>
      <w:r w:rsidR="0094381C">
        <w:t xml:space="preserve"> </w:t>
      </w:r>
      <w:r w:rsidRPr="005F07EA">
        <w:t xml:space="preserve">Prognozuojamos metų veiklos pajamos pateikiamos </w:t>
      </w:r>
      <w:r w:rsidRPr="005F07EA">
        <w:fldChar w:fldCharType="begin"/>
      </w:r>
      <w:r w:rsidRPr="005F07EA">
        <w:instrText xml:space="preserve"> REF _Ref491423246 \h </w:instrText>
      </w:r>
      <w:r w:rsidRPr="005F07EA">
        <w:fldChar w:fldCharType="separate"/>
      </w:r>
      <w:r w:rsidR="00DC6AAC">
        <w:rPr>
          <w:b/>
          <w:noProof/>
        </w:rPr>
        <w:t>23</w:t>
      </w:r>
      <w:r w:rsidRPr="005F07EA">
        <w:fldChar w:fldCharType="end"/>
      </w:r>
      <w:r w:rsidRPr="005F07EA">
        <w:t xml:space="preserve"> lentelėje.</w:t>
      </w:r>
    </w:p>
    <w:p w14:paraId="1F90887E" w14:textId="38FD0B4B"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34" w:name="_Ref491423246"/>
      <w:bookmarkStart w:id="135" w:name="_Toc502356273"/>
      <w:r w:rsidR="00DC6AAC">
        <w:rPr>
          <w:b/>
          <w:noProof/>
        </w:rPr>
        <w:t>23</w:t>
      </w:r>
      <w:bookmarkEnd w:id="134"/>
      <w:r w:rsidRPr="00E025C5">
        <w:rPr>
          <w:b/>
        </w:rPr>
        <w:fldChar w:fldCharType="end"/>
      </w:r>
      <w:r w:rsidRPr="00E025C5">
        <w:rPr>
          <w:b/>
        </w:rPr>
        <w:t xml:space="preserve"> lentelė. </w:t>
      </w:r>
      <w:r w:rsidRPr="005F07EA">
        <w:t>V</w:t>
      </w:r>
      <w:r w:rsidR="00350760">
        <w:t>eiklos pajamos per metus esant 7</w:t>
      </w:r>
      <w:r w:rsidRPr="005F07EA">
        <w:t>0 proc. užimtumui (Eur su PVM)</w:t>
      </w:r>
      <w:bookmarkEnd w:id="135"/>
    </w:p>
    <w:tbl>
      <w:tblPr>
        <w:tblStyle w:val="GridTable5Dark-Accent21"/>
        <w:tblW w:w="0" w:type="auto"/>
        <w:tblLook w:val="04A0" w:firstRow="1" w:lastRow="0" w:firstColumn="1" w:lastColumn="0" w:noHBand="0" w:noVBand="1"/>
      </w:tblPr>
      <w:tblGrid>
        <w:gridCol w:w="3397"/>
        <w:gridCol w:w="2977"/>
        <w:gridCol w:w="2642"/>
      </w:tblGrid>
      <w:tr w:rsidR="00F3601A" w:rsidRPr="005F07EA" w14:paraId="6063AAB7" w14:textId="77777777" w:rsidTr="00841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right w:val="none" w:sz="0" w:space="0" w:color="auto"/>
            </w:tcBorders>
          </w:tcPr>
          <w:p w14:paraId="06D11F92" w14:textId="77777777" w:rsidR="00F3601A" w:rsidRPr="005F07EA" w:rsidRDefault="00F3601A" w:rsidP="008418BC">
            <w:pPr>
              <w:ind w:firstLine="0"/>
              <w:jc w:val="center"/>
            </w:pPr>
          </w:p>
        </w:tc>
        <w:tc>
          <w:tcPr>
            <w:tcW w:w="2977" w:type="dxa"/>
            <w:tcBorders>
              <w:top w:val="none" w:sz="0" w:space="0" w:color="auto"/>
              <w:left w:val="none" w:sz="0" w:space="0" w:color="auto"/>
              <w:right w:val="none" w:sz="0" w:space="0" w:color="auto"/>
            </w:tcBorders>
          </w:tcPr>
          <w:p w14:paraId="1FB4D6B1"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 Alternatyva</w:t>
            </w:r>
          </w:p>
        </w:tc>
        <w:tc>
          <w:tcPr>
            <w:tcW w:w="2642" w:type="dxa"/>
            <w:tcBorders>
              <w:top w:val="none" w:sz="0" w:space="0" w:color="auto"/>
              <w:left w:val="none" w:sz="0" w:space="0" w:color="auto"/>
              <w:right w:val="none" w:sz="0" w:space="0" w:color="auto"/>
            </w:tcBorders>
          </w:tcPr>
          <w:p w14:paraId="779D160B"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II Alternatyva</w:t>
            </w:r>
          </w:p>
        </w:tc>
      </w:tr>
      <w:tr w:rsidR="00350760" w:rsidRPr="005F07EA" w14:paraId="17DFB2D8"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left w:val="none" w:sz="0" w:space="0" w:color="auto"/>
            </w:tcBorders>
          </w:tcPr>
          <w:p w14:paraId="6A991F18" w14:textId="77777777" w:rsidR="00350760" w:rsidRPr="005F07EA" w:rsidRDefault="00350760" w:rsidP="00F32229">
            <w:pPr>
              <w:ind w:firstLine="0"/>
            </w:pPr>
            <w:r w:rsidRPr="005F07EA">
              <w:t>Ledo arena</w:t>
            </w:r>
          </w:p>
        </w:tc>
        <w:tc>
          <w:tcPr>
            <w:tcW w:w="2977" w:type="dxa"/>
          </w:tcPr>
          <w:p w14:paraId="0F4ADC26" w14:textId="1696EE1B" w:rsidR="00350760" w:rsidRPr="005F07EA" w:rsidRDefault="00350760" w:rsidP="00350760">
            <w:pPr>
              <w:ind w:firstLine="0"/>
              <w:jc w:val="right"/>
              <w:cnfStyle w:val="000000100000" w:firstRow="0" w:lastRow="0" w:firstColumn="0" w:lastColumn="0" w:oddVBand="0" w:evenVBand="0" w:oddHBand="1" w:evenHBand="0" w:firstRowFirstColumn="0" w:firstRowLastColumn="0" w:lastRowFirstColumn="0" w:lastRowLastColumn="0"/>
            </w:pPr>
            <w:r w:rsidRPr="00775A6E">
              <w:t xml:space="preserve"> 661 752,00 </w:t>
            </w:r>
          </w:p>
        </w:tc>
        <w:tc>
          <w:tcPr>
            <w:tcW w:w="2642" w:type="dxa"/>
          </w:tcPr>
          <w:p w14:paraId="45EC5E05" w14:textId="04C7548B" w:rsidR="00350760" w:rsidRPr="005F07EA" w:rsidRDefault="00350760" w:rsidP="00F32229">
            <w:pPr>
              <w:ind w:firstLine="0"/>
              <w:jc w:val="right"/>
              <w:cnfStyle w:val="000000100000" w:firstRow="0" w:lastRow="0" w:firstColumn="0" w:lastColumn="0" w:oddVBand="0" w:evenVBand="0" w:oddHBand="1" w:evenHBand="0" w:firstRowFirstColumn="0" w:firstRowLastColumn="0" w:lastRowFirstColumn="0" w:lastRowLastColumn="0"/>
            </w:pPr>
            <w:r w:rsidRPr="004E3860">
              <w:t xml:space="preserve"> 338 156,00  </w:t>
            </w:r>
          </w:p>
        </w:tc>
      </w:tr>
      <w:tr w:rsidR="00350760" w:rsidRPr="005F07EA" w14:paraId="3FB2427F" w14:textId="77777777" w:rsidTr="008418BC">
        <w:tc>
          <w:tcPr>
            <w:cnfStyle w:val="001000000000" w:firstRow="0" w:lastRow="0" w:firstColumn="1" w:lastColumn="0" w:oddVBand="0" w:evenVBand="0" w:oddHBand="0" w:evenHBand="0" w:firstRowFirstColumn="0" w:firstRowLastColumn="0" w:lastRowFirstColumn="0" w:lastRowLastColumn="0"/>
            <w:tcW w:w="3397" w:type="dxa"/>
            <w:tcBorders>
              <w:left w:val="none" w:sz="0" w:space="0" w:color="auto"/>
            </w:tcBorders>
          </w:tcPr>
          <w:p w14:paraId="7BDCD7D1" w14:textId="77777777" w:rsidR="00350760" w:rsidRPr="005F07EA" w:rsidRDefault="00350760" w:rsidP="00F32229">
            <w:pPr>
              <w:ind w:firstLine="0"/>
            </w:pPr>
            <w:r w:rsidRPr="005F07EA">
              <w:t>Universalios sporto aikštelės</w:t>
            </w:r>
          </w:p>
        </w:tc>
        <w:tc>
          <w:tcPr>
            <w:tcW w:w="2977" w:type="dxa"/>
          </w:tcPr>
          <w:p w14:paraId="6250547A" w14:textId="27BB4ED5" w:rsidR="00350760" w:rsidRPr="005F07EA" w:rsidRDefault="00350760" w:rsidP="00350760">
            <w:pPr>
              <w:ind w:firstLine="0"/>
              <w:jc w:val="right"/>
              <w:cnfStyle w:val="000000000000" w:firstRow="0" w:lastRow="0" w:firstColumn="0" w:lastColumn="0" w:oddVBand="0" w:evenVBand="0" w:oddHBand="0" w:evenHBand="0" w:firstRowFirstColumn="0" w:firstRowLastColumn="0" w:lastRowFirstColumn="0" w:lastRowLastColumn="0"/>
            </w:pPr>
            <w:r w:rsidRPr="00775A6E">
              <w:t xml:space="preserve"> 331 240,00 </w:t>
            </w:r>
          </w:p>
        </w:tc>
        <w:tc>
          <w:tcPr>
            <w:tcW w:w="2642" w:type="dxa"/>
          </w:tcPr>
          <w:p w14:paraId="3EC5A75C" w14:textId="032EE0D1" w:rsidR="00350760" w:rsidRPr="005F07EA" w:rsidRDefault="00350760" w:rsidP="00F32229">
            <w:pPr>
              <w:ind w:firstLine="0"/>
              <w:jc w:val="right"/>
              <w:cnfStyle w:val="000000000000" w:firstRow="0" w:lastRow="0" w:firstColumn="0" w:lastColumn="0" w:oddVBand="0" w:evenVBand="0" w:oddHBand="0" w:evenHBand="0" w:firstRowFirstColumn="0" w:firstRowLastColumn="0" w:lastRowFirstColumn="0" w:lastRowLastColumn="0"/>
            </w:pPr>
            <w:r w:rsidRPr="004E3860">
              <w:t xml:space="preserve"> 529 984,00 </w:t>
            </w:r>
          </w:p>
        </w:tc>
      </w:tr>
      <w:tr w:rsidR="00350760" w:rsidRPr="005F07EA" w14:paraId="7F9F1376"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left w:val="none" w:sz="0" w:space="0" w:color="auto"/>
            </w:tcBorders>
          </w:tcPr>
          <w:p w14:paraId="34ADE651" w14:textId="77777777" w:rsidR="00350760" w:rsidRPr="005F07EA" w:rsidRDefault="00350760" w:rsidP="00F32229">
            <w:pPr>
              <w:ind w:firstLine="0"/>
            </w:pPr>
            <w:r w:rsidRPr="005F07EA">
              <w:t>Komercinės patalpos</w:t>
            </w:r>
          </w:p>
        </w:tc>
        <w:tc>
          <w:tcPr>
            <w:tcW w:w="2977" w:type="dxa"/>
          </w:tcPr>
          <w:p w14:paraId="0E6985A6" w14:textId="4D1E6002" w:rsidR="00350760" w:rsidRPr="005F07EA" w:rsidRDefault="00350760" w:rsidP="00350760">
            <w:pPr>
              <w:ind w:firstLine="0"/>
              <w:jc w:val="right"/>
              <w:cnfStyle w:val="000000100000" w:firstRow="0" w:lastRow="0" w:firstColumn="0" w:lastColumn="0" w:oddVBand="0" w:evenVBand="0" w:oddHBand="1" w:evenHBand="0" w:firstRowFirstColumn="0" w:firstRowLastColumn="0" w:lastRowFirstColumn="0" w:lastRowLastColumn="0"/>
            </w:pPr>
            <w:r>
              <w:t xml:space="preserve"> 44 482,20</w:t>
            </w:r>
          </w:p>
        </w:tc>
        <w:tc>
          <w:tcPr>
            <w:tcW w:w="2642" w:type="dxa"/>
          </w:tcPr>
          <w:p w14:paraId="0138EB14" w14:textId="3FCC1DA9" w:rsidR="00350760" w:rsidRPr="005F07EA" w:rsidRDefault="00350760" w:rsidP="00513695">
            <w:pPr>
              <w:ind w:firstLine="0"/>
              <w:jc w:val="right"/>
              <w:cnfStyle w:val="000000100000" w:firstRow="0" w:lastRow="0" w:firstColumn="0" w:lastColumn="0" w:oddVBand="0" w:evenVBand="0" w:oddHBand="1" w:evenHBand="0" w:firstRowFirstColumn="0" w:firstRowLastColumn="0" w:lastRowFirstColumn="0" w:lastRowLastColumn="0"/>
            </w:pPr>
            <w:r w:rsidRPr="004E3860">
              <w:t xml:space="preserve"> 44 482,20 </w:t>
            </w:r>
          </w:p>
        </w:tc>
      </w:tr>
      <w:tr w:rsidR="00350760" w:rsidRPr="004C2B63" w14:paraId="152AB35C" w14:textId="77777777" w:rsidTr="008418BC">
        <w:trPr>
          <w:trHeight w:val="353"/>
        </w:trPr>
        <w:tc>
          <w:tcPr>
            <w:cnfStyle w:val="001000000000" w:firstRow="0" w:lastRow="0" w:firstColumn="1" w:lastColumn="0" w:oddVBand="0" w:evenVBand="0" w:oddHBand="0" w:evenHBand="0" w:firstRowFirstColumn="0" w:firstRowLastColumn="0" w:lastRowFirstColumn="0" w:lastRowLastColumn="0"/>
            <w:tcW w:w="3397" w:type="dxa"/>
            <w:tcBorders>
              <w:left w:val="none" w:sz="0" w:space="0" w:color="auto"/>
              <w:bottom w:val="none" w:sz="0" w:space="0" w:color="auto"/>
            </w:tcBorders>
          </w:tcPr>
          <w:p w14:paraId="14BA94BA" w14:textId="77777777" w:rsidR="00350760" w:rsidRPr="00513695" w:rsidRDefault="00350760" w:rsidP="00F32229">
            <w:pPr>
              <w:ind w:firstLine="0"/>
              <w:jc w:val="right"/>
            </w:pPr>
            <w:r w:rsidRPr="00513695">
              <w:t>Iš viso</w:t>
            </w:r>
          </w:p>
        </w:tc>
        <w:tc>
          <w:tcPr>
            <w:tcW w:w="2977" w:type="dxa"/>
          </w:tcPr>
          <w:p w14:paraId="54E85027" w14:textId="7B104850" w:rsidR="00350760" w:rsidRPr="00350760" w:rsidRDefault="00350760" w:rsidP="00350760">
            <w:pPr>
              <w:ind w:firstLine="0"/>
              <w:jc w:val="right"/>
              <w:cnfStyle w:val="000000000000" w:firstRow="0" w:lastRow="0" w:firstColumn="0" w:lastColumn="0" w:oddVBand="0" w:evenVBand="0" w:oddHBand="0" w:evenHBand="0" w:firstRowFirstColumn="0" w:firstRowLastColumn="0" w:lastRowFirstColumn="0" w:lastRowLastColumn="0"/>
              <w:rPr>
                <w:b/>
              </w:rPr>
            </w:pPr>
            <w:r w:rsidRPr="00350760">
              <w:rPr>
                <w:b/>
              </w:rPr>
              <w:t xml:space="preserve"> 1 037 474,20 </w:t>
            </w:r>
          </w:p>
        </w:tc>
        <w:tc>
          <w:tcPr>
            <w:tcW w:w="2642" w:type="dxa"/>
          </w:tcPr>
          <w:p w14:paraId="6F57C4ED" w14:textId="0C17A6F3" w:rsidR="00350760" w:rsidRPr="004C2B63" w:rsidRDefault="00350760" w:rsidP="00F32229">
            <w:pPr>
              <w:ind w:firstLine="0"/>
              <w:jc w:val="right"/>
              <w:cnfStyle w:val="000000000000" w:firstRow="0" w:lastRow="0" w:firstColumn="0" w:lastColumn="0" w:oddVBand="0" w:evenVBand="0" w:oddHBand="0" w:evenHBand="0" w:firstRowFirstColumn="0" w:firstRowLastColumn="0" w:lastRowFirstColumn="0" w:lastRowLastColumn="0"/>
              <w:rPr>
                <w:b/>
              </w:rPr>
            </w:pPr>
            <w:r w:rsidRPr="00350760">
              <w:rPr>
                <w:b/>
              </w:rPr>
              <w:t xml:space="preserve"> 912 622,20 </w:t>
            </w:r>
          </w:p>
        </w:tc>
      </w:tr>
    </w:tbl>
    <w:p w14:paraId="222F7C42" w14:textId="77777777" w:rsidR="00F3601A" w:rsidRPr="005F07EA" w:rsidRDefault="00F3601A" w:rsidP="00F3601A">
      <w:pPr>
        <w:pStyle w:val="Heading31"/>
        <w:ind w:hanging="1224"/>
      </w:pPr>
      <w:bookmarkStart w:id="136" w:name="_Toc439766720"/>
      <w:bookmarkStart w:id="137" w:name="_Toc502356208"/>
      <w:r w:rsidRPr="005F07EA">
        <w:t>Veiklos išlaidos</w:t>
      </w:r>
      <w:bookmarkEnd w:id="136"/>
      <w:bookmarkEnd w:id="137"/>
    </w:p>
    <w:p w14:paraId="12BEAD6C" w14:textId="77777777" w:rsidR="00F3601A" w:rsidRPr="005F07EA" w:rsidRDefault="00F3601A" w:rsidP="00F3601A">
      <w:r w:rsidRPr="005F07EA">
        <w:t xml:space="preserve">Projekto veiklos išlaidas sudaro darbuotojų darbo užmokesčio, pastato elektros ir šilumos energijos, vandens ir nuotekų, administracinės, patalpų valymo ir infrastruktūros būklės palaikymo išlaidos. </w:t>
      </w:r>
    </w:p>
    <w:p w14:paraId="380FB99D" w14:textId="112FEFA4" w:rsidR="00F3601A" w:rsidRPr="005F07EA" w:rsidRDefault="00F3601A" w:rsidP="00F3601A">
      <w:r w:rsidRPr="005F07EA">
        <w:t xml:space="preserve">Prognozuojamos veiklos išlaidos (žr. </w:t>
      </w:r>
      <w:r w:rsidRPr="005F07EA">
        <w:fldChar w:fldCharType="begin"/>
      </w:r>
      <w:r w:rsidRPr="005F07EA">
        <w:instrText xml:space="preserve"> REF _Ref491434925 \h </w:instrText>
      </w:r>
      <w:r w:rsidRPr="005F07EA">
        <w:fldChar w:fldCharType="separate"/>
      </w:r>
      <w:r w:rsidR="00DC6AAC">
        <w:rPr>
          <w:b/>
          <w:noProof/>
        </w:rPr>
        <w:t>24</w:t>
      </w:r>
      <w:r w:rsidRPr="005F07EA">
        <w:fldChar w:fldCharType="end"/>
      </w:r>
      <w:r w:rsidRPr="005F07EA">
        <w:t xml:space="preserve"> lent.) yra apskaičiuotos remiantis tarptautinės ledo ritulio federacijos viešai prieinamais duomenimis, statistikos departamento duomenimis, </w:t>
      </w:r>
      <w:r w:rsidR="009052CD">
        <w:t xml:space="preserve">Klaipėdos miesto šilumos energijos, vandens ir nuotekų, elektros energijos kainomis ir </w:t>
      </w:r>
      <w:r w:rsidRPr="005F07EA">
        <w:t xml:space="preserve">kitais viešai prieinamais informacijos šaltiniais ir ekspertiniu vertinimu. </w:t>
      </w:r>
    </w:p>
    <w:p w14:paraId="4E508A69" w14:textId="451F046A" w:rsidR="00F3601A" w:rsidRPr="005F07EA" w:rsidRDefault="00F3601A" w:rsidP="00F3601A">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38" w:name="_Ref491434925"/>
      <w:bookmarkStart w:id="139" w:name="_Toc502356274"/>
      <w:r w:rsidR="00DC6AAC">
        <w:rPr>
          <w:b/>
          <w:noProof/>
        </w:rPr>
        <w:t>24</w:t>
      </w:r>
      <w:bookmarkEnd w:id="138"/>
      <w:r w:rsidRPr="00E025C5">
        <w:rPr>
          <w:b/>
        </w:rPr>
        <w:fldChar w:fldCharType="end"/>
      </w:r>
      <w:r w:rsidRPr="00E025C5">
        <w:rPr>
          <w:b/>
        </w:rPr>
        <w:t xml:space="preserve"> lentelė.</w:t>
      </w:r>
      <w:r w:rsidRPr="005F07EA">
        <w:t xml:space="preserve"> Veiklos išlaidos per metus (Eur su PVM)</w:t>
      </w:r>
      <w:bookmarkEnd w:id="139"/>
    </w:p>
    <w:tbl>
      <w:tblPr>
        <w:tblStyle w:val="GridTable5Dark-Accent21"/>
        <w:tblW w:w="5000" w:type="pct"/>
        <w:tblLook w:val="04A0" w:firstRow="1" w:lastRow="0" w:firstColumn="1" w:lastColumn="0" w:noHBand="0" w:noVBand="1"/>
      </w:tblPr>
      <w:tblGrid>
        <w:gridCol w:w="2090"/>
        <w:gridCol w:w="1503"/>
        <w:gridCol w:w="1518"/>
        <w:gridCol w:w="4131"/>
      </w:tblGrid>
      <w:tr w:rsidR="00F3601A" w:rsidRPr="005F07EA" w14:paraId="089BB0FF" w14:textId="77777777" w:rsidTr="008418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1" w:type="pct"/>
            <w:tcBorders>
              <w:top w:val="none" w:sz="0" w:space="0" w:color="auto"/>
              <w:left w:val="none" w:sz="0" w:space="0" w:color="auto"/>
              <w:right w:val="none" w:sz="0" w:space="0" w:color="auto"/>
            </w:tcBorders>
          </w:tcPr>
          <w:p w14:paraId="02DAB7D6" w14:textId="77777777" w:rsidR="00F3601A" w:rsidRPr="005F07EA" w:rsidRDefault="00F3601A" w:rsidP="008418BC">
            <w:pPr>
              <w:ind w:firstLine="0"/>
              <w:jc w:val="center"/>
            </w:pPr>
          </w:p>
        </w:tc>
        <w:tc>
          <w:tcPr>
            <w:tcW w:w="813" w:type="pct"/>
            <w:tcBorders>
              <w:top w:val="none" w:sz="0" w:space="0" w:color="auto"/>
              <w:left w:val="none" w:sz="0" w:space="0" w:color="auto"/>
              <w:right w:val="none" w:sz="0" w:space="0" w:color="auto"/>
            </w:tcBorders>
          </w:tcPr>
          <w:p w14:paraId="1BCB507B"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 Alternatyva</w:t>
            </w:r>
          </w:p>
        </w:tc>
        <w:tc>
          <w:tcPr>
            <w:tcW w:w="821" w:type="pct"/>
            <w:tcBorders>
              <w:top w:val="none" w:sz="0" w:space="0" w:color="auto"/>
              <w:left w:val="none" w:sz="0" w:space="0" w:color="auto"/>
              <w:right w:val="none" w:sz="0" w:space="0" w:color="auto"/>
            </w:tcBorders>
          </w:tcPr>
          <w:p w14:paraId="61DB39F4"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II Alternatyva</w:t>
            </w:r>
          </w:p>
        </w:tc>
        <w:tc>
          <w:tcPr>
            <w:tcW w:w="2235" w:type="pct"/>
            <w:tcBorders>
              <w:top w:val="none" w:sz="0" w:space="0" w:color="auto"/>
              <w:left w:val="none" w:sz="0" w:space="0" w:color="auto"/>
              <w:right w:val="none" w:sz="0" w:space="0" w:color="auto"/>
            </w:tcBorders>
          </w:tcPr>
          <w:p w14:paraId="324B2A1F" w14:textId="77777777" w:rsidR="00F3601A" w:rsidRPr="005F07EA" w:rsidRDefault="00F3601A" w:rsidP="008418BC">
            <w:pPr>
              <w:ind w:firstLine="0"/>
              <w:jc w:val="center"/>
              <w:cnfStyle w:val="100000000000" w:firstRow="1" w:lastRow="0" w:firstColumn="0" w:lastColumn="0" w:oddVBand="0" w:evenVBand="0" w:oddHBand="0" w:evenHBand="0" w:firstRowFirstColumn="0" w:firstRowLastColumn="0" w:lastRowFirstColumn="0" w:lastRowLastColumn="0"/>
            </w:pPr>
            <w:r w:rsidRPr="005F07EA">
              <w:t>Prielaidos</w:t>
            </w:r>
            <w:r w:rsidRPr="005F07EA">
              <w:rPr>
                <w:rStyle w:val="Puslapioinaosnuoroda"/>
              </w:rPr>
              <w:footnoteReference w:id="38"/>
            </w:r>
          </w:p>
        </w:tc>
      </w:tr>
      <w:tr w:rsidR="00F3601A" w:rsidRPr="005F07EA" w14:paraId="14F2273F"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57E1CFEC" w14:textId="77777777" w:rsidR="00F3601A" w:rsidRPr="005F07EA" w:rsidRDefault="00F3601A" w:rsidP="008418BC">
            <w:pPr>
              <w:ind w:firstLine="0"/>
            </w:pPr>
            <w:r w:rsidRPr="005F07EA">
              <w:t>Šilumos energija</w:t>
            </w:r>
          </w:p>
        </w:tc>
        <w:tc>
          <w:tcPr>
            <w:tcW w:w="813" w:type="pct"/>
          </w:tcPr>
          <w:p w14:paraId="0CF26DCC" w14:textId="17159A73"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w:t>
            </w:r>
            <w:r w:rsidR="00586D52">
              <w:t xml:space="preserve"> 25 011,20</w:t>
            </w:r>
          </w:p>
        </w:tc>
        <w:tc>
          <w:tcPr>
            <w:tcW w:w="821" w:type="pct"/>
          </w:tcPr>
          <w:p w14:paraId="4B6AF583" w14:textId="4DF1DCA8"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w:t>
            </w:r>
            <w:r w:rsidR="00586D52">
              <w:t xml:space="preserve"> 32 157,26</w:t>
            </w:r>
          </w:p>
        </w:tc>
        <w:tc>
          <w:tcPr>
            <w:tcW w:w="2235" w:type="pct"/>
          </w:tcPr>
          <w:p w14:paraId="61598A97" w14:textId="7777777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Skaičiavimui naudojamos vidutinės vienos ledo arenos šilumos energijos sąnaudos (apie 621,67 MWh) per metus</w:t>
            </w:r>
            <w:r w:rsidRPr="005F07EA">
              <w:rPr>
                <w:rStyle w:val="Puslapioinaosnuoroda"/>
              </w:rPr>
              <w:footnoteReference w:id="39"/>
            </w:r>
            <w:r w:rsidRPr="005F07EA">
              <w:t>.</w:t>
            </w:r>
          </w:p>
          <w:p w14:paraId="4326A131" w14:textId="52AAEBD4"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Šilumos kaina</w:t>
            </w:r>
            <w:r w:rsidR="00586D52">
              <w:t xml:space="preserve"> Klaipėdos mieste</w:t>
            </w:r>
            <w:r w:rsidRPr="005F07EA">
              <w:t xml:space="preserve"> – 57,48 Eur/MWh</w:t>
            </w:r>
            <w:r w:rsidRPr="005F07EA">
              <w:rPr>
                <w:rStyle w:val="Puslapioinaosnuoroda"/>
              </w:rPr>
              <w:footnoteReference w:id="40"/>
            </w:r>
            <w:r w:rsidRPr="005F07EA">
              <w:t>.</w:t>
            </w:r>
          </w:p>
          <w:p w14:paraId="3C02A294" w14:textId="7777777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Daroma prielaida, jog viena ledo aikštė gali regeneruoti 40 proc. šilumos energijos</w:t>
            </w:r>
            <w:r w:rsidRPr="005F07EA">
              <w:rPr>
                <w:rStyle w:val="Puslapioinaosnuoroda"/>
              </w:rPr>
              <w:footnoteReference w:id="41"/>
            </w:r>
            <w:r w:rsidRPr="005F07EA">
              <w:t>.</w:t>
            </w:r>
          </w:p>
          <w:p w14:paraId="4C23D012" w14:textId="7777777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Sporto aikštelių erdvėms reikalingos šilumos kiekio koeficientas – 0,3</w:t>
            </w:r>
            <w:r w:rsidRPr="005F07EA">
              <w:rPr>
                <w:rStyle w:val="Puslapioinaosnuoroda"/>
              </w:rPr>
              <w:footnoteReference w:id="42"/>
            </w:r>
            <w:r w:rsidRPr="005F07EA">
              <w:t>.</w:t>
            </w:r>
          </w:p>
        </w:tc>
      </w:tr>
      <w:tr w:rsidR="00F3601A" w:rsidRPr="005F07EA" w14:paraId="05EF625E" w14:textId="77777777" w:rsidTr="008418BC">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28D85429" w14:textId="77777777" w:rsidR="00F3601A" w:rsidRPr="005F07EA" w:rsidRDefault="00F3601A" w:rsidP="008418BC">
            <w:pPr>
              <w:ind w:firstLine="0"/>
            </w:pPr>
            <w:r w:rsidRPr="005F07EA">
              <w:t>Vanduo ir nuotekos</w:t>
            </w:r>
          </w:p>
        </w:tc>
        <w:tc>
          <w:tcPr>
            <w:tcW w:w="813" w:type="pct"/>
          </w:tcPr>
          <w:p w14:paraId="0E216C2F" w14:textId="0F7EE6ED" w:rsidR="00F3601A" w:rsidRPr="005F07EA" w:rsidRDefault="00586D52" w:rsidP="008418BC">
            <w:pPr>
              <w:ind w:firstLine="0"/>
              <w:jc w:val="right"/>
              <w:cnfStyle w:val="000000000000" w:firstRow="0" w:lastRow="0" w:firstColumn="0" w:lastColumn="0" w:oddVBand="0" w:evenVBand="0" w:oddHBand="0" w:evenHBand="0" w:firstRowFirstColumn="0" w:firstRowLastColumn="0" w:lastRowFirstColumn="0" w:lastRowLastColumn="0"/>
            </w:pPr>
            <w:r>
              <w:t>19 010,62</w:t>
            </w:r>
          </w:p>
        </w:tc>
        <w:tc>
          <w:tcPr>
            <w:tcW w:w="821" w:type="pct"/>
          </w:tcPr>
          <w:p w14:paraId="333FFEE6" w14:textId="300023FA" w:rsidR="00F3601A" w:rsidRPr="005F07EA" w:rsidRDefault="00F3601A" w:rsidP="008418BC">
            <w:pPr>
              <w:ind w:firstLine="0"/>
              <w:jc w:val="right"/>
              <w:cnfStyle w:val="000000000000" w:firstRow="0" w:lastRow="0" w:firstColumn="0" w:lastColumn="0" w:oddVBand="0" w:evenVBand="0" w:oddHBand="0" w:evenHBand="0" w:firstRowFirstColumn="0" w:firstRowLastColumn="0" w:lastRowFirstColumn="0" w:lastRowLastColumn="0"/>
            </w:pPr>
            <w:r w:rsidRPr="005F07EA">
              <w:t xml:space="preserve"> </w:t>
            </w:r>
            <w:r w:rsidR="00586D52">
              <w:t xml:space="preserve"> 18 105,35</w:t>
            </w:r>
          </w:p>
        </w:tc>
        <w:tc>
          <w:tcPr>
            <w:tcW w:w="2235" w:type="pct"/>
          </w:tcPr>
          <w:p w14:paraId="39227D65" w14:textId="77777777" w:rsidR="00F3601A" w:rsidRPr="005F07EA" w:rsidRDefault="00F3601A" w:rsidP="008418BC">
            <w:pPr>
              <w:ind w:firstLine="0"/>
              <w:cnfStyle w:val="000000000000" w:firstRow="0" w:lastRow="0" w:firstColumn="0" w:lastColumn="0" w:oddVBand="0" w:evenVBand="0" w:oddHBand="0" w:evenHBand="0" w:firstRowFirstColumn="0" w:firstRowLastColumn="0" w:lastRowFirstColumn="0" w:lastRowLastColumn="0"/>
            </w:pPr>
            <w:r w:rsidRPr="005F07EA">
              <w:t>Skaičiavimui naudojamos vidutinės vienos ledo arenos vandens sąnaudos per metus tenkančios vienam arenos kvadratiniam metrui (apie 0,9 kub. m)</w:t>
            </w:r>
            <w:r w:rsidRPr="005F07EA">
              <w:rPr>
                <w:rStyle w:val="Puslapioinaosnuoroda"/>
              </w:rPr>
              <w:footnoteReference w:id="43"/>
            </w:r>
            <w:r w:rsidRPr="005F07EA">
              <w:t>.</w:t>
            </w:r>
          </w:p>
          <w:p w14:paraId="7B315C3C" w14:textId="77091FBF" w:rsidR="00F3601A" w:rsidRPr="005F07EA" w:rsidRDefault="00F3601A" w:rsidP="008418BC">
            <w:pPr>
              <w:ind w:firstLine="0"/>
              <w:cnfStyle w:val="000000000000" w:firstRow="0" w:lastRow="0" w:firstColumn="0" w:lastColumn="0" w:oddVBand="0" w:evenVBand="0" w:oddHBand="0" w:evenHBand="0" w:firstRowFirstColumn="0" w:firstRowLastColumn="0" w:lastRowFirstColumn="0" w:lastRowLastColumn="0"/>
            </w:pPr>
            <w:r w:rsidRPr="005F07EA">
              <w:t>Vandens ir nuotekų kaina</w:t>
            </w:r>
            <w:r w:rsidR="009052CD">
              <w:t xml:space="preserve"> Klaipėdos mieste</w:t>
            </w:r>
            <w:r w:rsidRPr="005F07EA">
              <w:t xml:space="preserve"> – 1,4762 Eur/kub. m</w:t>
            </w:r>
            <w:r w:rsidRPr="005F07EA">
              <w:rPr>
                <w:rStyle w:val="Puslapioinaosnuoroda"/>
              </w:rPr>
              <w:footnoteReference w:id="44"/>
            </w:r>
            <w:r w:rsidRPr="005F07EA">
              <w:t>.</w:t>
            </w:r>
          </w:p>
          <w:p w14:paraId="39B1AE5E" w14:textId="77777777" w:rsidR="00F3601A" w:rsidRDefault="008C694D" w:rsidP="008418BC">
            <w:pPr>
              <w:ind w:firstLine="0"/>
              <w:cnfStyle w:val="000000000000" w:firstRow="0" w:lastRow="0" w:firstColumn="0" w:lastColumn="0" w:oddVBand="0" w:evenVBand="0" w:oddHBand="0" w:evenHBand="0" w:firstRowFirstColumn="0" w:firstRowLastColumn="0" w:lastRowFirstColumn="0" w:lastRowLastColumn="0"/>
            </w:pPr>
            <w:r>
              <w:t>Projektu norimos statyti a</w:t>
            </w:r>
            <w:r w:rsidR="00F3601A" w:rsidRPr="005F07EA">
              <w:t>renos plotas – 13 581,5 kv. m.</w:t>
            </w:r>
          </w:p>
          <w:p w14:paraId="2FAC741E" w14:textId="5B5D8D55" w:rsidR="00CD6479" w:rsidRPr="005F07EA" w:rsidRDefault="00CD6479" w:rsidP="008418BC">
            <w:pPr>
              <w:ind w:firstLine="0"/>
              <w:cnfStyle w:val="000000000000" w:firstRow="0" w:lastRow="0" w:firstColumn="0" w:lastColumn="0" w:oddVBand="0" w:evenVBand="0" w:oddHBand="0" w:evenHBand="0" w:firstRowFirstColumn="0" w:firstRowLastColumn="0" w:lastRowFirstColumn="0" w:lastRowLastColumn="0"/>
            </w:pPr>
            <w:r>
              <w:t>I alternatyvos metu atsižvelgiant į didesnį reikiamo vandens kiekio (ledo pradiniam užšaldymui poreikį metinės išlaidos yra padidinamos 5 proc.).</w:t>
            </w:r>
          </w:p>
        </w:tc>
      </w:tr>
      <w:tr w:rsidR="00F3601A" w:rsidRPr="005F07EA" w14:paraId="2C05F70E"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4B9D5DDB" w14:textId="77777777" w:rsidR="00F3601A" w:rsidRPr="005F07EA" w:rsidRDefault="00F3601A" w:rsidP="008418BC">
            <w:pPr>
              <w:ind w:firstLine="0"/>
            </w:pPr>
            <w:r w:rsidRPr="005F07EA">
              <w:t>Elektros energija</w:t>
            </w:r>
          </w:p>
        </w:tc>
        <w:tc>
          <w:tcPr>
            <w:tcW w:w="813" w:type="pct"/>
          </w:tcPr>
          <w:p w14:paraId="6F266CC1" w14:textId="74240722" w:rsidR="00F3601A" w:rsidRPr="005F07EA" w:rsidRDefault="00F3601A">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w:t>
            </w:r>
            <w:r w:rsidR="00586D52">
              <w:t xml:space="preserve"> 44 173,56</w:t>
            </w:r>
          </w:p>
        </w:tc>
        <w:tc>
          <w:tcPr>
            <w:tcW w:w="821" w:type="pct"/>
          </w:tcPr>
          <w:p w14:paraId="30270BEB" w14:textId="2C8D2298" w:rsidR="00F3601A" w:rsidRPr="005F07EA" w:rsidRDefault="00586D52" w:rsidP="008418BC">
            <w:pPr>
              <w:ind w:firstLine="0"/>
              <w:jc w:val="right"/>
              <w:cnfStyle w:val="000000100000" w:firstRow="0" w:lastRow="0" w:firstColumn="0" w:lastColumn="0" w:oddVBand="0" w:evenVBand="0" w:oddHBand="1" w:evenHBand="0" w:firstRowFirstColumn="0" w:firstRowLastColumn="0" w:lastRowFirstColumn="0" w:lastRowLastColumn="0"/>
            </w:pPr>
            <w:r>
              <w:t>42 070,05</w:t>
            </w:r>
          </w:p>
        </w:tc>
        <w:tc>
          <w:tcPr>
            <w:tcW w:w="2235" w:type="pct"/>
          </w:tcPr>
          <w:p w14:paraId="65010E1C" w14:textId="018CFEE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Skaičiavimui naudojamos vidutinės vienos ledo arenos elektros energijos sąnaudos per metus tenkančios vienam arenos kvadratiniam metrui (apie 0,25 </w:t>
            </w:r>
            <w:r w:rsidR="008C694D">
              <w:t>MWh</w:t>
            </w:r>
            <w:r w:rsidRPr="005F07EA">
              <w:t>)</w:t>
            </w:r>
            <w:r w:rsidRPr="005F07EA">
              <w:rPr>
                <w:rStyle w:val="Puslapioinaosnuoroda"/>
              </w:rPr>
              <w:footnoteReference w:id="45"/>
            </w:r>
            <w:r w:rsidRPr="005F07EA">
              <w:t>.</w:t>
            </w:r>
          </w:p>
          <w:p w14:paraId="74873CE8" w14:textId="3413D2EE"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 xml:space="preserve">Elektros kaina </w:t>
            </w:r>
            <w:r w:rsidR="009052CD">
              <w:t xml:space="preserve">Klaipėdos mieste </w:t>
            </w:r>
            <w:r w:rsidRPr="005F07EA">
              <w:t>– 12,15 Eur/</w:t>
            </w:r>
            <w:r w:rsidR="008C694D">
              <w:t>MWh</w:t>
            </w:r>
            <w:r w:rsidRPr="005F07EA">
              <w:rPr>
                <w:rStyle w:val="Puslapioinaosnuoroda"/>
              </w:rPr>
              <w:footnoteReference w:id="46"/>
            </w:r>
            <w:r w:rsidRPr="005F07EA">
              <w:t>.</w:t>
            </w:r>
          </w:p>
          <w:p w14:paraId="1B0B961B" w14:textId="77777777" w:rsidR="00F3601A" w:rsidRDefault="008C694D" w:rsidP="008418BC">
            <w:pPr>
              <w:ind w:firstLine="0"/>
              <w:cnfStyle w:val="000000100000" w:firstRow="0" w:lastRow="0" w:firstColumn="0" w:lastColumn="0" w:oddVBand="0" w:evenVBand="0" w:oddHBand="1" w:evenHBand="0" w:firstRowFirstColumn="0" w:firstRowLastColumn="0" w:lastRowFirstColumn="0" w:lastRowLastColumn="0"/>
            </w:pPr>
            <w:r>
              <w:t>Projektu norimos statyti a</w:t>
            </w:r>
            <w:r w:rsidRPr="005F07EA">
              <w:t>renos plotas – 13 581,5 kv. m.</w:t>
            </w:r>
          </w:p>
          <w:p w14:paraId="03389056" w14:textId="1E5E3FD8" w:rsidR="00CD6479" w:rsidRPr="005F07EA" w:rsidRDefault="00CD6479">
            <w:pPr>
              <w:ind w:firstLine="0"/>
              <w:cnfStyle w:val="000000100000" w:firstRow="0" w:lastRow="0" w:firstColumn="0" w:lastColumn="0" w:oddVBand="0" w:evenVBand="0" w:oddHBand="1" w:evenHBand="0" w:firstRowFirstColumn="0" w:firstRowLastColumn="0" w:lastRowFirstColumn="0" w:lastRowLastColumn="0"/>
            </w:pPr>
            <w:r>
              <w:t>I alternatyvos metu atsižvelgiant į didesnį reikiamo elektros kiekio (ledo pradiniam užšaldymui poreikį metinės išlaidos yra padidinamos 5 proc.).</w:t>
            </w:r>
          </w:p>
        </w:tc>
      </w:tr>
      <w:tr w:rsidR="00F3601A" w:rsidRPr="005F07EA" w14:paraId="7577A8FB" w14:textId="77777777" w:rsidTr="008418BC">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7BE39652" w14:textId="77777777" w:rsidR="00F3601A" w:rsidRPr="005F07EA" w:rsidRDefault="00F3601A" w:rsidP="008418BC">
            <w:pPr>
              <w:ind w:firstLine="0"/>
            </w:pPr>
            <w:r w:rsidRPr="005F07EA">
              <w:t>Valymas</w:t>
            </w:r>
          </w:p>
        </w:tc>
        <w:tc>
          <w:tcPr>
            <w:tcW w:w="813" w:type="pct"/>
          </w:tcPr>
          <w:p w14:paraId="650ACE82" w14:textId="77777777" w:rsidR="00F3601A" w:rsidRPr="005F07EA" w:rsidRDefault="00F3601A" w:rsidP="008418BC">
            <w:pPr>
              <w:ind w:firstLine="0"/>
              <w:jc w:val="right"/>
              <w:cnfStyle w:val="000000000000" w:firstRow="0" w:lastRow="0" w:firstColumn="0" w:lastColumn="0" w:oddVBand="0" w:evenVBand="0" w:oddHBand="0" w:evenHBand="0" w:firstRowFirstColumn="0" w:firstRowLastColumn="0" w:lastRowFirstColumn="0" w:lastRowLastColumn="0"/>
            </w:pPr>
            <w:r w:rsidRPr="005F07EA">
              <w:t xml:space="preserve"> 65 191 </w:t>
            </w:r>
          </w:p>
        </w:tc>
        <w:tc>
          <w:tcPr>
            <w:tcW w:w="821" w:type="pct"/>
          </w:tcPr>
          <w:p w14:paraId="6AA141D7" w14:textId="77777777" w:rsidR="00F3601A" w:rsidRPr="005F07EA" w:rsidRDefault="00F3601A" w:rsidP="008418BC">
            <w:pPr>
              <w:ind w:firstLine="0"/>
              <w:jc w:val="right"/>
              <w:cnfStyle w:val="000000000000" w:firstRow="0" w:lastRow="0" w:firstColumn="0" w:lastColumn="0" w:oddVBand="0" w:evenVBand="0" w:oddHBand="0" w:evenHBand="0" w:firstRowFirstColumn="0" w:firstRowLastColumn="0" w:lastRowFirstColumn="0" w:lastRowLastColumn="0"/>
            </w:pPr>
            <w:r w:rsidRPr="005F07EA">
              <w:t xml:space="preserve"> 65 191 </w:t>
            </w:r>
          </w:p>
        </w:tc>
        <w:tc>
          <w:tcPr>
            <w:tcW w:w="2235" w:type="pct"/>
          </w:tcPr>
          <w:p w14:paraId="4767D588" w14:textId="64E42200" w:rsidR="00F3601A" w:rsidRPr="005F07EA" w:rsidRDefault="008418BC" w:rsidP="008418BC">
            <w:pPr>
              <w:ind w:firstLine="0"/>
              <w:cnfStyle w:val="000000000000" w:firstRow="0" w:lastRow="0" w:firstColumn="0" w:lastColumn="0" w:oddVBand="0" w:evenVBand="0" w:oddHBand="0" w:evenHBand="0" w:firstRowFirstColumn="0" w:firstRowLastColumn="0" w:lastRowFirstColumn="0" w:lastRowLastColumn="0"/>
            </w:pPr>
            <w:r>
              <w:t>Vidutinė kaina apie 0,4 Eur/kv. m per mėnesį</w:t>
            </w:r>
            <w:r w:rsidR="00F3601A" w:rsidRPr="005F07EA">
              <w:rPr>
                <w:rStyle w:val="Puslapioinaosnuoroda"/>
              </w:rPr>
              <w:footnoteReference w:id="47"/>
            </w:r>
            <w:r>
              <w:t>.</w:t>
            </w:r>
          </w:p>
        </w:tc>
      </w:tr>
      <w:tr w:rsidR="00F3601A" w:rsidRPr="005F07EA" w14:paraId="39904D6D"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0A9A9894" w14:textId="77777777" w:rsidR="00F3601A" w:rsidRPr="005F07EA" w:rsidRDefault="00F3601A" w:rsidP="008418BC">
            <w:pPr>
              <w:ind w:firstLine="0"/>
            </w:pPr>
            <w:r w:rsidRPr="005F07EA">
              <w:t>Administracinės išlaidos</w:t>
            </w:r>
          </w:p>
        </w:tc>
        <w:tc>
          <w:tcPr>
            <w:tcW w:w="813" w:type="pct"/>
          </w:tcPr>
          <w:p w14:paraId="67DC0EC0" w14:textId="77777777"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10 000</w:t>
            </w:r>
          </w:p>
        </w:tc>
        <w:tc>
          <w:tcPr>
            <w:tcW w:w="821" w:type="pct"/>
          </w:tcPr>
          <w:p w14:paraId="002EC34E" w14:textId="77777777"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10 000 </w:t>
            </w:r>
          </w:p>
        </w:tc>
        <w:tc>
          <w:tcPr>
            <w:tcW w:w="2235" w:type="pct"/>
          </w:tcPr>
          <w:p w14:paraId="1D073BDD" w14:textId="7777777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Kanceliarinės prekės ir kt. paslaugos</w:t>
            </w:r>
            <w:r w:rsidRPr="005F07EA">
              <w:rPr>
                <w:rStyle w:val="Puslapioinaosnuoroda"/>
              </w:rPr>
              <w:footnoteReference w:id="48"/>
            </w:r>
            <w:r w:rsidRPr="005F07EA">
              <w:t>.</w:t>
            </w:r>
          </w:p>
        </w:tc>
      </w:tr>
      <w:tr w:rsidR="00F3601A" w:rsidRPr="005F07EA" w14:paraId="3FB48338" w14:textId="77777777" w:rsidTr="008418BC">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6FF7230A" w14:textId="77777777" w:rsidR="00F3601A" w:rsidRPr="005F07EA" w:rsidRDefault="00F3601A" w:rsidP="008418BC">
            <w:pPr>
              <w:ind w:firstLine="0"/>
            </w:pPr>
            <w:r w:rsidRPr="005F07EA">
              <w:t>Būklės palaikymo išlaidos</w:t>
            </w:r>
          </w:p>
        </w:tc>
        <w:tc>
          <w:tcPr>
            <w:tcW w:w="813" w:type="pct"/>
          </w:tcPr>
          <w:p w14:paraId="77082BAB" w14:textId="77777777" w:rsidR="00F3601A" w:rsidRPr="005F07EA" w:rsidRDefault="00F3601A" w:rsidP="008418BC">
            <w:pPr>
              <w:ind w:firstLine="0"/>
              <w:jc w:val="right"/>
              <w:cnfStyle w:val="000000000000" w:firstRow="0" w:lastRow="0" w:firstColumn="0" w:lastColumn="0" w:oddVBand="0" w:evenVBand="0" w:oddHBand="0" w:evenHBand="0" w:firstRowFirstColumn="0" w:firstRowLastColumn="0" w:lastRowFirstColumn="0" w:lastRowLastColumn="0"/>
            </w:pPr>
            <w:r w:rsidRPr="005F07EA">
              <w:t xml:space="preserve"> 30 449 </w:t>
            </w:r>
          </w:p>
        </w:tc>
        <w:tc>
          <w:tcPr>
            <w:tcW w:w="821" w:type="pct"/>
          </w:tcPr>
          <w:p w14:paraId="0F8034D6" w14:textId="77777777" w:rsidR="00F3601A" w:rsidRPr="005F07EA" w:rsidRDefault="00F3601A" w:rsidP="008418BC">
            <w:pPr>
              <w:ind w:firstLine="0"/>
              <w:jc w:val="right"/>
              <w:cnfStyle w:val="000000000000" w:firstRow="0" w:lastRow="0" w:firstColumn="0" w:lastColumn="0" w:oddVBand="0" w:evenVBand="0" w:oddHBand="0" w:evenHBand="0" w:firstRowFirstColumn="0" w:firstRowLastColumn="0" w:lastRowFirstColumn="0" w:lastRowLastColumn="0"/>
            </w:pPr>
            <w:r w:rsidRPr="005F07EA">
              <w:t xml:space="preserve"> 30 449</w:t>
            </w:r>
          </w:p>
        </w:tc>
        <w:tc>
          <w:tcPr>
            <w:tcW w:w="2235" w:type="pct"/>
          </w:tcPr>
          <w:p w14:paraId="4477B701" w14:textId="77777777" w:rsidR="00F3601A" w:rsidRPr="005F07EA" w:rsidRDefault="00F3601A" w:rsidP="008418BC">
            <w:pPr>
              <w:ind w:firstLine="0"/>
              <w:cnfStyle w:val="000000000000" w:firstRow="0" w:lastRow="0" w:firstColumn="0" w:lastColumn="0" w:oddVBand="0" w:evenVBand="0" w:oddHBand="0" w:evenHBand="0" w:firstRowFirstColumn="0" w:firstRowLastColumn="0" w:lastRowFirstColumn="0" w:lastRowLastColumn="0"/>
            </w:pPr>
            <w:r w:rsidRPr="005F07EA">
              <w:t>0,3 proc. nuo investicijų sumos.</w:t>
            </w:r>
          </w:p>
        </w:tc>
      </w:tr>
      <w:tr w:rsidR="00F3601A" w:rsidRPr="005F07EA" w14:paraId="16022B4A"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tcBorders>
          </w:tcPr>
          <w:p w14:paraId="0B1ADDBA" w14:textId="77777777" w:rsidR="00F3601A" w:rsidRPr="005F07EA" w:rsidRDefault="00F3601A" w:rsidP="008418BC">
            <w:pPr>
              <w:ind w:firstLine="0"/>
            </w:pPr>
            <w:r w:rsidRPr="005F07EA">
              <w:t>Darbo užmokestis</w:t>
            </w:r>
          </w:p>
        </w:tc>
        <w:tc>
          <w:tcPr>
            <w:tcW w:w="813" w:type="pct"/>
          </w:tcPr>
          <w:p w14:paraId="20B8EF01" w14:textId="77777777"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132 671 </w:t>
            </w:r>
          </w:p>
        </w:tc>
        <w:tc>
          <w:tcPr>
            <w:tcW w:w="821" w:type="pct"/>
          </w:tcPr>
          <w:p w14:paraId="71B5C94F" w14:textId="77777777" w:rsidR="00F3601A" w:rsidRPr="005F07EA" w:rsidRDefault="00F3601A" w:rsidP="008418BC">
            <w:pPr>
              <w:ind w:firstLine="0"/>
              <w:jc w:val="right"/>
              <w:cnfStyle w:val="000000100000" w:firstRow="0" w:lastRow="0" w:firstColumn="0" w:lastColumn="0" w:oddVBand="0" w:evenVBand="0" w:oddHBand="1" w:evenHBand="0" w:firstRowFirstColumn="0" w:firstRowLastColumn="0" w:lastRowFirstColumn="0" w:lastRowLastColumn="0"/>
            </w:pPr>
            <w:r w:rsidRPr="005F07EA">
              <w:t xml:space="preserve"> 132 671</w:t>
            </w:r>
          </w:p>
        </w:tc>
        <w:tc>
          <w:tcPr>
            <w:tcW w:w="2235" w:type="pct"/>
          </w:tcPr>
          <w:p w14:paraId="65F8D4A2" w14:textId="77777777" w:rsidR="00F3601A" w:rsidRPr="005F07EA" w:rsidRDefault="00F3601A" w:rsidP="008418BC">
            <w:pPr>
              <w:ind w:firstLine="0"/>
              <w:cnfStyle w:val="000000100000" w:firstRow="0" w:lastRow="0" w:firstColumn="0" w:lastColumn="0" w:oddVBand="0" w:evenVBand="0" w:oddHBand="1" w:evenHBand="0" w:firstRowFirstColumn="0" w:firstRowLastColumn="0" w:lastRowFirstColumn="0" w:lastRowLastColumn="0"/>
            </w:pPr>
            <w:r w:rsidRPr="005F07EA">
              <w:t>10 darbo vietų; vidutinis darbo užmokestis Klaipėdos m. – 842,80 Eur per mėn.</w:t>
            </w:r>
            <w:r w:rsidRPr="005F07EA">
              <w:rPr>
                <w:rStyle w:val="Puslapioinaosnuoroda"/>
              </w:rPr>
              <w:footnoteReference w:id="49"/>
            </w:r>
            <w:r w:rsidRPr="005F07EA">
              <w:t xml:space="preserve"> Darbo vietos kaina darbdaviui – 1 105,59 Eur/mėn.</w:t>
            </w:r>
            <w:r w:rsidRPr="005F07EA">
              <w:rPr>
                <w:rStyle w:val="Puslapioinaosnuoroda"/>
              </w:rPr>
              <w:footnoteReference w:id="50"/>
            </w:r>
            <w:r w:rsidRPr="005F07EA">
              <w:t>.</w:t>
            </w:r>
          </w:p>
        </w:tc>
      </w:tr>
      <w:tr w:rsidR="00350760" w:rsidRPr="005F07EA" w14:paraId="0CED54D8" w14:textId="77777777" w:rsidTr="008418BC">
        <w:tc>
          <w:tcPr>
            <w:cnfStyle w:val="001000000000" w:firstRow="0" w:lastRow="0" w:firstColumn="1" w:lastColumn="0" w:oddVBand="0" w:evenVBand="0" w:oddHBand="0" w:evenHBand="0" w:firstRowFirstColumn="0" w:firstRowLastColumn="0" w:lastRowFirstColumn="0" w:lastRowLastColumn="0"/>
            <w:tcW w:w="1131" w:type="pct"/>
          </w:tcPr>
          <w:p w14:paraId="11BE8ACB" w14:textId="70C6E7CC" w:rsidR="00350760" w:rsidRPr="005F07EA" w:rsidRDefault="00350760" w:rsidP="00350760">
            <w:pPr>
              <w:ind w:firstLine="0"/>
            </w:pPr>
            <w:r w:rsidRPr="00350760">
              <w:t>Automobilių stovėjimo aikštelės valymo ir priežiūros išlaidos</w:t>
            </w:r>
          </w:p>
        </w:tc>
        <w:tc>
          <w:tcPr>
            <w:tcW w:w="813" w:type="pct"/>
          </w:tcPr>
          <w:p w14:paraId="55DF4C8A" w14:textId="2ED8CE98" w:rsidR="00350760" w:rsidRPr="00350760" w:rsidRDefault="00350760" w:rsidP="00350760">
            <w:pPr>
              <w:ind w:firstLine="0"/>
              <w:jc w:val="right"/>
              <w:cnfStyle w:val="000000000000" w:firstRow="0" w:lastRow="0" w:firstColumn="0" w:lastColumn="0" w:oddVBand="0" w:evenVBand="0" w:oddHBand="0" w:evenHBand="0" w:firstRowFirstColumn="0" w:firstRowLastColumn="0" w:lastRowFirstColumn="0" w:lastRowLastColumn="0"/>
            </w:pPr>
            <w:r>
              <w:t>5 075</w:t>
            </w:r>
          </w:p>
        </w:tc>
        <w:tc>
          <w:tcPr>
            <w:tcW w:w="821" w:type="pct"/>
          </w:tcPr>
          <w:p w14:paraId="72881CDA" w14:textId="4BB4C66E" w:rsidR="00350760" w:rsidRPr="005F07EA" w:rsidRDefault="00350760" w:rsidP="008418BC">
            <w:pPr>
              <w:ind w:firstLine="0"/>
              <w:jc w:val="right"/>
              <w:cnfStyle w:val="000000000000" w:firstRow="0" w:lastRow="0" w:firstColumn="0" w:lastColumn="0" w:oddVBand="0" w:evenVBand="0" w:oddHBand="0" w:evenHBand="0" w:firstRowFirstColumn="0" w:firstRowLastColumn="0" w:lastRowFirstColumn="0" w:lastRowLastColumn="0"/>
              <w:rPr>
                <w:b/>
              </w:rPr>
            </w:pPr>
            <w:r>
              <w:t>5 075</w:t>
            </w:r>
          </w:p>
        </w:tc>
        <w:tc>
          <w:tcPr>
            <w:tcW w:w="2235" w:type="pct"/>
          </w:tcPr>
          <w:p w14:paraId="6AC7C56A" w14:textId="14601062" w:rsidR="00350760" w:rsidRPr="005F07EA" w:rsidRDefault="00350760" w:rsidP="00350760">
            <w:pPr>
              <w:ind w:firstLine="0"/>
              <w:cnfStyle w:val="000000000000" w:firstRow="0" w:lastRow="0" w:firstColumn="0" w:lastColumn="0" w:oddVBand="0" w:evenVBand="0" w:oddHBand="0" w:evenHBand="0" w:firstRowFirstColumn="0" w:firstRowLastColumn="0" w:lastRowFirstColumn="0" w:lastRowLastColumn="0"/>
              <w:rPr>
                <w:b/>
              </w:rPr>
            </w:pPr>
            <w:r w:rsidRPr="005F07EA">
              <w:t>0,</w:t>
            </w:r>
            <w:r w:rsidR="00E16CED">
              <w:t>05</w:t>
            </w:r>
            <w:r w:rsidRPr="005F07EA">
              <w:t> proc. nuo investicijų sumos.</w:t>
            </w:r>
          </w:p>
        </w:tc>
      </w:tr>
      <w:tr w:rsidR="00350760" w:rsidRPr="005F07EA" w14:paraId="03083266" w14:textId="77777777" w:rsidTr="00841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Borders>
              <w:left w:val="none" w:sz="0" w:space="0" w:color="auto"/>
              <w:bottom w:val="none" w:sz="0" w:space="0" w:color="auto"/>
            </w:tcBorders>
          </w:tcPr>
          <w:p w14:paraId="6C436097" w14:textId="77777777" w:rsidR="00350760" w:rsidRPr="005F07EA" w:rsidRDefault="00350760" w:rsidP="008418BC">
            <w:pPr>
              <w:ind w:firstLine="0"/>
            </w:pPr>
            <w:r w:rsidRPr="005F07EA">
              <w:t>Iš viso</w:t>
            </w:r>
          </w:p>
        </w:tc>
        <w:tc>
          <w:tcPr>
            <w:tcW w:w="813" w:type="pct"/>
          </w:tcPr>
          <w:p w14:paraId="6FDD6F39" w14:textId="510CC201" w:rsidR="00350760" w:rsidRPr="005F07EA" w:rsidRDefault="00350760" w:rsidP="008418BC">
            <w:pPr>
              <w:ind w:firstLine="0"/>
              <w:jc w:val="right"/>
              <w:cnfStyle w:val="000000100000" w:firstRow="0" w:lastRow="0" w:firstColumn="0" w:lastColumn="0" w:oddVBand="0" w:evenVBand="0" w:oddHBand="1" w:evenHBand="0" w:firstRowFirstColumn="0" w:firstRowLastColumn="0" w:lastRowFirstColumn="0" w:lastRowLastColumn="0"/>
              <w:rPr>
                <w:b/>
              </w:rPr>
            </w:pPr>
            <w:r>
              <w:rPr>
                <w:b/>
              </w:rPr>
              <w:t>331 580,91</w:t>
            </w:r>
          </w:p>
        </w:tc>
        <w:tc>
          <w:tcPr>
            <w:tcW w:w="821" w:type="pct"/>
          </w:tcPr>
          <w:p w14:paraId="1D00CCFA" w14:textId="5FE0CCAA" w:rsidR="00350760" w:rsidRPr="005F07EA" w:rsidRDefault="00350760" w:rsidP="008418BC">
            <w:pPr>
              <w:ind w:firstLine="0"/>
              <w:jc w:val="right"/>
              <w:cnfStyle w:val="000000100000" w:firstRow="0" w:lastRow="0" w:firstColumn="0" w:lastColumn="0" w:oddVBand="0" w:evenVBand="0" w:oddHBand="1" w:evenHBand="0" w:firstRowFirstColumn="0" w:firstRowLastColumn="0" w:lastRowFirstColumn="0" w:lastRowLastColumn="0"/>
              <w:rPr>
                <w:b/>
              </w:rPr>
            </w:pPr>
            <w:r>
              <w:rPr>
                <w:b/>
              </w:rPr>
              <w:t>335 718,20</w:t>
            </w:r>
          </w:p>
        </w:tc>
        <w:tc>
          <w:tcPr>
            <w:tcW w:w="2235" w:type="pct"/>
          </w:tcPr>
          <w:p w14:paraId="42C4629E" w14:textId="77777777" w:rsidR="00350760" w:rsidRPr="005F07EA" w:rsidRDefault="00350760" w:rsidP="008418BC">
            <w:pPr>
              <w:ind w:firstLine="0"/>
              <w:cnfStyle w:val="000000100000" w:firstRow="0" w:lastRow="0" w:firstColumn="0" w:lastColumn="0" w:oddVBand="0" w:evenVBand="0" w:oddHBand="1" w:evenHBand="0" w:firstRowFirstColumn="0" w:firstRowLastColumn="0" w:lastRowFirstColumn="0" w:lastRowLastColumn="0"/>
              <w:rPr>
                <w:b/>
              </w:rPr>
            </w:pPr>
          </w:p>
        </w:tc>
      </w:tr>
    </w:tbl>
    <w:p w14:paraId="6C823537" w14:textId="77777777" w:rsidR="00F3601A" w:rsidRPr="005F07EA" w:rsidRDefault="00F3601A" w:rsidP="00F3601A">
      <w:pPr>
        <w:pStyle w:val="Heading31"/>
        <w:ind w:hanging="1224"/>
      </w:pPr>
      <w:bookmarkStart w:id="140" w:name="_Toc439766721"/>
      <w:bookmarkStart w:id="141" w:name="_Toc502356209"/>
      <w:r w:rsidRPr="005F07EA">
        <w:t>Mokesčiai</w:t>
      </w:r>
      <w:bookmarkEnd w:id="140"/>
      <w:bookmarkEnd w:id="141"/>
    </w:p>
    <w:p w14:paraId="5A4067BB" w14:textId="2585C00B" w:rsidR="00F3601A" w:rsidRPr="005F07EA" w:rsidRDefault="00F3601A" w:rsidP="008C694D">
      <w:r w:rsidRPr="005F07EA">
        <w:t xml:space="preserve">Projekto mokesčiai – tai piniginiai srautai, kurie atsiranda dėl </w:t>
      </w:r>
      <w:hyperlink w:anchor="IP" w:tooltip="Investicijų projektas (į šią vietą grįžti galėsite, paspaudę Alt ir rodyklę &quot;atgal&quot;)" w:history="1">
        <w:r w:rsidRPr="005F07EA">
          <w:t>Projekto</w:t>
        </w:r>
      </w:hyperlink>
      <w:r w:rsidRPr="005F07EA">
        <w:t xml:space="preserve"> veiklų įgyvendinimo. Projekto investicijų PVM išlaidos I Alternatyvos atveju sudaro </w:t>
      </w:r>
      <w:r w:rsidR="00E16CED">
        <w:t xml:space="preserve">2 024 478 </w:t>
      </w:r>
      <w:r w:rsidRPr="005F07EA">
        <w:t xml:space="preserve">Eur, II Alternatyvos atveju – </w:t>
      </w:r>
      <w:r w:rsidR="00E16CED">
        <w:t xml:space="preserve">2 010 576 </w:t>
      </w:r>
      <w:r w:rsidRPr="005F07EA">
        <w:t>Eur.</w:t>
      </w:r>
    </w:p>
    <w:p w14:paraId="73D85F4D" w14:textId="77777777" w:rsidR="00F3601A" w:rsidRPr="005F07EA" w:rsidRDefault="00F3601A" w:rsidP="00F3601A">
      <w:pPr>
        <w:pStyle w:val="Heading31"/>
        <w:ind w:hanging="1224"/>
      </w:pPr>
      <w:bookmarkStart w:id="142" w:name="_Toc439766722"/>
      <w:bookmarkStart w:id="143" w:name="_Toc502356210"/>
      <w:r w:rsidRPr="005F07EA">
        <w:t>Finansavimas</w:t>
      </w:r>
      <w:bookmarkEnd w:id="142"/>
      <w:bookmarkEnd w:id="143"/>
    </w:p>
    <w:p w14:paraId="4ECCFC2A" w14:textId="57C44D34" w:rsidR="00F3601A" w:rsidRPr="005F07EA" w:rsidRDefault="00F3601A" w:rsidP="00F3601A">
      <w:r w:rsidRPr="005F07EA">
        <w:t xml:space="preserve">Projektą norima įgyvendinti VPSP būdu, todėl </w:t>
      </w:r>
      <w:r w:rsidR="00EA1507">
        <w:t>investicijų projektų</w:t>
      </w:r>
      <w:r w:rsidRPr="005F07EA">
        <w:t xml:space="preserve"> skaičiuoklėje yra daroma prielaida, jog investicijų išlaidas 100 proc. padengia privatus sektorius. </w:t>
      </w:r>
    </w:p>
    <w:p w14:paraId="28F2C661" w14:textId="77777777" w:rsidR="00F3601A" w:rsidRPr="005F07EA" w:rsidRDefault="00F3601A" w:rsidP="00F3601A">
      <w:r w:rsidRPr="005F07EA">
        <w:t>Atlikus finansinę analizę ir identifikavus Projekto įgyvendinimo būdą (koncesija ar VžPP) bus įvertintas privataus sektoriaus finansavimo modelis. Pagrindinės modelio prielaidos:</w:t>
      </w:r>
    </w:p>
    <w:p w14:paraId="04B13907" w14:textId="77777777" w:rsidR="00F3601A" w:rsidRPr="005F07EA" w:rsidRDefault="00F3601A" w:rsidP="00691526">
      <w:pPr>
        <w:pStyle w:val="Sraopastraipa"/>
        <w:numPr>
          <w:ilvl w:val="0"/>
          <w:numId w:val="19"/>
        </w:numPr>
        <w:tabs>
          <w:tab w:val="left" w:pos="851"/>
        </w:tabs>
        <w:ind w:left="0" w:firstLine="567"/>
      </w:pPr>
      <w:r w:rsidRPr="005F07EA">
        <w:t>finansavimo struktūra: 60 proc. skolinto kapitalo; 40 proc. – nuosavo;</w:t>
      </w:r>
    </w:p>
    <w:p w14:paraId="1DE58774" w14:textId="77777777" w:rsidR="00F3601A" w:rsidRPr="005F07EA" w:rsidRDefault="00F3601A" w:rsidP="00691526">
      <w:pPr>
        <w:pStyle w:val="Sraopastraipa"/>
        <w:numPr>
          <w:ilvl w:val="0"/>
          <w:numId w:val="19"/>
        </w:numPr>
        <w:tabs>
          <w:tab w:val="left" w:pos="851"/>
        </w:tabs>
        <w:ind w:left="0" w:firstLine="567"/>
      </w:pPr>
      <w:r w:rsidRPr="005F07EA">
        <w:t>vidutinė 2016 06 – 2017 06 laikotarpio metinė palūkanų norma verslo subjektams imantiems paskolas virš 1 mln. Eur – 2,19 proc.</w:t>
      </w:r>
      <w:r w:rsidRPr="005F07EA">
        <w:rPr>
          <w:rStyle w:val="Puslapioinaosnuoroda"/>
        </w:rPr>
        <w:footnoteReference w:id="51"/>
      </w:r>
      <w:r w:rsidRPr="005F07EA">
        <w:t>;</w:t>
      </w:r>
    </w:p>
    <w:p w14:paraId="098A32AD" w14:textId="77777777" w:rsidR="00F3601A" w:rsidRPr="005F07EA" w:rsidRDefault="00F3601A" w:rsidP="00691526">
      <w:pPr>
        <w:pStyle w:val="Sraopastraipa"/>
        <w:numPr>
          <w:ilvl w:val="0"/>
          <w:numId w:val="19"/>
        </w:numPr>
        <w:tabs>
          <w:tab w:val="left" w:pos="851"/>
        </w:tabs>
        <w:ind w:left="0" w:firstLine="567"/>
      </w:pPr>
      <w:r w:rsidRPr="005F07EA">
        <w:t>paskolos terminas – 15 metų;</w:t>
      </w:r>
    </w:p>
    <w:p w14:paraId="15C6DFE8" w14:textId="77777777" w:rsidR="00F3601A" w:rsidRPr="005F07EA" w:rsidRDefault="00F3601A" w:rsidP="00691526">
      <w:pPr>
        <w:pStyle w:val="Sraopastraipa"/>
        <w:numPr>
          <w:ilvl w:val="0"/>
          <w:numId w:val="19"/>
        </w:numPr>
        <w:tabs>
          <w:tab w:val="left" w:pos="851"/>
        </w:tabs>
        <w:ind w:left="0" w:firstLine="567"/>
      </w:pPr>
      <w:r w:rsidRPr="005F07EA">
        <w:t>investicijų terminas – 3 metai.</w:t>
      </w:r>
    </w:p>
    <w:p w14:paraId="09887E95" w14:textId="77777777" w:rsidR="00F3601A" w:rsidRPr="005F07EA" w:rsidRDefault="00F3601A" w:rsidP="00F3601A">
      <w:r w:rsidRPr="005F07EA">
        <w:t xml:space="preserve">Viso Projekto ataskaitinio laikotarpio metu privatus investuotojas būtų atsakingas už sukurtos infrastruktūros eksploataciją bei numatytų paslaugų teikimą. </w:t>
      </w:r>
    </w:p>
    <w:p w14:paraId="771E381D" w14:textId="4FA1D843" w:rsidR="00967840" w:rsidRPr="005F07EA" w:rsidRDefault="00F3601A" w:rsidP="00967840">
      <w:pPr>
        <w:spacing w:after="160" w:line="259" w:lineRule="auto"/>
        <w:ind w:firstLine="0"/>
        <w:jc w:val="left"/>
      </w:pPr>
      <w:r w:rsidRPr="005F07EA">
        <w:br w:type="page"/>
      </w:r>
    </w:p>
    <w:p w14:paraId="5D5BAB7E" w14:textId="77777777" w:rsidR="00967840" w:rsidRPr="005F07EA" w:rsidRDefault="00967840" w:rsidP="00967840">
      <w:pPr>
        <w:pStyle w:val="Antrat2"/>
        <w:numPr>
          <w:ilvl w:val="1"/>
          <w:numId w:val="1"/>
        </w:numPr>
        <w:pBdr>
          <w:bottom w:val="single" w:sz="12" w:space="1" w:color="F79646"/>
        </w:pBdr>
        <w:tabs>
          <w:tab w:val="left" w:pos="567"/>
        </w:tabs>
        <w:ind w:left="567" w:hanging="567"/>
        <w:rPr>
          <w:b/>
        </w:rPr>
      </w:pPr>
      <w:bookmarkStart w:id="144" w:name="_Toc439766723"/>
      <w:bookmarkStart w:id="145" w:name="_Toc502356211"/>
      <w:r w:rsidRPr="005F07EA">
        <w:rPr>
          <w:b/>
        </w:rPr>
        <w:t>Finansiniai rodikliai</w:t>
      </w:r>
      <w:bookmarkEnd w:id="144"/>
      <w:bookmarkEnd w:id="145"/>
    </w:p>
    <w:p w14:paraId="20CEDD76" w14:textId="77777777" w:rsidR="00967840" w:rsidRPr="00EA1507" w:rsidRDefault="00967840" w:rsidP="00967840">
      <w:pPr>
        <w:spacing w:before="100" w:beforeAutospacing="1" w:after="100" w:afterAutospacing="1"/>
        <w:rPr>
          <w:i/>
          <w:szCs w:val="24"/>
        </w:rPr>
      </w:pPr>
      <w:r w:rsidRPr="00EA1507">
        <w:rPr>
          <w:i/>
          <w:szCs w:val="24"/>
        </w:rPr>
        <w:t>Investicijų finansiniai rodikliai</w:t>
      </w:r>
    </w:p>
    <w:p w14:paraId="3B12C5CB" w14:textId="77777777" w:rsidR="00967840" w:rsidRPr="005F07EA" w:rsidRDefault="00967840" w:rsidP="00967840">
      <w:pPr>
        <w:rPr>
          <w:szCs w:val="24"/>
        </w:rPr>
      </w:pPr>
      <w:r w:rsidRPr="005F07EA">
        <w:rPr>
          <w:szCs w:val="24"/>
        </w:rPr>
        <w:t>Finansinė grynoji dabartinė vertė investicijoms (toliau – FGDV(I) skaičiuojama siekiant įvertinti planuojamų investicijų naudą šiandien, t. y. grynoji dabartinė vertė parodo, ar verta investuoti į projektą. Įvertinus tai, kad Projektas bus pradėtas vykdyti 2018 m., FGDV(I) skaičiuojama projekto pradžios metams (šie metai skaičiavimuose nėra diskontuojami).</w:t>
      </w:r>
    </w:p>
    <w:p w14:paraId="5A3AD2FD" w14:textId="405D12E4" w:rsidR="00967840" w:rsidRPr="005F07EA" w:rsidRDefault="00967840" w:rsidP="00967840">
      <w:pPr>
        <w:rPr>
          <w:color w:val="000000" w:themeColor="text1"/>
          <w:szCs w:val="24"/>
        </w:rPr>
      </w:pPr>
      <w:r w:rsidRPr="005F07EA">
        <w:rPr>
          <w:color w:val="000000" w:themeColor="text1"/>
          <w:szCs w:val="24"/>
        </w:rPr>
        <w:t xml:space="preserve">Pagal apskaičiuotus investicijų finansinius rodiklius Projektas nėra finansiškai efektyvus per vertinamą ataskaitinį laikotarpį, kadangi visų alternatyvų FGDV(I) yra &lt; 0 (žr. </w:t>
      </w:r>
      <w:r w:rsidRPr="005F07EA">
        <w:rPr>
          <w:color w:val="000000" w:themeColor="text1"/>
          <w:szCs w:val="24"/>
        </w:rPr>
        <w:fldChar w:fldCharType="begin"/>
      </w:r>
      <w:r w:rsidRPr="005F07EA">
        <w:rPr>
          <w:color w:val="000000" w:themeColor="text1"/>
          <w:szCs w:val="24"/>
        </w:rPr>
        <w:instrText xml:space="preserve"> REF _Ref451743219 \h  \* MERGEFORMAT </w:instrText>
      </w:r>
      <w:r w:rsidRPr="005F07EA">
        <w:rPr>
          <w:color w:val="000000" w:themeColor="text1"/>
          <w:szCs w:val="24"/>
        </w:rPr>
      </w:r>
      <w:r w:rsidRPr="005F07EA">
        <w:rPr>
          <w:color w:val="000000" w:themeColor="text1"/>
          <w:szCs w:val="24"/>
        </w:rPr>
        <w:fldChar w:fldCharType="separate"/>
      </w:r>
      <w:r w:rsidR="00DC6AAC" w:rsidRPr="00DC6AAC">
        <w:rPr>
          <w:noProof/>
        </w:rPr>
        <w:t>25</w:t>
      </w:r>
      <w:r w:rsidRPr="005F07EA">
        <w:rPr>
          <w:color w:val="000000" w:themeColor="text1"/>
          <w:szCs w:val="24"/>
        </w:rPr>
        <w:fldChar w:fldCharType="end"/>
      </w:r>
      <w:r w:rsidRPr="005F07EA">
        <w:rPr>
          <w:color w:val="000000" w:themeColor="text1"/>
          <w:szCs w:val="24"/>
        </w:rPr>
        <w:t xml:space="preserve"> lent.) Nors FVGN investicijoms </w:t>
      </w:r>
      <w:r w:rsidRPr="005F07EA">
        <w:rPr>
          <w:szCs w:val="24"/>
        </w:rPr>
        <w:t>yra teigiamas abejų alternatyvų atveju, tačiau tik</w:t>
      </w:r>
      <w:r w:rsidRPr="005F07EA">
        <w:rPr>
          <w:color w:val="000000" w:themeColor="text1"/>
          <w:szCs w:val="24"/>
        </w:rPr>
        <w:t xml:space="preserve"> I alternatyvos atveju FVGN(I) </w:t>
      </w:r>
      <w:r w:rsidR="007C5D5F">
        <w:rPr>
          <w:color w:val="000000" w:themeColor="text1"/>
          <w:szCs w:val="24"/>
        </w:rPr>
        <w:t>yra teigiamas (bet neviršija vidutinės metinės rinkos palūkanų normos</w:t>
      </w:r>
      <w:r w:rsidRPr="005F07EA">
        <w:rPr>
          <w:color w:val="000000" w:themeColor="text1"/>
          <w:szCs w:val="24"/>
        </w:rPr>
        <w:t xml:space="preserve"> (2,19 proc.). Tai reiškia, jog Projektą įgyvendinant skolintomis lėšomis šios alternatyvos įgyvendinimo nauda </w:t>
      </w:r>
      <w:r w:rsidR="00430565">
        <w:rPr>
          <w:color w:val="000000" w:themeColor="text1"/>
          <w:szCs w:val="24"/>
        </w:rPr>
        <w:t>taip pat ne</w:t>
      </w:r>
      <w:r w:rsidRPr="005F07EA">
        <w:rPr>
          <w:color w:val="000000" w:themeColor="text1"/>
          <w:szCs w:val="24"/>
        </w:rPr>
        <w:t>viršytų skolintų lėšų išlaid</w:t>
      </w:r>
      <w:r w:rsidR="00430565">
        <w:rPr>
          <w:color w:val="000000" w:themeColor="text1"/>
          <w:szCs w:val="24"/>
        </w:rPr>
        <w:t>ų</w:t>
      </w:r>
      <w:r w:rsidRPr="005F07EA">
        <w:rPr>
          <w:color w:val="000000" w:themeColor="text1"/>
          <w:szCs w:val="24"/>
        </w:rPr>
        <w:t>.</w:t>
      </w:r>
    </w:p>
    <w:p w14:paraId="1DBD1060" w14:textId="64E1388C" w:rsidR="00967840" w:rsidRPr="005F07EA" w:rsidRDefault="00967840" w:rsidP="00967840">
      <w:pPr>
        <w:rPr>
          <w:szCs w:val="24"/>
        </w:rPr>
      </w:pPr>
      <w:r w:rsidRPr="005F07EA">
        <w:rPr>
          <w:szCs w:val="24"/>
        </w:rPr>
        <w:t>Finansinis naudos ir išlaidų santykis (toliau – FNIS) atskleidžia kiek kartų projekto sukuriama finansinė nauda viršija jam įgyvendinti reikalingas finansines išlaidas. I ir II alternatyvos įgyvendinimo metu būtų pasiekti FNIS rodikliai – 0,</w:t>
      </w:r>
      <w:r w:rsidR="00E16CED">
        <w:rPr>
          <w:szCs w:val="24"/>
        </w:rPr>
        <w:t>88</w:t>
      </w:r>
      <w:r w:rsidR="00F32229" w:rsidRPr="005F07EA">
        <w:rPr>
          <w:szCs w:val="24"/>
        </w:rPr>
        <w:t xml:space="preserve"> </w:t>
      </w:r>
      <w:r w:rsidRPr="005F07EA">
        <w:rPr>
          <w:szCs w:val="24"/>
        </w:rPr>
        <w:t>ir 0,</w:t>
      </w:r>
      <w:r w:rsidR="00E16CED">
        <w:rPr>
          <w:szCs w:val="24"/>
        </w:rPr>
        <w:t>76</w:t>
      </w:r>
      <w:r w:rsidRPr="005F07EA">
        <w:rPr>
          <w:szCs w:val="24"/>
        </w:rPr>
        <w:t xml:space="preserve">, o tai reiškia, </w:t>
      </w:r>
      <w:r w:rsidR="009052CD">
        <w:rPr>
          <w:szCs w:val="24"/>
        </w:rPr>
        <w:t>kad</w:t>
      </w:r>
      <w:r w:rsidRPr="005F07EA">
        <w:rPr>
          <w:szCs w:val="24"/>
        </w:rPr>
        <w:t xml:space="preserve"> Projekto sukuriama finansinė nauda neviršija Projekto įgyvendinimui reikalingų finansinių išlaidų (žr. </w:t>
      </w:r>
      <w:r w:rsidRPr="005F07EA">
        <w:rPr>
          <w:szCs w:val="24"/>
        </w:rPr>
        <w:fldChar w:fldCharType="begin"/>
      </w:r>
      <w:r w:rsidRPr="005F07EA">
        <w:rPr>
          <w:szCs w:val="24"/>
        </w:rPr>
        <w:instrText xml:space="preserve"> REF _Ref473886643 \h </w:instrText>
      </w:r>
      <w:r w:rsidRPr="005F07EA">
        <w:rPr>
          <w:szCs w:val="24"/>
        </w:rPr>
      </w:r>
      <w:r w:rsidRPr="005F07EA">
        <w:rPr>
          <w:szCs w:val="24"/>
        </w:rPr>
        <w:fldChar w:fldCharType="separate"/>
      </w:r>
      <w:r w:rsidR="00DC6AAC">
        <w:rPr>
          <w:b/>
          <w:noProof/>
        </w:rPr>
        <w:t>25</w:t>
      </w:r>
      <w:r w:rsidRPr="005F07EA">
        <w:rPr>
          <w:szCs w:val="24"/>
        </w:rPr>
        <w:fldChar w:fldCharType="end"/>
      </w:r>
      <w:r w:rsidRPr="005F07EA">
        <w:rPr>
          <w:szCs w:val="24"/>
        </w:rPr>
        <w:t xml:space="preserve"> lent.).</w:t>
      </w:r>
    </w:p>
    <w:p w14:paraId="7929EBE4" w14:textId="77777777" w:rsidR="00967840" w:rsidRPr="00E025C5" w:rsidRDefault="00967840" w:rsidP="00967840">
      <w:pPr>
        <w:spacing w:before="100" w:beforeAutospacing="1" w:after="100" w:afterAutospacing="1"/>
        <w:rPr>
          <w:i/>
          <w:szCs w:val="24"/>
        </w:rPr>
      </w:pPr>
      <w:r w:rsidRPr="00E025C5">
        <w:rPr>
          <w:i/>
          <w:szCs w:val="24"/>
        </w:rPr>
        <w:t>Finansinis gyvybingumas</w:t>
      </w:r>
    </w:p>
    <w:p w14:paraId="584B92CC" w14:textId="77777777" w:rsidR="00967840" w:rsidRPr="005F07EA" w:rsidRDefault="00967840" w:rsidP="00967840">
      <w:r w:rsidRPr="005F07EA">
        <w:t xml:space="preserve">Projekto įgyvendinimas (visų alternatyvų atveju)  suplanuotas taip, kad veikla nenutrūktų dėl lėšų trūkumo, t. y. kiekvienais Projekto ataskaitinio laikotarpio metais sukauptasis grynasis pinigų srautas nebūtų neigiamas. Projekto sukauptasis grynasis pinigų srautas parodo, ar Projekto ataskaitiniu laikotarpiu numatomos įplaukos padengs išlaidas atitinkamu laikotarpiu. Atskirų metų grynasis pinigų srautas gali būti neigiamas, tačiau atskirų metų sukauptasis grynųjų pinigų srautas negali būti neigiamas. </w:t>
      </w:r>
    </w:p>
    <w:p w14:paraId="664B7772" w14:textId="77777777" w:rsidR="00967840" w:rsidRPr="005F07EA" w:rsidRDefault="00967840" w:rsidP="00967840">
      <w:r w:rsidRPr="005F07EA">
        <w:t>Kaupiant pinigų srautus, kiekvienų metų grynasis pinigų srautas perkeliamas į kitus metus. Pagal sukauptąjį grynąjį pinigų srautą sprendžiama, ar įgyvendinant Projektą pajėgiama užtikrinti reikalingus pinigų srautus per visą Projekto ataskaitinį laikotarpį. Projekto finansinių srautų analizė atskleidžia, kad Projekto numatomi finansiniai srautai visoms alternatyvoms yra teigiami, todėl Projektas yra finansiškai gyvybingas visų alternatyvų atžvilgiu.</w:t>
      </w:r>
    </w:p>
    <w:p w14:paraId="78323A5C" w14:textId="77777777" w:rsidR="00967840" w:rsidRPr="005F07EA" w:rsidRDefault="00967840" w:rsidP="00967840">
      <w:r w:rsidRPr="005F07EA">
        <w:t xml:space="preserve">Vėlesniame analizės etape nagrinėjant PP rodiklių skaičiuoklę, siekiant įvertinti maksimalų viešojo subjekto metinį mokėjimą privačiam partneriui, skaičiuoklėje finansinis gyvybingumas yra neigiamas, tačiau apskaičiuotas viešojo sektoriaus metinis mokėjimas padengia šias išlaidas ir Projektas realiai yra gyvybingas. </w:t>
      </w:r>
    </w:p>
    <w:p w14:paraId="39F5D57B" w14:textId="77777777" w:rsidR="00967840" w:rsidRPr="00E025C5" w:rsidRDefault="00967840" w:rsidP="00967840">
      <w:pPr>
        <w:spacing w:before="100" w:beforeAutospacing="1" w:after="100" w:afterAutospacing="1"/>
        <w:rPr>
          <w:i/>
        </w:rPr>
      </w:pPr>
      <w:r w:rsidRPr="00E025C5">
        <w:rPr>
          <w:i/>
        </w:rPr>
        <w:t>Kapitalo finansiniai rodikliai</w:t>
      </w:r>
    </w:p>
    <w:p w14:paraId="270BA57A" w14:textId="77777777" w:rsidR="00967840" w:rsidRPr="005F07EA" w:rsidRDefault="00967840" w:rsidP="00967840">
      <w:pPr>
        <w:rPr>
          <w:szCs w:val="24"/>
        </w:rPr>
      </w:pPr>
      <w:r w:rsidRPr="005F07EA">
        <w:rPr>
          <w:szCs w:val="24"/>
        </w:rPr>
        <w:t>Finansinė grynoji dabartinė vertė kapitalui (toliau – FGDV(K) atskleidžia, kokią finansinę naudą per projekto ataskaitinį laikotarpį sukuria jo savininko investuotas kapitalas.</w:t>
      </w:r>
    </w:p>
    <w:p w14:paraId="04D81257" w14:textId="77777777" w:rsidR="00967840" w:rsidRPr="005F07EA" w:rsidRDefault="00967840" w:rsidP="00967840">
      <w:pPr>
        <w:rPr>
          <w:szCs w:val="24"/>
        </w:rPr>
      </w:pPr>
      <w:r w:rsidRPr="005F07EA">
        <w:rPr>
          <w:szCs w:val="24"/>
        </w:rPr>
        <w:t>Finansinė vidinė grąžos norma kapitalui (toliau – FVGN(K) yra vertinama kartu su FGDV(K). FVGN(K) – diskonto norma, kurią pritaikius FGDV(K) lygi nuliui.</w:t>
      </w:r>
    </w:p>
    <w:p w14:paraId="70443EFD" w14:textId="76E851FC" w:rsidR="00967840" w:rsidRPr="00430565" w:rsidRDefault="00967840" w:rsidP="00430565">
      <w:pPr>
        <w:rPr>
          <w:color w:val="000000" w:themeColor="text1"/>
          <w:szCs w:val="24"/>
        </w:rPr>
      </w:pPr>
      <w:r w:rsidRPr="005F07EA">
        <w:rPr>
          <w:szCs w:val="24"/>
        </w:rPr>
        <w:t>Pagal apskaičiuotą FGDV(K) Projektas šiuo aspektu nėra patrauklus įgyvendinti nei vienos alternatyvos atveju, nes investuotas kapitalas per Projekto ataskaitinį laikotarpį sukuria tik neigiamą finansinę naudą. Projekto FVGN(K</w:t>
      </w:r>
      <w:r w:rsidR="00F32229">
        <w:rPr>
          <w:szCs w:val="24"/>
        </w:rPr>
        <w:t>) abiejų alternatyvų atveju yra teigiamos,</w:t>
      </w:r>
      <w:r w:rsidR="00430565">
        <w:rPr>
          <w:szCs w:val="24"/>
        </w:rPr>
        <w:t xml:space="preserve"> bet ne</w:t>
      </w:r>
      <w:r w:rsidR="00430565">
        <w:rPr>
          <w:color w:val="000000" w:themeColor="text1"/>
          <w:szCs w:val="24"/>
        </w:rPr>
        <w:t>viršija vidutinės</w:t>
      </w:r>
      <w:r w:rsidRPr="005F07EA">
        <w:rPr>
          <w:color w:val="000000" w:themeColor="text1"/>
          <w:szCs w:val="24"/>
        </w:rPr>
        <w:t xml:space="preserve"> metin</w:t>
      </w:r>
      <w:r w:rsidR="00430565">
        <w:rPr>
          <w:color w:val="000000" w:themeColor="text1"/>
          <w:szCs w:val="24"/>
        </w:rPr>
        <w:t>ės rinkos palūkanų normos</w:t>
      </w:r>
      <w:r w:rsidRPr="005F07EA">
        <w:rPr>
          <w:color w:val="000000" w:themeColor="text1"/>
          <w:szCs w:val="24"/>
        </w:rPr>
        <w:t xml:space="preserve"> (2,19 proc.), tai reiškia, jog Projektą įgyvendinant skolintomis lėšomis ši</w:t>
      </w:r>
      <w:r w:rsidR="00F32229">
        <w:rPr>
          <w:color w:val="000000" w:themeColor="text1"/>
          <w:szCs w:val="24"/>
        </w:rPr>
        <w:t xml:space="preserve">ų </w:t>
      </w:r>
      <w:r w:rsidRPr="005F07EA">
        <w:rPr>
          <w:color w:val="000000" w:themeColor="text1"/>
          <w:szCs w:val="24"/>
        </w:rPr>
        <w:t>alternatyv</w:t>
      </w:r>
      <w:r w:rsidR="00F32229">
        <w:rPr>
          <w:color w:val="000000" w:themeColor="text1"/>
          <w:szCs w:val="24"/>
        </w:rPr>
        <w:t>ų</w:t>
      </w:r>
      <w:r w:rsidRPr="005F07EA">
        <w:rPr>
          <w:color w:val="000000" w:themeColor="text1"/>
          <w:szCs w:val="24"/>
        </w:rPr>
        <w:t xml:space="preserve"> metu jo įgyvendinimo nauda </w:t>
      </w:r>
      <w:r w:rsidR="00430565">
        <w:rPr>
          <w:color w:val="000000" w:themeColor="text1"/>
          <w:szCs w:val="24"/>
        </w:rPr>
        <w:t>ne</w:t>
      </w:r>
      <w:r w:rsidRPr="005F07EA">
        <w:rPr>
          <w:color w:val="000000" w:themeColor="text1"/>
          <w:szCs w:val="24"/>
        </w:rPr>
        <w:t>viršytų skolintų lėšų išlaidas</w:t>
      </w:r>
      <w:r w:rsidRPr="005F07EA">
        <w:rPr>
          <w:szCs w:val="24"/>
        </w:rPr>
        <w:t xml:space="preserve"> (žr. </w:t>
      </w:r>
      <w:r w:rsidRPr="005F07EA">
        <w:rPr>
          <w:szCs w:val="24"/>
        </w:rPr>
        <w:fldChar w:fldCharType="begin"/>
      </w:r>
      <w:r w:rsidRPr="005F07EA">
        <w:rPr>
          <w:szCs w:val="24"/>
        </w:rPr>
        <w:instrText xml:space="preserve"> REF _Ref451743219 \h </w:instrText>
      </w:r>
      <w:r w:rsidRPr="005F07EA">
        <w:rPr>
          <w:szCs w:val="24"/>
        </w:rPr>
      </w:r>
      <w:r w:rsidRPr="005F07EA">
        <w:rPr>
          <w:szCs w:val="24"/>
        </w:rPr>
        <w:fldChar w:fldCharType="separate"/>
      </w:r>
      <w:r w:rsidR="00DC6AAC">
        <w:rPr>
          <w:b/>
          <w:noProof/>
        </w:rPr>
        <w:t>25</w:t>
      </w:r>
      <w:r w:rsidRPr="005F07EA">
        <w:rPr>
          <w:szCs w:val="24"/>
        </w:rPr>
        <w:fldChar w:fldCharType="end"/>
      </w:r>
      <w:r w:rsidRPr="005F07EA">
        <w:rPr>
          <w:szCs w:val="24"/>
        </w:rPr>
        <w:t xml:space="preserve"> lent.).</w:t>
      </w:r>
    </w:p>
    <w:p w14:paraId="05315046" w14:textId="499E26DC" w:rsidR="00967840" w:rsidRPr="007C5D5F" w:rsidRDefault="00967840" w:rsidP="00967840">
      <w:pPr>
        <w:spacing w:before="100" w:beforeAutospacing="1" w:after="100" w:afterAutospacing="1"/>
        <w:rPr>
          <w:i/>
          <w:szCs w:val="24"/>
        </w:rPr>
      </w:pPr>
      <w:r w:rsidRPr="007C5D5F">
        <w:rPr>
          <w:i/>
          <w:szCs w:val="24"/>
        </w:rPr>
        <w:t xml:space="preserve">Rodiklių palyginimas </w:t>
      </w:r>
      <w:r w:rsidRPr="007C5D5F">
        <w:rPr>
          <w:szCs w:val="24"/>
        </w:rPr>
        <w:t xml:space="preserve">(žr. </w:t>
      </w:r>
      <w:r w:rsidRPr="007C5D5F">
        <w:rPr>
          <w:szCs w:val="24"/>
        </w:rPr>
        <w:fldChar w:fldCharType="begin"/>
      </w:r>
      <w:r w:rsidRPr="007C5D5F">
        <w:rPr>
          <w:szCs w:val="24"/>
        </w:rPr>
        <w:instrText xml:space="preserve"> REF _Ref473886643 \h  \* MERGEFORMAT </w:instrText>
      </w:r>
      <w:r w:rsidRPr="007C5D5F">
        <w:rPr>
          <w:szCs w:val="24"/>
        </w:rPr>
      </w:r>
      <w:r w:rsidRPr="007C5D5F">
        <w:rPr>
          <w:szCs w:val="24"/>
        </w:rPr>
        <w:fldChar w:fldCharType="separate"/>
      </w:r>
      <w:r w:rsidR="00DC6AAC" w:rsidRPr="00DC6AAC">
        <w:rPr>
          <w:noProof/>
        </w:rPr>
        <w:t>25</w:t>
      </w:r>
      <w:r w:rsidRPr="007C5D5F">
        <w:rPr>
          <w:szCs w:val="24"/>
        </w:rPr>
        <w:fldChar w:fldCharType="end"/>
      </w:r>
      <w:r w:rsidRPr="007C5D5F">
        <w:rPr>
          <w:szCs w:val="24"/>
        </w:rPr>
        <w:t xml:space="preserve"> lentelę)</w:t>
      </w:r>
    </w:p>
    <w:p w14:paraId="4FE13152" w14:textId="53459891" w:rsidR="00967840" w:rsidRPr="005F07EA" w:rsidRDefault="00967840" w:rsidP="00967840">
      <w:pPr>
        <w:pStyle w:val="Antrat"/>
        <w:keepNext/>
      </w:pPr>
      <w:r w:rsidRPr="00E025C5">
        <w:rPr>
          <w:b/>
        </w:rPr>
        <w:fldChar w:fldCharType="begin"/>
      </w:r>
      <w:r w:rsidRPr="00E025C5">
        <w:rPr>
          <w:b/>
        </w:rPr>
        <w:instrText xml:space="preserve"> SEQ Lentelė \* ARABIC </w:instrText>
      </w:r>
      <w:r w:rsidRPr="00E025C5">
        <w:rPr>
          <w:b/>
        </w:rPr>
        <w:fldChar w:fldCharType="separate"/>
      </w:r>
      <w:bookmarkStart w:id="146" w:name="_Ref451743219"/>
      <w:bookmarkStart w:id="147" w:name="_Ref473886643"/>
      <w:bookmarkStart w:id="148" w:name="_Toc464488095"/>
      <w:bookmarkStart w:id="149" w:name="_Toc476644610"/>
      <w:bookmarkStart w:id="150" w:name="_Toc502356275"/>
      <w:r w:rsidR="00DC6AAC">
        <w:rPr>
          <w:b/>
          <w:noProof/>
        </w:rPr>
        <w:t>25</w:t>
      </w:r>
      <w:bookmarkEnd w:id="146"/>
      <w:bookmarkEnd w:id="147"/>
      <w:r w:rsidRPr="00E025C5">
        <w:rPr>
          <w:b/>
          <w:noProof/>
        </w:rPr>
        <w:fldChar w:fldCharType="end"/>
      </w:r>
      <w:r w:rsidRPr="00E025C5">
        <w:rPr>
          <w:b/>
        </w:rPr>
        <w:t xml:space="preserve"> lentelė. </w:t>
      </w:r>
      <w:r w:rsidRPr="005F07EA">
        <w:rPr>
          <w:szCs w:val="24"/>
        </w:rPr>
        <w:t>Projekto investicijų finansinės grąžos rodikliai</w:t>
      </w:r>
      <w:bookmarkEnd w:id="148"/>
      <w:bookmarkEnd w:id="149"/>
      <w:bookmarkEnd w:id="150"/>
    </w:p>
    <w:tbl>
      <w:tblPr>
        <w:tblStyle w:val="GridTable5Dark-Accent21"/>
        <w:tblW w:w="0" w:type="auto"/>
        <w:jc w:val="center"/>
        <w:tblLook w:val="04A0" w:firstRow="1" w:lastRow="0" w:firstColumn="1" w:lastColumn="0" w:noHBand="0" w:noVBand="1"/>
      </w:tblPr>
      <w:tblGrid>
        <w:gridCol w:w="2263"/>
        <w:gridCol w:w="1843"/>
        <w:gridCol w:w="1701"/>
        <w:gridCol w:w="3209"/>
      </w:tblGrid>
      <w:tr w:rsidR="00967840" w:rsidRPr="005F07EA" w14:paraId="6F290F3E" w14:textId="77777777" w:rsidTr="008418B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tcPr>
          <w:p w14:paraId="0D2DF0DB" w14:textId="77777777" w:rsidR="00967840" w:rsidRPr="005F07EA" w:rsidRDefault="00967840" w:rsidP="008418BC">
            <w:pPr>
              <w:ind w:firstLine="0"/>
              <w:rPr>
                <w:color w:val="FFFFFF"/>
                <w:szCs w:val="24"/>
              </w:rPr>
            </w:pPr>
          </w:p>
        </w:tc>
        <w:tc>
          <w:tcPr>
            <w:tcW w:w="1843" w:type="dxa"/>
            <w:tcBorders>
              <w:top w:val="none" w:sz="0" w:space="0" w:color="auto"/>
              <w:left w:val="none" w:sz="0" w:space="0" w:color="auto"/>
              <w:right w:val="none" w:sz="0" w:space="0" w:color="auto"/>
            </w:tcBorders>
          </w:tcPr>
          <w:p w14:paraId="367DC1C6" w14:textId="77777777" w:rsidR="00967840" w:rsidRPr="005F07EA" w:rsidRDefault="00967840" w:rsidP="008418BC">
            <w:pPr>
              <w:ind w:firstLine="0"/>
              <w:cnfStyle w:val="100000000000" w:firstRow="1" w:lastRow="0" w:firstColumn="0" w:lastColumn="0" w:oddVBand="0" w:evenVBand="0" w:oddHBand="0" w:evenHBand="0" w:firstRowFirstColumn="0" w:firstRowLastColumn="0" w:lastRowFirstColumn="0" w:lastRowLastColumn="0"/>
              <w:rPr>
                <w:color w:val="FFFFFF"/>
                <w:szCs w:val="24"/>
              </w:rPr>
            </w:pPr>
            <w:r w:rsidRPr="005F07EA">
              <w:rPr>
                <w:szCs w:val="24"/>
              </w:rPr>
              <w:t>I alternatyva</w:t>
            </w:r>
          </w:p>
        </w:tc>
        <w:tc>
          <w:tcPr>
            <w:tcW w:w="1701" w:type="dxa"/>
            <w:tcBorders>
              <w:top w:val="none" w:sz="0" w:space="0" w:color="auto"/>
              <w:left w:val="none" w:sz="0" w:space="0" w:color="auto"/>
              <w:right w:val="none" w:sz="0" w:space="0" w:color="auto"/>
            </w:tcBorders>
          </w:tcPr>
          <w:p w14:paraId="117F95F6" w14:textId="77777777" w:rsidR="00967840" w:rsidRPr="005F07EA" w:rsidRDefault="00967840" w:rsidP="008418BC">
            <w:pPr>
              <w:ind w:firstLine="0"/>
              <w:cnfStyle w:val="100000000000" w:firstRow="1" w:lastRow="0" w:firstColumn="0" w:lastColumn="0" w:oddVBand="0" w:evenVBand="0" w:oddHBand="0" w:evenHBand="0" w:firstRowFirstColumn="0" w:firstRowLastColumn="0" w:lastRowFirstColumn="0" w:lastRowLastColumn="0"/>
              <w:rPr>
                <w:color w:val="FFFFFF"/>
                <w:szCs w:val="24"/>
              </w:rPr>
            </w:pPr>
            <w:r w:rsidRPr="005F07EA">
              <w:rPr>
                <w:szCs w:val="24"/>
              </w:rPr>
              <w:t xml:space="preserve">II alternatyva </w:t>
            </w:r>
          </w:p>
        </w:tc>
        <w:tc>
          <w:tcPr>
            <w:tcW w:w="3209" w:type="dxa"/>
            <w:tcBorders>
              <w:top w:val="none" w:sz="0" w:space="0" w:color="auto"/>
              <w:left w:val="none" w:sz="0" w:space="0" w:color="auto"/>
              <w:right w:val="none" w:sz="0" w:space="0" w:color="auto"/>
            </w:tcBorders>
          </w:tcPr>
          <w:p w14:paraId="66A8A75A" w14:textId="77777777" w:rsidR="00967840" w:rsidRPr="005F07EA" w:rsidRDefault="00967840" w:rsidP="008418BC">
            <w:pPr>
              <w:ind w:firstLine="0"/>
              <w:cnfStyle w:val="100000000000" w:firstRow="1" w:lastRow="0" w:firstColumn="0" w:lastColumn="0" w:oddVBand="0" w:evenVBand="0" w:oddHBand="0" w:evenHBand="0" w:firstRowFirstColumn="0" w:firstRowLastColumn="0" w:lastRowFirstColumn="0" w:lastRowLastColumn="0"/>
              <w:rPr>
                <w:szCs w:val="24"/>
              </w:rPr>
            </w:pPr>
          </w:p>
        </w:tc>
      </w:tr>
      <w:tr w:rsidR="00586D52" w:rsidRPr="005F07EA" w14:paraId="52B6B242" w14:textId="77777777" w:rsidTr="008418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tcPr>
          <w:p w14:paraId="153ABEC7" w14:textId="77777777" w:rsidR="00586D52" w:rsidRPr="005F07EA" w:rsidRDefault="00586D52" w:rsidP="008418BC">
            <w:pPr>
              <w:ind w:firstLine="0"/>
              <w:rPr>
                <w:color w:val="FFFFFF"/>
                <w:szCs w:val="24"/>
              </w:rPr>
            </w:pPr>
            <w:r w:rsidRPr="005F07EA">
              <w:rPr>
                <w:color w:val="FFFFFF"/>
                <w:szCs w:val="24"/>
              </w:rPr>
              <w:t>FGDV investicijoms, Eur</w:t>
            </w:r>
          </w:p>
        </w:tc>
        <w:tc>
          <w:tcPr>
            <w:tcW w:w="1843" w:type="dxa"/>
          </w:tcPr>
          <w:p w14:paraId="09B59883" w14:textId="0A2C88C5" w:rsidR="00586D52" w:rsidRPr="005F07EA" w:rsidRDefault="00E16CED" w:rsidP="00513695">
            <w:pPr>
              <w:ind w:firstLine="0"/>
              <w:jc w:val="right"/>
              <w:cnfStyle w:val="000000100000" w:firstRow="0" w:lastRow="0" w:firstColumn="0" w:lastColumn="0" w:oddVBand="0" w:evenVBand="0" w:oddHBand="1" w:evenHBand="0" w:firstRowFirstColumn="0" w:firstRowLastColumn="0" w:lastRowFirstColumn="0" w:lastRowLastColumn="0"/>
            </w:pPr>
            <w:r w:rsidRPr="00E16CED">
              <w:t>-1 992 048</w:t>
            </w:r>
          </w:p>
        </w:tc>
        <w:tc>
          <w:tcPr>
            <w:tcW w:w="1701" w:type="dxa"/>
          </w:tcPr>
          <w:p w14:paraId="16A88041" w14:textId="7C860DF2" w:rsidR="00586D52" w:rsidRPr="005F07EA" w:rsidRDefault="00E16CED" w:rsidP="004C2B63">
            <w:pPr>
              <w:ind w:firstLine="0"/>
              <w:jc w:val="right"/>
              <w:cnfStyle w:val="000000100000" w:firstRow="0" w:lastRow="0" w:firstColumn="0" w:lastColumn="0" w:oddVBand="0" w:evenVBand="0" w:oddHBand="1" w:evenHBand="0" w:firstRowFirstColumn="0" w:firstRowLastColumn="0" w:lastRowFirstColumn="0" w:lastRowLastColumn="0"/>
            </w:pPr>
            <w:r w:rsidRPr="00E16CED">
              <w:t>-3 910 842</w:t>
            </w:r>
          </w:p>
        </w:tc>
        <w:tc>
          <w:tcPr>
            <w:tcW w:w="3209" w:type="dxa"/>
            <w:vMerge w:val="restart"/>
          </w:tcPr>
          <w:p w14:paraId="2325A9E4" w14:textId="77777777" w:rsidR="00586D52" w:rsidRDefault="00586D52" w:rsidP="008418BC">
            <w:pPr>
              <w:ind w:firstLine="0"/>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5F07EA">
              <w:rPr>
                <w:color w:val="000000" w:themeColor="text1"/>
                <w:szCs w:val="24"/>
              </w:rPr>
              <w:t xml:space="preserve">Projektas abiejų alternatyvų atvejais nėra patrauklus įgyvendinti finansiniu požiūriu. </w:t>
            </w:r>
          </w:p>
          <w:p w14:paraId="594D0CF6" w14:textId="734B19B2" w:rsidR="00586D52" w:rsidRPr="005F07EA" w:rsidRDefault="00586D52" w:rsidP="008418BC">
            <w:pPr>
              <w:ind w:firstLine="0"/>
              <w:cnfStyle w:val="000000100000" w:firstRow="0" w:lastRow="0" w:firstColumn="0" w:lastColumn="0" w:oddVBand="0" w:evenVBand="0" w:oddHBand="1" w:evenHBand="0" w:firstRowFirstColumn="0" w:firstRowLastColumn="0" w:lastRowFirstColumn="0" w:lastRowLastColumn="0"/>
              <w:rPr>
                <w:color w:val="000000" w:themeColor="text1"/>
                <w:szCs w:val="24"/>
              </w:rPr>
            </w:pPr>
            <w:r>
              <w:rPr>
                <w:color w:val="000000" w:themeColor="text1"/>
                <w:szCs w:val="24"/>
              </w:rPr>
              <w:t>A</w:t>
            </w:r>
            <w:r w:rsidRPr="005F07EA">
              <w:rPr>
                <w:color w:val="000000" w:themeColor="text1"/>
                <w:szCs w:val="24"/>
              </w:rPr>
              <w:t>bejų alternatyvu atvejais yra užtikrinamas Projekto finansinis gyvybingumas.</w:t>
            </w:r>
          </w:p>
          <w:p w14:paraId="7BF720EA" w14:textId="77777777" w:rsidR="00586D52" w:rsidRPr="005F07EA" w:rsidRDefault="00586D52" w:rsidP="008418BC">
            <w:pPr>
              <w:ind w:firstLine="0"/>
              <w:jc w:val="right"/>
              <w:cnfStyle w:val="000000100000" w:firstRow="0" w:lastRow="0" w:firstColumn="0" w:lastColumn="0" w:oddVBand="0" w:evenVBand="0" w:oddHBand="1" w:evenHBand="0" w:firstRowFirstColumn="0" w:firstRowLastColumn="0" w:lastRowFirstColumn="0" w:lastRowLastColumn="0"/>
            </w:pPr>
          </w:p>
        </w:tc>
      </w:tr>
      <w:tr w:rsidR="00586D52" w:rsidRPr="005F07EA" w14:paraId="3F910BED" w14:textId="77777777" w:rsidTr="008418BC">
        <w:trPr>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tcPr>
          <w:p w14:paraId="45E1748E" w14:textId="77777777" w:rsidR="00586D52" w:rsidRPr="005F07EA" w:rsidRDefault="00586D52" w:rsidP="008418BC">
            <w:pPr>
              <w:ind w:firstLine="0"/>
              <w:rPr>
                <w:color w:val="FFFFFF"/>
                <w:szCs w:val="24"/>
              </w:rPr>
            </w:pPr>
            <w:r w:rsidRPr="005F07EA">
              <w:rPr>
                <w:color w:val="FFFFFF"/>
                <w:szCs w:val="24"/>
              </w:rPr>
              <w:t>FVGN investicijoms 2018 m., proc.</w:t>
            </w:r>
          </w:p>
        </w:tc>
        <w:tc>
          <w:tcPr>
            <w:tcW w:w="1843" w:type="dxa"/>
          </w:tcPr>
          <w:p w14:paraId="7541389C" w14:textId="469AE527" w:rsidR="00586D52" w:rsidRPr="005F07EA" w:rsidRDefault="00E16CED" w:rsidP="008418BC">
            <w:pPr>
              <w:ind w:firstLine="0"/>
              <w:jc w:val="right"/>
              <w:cnfStyle w:val="000000000000" w:firstRow="0" w:lastRow="0" w:firstColumn="0" w:lastColumn="0" w:oddVBand="0" w:evenVBand="0" w:oddHBand="0" w:evenHBand="0" w:firstRowFirstColumn="0" w:firstRowLastColumn="0" w:lastRowFirstColumn="0" w:lastRowLastColumn="0"/>
            </w:pPr>
            <w:r w:rsidRPr="00E16CED">
              <w:t>2,24</w:t>
            </w:r>
            <w:r>
              <w:t xml:space="preserve"> </w:t>
            </w:r>
            <w:r w:rsidRPr="00E16CED">
              <w:t>%</w:t>
            </w:r>
          </w:p>
        </w:tc>
        <w:tc>
          <w:tcPr>
            <w:tcW w:w="1701" w:type="dxa"/>
          </w:tcPr>
          <w:p w14:paraId="6225AE62" w14:textId="7BFE1720" w:rsidR="00586D52" w:rsidRPr="005F07EA" w:rsidRDefault="00E16CED" w:rsidP="00586D52">
            <w:pPr>
              <w:ind w:firstLine="0"/>
              <w:jc w:val="right"/>
              <w:cnfStyle w:val="000000000000" w:firstRow="0" w:lastRow="0" w:firstColumn="0" w:lastColumn="0" w:oddVBand="0" w:evenVBand="0" w:oddHBand="0" w:evenHBand="0" w:firstRowFirstColumn="0" w:firstRowLastColumn="0" w:lastRowFirstColumn="0" w:lastRowLastColumn="0"/>
            </w:pPr>
            <w:r w:rsidRPr="00E16CED">
              <w:t>0,14%</w:t>
            </w:r>
          </w:p>
        </w:tc>
        <w:tc>
          <w:tcPr>
            <w:tcW w:w="3209" w:type="dxa"/>
            <w:vMerge/>
          </w:tcPr>
          <w:p w14:paraId="5A9FCD3A" w14:textId="77777777" w:rsidR="00586D52" w:rsidRPr="005F07EA" w:rsidRDefault="00586D52" w:rsidP="008418BC">
            <w:pPr>
              <w:ind w:firstLine="0"/>
              <w:jc w:val="right"/>
              <w:cnfStyle w:val="000000000000" w:firstRow="0" w:lastRow="0" w:firstColumn="0" w:lastColumn="0" w:oddVBand="0" w:evenVBand="0" w:oddHBand="0" w:evenHBand="0" w:firstRowFirstColumn="0" w:firstRowLastColumn="0" w:lastRowFirstColumn="0" w:lastRowLastColumn="0"/>
            </w:pPr>
          </w:p>
        </w:tc>
      </w:tr>
      <w:tr w:rsidR="00967840" w:rsidRPr="005F07EA" w14:paraId="4997A6B3" w14:textId="77777777" w:rsidTr="008418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tcPr>
          <w:p w14:paraId="3A83657B" w14:textId="77777777" w:rsidR="00967840" w:rsidRPr="005F07EA" w:rsidRDefault="00967840" w:rsidP="008418BC">
            <w:pPr>
              <w:ind w:firstLine="0"/>
              <w:rPr>
                <w:color w:val="FFFFFF"/>
                <w:szCs w:val="24"/>
              </w:rPr>
            </w:pPr>
            <w:r w:rsidRPr="005F07EA">
              <w:rPr>
                <w:color w:val="FFFFFF"/>
                <w:szCs w:val="24"/>
              </w:rPr>
              <w:t>FNIS</w:t>
            </w:r>
          </w:p>
        </w:tc>
        <w:tc>
          <w:tcPr>
            <w:tcW w:w="1843" w:type="dxa"/>
          </w:tcPr>
          <w:p w14:paraId="5DD8E61D" w14:textId="5A2F7536" w:rsidR="00967840" w:rsidRPr="005F07EA" w:rsidRDefault="00586D52" w:rsidP="00E16CED">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586D52">
              <w:rPr>
                <w:szCs w:val="24"/>
              </w:rPr>
              <w:t>0,</w:t>
            </w:r>
            <w:r w:rsidR="00E16CED">
              <w:rPr>
                <w:szCs w:val="24"/>
              </w:rPr>
              <w:t>8</w:t>
            </w:r>
            <w:r w:rsidR="009D2CC1">
              <w:rPr>
                <w:szCs w:val="24"/>
              </w:rPr>
              <w:t>8</w:t>
            </w:r>
          </w:p>
        </w:tc>
        <w:tc>
          <w:tcPr>
            <w:tcW w:w="1701" w:type="dxa"/>
          </w:tcPr>
          <w:p w14:paraId="6500DCD8" w14:textId="4DAC4ADF" w:rsidR="00967840" w:rsidRPr="005F07EA" w:rsidRDefault="00586D52" w:rsidP="009D2CC1">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586D52">
              <w:rPr>
                <w:szCs w:val="24"/>
              </w:rPr>
              <w:t>0,</w:t>
            </w:r>
            <w:r w:rsidR="00E16CED">
              <w:rPr>
                <w:szCs w:val="24"/>
              </w:rPr>
              <w:t>76</w:t>
            </w:r>
          </w:p>
        </w:tc>
        <w:tc>
          <w:tcPr>
            <w:tcW w:w="3209" w:type="dxa"/>
            <w:vMerge/>
          </w:tcPr>
          <w:p w14:paraId="6D254367" w14:textId="77777777" w:rsidR="00967840" w:rsidRPr="005F07EA" w:rsidRDefault="00967840" w:rsidP="008418BC">
            <w:pPr>
              <w:ind w:firstLine="0"/>
              <w:jc w:val="right"/>
              <w:cnfStyle w:val="000000100000" w:firstRow="0" w:lastRow="0" w:firstColumn="0" w:lastColumn="0" w:oddVBand="0" w:evenVBand="0" w:oddHBand="1" w:evenHBand="0" w:firstRowFirstColumn="0" w:firstRowLastColumn="0" w:lastRowFirstColumn="0" w:lastRowLastColumn="0"/>
              <w:rPr>
                <w:szCs w:val="24"/>
              </w:rPr>
            </w:pPr>
          </w:p>
        </w:tc>
      </w:tr>
      <w:tr w:rsidR="00967840" w:rsidRPr="005F07EA" w14:paraId="6045FB60" w14:textId="77777777" w:rsidTr="008418BC">
        <w:trPr>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tcPr>
          <w:p w14:paraId="59E30A9A" w14:textId="77777777" w:rsidR="00967840" w:rsidRPr="005F07EA" w:rsidRDefault="00967840" w:rsidP="008418BC">
            <w:pPr>
              <w:ind w:firstLine="0"/>
              <w:rPr>
                <w:color w:val="FFFFFF"/>
                <w:szCs w:val="24"/>
              </w:rPr>
            </w:pPr>
            <w:r w:rsidRPr="005F07EA">
              <w:rPr>
                <w:color w:val="FFFFFF"/>
                <w:szCs w:val="24"/>
              </w:rPr>
              <w:t>Išvada dėl finansinio gyvybingumo</w:t>
            </w:r>
          </w:p>
        </w:tc>
        <w:tc>
          <w:tcPr>
            <w:tcW w:w="1843" w:type="dxa"/>
          </w:tcPr>
          <w:p w14:paraId="761A8D29" w14:textId="77777777" w:rsidR="00967840" w:rsidRPr="005F07EA" w:rsidRDefault="00967840" w:rsidP="008418BC">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5F07EA">
              <w:rPr>
                <w:szCs w:val="24"/>
              </w:rPr>
              <w:t>Taip</w:t>
            </w:r>
          </w:p>
        </w:tc>
        <w:tc>
          <w:tcPr>
            <w:tcW w:w="1701" w:type="dxa"/>
          </w:tcPr>
          <w:p w14:paraId="73A64837" w14:textId="77777777" w:rsidR="00967840" w:rsidRPr="005F07EA" w:rsidRDefault="00967840" w:rsidP="008418BC">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5F07EA">
              <w:rPr>
                <w:szCs w:val="24"/>
              </w:rPr>
              <w:t>Taip</w:t>
            </w:r>
          </w:p>
        </w:tc>
        <w:tc>
          <w:tcPr>
            <w:tcW w:w="3209" w:type="dxa"/>
            <w:vMerge/>
          </w:tcPr>
          <w:p w14:paraId="4D2D5C97" w14:textId="77777777" w:rsidR="00967840" w:rsidRPr="005F07EA" w:rsidRDefault="00967840" w:rsidP="008418BC">
            <w:pPr>
              <w:ind w:firstLine="0"/>
              <w:jc w:val="right"/>
              <w:cnfStyle w:val="000000000000" w:firstRow="0" w:lastRow="0" w:firstColumn="0" w:lastColumn="0" w:oddVBand="0" w:evenVBand="0" w:oddHBand="0" w:evenHBand="0" w:firstRowFirstColumn="0" w:firstRowLastColumn="0" w:lastRowFirstColumn="0" w:lastRowLastColumn="0"/>
              <w:rPr>
                <w:szCs w:val="24"/>
              </w:rPr>
            </w:pPr>
          </w:p>
        </w:tc>
      </w:tr>
      <w:tr w:rsidR="00967840" w:rsidRPr="005F07EA" w14:paraId="4EFFCBDD" w14:textId="77777777" w:rsidTr="008418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tcPr>
          <w:p w14:paraId="77C968A4" w14:textId="77777777" w:rsidR="00967840" w:rsidRPr="005F07EA" w:rsidRDefault="00967840" w:rsidP="008418BC">
            <w:pPr>
              <w:ind w:firstLine="0"/>
              <w:rPr>
                <w:color w:val="FFFFFF"/>
                <w:szCs w:val="24"/>
              </w:rPr>
            </w:pPr>
            <w:r w:rsidRPr="005F07EA">
              <w:rPr>
                <w:color w:val="FFFFFF"/>
                <w:szCs w:val="24"/>
              </w:rPr>
              <w:t>FGDV kapitalui, Eur</w:t>
            </w:r>
          </w:p>
        </w:tc>
        <w:tc>
          <w:tcPr>
            <w:tcW w:w="1843" w:type="dxa"/>
          </w:tcPr>
          <w:p w14:paraId="04C04275" w14:textId="1868E6AA" w:rsidR="00967840" w:rsidRPr="005F07EA" w:rsidRDefault="00E16CED" w:rsidP="00513695">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16CED">
              <w:rPr>
                <w:szCs w:val="24"/>
              </w:rPr>
              <w:t>-3 309 930</w:t>
            </w:r>
          </w:p>
        </w:tc>
        <w:tc>
          <w:tcPr>
            <w:tcW w:w="1701" w:type="dxa"/>
          </w:tcPr>
          <w:p w14:paraId="5EC2451D" w14:textId="3E2447F8" w:rsidR="00967840" w:rsidRPr="005F07EA" w:rsidRDefault="00E16CED" w:rsidP="004C2B63">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16CED">
              <w:rPr>
                <w:szCs w:val="24"/>
              </w:rPr>
              <w:t>-5 306 826</w:t>
            </w:r>
          </w:p>
        </w:tc>
        <w:tc>
          <w:tcPr>
            <w:tcW w:w="3209" w:type="dxa"/>
            <w:vMerge/>
          </w:tcPr>
          <w:p w14:paraId="5DE255BB" w14:textId="77777777" w:rsidR="00967840" w:rsidRPr="005F07EA" w:rsidRDefault="00967840" w:rsidP="008418BC">
            <w:pPr>
              <w:ind w:firstLine="0"/>
              <w:jc w:val="right"/>
              <w:cnfStyle w:val="000000100000" w:firstRow="0" w:lastRow="0" w:firstColumn="0" w:lastColumn="0" w:oddVBand="0" w:evenVBand="0" w:oddHBand="1" w:evenHBand="0" w:firstRowFirstColumn="0" w:firstRowLastColumn="0" w:lastRowFirstColumn="0" w:lastRowLastColumn="0"/>
              <w:rPr>
                <w:szCs w:val="24"/>
              </w:rPr>
            </w:pPr>
          </w:p>
        </w:tc>
      </w:tr>
      <w:tr w:rsidR="00967840" w:rsidRPr="005F07EA" w14:paraId="79658276" w14:textId="77777777" w:rsidTr="008418BC">
        <w:trPr>
          <w:jc w:val="center"/>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tcPr>
          <w:p w14:paraId="463CAA76" w14:textId="77777777" w:rsidR="00967840" w:rsidRPr="005F07EA" w:rsidRDefault="00967840" w:rsidP="008418BC">
            <w:pPr>
              <w:ind w:firstLine="0"/>
              <w:rPr>
                <w:color w:val="FFFFFF"/>
                <w:szCs w:val="24"/>
              </w:rPr>
            </w:pPr>
            <w:r w:rsidRPr="005F07EA">
              <w:rPr>
                <w:color w:val="FFFFFF"/>
                <w:szCs w:val="24"/>
              </w:rPr>
              <w:t>FVGN kapitalui 2018 m., proc.</w:t>
            </w:r>
          </w:p>
        </w:tc>
        <w:tc>
          <w:tcPr>
            <w:tcW w:w="1843" w:type="dxa"/>
          </w:tcPr>
          <w:p w14:paraId="20644E28" w14:textId="3A95EDD4" w:rsidR="00967840" w:rsidRPr="005F07EA" w:rsidRDefault="00E16CED" w:rsidP="008418BC">
            <w:pPr>
              <w:ind w:firstLine="0"/>
              <w:jc w:val="right"/>
              <w:cnfStyle w:val="000000000000" w:firstRow="0" w:lastRow="0" w:firstColumn="0" w:lastColumn="0" w:oddVBand="0" w:evenVBand="0" w:oddHBand="0" w:evenHBand="0" w:firstRowFirstColumn="0" w:firstRowLastColumn="0" w:lastRowFirstColumn="0" w:lastRowLastColumn="0"/>
              <w:rPr>
                <w:szCs w:val="24"/>
              </w:rPr>
            </w:pPr>
            <w:r>
              <w:rPr>
                <w:szCs w:val="24"/>
              </w:rPr>
              <w:t xml:space="preserve">1,53 </w:t>
            </w:r>
            <w:r w:rsidR="00586D52" w:rsidRPr="00586D52">
              <w:rPr>
                <w:szCs w:val="24"/>
              </w:rPr>
              <w:t>%</w:t>
            </w:r>
          </w:p>
        </w:tc>
        <w:tc>
          <w:tcPr>
            <w:tcW w:w="1701" w:type="dxa"/>
          </w:tcPr>
          <w:p w14:paraId="43170D7A" w14:textId="4684EE17" w:rsidR="00967840" w:rsidRPr="005F07EA" w:rsidRDefault="00E16CED" w:rsidP="009D2CC1">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16CED">
              <w:rPr>
                <w:szCs w:val="24"/>
              </w:rPr>
              <w:t>-0,39</w:t>
            </w:r>
            <w:r>
              <w:rPr>
                <w:szCs w:val="24"/>
              </w:rPr>
              <w:t xml:space="preserve"> </w:t>
            </w:r>
            <w:r w:rsidRPr="00E16CED">
              <w:rPr>
                <w:szCs w:val="24"/>
              </w:rPr>
              <w:t>%</w:t>
            </w:r>
          </w:p>
        </w:tc>
        <w:tc>
          <w:tcPr>
            <w:tcW w:w="3209" w:type="dxa"/>
            <w:vMerge/>
          </w:tcPr>
          <w:p w14:paraId="666CDCF5" w14:textId="77777777" w:rsidR="00967840" w:rsidRPr="005F07EA" w:rsidRDefault="00967840" w:rsidP="008418BC">
            <w:pPr>
              <w:ind w:firstLine="0"/>
              <w:jc w:val="right"/>
              <w:cnfStyle w:val="000000000000" w:firstRow="0" w:lastRow="0" w:firstColumn="0" w:lastColumn="0" w:oddVBand="0" w:evenVBand="0" w:oddHBand="0" w:evenHBand="0" w:firstRowFirstColumn="0" w:firstRowLastColumn="0" w:lastRowFirstColumn="0" w:lastRowLastColumn="0"/>
              <w:rPr>
                <w:szCs w:val="24"/>
              </w:rPr>
            </w:pPr>
          </w:p>
        </w:tc>
      </w:tr>
    </w:tbl>
    <w:p w14:paraId="464AD271" w14:textId="77777777" w:rsidR="00967840" w:rsidRPr="005F07EA" w:rsidRDefault="00967840" w:rsidP="00967840">
      <w:pPr>
        <w:ind w:firstLine="0"/>
      </w:pPr>
    </w:p>
    <w:p w14:paraId="546CCF8D" w14:textId="77777777" w:rsidR="00F3601A" w:rsidRPr="005F07EA" w:rsidRDefault="00F3601A" w:rsidP="00F3601A">
      <w:pPr>
        <w:spacing w:after="160" w:line="259" w:lineRule="auto"/>
        <w:ind w:firstLine="0"/>
        <w:jc w:val="left"/>
      </w:pPr>
    </w:p>
    <w:p w14:paraId="2760DC37" w14:textId="732A8413" w:rsidR="00195BBB" w:rsidRPr="00951612" w:rsidRDefault="00195BBB" w:rsidP="00195BBB">
      <w:r w:rsidRPr="00951612">
        <w:t xml:space="preserve"> </w:t>
      </w:r>
    </w:p>
    <w:p w14:paraId="49ECE7CC" w14:textId="77777777" w:rsidR="00195BBB" w:rsidRPr="00951612" w:rsidRDefault="00195BBB" w:rsidP="00195BBB"/>
    <w:p w14:paraId="20855155" w14:textId="77777777" w:rsidR="00C51EBA" w:rsidRPr="00951612" w:rsidRDefault="004F3CB4" w:rsidP="00967840">
      <w:pPr>
        <w:pStyle w:val="Antrat1"/>
        <w:numPr>
          <w:ilvl w:val="0"/>
          <w:numId w:val="1"/>
        </w:numPr>
        <w:pBdr>
          <w:bottom w:val="single" w:sz="12" w:space="1" w:color="F79646"/>
        </w:pBdr>
        <w:ind w:left="357" w:hanging="357"/>
        <w:rPr>
          <w:szCs w:val="24"/>
          <w:lang w:val="lt-LT"/>
        </w:rPr>
      </w:pPr>
      <w:bookmarkStart w:id="151" w:name="_Toc502356212"/>
      <w:r w:rsidRPr="00967840">
        <w:rPr>
          <w:lang w:val="lt-LT"/>
        </w:rPr>
        <w:t>Ekonominė analizė</w:t>
      </w:r>
      <w:bookmarkEnd w:id="151"/>
    </w:p>
    <w:p w14:paraId="358DE3A6" w14:textId="77777777" w:rsidR="00C51EBA" w:rsidRPr="00951612" w:rsidRDefault="00C51EBA" w:rsidP="00967840">
      <w:pPr>
        <w:pStyle w:val="Antrat2"/>
        <w:numPr>
          <w:ilvl w:val="1"/>
          <w:numId w:val="1"/>
        </w:numPr>
        <w:pBdr>
          <w:bottom w:val="single" w:sz="12" w:space="1" w:color="F79646"/>
        </w:pBdr>
        <w:tabs>
          <w:tab w:val="left" w:pos="567"/>
        </w:tabs>
        <w:ind w:left="567" w:hanging="567"/>
        <w:rPr>
          <w:b/>
        </w:rPr>
      </w:pPr>
      <w:bookmarkStart w:id="152" w:name="_Toc439766729"/>
      <w:bookmarkStart w:id="153" w:name="_Toc502356213"/>
      <w:r w:rsidRPr="00951612">
        <w:rPr>
          <w:b/>
        </w:rPr>
        <w:t>Rinkos kainų pavertimas į ekonomines</w:t>
      </w:r>
      <w:bookmarkEnd w:id="152"/>
      <w:bookmarkEnd w:id="153"/>
    </w:p>
    <w:p w14:paraId="56C7B1D2" w14:textId="1FDD9367" w:rsidR="00213397" w:rsidRPr="00951612" w:rsidRDefault="00213397" w:rsidP="00213397">
      <w:r w:rsidRPr="00951612">
        <w:t>Finansinėje analizėje įvertintus srautus gali paveikti konkurencinė, mokestinė aplinka ir kiti veiksniai, dėl kurių pasireiškimo finansinėje analizėje įvertinti pinigų srautai neatspindi tikrosios pinigų vertės. Socialinėje – ekonominėje analizėje turi būti naudojami ne finansiniai, o ekonominiai pinigų srautai, todėl finansinės analizės pinigų srautus reikia koreguoti pagal atitinkamus konversijos koeficientus. Šis žingsnis vadinamas konvertavimu.</w:t>
      </w:r>
    </w:p>
    <w:p w14:paraId="45FDB3A9" w14:textId="77777777" w:rsidR="00213397" w:rsidRPr="00951612" w:rsidRDefault="00213397" w:rsidP="00213397">
      <w:r w:rsidRPr="00951612">
        <w:t>Šio etapo tikslas – nustatyti perėjimo nuo rinkos prie skaičiuojamųjų verčių faktorius (daugiklius), perskaičiuoti finansinius pinigų srautus į ekonominius ir apskaičiuoti ekonomines vertes.</w:t>
      </w:r>
    </w:p>
    <w:p w14:paraId="30E2233A" w14:textId="77777777" w:rsidR="00213397" w:rsidRPr="00951612" w:rsidRDefault="00213397" w:rsidP="00213397">
      <w:r w:rsidRPr="00951612">
        <w:t>Atliekant konvertavimą, naudojami tie patys finansiniai pinigų srautai, kurie jau buvo naudoti apskaičiuojant FGDV(I) ir FVGN(I). Konvertavimui konversijos koeficientai taikomi tokiu būdu:</w:t>
      </w:r>
    </w:p>
    <w:p w14:paraId="6E6E30D3" w14:textId="77777777" w:rsidR="00213397" w:rsidRPr="00951612" w:rsidRDefault="00213397" w:rsidP="00691526">
      <w:pPr>
        <w:pStyle w:val="Sraopastraipa"/>
        <w:numPr>
          <w:ilvl w:val="0"/>
          <w:numId w:val="20"/>
        </w:numPr>
      </w:pPr>
      <w:r w:rsidRPr="00951612">
        <w:t>išskaičiuojant PVM, jeigu jis buvo įtrauktas į investicijų, prekių ir paslaugų savikainą, taip pat muitus, akcizus bei veiklos subsidijas. Investicinio Projekto finansiniuose skaičiavimuose Projektas buvo vertinamas viešojo sektoriaus įgyvendinimo atžvilgiu – skaičiavimuose PVM mokestis nebuvo įtraukiamas, todėl ir nėra eliminuojamas;</w:t>
      </w:r>
    </w:p>
    <w:p w14:paraId="1453F6CE" w14:textId="77777777" w:rsidR="00213397" w:rsidRPr="00951612" w:rsidRDefault="00213397" w:rsidP="00691526">
      <w:pPr>
        <w:pStyle w:val="Sraopastraipa"/>
        <w:numPr>
          <w:ilvl w:val="0"/>
          <w:numId w:val="20"/>
        </w:numPr>
      </w:pPr>
      <w:r w:rsidRPr="00951612">
        <w:t>taikomos konversijos koeficientų reikšmės atskirai kiekvienai prekių ir paslaugų grupei pagal ekonominės veiklos sektorius. Remiantis Metodika parenkami kiekvienam konversijos faktoriui tinkami konversijos koeficientai.</w:t>
      </w:r>
    </w:p>
    <w:p w14:paraId="3BA34724" w14:textId="77777777" w:rsidR="00C51EBA" w:rsidRPr="00951612" w:rsidRDefault="00C51EBA" w:rsidP="00C51EBA"/>
    <w:p w14:paraId="01ECF76A" w14:textId="77777777" w:rsidR="00C51EBA" w:rsidRPr="00951612" w:rsidRDefault="00C51EBA" w:rsidP="00967840">
      <w:pPr>
        <w:pStyle w:val="Antrat2"/>
        <w:numPr>
          <w:ilvl w:val="1"/>
          <w:numId w:val="1"/>
        </w:numPr>
        <w:pBdr>
          <w:bottom w:val="single" w:sz="12" w:space="1" w:color="F79646"/>
        </w:pBdr>
        <w:tabs>
          <w:tab w:val="left" w:pos="567"/>
        </w:tabs>
        <w:ind w:left="567" w:hanging="567"/>
        <w:rPr>
          <w:b/>
        </w:rPr>
      </w:pPr>
      <w:bookmarkStart w:id="154" w:name="_Toc439766730"/>
      <w:bookmarkStart w:id="155" w:name="_Toc502356214"/>
      <w:r w:rsidRPr="00951612">
        <w:rPr>
          <w:b/>
        </w:rPr>
        <w:t>Socialinė diskonto norma</w:t>
      </w:r>
      <w:bookmarkEnd w:id="154"/>
      <w:bookmarkEnd w:id="155"/>
    </w:p>
    <w:p w14:paraId="7ADC4DFC" w14:textId="50C3085E" w:rsidR="00C51EBA" w:rsidRPr="00951612" w:rsidRDefault="00213397" w:rsidP="002325C5">
      <w:r w:rsidRPr="00951612">
        <w:t>Ekonominiuose skaičiavimuose, skaičiuojant pinigų srautų dabartinę vertę, Metodikoje rekomenduojama taikyti 5 proc. diskonto normą.</w:t>
      </w:r>
    </w:p>
    <w:p w14:paraId="119DBA30" w14:textId="77777777" w:rsidR="00C51EBA" w:rsidRPr="00951612" w:rsidRDefault="00C51EBA" w:rsidP="00967840">
      <w:pPr>
        <w:pStyle w:val="Antrat2"/>
        <w:numPr>
          <w:ilvl w:val="1"/>
          <w:numId w:val="1"/>
        </w:numPr>
        <w:pBdr>
          <w:bottom w:val="single" w:sz="12" w:space="1" w:color="F79646"/>
        </w:pBdr>
        <w:tabs>
          <w:tab w:val="left" w:pos="567"/>
        </w:tabs>
        <w:ind w:left="567" w:hanging="567"/>
        <w:rPr>
          <w:b/>
        </w:rPr>
      </w:pPr>
      <w:bookmarkStart w:id="156" w:name="_Toc439766731"/>
      <w:bookmarkStart w:id="157" w:name="_Toc502356215"/>
      <w:r w:rsidRPr="00951612">
        <w:rPr>
          <w:b/>
        </w:rPr>
        <w:t>Išorinio poveikio įvertinimas</w:t>
      </w:r>
      <w:bookmarkEnd w:id="156"/>
      <w:bookmarkEnd w:id="157"/>
    </w:p>
    <w:p w14:paraId="04307264" w14:textId="77777777" w:rsidR="002325C5" w:rsidRPr="00951612" w:rsidRDefault="002325C5" w:rsidP="00967840">
      <w:pPr>
        <w:pStyle w:val="Heading31"/>
        <w:numPr>
          <w:ilvl w:val="2"/>
          <w:numId w:val="2"/>
        </w:numPr>
      </w:pPr>
      <w:bookmarkStart w:id="158" w:name="_Toc439766732"/>
      <w:bookmarkStart w:id="159" w:name="_Toc502356216"/>
      <w:r w:rsidRPr="00951612">
        <w:t>Poveikio komponentai</w:t>
      </w:r>
      <w:bookmarkEnd w:id="158"/>
      <w:bookmarkEnd w:id="159"/>
    </w:p>
    <w:p w14:paraId="5629FF9B" w14:textId="67FBCA4E" w:rsidR="00213397" w:rsidRPr="00951612" w:rsidRDefault="00213397" w:rsidP="00213397">
      <w:pPr>
        <w:rPr>
          <w:szCs w:val="24"/>
        </w:rPr>
      </w:pPr>
      <w:r w:rsidRPr="00951612">
        <w:rPr>
          <w:szCs w:val="24"/>
        </w:rPr>
        <w:t>Poveikio komponentai turintys įtakos Projekto socialinei-ekonominei naudai buvo identifikuoti ir parinkti remiantis VšĮ Centrinės projektų valdymo agentūros Konversijos koeficientų bei ekonominės-socialinės naudos (žalos) apskaičiavimo metodika.</w:t>
      </w:r>
    </w:p>
    <w:p w14:paraId="243FBC78" w14:textId="1585874B" w:rsidR="00213397" w:rsidRPr="00951612" w:rsidRDefault="004958F4" w:rsidP="00213397">
      <w:pPr>
        <w:rPr>
          <w:szCs w:val="24"/>
        </w:rPr>
      </w:pPr>
      <w:r w:rsidRPr="00951612">
        <w:rPr>
          <w:szCs w:val="24"/>
        </w:rPr>
        <w:t>Identifikuotas</w:t>
      </w:r>
      <w:r w:rsidR="00213397" w:rsidRPr="00951612">
        <w:rPr>
          <w:szCs w:val="24"/>
        </w:rPr>
        <w:t xml:space="preserve"> socialinės-ekonominės naudos poveikio komponenta</w:t>
      </w:r>
      <w:r w:rsidRPr="00951612">
        <w:rPr>
          <w:szCs w:val="24"/>
        </w:rPr>
        <w:t>s</w:t>
      </w:r>
      <w:r w:rsidR="00213397" w:rsidRPr="00951612">
        <w:rPr>
          <w:szCs w:val="24"/>
        </w:rPr>
        <w:t xml:space="preserve"> abiem alternatyvoms:</w:t>
      </w:r>
    </w:p>
    <w:p w14:paraId="3C2E154C" w14:textId="26D9DF08" w:rsidR="00213397" w:rsidRPr="00951612" w:rsidRDefault="00213397" w:rsidP="00691526">
      <w:pPr>
        <w:pStyle w:val="Sraopastraipa"/>
        <w:numPr>
          <w:ilvl w:val="0"/>
          <w:numId w:val="21"/>
        </w:numPr>
        <w:rPr>
          <w:szCs w:val="24"/>
        </w:rPr>
      </w:pPr>
      <w:r w:rsidRPr="00951612">
        <w:rPr>
          <w:szCs w:val="24"/>
        </w:rPr>
        <w:t xml:space="preserve">pasiryžimas sumokėti už padidėjusį </w:t>
      </w:r>
      <w:r w:rsidR="004958F4" w:rsidRPr="00951612">
        <w:rPr>
          <w:szCs w:val="24"/>
        </w:rPr>
        <w:t>neformaliojo švietimo paslaugų prieinamumą.</w:t>
      </w:r>
    </w:p>
    <w:p w14:paraId="2C39C794" w14:textId="638A425F" w:rsidR="002325C5" w:rsidRPr="00951612" w:rsidRDefault="00213397" w:rsidP="004958F4">
      <w:r w:rsidRPr="00951612">
        <w:rPr>
          <w:szCs w:val="24"/>
        </w:rPr>
        <w:t>Poveikio komponentai buvo pasirinkti atsižvelgiant į Projekto specifiką bei įvertinus kitus socialinio-ekonominio poveikio komponentus ir jų atitiktį Projekto specifikai. Projekto metu nebus patiriama socialinė-ekonominė žala, todėl nėra pasirenkama nė vieno žalos poveikio komponento.</w:t>
      </w:r>
    </w:p>
    <w:p w14:paraId="3FAA475E" w14:textId="77777777" w:rsidR="002325C5" w:rsidRPr="00951612" w:rsidRDefault="002325C5" w:rsidP="00967840">
      <w:pPr>
        <w:pStyle w:val="Heading31"/>
        <w:numPr>
          <w:ilvl w:val="2"/>
          <w:numId w:val="2"/>
        </w:numPr>
      </w:pPr>
      <w:bookmarkStart w:id="160" w:name="_Toc439766733"/>
      <w:bookmarkStart w:id="161" w:name="_Toc502356217"/>
      <w:r w:rsidRPr="00951612">
        <w:t>Poveikio mastas</w:t>
      </w:r>
      <w:bookmarkEnd w:id="160"/>
      <w:bookmarkEnd w:id="161"/>
    </w:p>
    <w:p w14:paraId="16D812C3" w14:textId="375E6292" w:rsidR="006B6D90" w:rsidRPr="00951612" w:rsidRDefault="006B6D90" w:rsidP="006B6D90">
      <w:r w:rsidRPr="00951612">
        <w:t>Identifikuotiems socialinės-ekonominės naudos poveikio komponentams įvertinti buvo identifikuotos prielaidos kiekvienam scenarijui ir jų alternatyvoms. Įvertinus komponentų poveikio mastą pagal VšĮ Centrinės projektų valdymo agentūros Konversijos koeficientų bei ekonominės-socialinės naudos (žalos) apskaičiavimo metodika ir jos 6 priedą Konversijos koeficientų bei socialinės – ekonominės naudos (žalos) komponentų įverčių reikšmės, buvo apskaičiuota Projekto metu patiriama socialinė-ekonominė nauda.</w:t>
      </w:r>
    </w:p>
    <w:p w14:paraId="3AF8461E" w14:textId="77777777" w:rsidR="006B6D90" w:rsidRPr="00951612" w:rsidRDefault="006B6D90" w:rsidP="006B6D90"/>
    <w:p w14:paraId="1CEECBFA" w14:textId="4C47664F" w:rsidR="00195BBB" w:rsidRPr="00967840" w:rsidRDefault="006B6D90" w:rsidP="00195BBB">
      <w:pPr>
        <w:rPr>
          <w:b/>
          <w:i/>
        </w:rPr>
      </w:pPr>
      <w:r w:rsidRPr="00951612">
        <w:rPr>
          <w:b/>
          <w:i/>
        </w:rPr>
        <w:t>Pasiryžimas sumokėti už padidėjusį neformaliojo švietimo paslaugų prieinamumą</w:t>
      </w:r>
    </w:p>
    <w:p w14:paraId="6A2CCFEB" w14:textId="1236416B" w:rsidR="006B6D90" w:rsidRPr="00951612" w:rsidRDefault="006B6D90" w:rsidP="00195BBB"/>
    <w:p w14:paraId="2848F1AD" w14:textId="6A3FAB5F" w:rsidR="005159F3" w:rsidRPr="00951612" w:rsidRDefault="0001083F" w:rsidP="0001083F">
      <w:r w:rsidRPr="00951612">
        <w:t>Iš 9 072 Klaipėdoje organizuotai sportuojančių asmenų 44 proc. asmenų lanko</w:t>
      </w:r>
      <w:r w:rsidR="005159F3" w:rsidRPr="00951612">
        <w:t xml:space="preserve"> sporto šakas, kurios visų apklaustų ekspertų nuomone ir praktine patirtimi vykdant neformalųjį ugdymą, susiduria su reikiamos infrastruktūros trūkumo problema ir perpildytų grupių skaičiaus problema. Nagrinėjant metinį sportininkų skaičiaus augimą buvo identifikuota, jog</w:t>
      </w:r>
      <w:r w:rsidR="00956862" w:rsidRPr="00951612">
        <w:t xml:space="preserve"> pastaraisiais metais</w:t>
      </w:r>
      <w:r w:rsidR="005159F3" w:rsidRPr="00951612">
        <w:t xml:space="preserve"> sportininkų skaičius (natūraliai, nedidinant infrastrukt</w:t>
      </w:r>
      <w:r w:rsidR="00956862" w:rsidRPr="00951612">
        <w:t>ūros, kuri būtų paklausi) išaugo</w:t>
      </w:r>
      <w:r w:rsidR="005159F3" w:rsidRPr="00951612">
        <w:t xml:space="preserve"> apie 4 proc. Visi apklausti ekspertai patvirtino, jog būtų pasiryžę mokėti didesnį reikiamos aikštės nuomos mokestį, jei ši būtų pritaikyta sporto šakai ir </w:t>
      </w:r>
      <w:r w:rsidR="00D123D8" w:rsidRPr="00951612">
        <w:t>būtų galima rinktis sesijų laikus nuo 16 val. Taip pat visi apklausti ekspertai nurodė, jog jų propaguojamos sporto šakos yra paklausios ir turi plėtros potencialą, tačiau atsižvelgiant į jau esamą paklausą</w:t>
      </w:r>
      <w:r w:rsidR="00323403" w:rsidRPr="00951612">
        <w:t xml:space="preserve"> dėl infrastruktūros pasiūlos stygiaus naujos grupės yra organizuojamos tik įvertinus ar sportininkams bus užtikrinamas kokybiškas paslaugos teikimas.</w:t>
      </w:r>
    </w:p>
    <w:p w14:paraId="5F5162EC" w14:textId="4E0FE1B8" w:rsidR="00567AAD" w:rsidRDefault="00323403" w:rsidP="0001083F">
      <w:r w:rsidRPr="00951612">
        <w:t xml:space="preserve">Socialinės-ekonominės naudos skaičiavimui yra vertinamas tik šiuo metu su infrastruktūros trūkumais susiduriančių sporto šakų </w:t>
      </w:r>
      <w:r w:rsidR="00956862" w:rsidRPr="00951612">
        <w:t xml:space="preserve">atstovų skaičiaus augimas, kuris prognozuojamas dėl Projekto įgyvendinimo. Atsižvelgiant į tai, jog </w:t>
      </w:r>
      <w:r w:rsidR="00567AAD">
        <w:t xml:space="preserve">Kūno kultūros ir sporto departamento prie Lietuvos Respublikos Vyriausybės skelbiamoje informacijoje </w:t>
      </w:r>
      <w:r w:rsidR="00956862" w:rsidRPr="00951612">
        <w:t>pateikta informacija apie sportininkus apima tik organizuotai sportuojančių asmenų skaičių, o pavienių asmenų sportuojančių nagrinėjamas sporto šakas skaiči</w:t>
      </w:r>
      <w:r w:rsidR="00951612" w:rsidRPr="00951612">
        <w:t>aus identifikuoti nėra įmanoma, d</w:t>
      </w:r>
      <w:r w:rsidR="00956862" w:rsidRPr="00951612">
        <w:t xml:space="preserve">aroma prielaida, </w:t>
      </w:r>
      <w:r w:rsidR="00567AAD">
        <w:t>kad</w:t>
      </w:r>
      <w:r w:rsidR="00956862" w:rsidRPr="00951612">
        <w:t xml:space="preserve"> dėl sukurtos infrastruktūros badmintono,</w:t>
      </w:r>
      <w:r w:rsidR="00567AAD">
        <w:t xml:space="preserve"> krepšinio</w:t>
      </w:r>
      <w:r w:rsidR="00956862" w:rsidRPr="00951612">
        <w:t>, lauko teniso, rankinio, futbolo ir tinklinio sporto šakų sportininkų skaičius išau</w:t>
      </w:r>
      <w:r w:rsidR="007E031D">
        <w:t>g</w:t>
      </w:r>
      <w:r w:rsidR="00956862" w:rsidRPr="00951612">
        <w:t xml:space="preserve">s po </w:t>
      </w:r>
      <w:r w:rsidR="00567AAD">
        <w:t>5</w:t>
      </w:r>
      <w:r w:rsidR="00956862" w:rsidRPr="00951612">
        <w:t xml:space="preserve"> proc. </w:t>
      </w:r>
      <w:r w:rsidR="00567AAD">
        <w:t>penkerius</w:t>
      </w:r>
      <w:r w:rsidR="00956862" w:rsidRPr="00951612">
        <w:t xml:space="preserve"> metus po Projekto investicijų užbaigimo ir naujos sporto infrastruktūros sukūrimo</w:t>
      </w:r>
      <w:r w:rsidR="00951612" w:rsidRPr="00951612">
        <w:t xml:space="preserve"> (2021 – 202</w:t>
      </w:r>
      <w:r w:rsidR="00567AAD">
        <w:t xml:space="preserve">5 m.), </w:t>
      </w:r>
      <w:r w:rsidR="00951612" w:rsidRPr="00951612">
        <w:t>vėliau</w:t>
      </w:r>
      <w:r w:rsidR="00567AAD">
        <w:t xml:space="preserve"> ketverius metus</w:t>
      </w:r>
      <w:r w:rsidR="00951612" w:rsidRPr="00951612">
        <w:t xml:space="preserve"> augimas</w:t>
      </w:r>
      <w:r w:rsidR="00567AAD">
        <w:t xml:space="preserve"> sumažės iki 3 proc. kasmet (2016 </w:t>
      </w:r>
      <w:r w:rsidR="00567AAD" w:rsidRPr="00951612">
        <w:t>–</w:t>
      </w:r>
      <w:r w:rsidR="00567AAD">
        <w:t xml:space="preserve"> 2029 m.) ir </w:t>
      </w:r>
      <w:r w:rsidR="00951612" w:rsidRPr="00951612">
        <w:t xml:space="preserve"> stabilizuosis po </w:t>
      </w:r>
      <w:r w:rsidR="00567AAD">
        <w:t>1</w:t>
      </w:r>
      <w:r w:rsidR="00951612" w:rsidRPr="00951612">
        <w:t xml:space="preserve"> proc. kasmet visą likusį </w:t>
      </w:r>
      <w:r w:rsidR="00567AAD">
        <w:t xml:space="preserve">ataskaitinį Projekto laikotarpį (2030 </w:t>
      </w:r>
      <w:r w:rsidR="00567AAD" w:rsidRPr="00951612">
        <w:t>–</w:t>
      </w:r>
      <w:r w:rsidR="00567AAD">
        <w:t xml:space="preserve"> 2043 m.)</w:t>
      </w:r>
      <w:r w:rsidR="00154F1E">
        <w:t xml:space="preserve">, o </w:t>
      </w:r>
      <w:r w:rsidR="00567AAD" w:rsidRPr="00951612">
        <w:t>dailiojo čiuožimo</w:t>
      </w:r>
      <w:r w:rsidR="00154F1E">
        <w:t xml:space="preserve"> ir </w:t>
      </w:r>
      <w:r w:rsidR="00567AAD" w:rsidRPr="00951612">
        <w:t>ledo ritulio</w:t>
      </w:r>
      <w:r w:rsidR="00154F1E">
        <w:t xml:space="preserve"> sporto šakų sportininkų skaičius </w:t>
      </w:r>
      <w:r w:rsidR="00154F1E" w:rsidRPr="00154F1E">
        <w:t xml:space="preserve">išaugs po </w:t>
      </w:r>
      <w:r w:rsidR="00154F1E">
        <w:t>30</w:t>
      </w:r>
      <w:r w:rsidR="00154F1E" w:rsidRPr="00154F1E">
        <w:t xml:space="preserve"> proc. penkerius metus po Projekto investicijų užbaigimo ir naujos sporto infrastruktūros sukūrimo (2021 – 2025 m.), vėliau ketve</w:t>
      </w:r>
      <w:r w:rsidR="00154F1E">
        <w:t>rius metus augimas sumažės iki 25</w:t>
      </w:r>
      <w:r w:rsidR="00154F1E" w:rsidRPr="00154F1E">
        <w:t xml:space="preserve"> proc. kasmet (2016 – 2029 m.) ir  stabilizuosis po 1</w:t>
      </w:r>
      <w:r w:rsidR="00154F1E">
        <w:t>0</w:t>
      </w:r>
      <w:r w:rsidR="00154F1E" w:rsidRPr="00154F1E">
        <w:t xml:space="preserve"> proc. kasmet visą likusį ataskaitinį Projekto laikotarpį (2030 – 2043 m.)</w:t>
      </w:r>
      <w:r w:rsidR="00154F1E">
        <w:t>. Šių sporto šakų sportininkų skaičiaus didesnis augimas lyginat su kitomis sporto šakomis prognozuojamas įvertinant mažą ledo aikštelių infrastruktūros prieinamumą, dėl ko šiuo metu yra nedidelis sportininkų skaičius. L</w:t>
      </w:r>
      <w:r w:rsidR="00154F1E" w:rsidRPr="00154F1E">
        <w:t xml:space="preserve">edo aikštelių infrastruktūros </w:t>
      </w:r>
      <w:r w:rsidR="00154F1E">
        <w:t xml:space="preserve">ženklus padidėjimas ženkliai padidins </w:t>
      </w:r>
      <w:r w:rsidR="00154F1E" w:rsidRPr="00154F1E">
        <w:t>dailiojo čiuožimo ir ledo ritulio</w:t>
      </w:r>
      <w:r w:rsidR="00154F1E">
        <w:t xml:space="preserve"> sportininkų skaičių.</w:t>
      </w:r>
    </w:p>
    <w:p w14:paraId="504CD8FE" w14:textId="77777777" w:rsidR="00567AAD" w:rsidRDefault="00567AAD" w:rsidP="0001083F"/>
    <w:p w14:paraId="67BFFC92" w14:textId="57EA9D19" w:rsidR="00047D9B" w:rsidRPr="00047D9B" w:rsidRDefault="00047D9B" w:rsidP="0001083F">
      <w:r>
        <w:t xml:space="preserve">Kadangi </w:t>
      </w:r>
      <w:r w:rsidRPr="00047D9B">
        <w:t xml:space="preserve">Kūno kultūros ir sporto departamento prie Lietuvos Respublikos Vyriausybės skelbiamoje informacijoje pateikta informacija apie sportininkus apima tik organizuotai sportuojančių asmenų skaičių, o pavienių asmenų sportuojančių nagrinėjamas sporto šakas skaičiaus identifikuoti nėra įmanoma, </w:t>
      </w:r>
      <w:r>
        <w:t xml:space="preserve">daroma prielaida, kad </w:t>
      </w:r>
      <w:r w:rsidR="00FA4368">
        <w:t xml:space="preserve">naujų sportuojančiųjų asmenų </w:t>
      </w:r>
      <w:r w:rsidR="007E031D">
        <w:rPr>
          <w:b/>
        </w:rPr>
        <w:t xml:space="preserve">aikštelės vienetų nuomos </w:t>
      </w:r>
      <w:r w:rsidR="00FA4368" w:rsidRPr="008066E9">
        <w:rPr>
          <w:b/>
        </w:rPr>
        <w:t>skaičius</w:t>
      </w:r>
      <w:r>
        <w:rPr>
          <w:b/>
        </w:rPr>
        <w:t xml:space="preserve"> kiekvienai sporto šakai yra santykinis dydis  maksimal</w:t>
      </w:r>
      <w:r w:rsidR="0027709A">
        <w:rPr>
          <w:b/>
        </w:rPr>
        <w:t>aus</w:t>
      </w:r>
      <w:r>
        <w:rPr>
          <w:b/>
        </w:rPr>
        <w:t xml:space="preserve"> aikštelių prieinamum</w:t>
      </w:r>
      <w:r w:rsidR="0027709A">
        <w:rPr>
          <w:b/>
        </w:rPr>
        <w:t>o</w:t>
      </w:r>
      <w:r>
        <w:rPr>
          <w:b/>
        </w:rPr>
        <w:t xml:space="preserve"> ir sportuojančių asmenų skaiči</w:t>
      </w:r>
      <w:r w:rsidR="0027709A">
        <w:rPr>
          <w:b/>
        </w:rPr>
        <w:t xml:space="preserve">aus. </w:t>
      </w:r>
      <w:r w:rsidR="0027709A" w:rsidRPr="0027709A">
        <w:t xml:space="preserve">Universalios </w:t>
      </w:r>
      <w:r w:rsidR="0027709A">
        <w:t xml:space="preserve">transformuojamos </w:t>
      </w:r>
      <w:r w:rsidR="0027709A" w:rsidRPr="0027709A">
        <w:t>aikštelės</w:t>
      </w:r>
      <w:r w:rsidRPr="0027709A">
        <w:t xml:space="preserve"> </w:t>
      </w:r>
      <w:r w:rsidR="0027709A" w:rsidRPr="0027709A">
        <w:t>bus naudojamos</w:t>
      </w:r>
      <w:r w:rsidR="0027709A">
        <w:rPr>
          <w:b/>
        </w:rPr>
        <w:t xml:space="preserve"> </w:t>
      </w:r>
      <w:r w:rsidRPr="00047D9B">
        <w:t>badminton</w:t>
      </w:r>
      <w:r w:rsidR="0027709A">
        <w:t>ui</w:t>
      </w:r>
      <w:r w:rsidRPr="00047D9B">
        <w:t xml:space="preserve"> 9 proc., krepšini</w:t>
      </w:r>
      <w:r w:rsidR="0027709A">
        <w:t>ui</w:t>
      </w:r>
      <w:r w:rsidRPr="00047D9B">
        <w:t xml:space="preserve"> 46 proc., lauko tenis</w:t>
      </w:r>
      <w:r w:rsidR="0027709A">
        <w:t>ui</w:t>
      </w:r>
      <w:r w:rsidRPr="00047D9B">
        <w:t xml:space="preserve"> 9 proc., rankini</w:t>
      </w:r>
      <w:r w:rsidR="0027709A">
        <w:t>ui</w:t>
      </w:r>
      <w:r w:rsidRPr="00047D9B">
        <w:t xml:space="preserve"> 7 proc., futbol</w:t>
      </w:r>
      <w:r w:rsidR="0027709A">
        <w:t>ui</w:t>
      </w:r>
      <w:r w:rsidRPr="00047D9B">
        <w:t xml:space="preserve"> 25 proc.</w:t>
      </w:r>
      <w:r w:rsidR="0027709A">
        <w:t xml:space="preserve"> ir </w:t>
      </w:r>
      <w:r w:rsidRPr="00047D9B">
        <w:t xml:space="preserve"> tinklini</w:t>
      </w:r>
      <w:r w:rsidR="0027709A">
        <w:t>ui</w:t>
      </w:r>
      <w:r w:rsidRPr="00047D9B">
        <w:t xml:space="preserve"> 4 proc.</w:t>
      </w:r>
      <w:r w:rsidR="0027709A">
        <w:t xml:space="preserve">, ledo aikštelės bus naudojamos </w:t>
      </w:r>
      <w:r w:rsidRPr="00047D9B">
        <w:t>daili</w:t>
      </w:r>
      <w:r w:rsidR="0027709A">
        <w:t>a</w:t>
      </w:r>
      <w:r w:rsidRPr="00047D9B">
        <w:t>j</w:t>
      </w:r>
      <w:r w:rsidR="0027709A">
        <w:t>am</w:t>
      </w:r>
      <w:r w:rsidRPr="00047D9B">
        <w:t xml:space="preserve"> čiuožim</w:t>
      </w:r>
      <w:r w:rsidR="0027709A">
        <w:t>ui</w:t>
      </w:r>
      <w:r w:rsidRPr="00047D9B">
        <w:t xml:space="preserve"> 20 proc. ir ledo ritulio 80 proc.)</w:t>
      </w:r>
    </w:p>
    <w:p w14:paraId="148C3B06" w14:textId="77777777" w:rsidR="00047D9B" w:rsidRDefault="00047D9B" w:rsidP="0001083F">
      <w:pPr>
        <w:rPr>
          <w:b/>
        </w:rPr>
      </w:pPr>
    </w:p>
    <w:p w14:paraId="3AA8E615" w14:textId="5E99BF97" w:rsidR="00BE598D" w:rsidRDefault="00FA4368" w:rsidP="0001083F">
      <w:r w:rsidRPr="008066E9">
        <w:rPr>
          <w:b/>
        </w:rPr>
        <w:t xml:space="preserve"> </w:t>
      </w:r>
      <w:r w:rsidR="00D123D8" w:rsidRPr="00951612">
        <w:t xml:space="preserve">Nagrinėjant Projekto kontekstą buvo identifikuota vienos uždarų patalpų sporto aikštelės </w:t>
      </w:r>
      <w:r w:rsidR="00D123D8" w:rsidRPr="00513695">
        <w:t>viene</w:t>
      </w:r>
      <w:r w:rsidR="00D123D8" w:rsidRPr="004C2B63">
        <w:t>to</w:t>
      </w:r>
      <w:r w:rsidR="00BE598D">
        <w:t xml:space="preserve"> </w:t>
      </w:r>
      <w:r w:rsidR="00D123D8" w:rsidRPr="004C2B63">
        <w:t xml:space="preserve">nuomos </w:t>
      </w:r>
      <w:r w:rsidR="00BE598D" w:rsidRPr="004C2B63">
        <w:t>kainos Klaipėdoje</w:t>
      </w:r>
      <w:r w:rsidR="0027709A">
        <w:t xml:space="preserve"> vienam sportuojančiam asmeniui</w:t>
      </w:r>
      <w:r w:rsidR="00BE598D" w:rsidRPr="004C2B63">
        <w:t>.</w:t>
      </w:r>
      <w:r w:rsidR="00BE598D">
        <w:rPr>
          <w:b/>
        </w:rPr>
        <w:t xml:space="preserve"> </w:t>
      </w:r>
      <w:r w:rsidR="00D123D8" w:rsidRPr="00951612">
        <w:t>Ši</w:t>
      </w:r>
      <w:r w:rsidR="00BE598D">
        <w:t xml:space="preserve">os kainos yra vertinamos kaip pradinės kainos skaičiuojant prognozuojamų aikštelės vieneto nuomos išlaidų sumažėjimą ar padidėjimą. Atsižvelgiant į prognozuojamą kainodarą yra įvertinamas kiekvienos skirtingos aikštės vieneto kainos pokytis būsimam Projekto rezultatų </w:t>
      </w:r>
      <w:r w:rsidR="00AA7FAD">
        <w:t xml:space="preserve">vienam </w:t>
      </w:r>
      <w:r w:rsidR="00BE598D">
        <w:t xml:space="preserve">vartotojui abiem alternatyvom (žr. </w:t>
      </w:r>
      <w:r w:rsidR="00BE598D">
        <w:fldChar w:fldCharType="begin"/>
      </w:r>
      <w:r w:rsidR="00BE598D">
        <w:instrText xml:space="preserve"> REF _Ref502352220 \h </w:instrText>
      </w:r>
      <w:r w:rsidR="00BE598D">
        <w:fldChar w:fldCharType="separate"/>
      </w:r>
      <w:r w:rsidR="00DC6AAC">
        <w:rPr>
          <w:b/>
          <w:noProof/>
        </w:rPr>
        <w:t>26</w:t>
      </w:r>
      <w:r w:rsidR="00BE598D">
        <w:fldChar w:fldCharType="end"/>
      </w:r>
      <w:r w:rsidR="00BE598D">
        <w:t xml:space="preserve"> lent.).</w:t>
      </w:r>
    </w:p>
    <w:p w14:paraId="2897F8C3" w14:textId="77777777" w:rsidR="00BE598D" w:rsidRDefault="00BE598D" w:rsidP="0001083F"/>
    <w:p w14:paraId="62A5CD41" w14:textId="09623720" w:rsidR="00BE598D" w:rsidRDefault="00BE598D" w:rsidP="004C2B63">
      <w:pPr>
        <w:pStyle w:val="Antrat"/>
        <w:keepNext/>
      </w:pPr>
      <w:r w:rsidRPr="004C2B63">
        <w:rPr>
          <w:b/>
        </w:rPr>
        <w:fldChar w:fldCharType="begin"/>
      </w:r>
      <w:r w:rsidRPr="004C2B63">
        <w:rPr>
          <w:b/>
        </w:rPr>
        <w:instrText xml:space="preserve"> SEQ Lentelė \* ARABIC </w:instrText>
      </w:r>
      <w:r w:rsidRPr="004C2B63">
        <w:rPr>
          <w:b/>
        </w:rPr>
        <w:fldChar w:fldCharType="separate"/>
      </w:r>
      <w:bookmarkStart w:id="162" w:name="_Ref502352220"/>
      <w:bookmarkStart w:id="163" w:name="_Toc502356276"/>
      <w:r w:rsidR="00DC6AAC">
        <w:rPr>
          <w:b/>
          <w:noProof/>
        </w:rPr>
        <w:t>26</w:t>
      </w:r>
      <w:bookmarkEnd w:id="162"/>
      <w:r w:rsidRPr="004C2B63">
        <w:rPr>
          <w:b/>
        </w:rPr>
        <w:fldChar w:fldCharType="end"/>
      </w:r>
      <w:r w:rsidRPr="004C2B63">
        <w:rPr>
          <w:b/>
        </w:rPr>
        <w:t xml:space="preserve"> lentelė.</w:t>
      </w:r>
      <w:r>
        <w:t xml:space="preserve"> Sporto aikštelės vienetų kainų pokytis pagal sporto šakos rūšį</w:t>
      </w:r>
      <w:bookmarkEnd w:id="163"/>
    </w:p>
    <w:tbl>
      <w:tblPr>
        <w:tblStyle w:val="GridTable5Dark-Accent21"/>
        <w:tblW w:w="0" w:type="auto"/>
        <w:tblLayout w:type="fixed"/>
        <w:tblLook w:val="04A0" w:firstRow="1" w:lastRow="0" w:firstColumn="1" w:lastColumn="0" w:noHBand="0" w:noVBand="1"/>
      </w:tblPr>
      <w:tblGrid>
        <w:gridCol w:w="1789"/>
        <w:gridCol w:w="1183"/>
        <w:gridCol w:w="1276"/>
        <w:gridCol w:w="1701"/>
        <w:gridCol w:w="1417"/>
        <w:gridCol w:w="1650"/>
      </w:tblGrid>
      <w:tr w:rsidR="00BE598D" w:rsidRPr="004C2B63" w14:paraId="15F82723" w14:textId="65DE82D9" w:rsidTr="004C2B6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noWrap/>
          </w:tcPr>
          <w:p w14:paraId="058C0238" w14:textId="77777777" w:rsidR="00BE598D" w:rsidRPr="004C2B63" w:rsidRDefault="00BE598D" w:rsidP="00BE598D">
            <w:pPr>
              <w:spacing w:line="240" w:lineRule="auto"/>
              <w:ind w:firstLine="0"/>
              <w:jc w:val="left"/>
              <w:rPr>
                <w:rFonts w:eastAsia="Times New Roman"/>
                <w:sz w:val="22"/>
                <w:lang w:eastAsia="lt-LT"/>
              </w:rPr>
            </w:pPr>
          </w:p>
        </w:tc>
        <w:tc>
          <w:tcPr>
            <w:tcW w:w="1183" w:type="dxa"/>
            <w:tcBorders>
              <w:bottom w:val="single" w:sz="4" w:space="0" w:color="auto"/>
            </w:tcBorders>
            <w:noWrap/>
          </w:tcPr>
          <w:p w14:paraId="673DD2B7" w14:textId="77777777" w:rsidR="00BE598D" w:rsidRPr="004C2B63" w:rsidRDefault="00BE598D" w:rsidP="00BE598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lang w:eastAsia="lt-LT"/>
              </w:rPr>
            </w:pPr>
          </w:p>
        </w:tc>
        <w:tc>
          <w:tcPr>
            <w:tcW w:w="2977" w:type="dxa"/>
            <w:gridSpan w:val="2"/>
            <w:tcBorders>
              <w:bottom w:val="single" w:sz="4" w:space="0" w:color="auto"/>
            </w:tcBorders>
            <w:noWrap/>
          </w:tcPr>
          <w:p w14:paraId="5A414B71" w14:textId="0019E1D4" w:rsidR="00BE598D" w:rsidRPr="004C2B63" w:rsidRDefault="00BE598D" w:rsidP="00BE598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I Alternatyva</w:t>
            </w:r>
          </w:p>
        </w:tc>
        <w:tc>
          <w:tcPr>
            <w:tcW w:w="3067" w:type="dxa"/>
            <w:gridSpan w:val="2"/>
            <w:tcBorders>
              <w:bottom w:val="single" w:sz="4" w:space="0" w:color="auto"/>
            </w:tcBorders>
          </w:tcPr>
          <w:p w14:paraId="0B6291C2" w14:textId="0E928BEC" w:rsidR="00BE598D" w:rsidRPr="004C2B63" w:rsidRDefault="00BE598D" w:rsidP="00BE598D">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imes New Roman"/>
                <w:sz w:val="22"/>
                <w:lang w:eastAsia="lt-LT"/>
              </w:rPr>
            </w:pPr>
            <w:r w:rsidRPr="004C2B63">
              <w:rPr>
                <w:rFonts w:eastAsia="Times New Roman"/>
                <w:sz w:val="22"/>
                <w:lang w:eastAsia="lt-LT"/>
              </w:rPr>
              <w:t>II Alternatyva</w:t>
            </w:r>
          </w:p>
        </w:tc>
      </w:tr>
      <w:tr w:rsidR="00BE598D" w:rsidRPr="004C2B63" w14:paraId="42CEF965" w14:textId="79856AA6" w:rsidTr="004C2B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73DD8A9B" w14:textId="6B54524B" w:rsidR="00BE598D" w:rsidRPr="004C2B63" w:rsidRDefault="00BE598D" w:rsidP="00BE598D">
            <w:pPr>
              <w:spacing w:line="240" w:lineRule="auto"/>
              <w:ind w:firstLine="0"/>
              <w:jc w:val="left"/>
              <w:rPr>
                <w:rFonts w:eastAsia="Times New Roman"/>
                <w:sz w:val="22"/>
                <w:lang w:eastAsia="lt-LT"/>
              </w:rPr>
            </w:pPr>
            <w:r w:rsidRPr="004C2B63">
              <w:rPr>
                <w:rFonts w:eastAsia="Times New Roman"/>
                <w:sz w:val="22"/>
                <w:lang w:eastAsia="lt-LT"/>
              </w:rPr>
              <w:t>Sporto šaka</w:t>
            </w:r>
          </w:p>
        </w:tc>
        <w:tc>
          <w:tcPr>
            <w:tcW w:w="1183" w:type="dxa"/>
            <w:tcBorders>
              <w:top w:val="single" w:sz="4" w:space="0" w:color="auto"/>
              <w:left w:val="single" w:sz="4" w:space="0" w:color="auto"/>
              <w:right w:val="single" w:sz="4" w:space="0" w:color="auto"/>
            </w:tcBorders>
            <w:noWrap/>
            <w:hideMark/>
          </w:tcPr>
          <w:p w14:paraId="151B559F" w14:textId="270E82F3" w:rsidR="00BE598D" w:rsidRPr="004C2B63" w:rsidRDefault="00BE598D" w:rsidP="00BE598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Esama kaina</w:t>
            </w:r>
          </w:p>
        </w:tc>
        <w:tc>
          <w:tcPr>
            <w:tcW w:w="1276" w:type="dxa"/>
            <w:tcBorders>
              <w:top w:val="single" w:sz="4" w:space="0" w:color="auto"/>
              <w:left w:val="single" w:sz="4" w:space="0" w:color="auto"/>
            </w:tcBorders>
            <w:noWrap/>
            <w:hideMark/>
          </w:tcPr>
          <w:p w14:paraId="54B06B3C" w14:textId="72C2702D" w:rsidR="00BE598D" w:rsidRPr="004C2B63" w:rsidRDefault="00BE598D" w:rsidP="00BE598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Būsima kaina</w:t>
            </w:r>
          </w:p>
        </w:tc>
        <w:tc>
          <w:tcPr>
            <w:tcW w:w="1701" w:type="dxa"/>
            <w:tcBorders>
              <w:top w:val="single" w:sz="4" w:space="0" w:color="auto"/>
              <w:right w:val="single" w:sz="4" w:space="0" w:color="auto"/>
            </w:tcBorders>
            <w:noWrap/>
            <w:hideMark/>
          </w:tcPr>
          <w:p w14:paraId="0F0EB8AA" w14:textId="77777777" w:rsidR="00BE598D" w:rsidRPr="004C2B63" w:rsidRDefault="00BE598D" w:rsidP="00BE598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rFonts w:eastAsia="Times New Roman"/>
                <w:b/>
                <w:color w:val="000000"/>
                <w:sz w:val="22"/>
                <w:lang w:eastAsia="lt-LT"/>
              </w:rPr>
              <w:t>Sutaupymas (+) / Priemoka (-)</w:t>
            </w:r>
          </w:p>
        </w:tc>
        <w:tc>
          <w:tcPr>
            <w:tcW w:w="1417" w:type="dxa"/>
            <w:tcBorders>
              <w:top w:val="single" w:sz="4" w:space="0" w:color="auto"/>
              <w:left w:val="single" w:sz="4" w:space="0" w:color="auto"/>
            </w:tcBorders>
          </w:tcPr>
          <w:p w14:paraId="7E22BE2F" w14:textId="28566EA0" w:rsidR="00BE598D" w:rsidRPr="004C2B63" w:rsidRDefault="00BE598D" w:rsidP="00BE598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b/>
                <w:color w:val="000000"/>
                <w:sz w:val="22"/>
              </w:rPr>
              <w:t>Būsima kaina</w:t>
            </w:r>
          </w:p>
        </w:tc>
        <w:tc>
          <w:tcPr>
            <w:tcW w:w="1650" w:type="dxa"/>
            <w:tcBorders>
              <w:top w:val="single" w:sz="4" w:space="0" w:color="auto"/>
              <w:right w:val="single" w:sz="4" w:space="0" w:color="auto"/>
            </w:tcBorders>
          </w:tcPr>
          <w:p w14:paraId="12547D93" w14:textId="5AD526F7" w:rsidR="00BE598D" w:rsidRPr="004C2B63" w:rsidRDefault="00BE598D" w:rsidP="00BE598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b/>
                <w:color w:val="000000"/>
                <w:sz w:val="22"/>
                <w:lang w:eastAsia="lt-LT"/>
              </w:rPr>
            </w:pPr>
            <w:r w:rsidRPr="004C2B63">
              <w:rPr>
                <w:b/>
                <w:color w:val="000000"/>
                <w:sz w:val="22"/>
              </w:rPr>
              <w:t>Sutaupymas (+) / Priemoka (-)</w:t>
            </w:r>
          </w:p>
        </w:tc>
      </w:tr>
      <w:tr w:rsidR="00AA7FAD" w:rsidRPr="004C2B63" w14:paraId="5A869268" w14:textId="153371D7" w:rsidTr="004C2B63">
        <w:trPr>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194274E8"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Badmintonas</w:t>
            </w:r>
          </w:p>
        </w:tc>
        <w:tc>
          <w:tcPr>
            <w:tcW w:w="1183" w:type="dxa"/>
            <w:tcBorders>
              <w:left w:val="single" w:sz="4" w:space="0" w:color="auto"/>
              <w:right w:val="single" w:sz="4" w:space="0" w:color="auto"/>
            </w:tcBorders>
            <w:noWrap/>
            <w:hideMark/>
          </w:tcPr>
          <w:p w14:paraId="258B9A43" w14:textId="6C740F49"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7F6C19">
              <w:t xml:space="preserve"> 7,24 € </w:t>
            </w:r>
          </w:p>
        </w:tc>
        <w:tc>
          <w:tcPr>
            <w:tcW w:w="1276" w:type="dxa"/>
            <w:tcBorders>
              <w:left w:val="single" w:sz="4" w:space="0" w:color="auto"/>
            </w:tcBorders>
            <w:noWrap/>
            <w:hideMark/>
          </w:tcPr>
          <w:p w14:paraId="77A9B5BB" w14:textId="3A7D2151"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0C65A9">
              <w:t xml:space="preserve"> 8,27 € </w:t>
            </w:r>
          </w:p>
        </w:tc>
        <w:tc>
          <w:tcPr>
            <w:tcW w:w="1701" w:type="dxa"/>
            <w:tcBorders>
              <w:right w:val="single" w:sz="4" w:space="0" w:color="auto"/>
            </w:tcBorders>
            <w:noWrap/>
            <w:hideMark/>
          </w:tcPr>
          <w:p w14:paraId="44ADCC62" w14:textId="0025B825"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AA22F0">
              <w:t xml:space="preserve">-1,03 € </w:t>
            </w:r>
          </w:p>
        </w:tc>
        <w:tc>
          <w:tcPr>
            <w:tcW w:w="1417" w:type="dxa"/>
            <w:tcBorders>
              <w:left w:val="single" w:sz="4" w:space="0" w:color="auto"/>
            </w:tcBorders>
          </w:tcPr>
          <w:p w14:paraId="5A557C25" w14:textId="62FD8EDB"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3F5CE1">
              <w:t xml:space="preserve"> 8,27 € </w:t>
            </w:r>
          </w:p>
        </w:tc>
        <w:tc>
          <w:tcPr>
            <w:tcW w:w="1650" w:type="dxa"/>
            <w:tcBorders>
              <w:right w:val="single" w:sz="4" w:space="0" w:color="auto"/>
            </w:tcBorders>
          </w:tcPr>
          <w:p w14:paraId="248BD17C" w14:textId="0D0D564C"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615794">
              <w:t xml:space="preserve">-1,03 € </w:t>
            </w:r>
          </w:p>
        </w:tc>
      </w:tr>
      <w:tr w:rsidR="00AA7FAD" w:rsidRPr="004C2B63" w14:paraId="4A202246" w14:textId="1543D100" w:rsidTr="004C2B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77AB9291"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Dailusis čiuožimas</w:t>
            </w:r>
          </w:p>
        </w:tc>
        <w:tc>
          <w:tcPr>
            <w:tcW w:w="1183" w:type="dxa"/>
            <w:tcBorders>
              <w:left w:val="single" w:sz="4" w:space="0" w:color="auto"/>
              <w:right w:val="single" w:sz="4" w:space="0" w:color="auto"/>
            </w:tcBorders>
            <w:noWrap/>
            <w:hideMark/>
          </w:tcPr>
          <w:p w14:paraId="0C22CF5F" w14:textId="0651B188"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7F6C19">
              <w:t xml:space="preserve"> 45,00 € </w:t>
            </w:r>
          </w:p>
        </w:tc>
        <w:tc>
          <w:tcPr>
            <w:tcW w:w="1276" w:type="dxa"/>
            <w:tcBorders>
              <w:left w:val="single" w:sz="4" w:space="0" w:color="auto"/>
            </w:tcBorders>
            <w:noWrap/>
            <w:hideMark/>
          </w:tcPr>
          <w:p w14:paraId="2E7A2B61" w14:textId="154954E5"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0C65A9">
              <w:t xml:space="preserve"> 44,13 € </w:t>
            </w:r>
          </w:p>
        </w:tc>
        <w:tc>
          <w:tcPr>
            <w:tcW w:w="1701" w:type="dxa"/>
            <w:tcBorders>
              <w:right w:val="single" w:sz="4" w:space="0" w:color="auto"/>
            </w:tcBorders>
            <w:noWrap/>
            <w:hideMark/>
          </w:tcPr>
          <w:p w14:paraId="1FDF071A" w14:textId="63913185"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AA22F0">
              <w:t xml:space="preserve"> 0,87 € </w:t>
            </w:r>
          </w:p>
        </w:tc>
        <w:tc>
          <w:tcPr>
            <w:tcW w:w="1417" w:type="dxa"/>
            <w:tcBorders>
              <w:left w:val="single" w:sz="4" w:space="0" w:color="auto"/>
            </w:tcBorders>
          </w:tcPr>
          <w:p w14:paraId="3BF56BBB" w14:textId="2294AE79"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3F5CE1">
              <w:t xml:space="preserve"> 45,10 € </w:t>
            </w:r>
          </w:p>
        </w:tc>
        <w:tc>
          <w:tcPr>
            <w:tcW w:w="1650" w:type="dxa"/>
            <w:tcBorders>
              <w:right w:val="single" w:sz="4" w:space="0" w:color="auto"/>
            </w:tcBorders>
          </w:tcPr>
          <w:p w14:paraId="75395C3A" w14:textId="4BA376F6"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615794">
              <w:t xml:space="preserve">-0,10 € </w:t>
            </w:r>
          </w:p>
        </w:tc>
      </w:tr>
      <w:tr w:rsidR="00AA7FAD" w:rsidRPr="004C2B63" w14:paraId="351CC68C" w14:textId="05E56275" w:rsidTr="004C2B63">
        <w:trPr>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4DCFA940"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Krepšinis</w:t>
            </w:r>
          </w:p>
        </w:tc>
        <w:tc>
          <w:tcPr>
            <w:tcW w:w="1183" w:type="dxa"/>
            <w:tcBorders>
              <w:left w:val="single" w:sz="4" w:space="0" w:color="auto"/>
              <w:right w:val="single" w:sz="4" w:space="0" w:color="auto"/>
            </w:tcBorders>
            <w:noWrap/>
            <w:hideMark/>
          </w:tcPr>
          <w:p w14:paraId="329CE394" w14:textId="33E7CDAE"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7F6C19">
              <w:t xml:space="preserve"> 1,95 € </w:t>
            </w:r>
          </w:p>
        </w:tc>
        <w:tc>
          <w:tcPr>
            <w:tcW w:w="1276" w:type="dxa"/>
            <w:tcBorders>
              <w:left w:val="single" w:sz="4" w:space="0" w:color="auto"/>
            </w:tcBorders>
            <w:noWrap/>
            <w:hideMark/>
          </w:tcPr>
          <w:p w14:paraId="47D36AC0" w14:textId="7DD0FE1D"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0C65A9">
              <w:t xml:space="preserve"> 1,65 € </w:t>
            </w:r>
          </w:p>
        </w:tc>
        <w:tc>
          <w:tcPr>
            <w:tcW w:w="1701" w:type="dxa"/>
            <w:tcBorders>
              <w:right w:val="single" w:sz="4" w:space="0" w:color="auto"/>
            </w:tcBorders>
            <w:noWrap/>
            <w:hideMark/>
          </w:tcPr>
          <w:p w14:paraId="14B31441" w14:textId="4136CCF0"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AA22F0">
              <w:t xml:space="preserve"> 0,30 € </w:t>
            </w:r>
          </w:p>
        </w:tc>
        <w:tc>
          <w:tcPr>
            <w:tcW w:w="1417" w:type="dxa"/>
            <w:tcBorders>
              <w:left w:val="single" w:sz="4" w:space="0" w:color="auto"/>
            </w:tcBorders>
          </w:tcPr>
          <w:p w14:paraId="21C22FA2" w14:textId="4A462346"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3F5CE1">
              <w:t xml:space="preserve"> 1,65 € </w:t>
            </w:r>
          </w:p>
        </w:tc>
        <w:tc>
          <w:tcPr>
            <w:tcW w:w="1650" w:type="dxa"/>
            <w:tcBorders>
              <w:right w:val="single" w:sz="4" w:space="0" w:color="auto"/>
            </w:tcBorders>
          </w:tcPr>
          <w:p w14:paraId="2FC3E8BB" w14:textId="78D24347"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615794">
              <w:t xml:space="preserve"> 0,30 € </w:t>
            </w:r>
          </w:p>
        </w:tc>
      </w:tr>
      <w:tr w:rsidR="00AA7FAD" w:rsidRPr="004C2B63" w14:paraId="6FA1647F" w14:textId="0CE7B2E4" w:rsidTr="004C2B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2BF9C6E5"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Lauko tenisas</w:t>
            </w:r>
          </w:p>
        </w:tc>
        <w:tc>
          <w:tcPr>
            <w:tcW w:w="1183" w:type="dxa"/>
            <w:tcBorders>
              <w:left w:val="single" w:sz="4" w:space="0" w:color="auto"/>
              <w:right w:val="single" w:sz="4" w:space="0" w:color="auto"/>
            </w:tcBorders>
            <w:noWrap/>
            <w:hideMark/>
          </w:tcPr>
          <w:p w14:paraId="28501775" w14:textId="143B8399"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7F6C19">
              <w:t xml:space="preserve"> 8,14 € </w:t>
            </w:r>
          </w:p>
        </w:tc>
        <w:tc>
          <w:tcPr>
            <w:tcW w:w="1276" w:type="dxa"/>
            <w:tcBorders>
              <w:left w:val="single" w:sz="4" w:space="0" w:color="auto"/>
            </w:tcBorders>
            <w:noWrap/>
            <w:hideMark/>
          </w:tcPr>
          <w:p w14:paraId="23A0BC4C" w14:textId="1A238A69"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0C65A9">
              <w:t xml:space="preserve"> 8,27 € </w:t>
            </w:r>
          </w:p>
        </w:tc>
        <w:tc>
          <w:tcPr>
            <w:tcW w:w="1701" w:type="dxa"/>
            <w:tcBorders>
              <w:right w:val="single" w:sz="4" w:space="0" w:color="auto"/>
            </w:tcBorders>
            <w:noWrap/>
            <w:hideMark/>
          </w:tcPr>
          <w:p w14:paraId="68646C73" w14:textId="143EBC13"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AA22F0">
              <w:t xml:space="preserve">-0,13 € </w:t>
            </w:r>
          </w:p>
        </w:tc>
        <w:tc>
          <w:tcPr>
            <w:tcW w:w="1417" w:type="dxa"/>
            <w:tcBorders>
              <w:left w:val="single" w:sz="4" w:space="0" w:color="auto"/>
            </w:tcBorders>
          </w:tcPr>
          <w:p w14:paraId="63AE829C" w14:textId="2166C797"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3F5CE1">
              <w:t xml:space="preserve"> 8,27 € </w:t>
            </w:r>
          </w:p>
        </w:tc>
        <w:tc>
          <w:tcPr>
            <w:tcW w:w="1650" w:type="dxa"/>
            <w:tcBorders>
              <w:right w:val="single" w:sz="4" w:space="0" w:color="auto"/>
            </w:tcBorders>
          </w:tcPr>
          <w:p w14:paraId="44C0CDE7" w14:textId="07611EA7"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615794">
              <w:t xml:space="preserve">-0,13 € </w:t>
            </w:r>
          </w:p>
        </w:tc>
      </w:tr>
      <w:tr w:rsidR="00AA7FAD" w:rsidRPr="004C2B63" w14:paraId="104B092F" w14:textId="6DFAAEEB" w:rsidTr="004C2B63">
        <w:trPr>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1D994B7C"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Ledo ritulys</w:t>
            </w:r>
          </w:p>
        </w:tc>
        <w:tc>
          <w:tcPr>
            <w:tcW w:w="1183" w:type="dxa"/>
            <w:tcBorders>
              <w:left w:val="single" w:sz="4" w:space="0" w:color="auto"/>
              <w:right w:val="single" w:sz="4" w:space="0" w:color="auto"/>
            </w:tcBorders>
            <w:noWrap/>
            <w:hideMark/>
          </w:tcPr>
          <w:p w14:paraId="1CF18487" w14:textId="51ECB6E3"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7F6C19">
              <w:t xml:space="preserve"> 3,75 € </w:t>
            </w:r>
          </w:p>
        </w:tc>
        <w:tc>
          <w:tcPr>
            <w:tcW w:w="1276" w:type="dxa"/>
            <w:tcBorders>
              <w:left w:val="single" w:sz="4" w:space="0" w:color="auto"/>
            </w:tcBorders>
            <w:noWrap/>
            <w:hideMark/>
          </w:tcPr>
          <w:p w14:paraId="7875F685" w14:textId="66B6672E"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0C65A9">
              <w:t xml:space="preserve"> 3,68 € </w:t>
            </w:r>
          </w:p>
        </w:tc>
        <w:tc>
          <w:tcPr>
            <w:tcW w:w="1701" w:type="dxa"/>
            <w:tcBorders>
              <w:right w:val="single" w:sz="4" w:space="0" w:color="auto"/>
            </w:tcBorders>
            <w:noWrap/>
            <w:hideMark/>
          </w:tcPr>
          <w:p w14:paraId="607F5775" w14:textId="3C11EAD2"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AA22F0">
              <w:t xml:space="preserve"> 0,07 € </w:t>
            </w:r>
          </w:p>
        </w:tc>
        <w:tc>
          <w:tcPr>
            <w:tcW w:w="1417" w:type="dxa"/>
            <w:tcBorders>
              <w:left w:val="single" w:sz="4" w:space="0" w:color="auto"/>
            </w:tcBorders>
          </w:tcPr>
          <w:p w14:paraId="70DDAC02" w14:textId="4D655F1D"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3F5CE1">
              <w:t xml:space="preserve"> 3,76 € </w:t>
            </w:r>
          </w:p>
        </w:tc>
        <w:tc>
          <w:tcPr>
            <w:tcW w:w="1650" w:type="dxa"/>
            <w:tcBorders>
              <w:right w:val="single" w:sz="4" w:space="0" w:color="auto"/>
            </w:tcBorders>
          </w:tcPr>
          <w:p w14:paraId="4F0DDA27" w14:textId="72C9519A"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615794">
              <w:t xml:space="preserve">-0,01 € </w:t>
            </w:r>
          </w:p>
        </w:tc>
      </w:tr>
      <w:tr w:rsidR="00AA7FAD" w:rsidRPr="004C2B63" w14:paraId="3DC26AB1" w14:textId="6280ED7E" w:rsidTr="004C2B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29AC1635"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Rankinis</w:t>
            </w:r>
          </w:p>
        </w:tc>
        <w:tc>
          <w:tcPr>
            <w:tcW w:w="1183" w:type="dxa"/>
            <w:tcBorders>
              <w:left w:val="single" w:sz="4" w:space="0" w:color="auto"/>
              <w:right w:val="single" w:sz="4" w:space="0" w:color="auto"/>
            </w:tcBorders>
            <w:noWrap/>
            <w:hideMark/>
          </w:tcPr>
          <w:p w14:paraId="49DCC9B1" w14:textId="4E63387C"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7F6C19">
              <w:t xml:space="preserve"> 1,92 € </w:t>
            </w:r>
          </w:p>
        </w:tc>
        <w:tc>
          <w:tcPr>
            <w:tcW w:w="1276" w:type="dxa"/>
            <w:tcBorders>
              <w:left w:val="single" w:sz="4" w:space="0" w:color="auto"/>
            </w:tcBorders>
            <w:noWrap/>
            <w:hideMark/>
          </w:tcPr>
          <w:p w14:paraId="36326E5B" w14:textId="0B758D5A"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0C65A9">
              <w:t xml:space="preserve"> 1,18 € </w:t>
            </w:r>
          </w:p>
        </w:tc>
        <w:tc>
          <w:tcPr>
            <w:tcW w:w="1701" w:type="dxa"/>
            <w:tcBorders>
              <w:right w:val="single" w:sz="4" w:space="0" w:color="auto"/>
            </w:tcBorders>
            <w:noWrap/>
            <w:hideMark/>
          </w:tcPr>
          <w:p w14:paraId="47C077D8" w14:textId="065E5C5B"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AA22F0">
              <w:t xml:space="preserve"> 0,74 € </w:t>
            </w:r>
          </w:p>
        </w:tc>
        <w:tc>
          <w:tcPr>
            <w:tcW w:w="1417" w:type="dxa"/>
            <w:tcBorders>
              <w:left w:val="single" w:sz="4" w:space="0" w:color="auto"/>
            </w:tcBorders>
          </w:tcPr>
          <w:p w14:paraId="00471BCE" w14:textId="7B0AEF56"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3F5CE1">
              <w:t xml:space="preserve"> 1,18 € </w:t>
            </w:r>
          </w:p>
        </w:tc>
        <w:tc>
          <w:tcPr>
            <w:tcW w:w="1650" w:type="dxa"/>
            <w:tcBorders>
              <w:right w:val="single" w:sz="4" w:space="0" w:color="auto"/>
            </w:tcBorders>
          </w:tcPr>
          <w:p w14:paraId="2B5D7826" w14:textId="7EB9265E"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615794">
              <w:t xml:space="preserve"> 0,74 € </w:t>
            </w:r>
          </w:p>
        </w:tc>
      </w:tr>
      <w:tr w:rsidR="00AA7FAD" w:rsidRPr="004C2B63" w14:paraId="3FD38AC6" w14:textId="065DE8AA" w:rsidTr="004C2B63">
        <w:trPr>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6683DE3E" w14:textId="77777777" w:rsidR="00AA7FAD" w:rsidRPr="004C2B63" w:rsidRDefault="00AA7FAD" w:rsidP="00BE598D">
            <w:pPr>
              <w:spacing w:line="240" w:lineRule="auto"/>
              <w:ind w:firstLine="0"/>
              <w:rPr>
                <w:rFonts w:eastAsia="Times New Roman"/>
                <w:sz w:val="22"/>
                <w:lang w:eastAsia="lt-LT"/>
              </w:rPr>
            </w:pPr>
            <w:r w:rsidRPr="004C2B63">
              <w:rPr>
                <w:rFonts w:eastAsia="Times New Roman"/>
                <w:sz w:val="22"/>
                <w:lang w:eastAsia="lt-LT"/>
              </w:rPr>
              <w:t>Futbolas*</w:t>
            </w:r>
          </w:p>
        </w:tc>
        <w:tc>
          <w:tcPr>
            <w:tcW w:w="1183" w:type="dxa"/>
            <w:tcBorders>
              <w:left w:val="single" w:sz="4" w:space="0" w:color="auto"/>
              <w:right w:val="single" w:sz="4" w:space="0" w:color="auto"/>
            </w:tcBorders>
            <w:noWrap/>
            <w:hideMark/>
          </w:tcPr>
          <w:p w14:paraId="6BF1D779" w14:textId="3263C42A"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7F6C19">
              <w:t xml:space="preserve"> 2,51 € </w:t>
            </w:r>
          </w:p>
        </w:tc>
        <w:tc>
          <w:tcPr>
            <w:tcW w:w="1276" w:type="dxa"/>
            <w:tcBorders>
              <w:left w:val="single" w:sz="4" w:space="0" w:color="auto"/>
            </w:tcBorders>
            <w:noWrap/>
            <w:hideMark/>
          </w:tcPr>
          <w:p w14:paraId="37E42CD3" w14:textId="501625EF"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0C65A9">
              <w:t xml:space="preserve"> 1,65 € </w:t>
            </w:r>
          </w:p>
        </w:tc>
        <w:tc>
          <w:tcPr>
            <w:tcW w:w="1701" w:type="dxa"/>
            <w:tcBorders>
              <w:right w:val="single" w:sz="4" w:space="0" w:color="auto"/>
            </w:tcBorders>
            <w:noWrap/>
            <w:hideMark/>
          </w:tcPr>
          <w:p w14:paraId="47987BD6" w14:textId="2B7B87CE"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AA22F0">
              <w:t xml:space="preserve"> 0,85 € </w:t>
            </w:r>
          </w:p>
        </w:tc>
        <w:tc>
          <w:tcPr>
            <w:tcW w:w="1417" w:type="dxa"/>
            <w:tcBorders>
              <w:left w:val="single" w:sz="4" w:space="0" w:color="auto"/>
            </w:tcBorders>
          </w:tcPr>
          <w:p w14:paraId="4B53DA24" w14:textId="4948D048"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3F5CE1">
              <w:t xml:space="preserve"> 1,65 € </w:t>
            </w:r>
          </w:p>
        </w:tc>
        <w:tc>
          <w:tcPr>
            <w:tcW w:w="1650" w:type="dxa"/>
            <w:tcBorders>
              <w:right w:val="single" w:sz="4" w:space="0" w:color="auto"/>
            </w:tcBorders>
          </w:tcPr>
          <w:p w14:paraId="42CAD8CD" w14:textId="008BA5F0" w:rsidR="00AA7FAD" w:rsidRPr="004C2B63" w:rsidRDefault="00AA7FAD" w:rsidP="00AA7FA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lang w:eastAsia="lt-LT"/>
              </w:rPr>
            </w:pPr>
            <w:r w:rsidRPr="00615794">
              <w:t xml:space="preserve"> 0,85 € </w:t>
            </w:r>
          </w:p>
        </w:tc>
      </w:tr>
      <w:tr w:rsidR="00AA7FAD" w:rsidRPr="004C2B63" w14:paraId="13C457B1" w14:textId="10969A19" w:rsidTr="004C2B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tcBorders>
              <w:right w:val="single" w:sz="4" w:space="0" w:color="auto"/>
            </w:tcBorders>
            <w:noWrap/>
            <w:hideMark/>
          </w:tcPr>
          <w:p w14:paraId="317F9317" w14:textId="77777777" w:rsidR="00AA7FAD" w:rsidRPr="004C2B63" w:rsidRDefault="00AA7FAD" w:rsidP="00BE598D">
            <w:pPr>
              <w:spacing w:line="240" w:lineRule="auto"/>
              <w:ind w:firstLine="0"/>
              <w:jc w:val="left"/>
              <w:rPr>
                <w:rFonts w:eastAsia="Times New Roman"/>
                <w:sz w:val="22"/>
                <w:lang w:eastAsia="lt-LT"/>
              </w:rPr>
            </w:pPr>
            <w:r w:rsidRPr="004C2B63">
              <w:rPr>
                <w:rFonts w:eastAsia="Times New Roman"/>
                <w:sz w:val="22"/>
                <w:lang w:eastAsia="lt-LT"/>
              </w:rPr>
              <w:t>Tinklinis</w:t>
            </w:r>
          </w:p>
        </w:tc>
        <w:tc>
          <w:tcPr>
            <w:tcW w:w="1183" w:type="dxa"/>
            <w:tcBorders>
              <w:left w:val="single" w:sz="4" w:space="0" w:color="auto"/>
              <w:bottom w:val="single" w:sz="4" w:space="0" w:color="auto"/>
              <w:right w:val="single" w:sz="4" w:space="0" w:color="auto"/>
            </w:tcBorders>
            <w:noWrap/>
            <w:hideMark/>
          </w:tcPr>
          <w:p w14:paraId="063AA5F0" w14:textId="3BBCEF11"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7F6C19">
              <w:t xml:space="preserve"> 2,46 € </w:t>
            </w:r>
          </w:p>
        </w:tc>
        <w:tc>
          <w:tcPr>
            <w:tcW w:w="1276" w:type="dxa"/>
            <w:tcBorders>
              <w:left w:val="single" w:sz="4" w:space="0" w:color="auto"/>
              <w:bottom w:val="single" w:sz="4" w:space="0" w:color="auto"/>
            </w:tcBorders>
            <w:noWrap/>
            <w:hideMark/>
          </w:tcPr>
          <w:p w14:paraId="12FC8DBB" w14:textId="78B7DBB5" w:rsidR="00AA7FAD" w:rsidRPr="004C2B63" w:rsidRDefault="00AA7FAD" w:rsidP="0027709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0C65A9">
              <w:t xml:space="preserve"> </w:t>
            </w:r>
            <w:r w:rsidR="0027709A" w:rsidRPr="0027709A">
              <w:t xml:space="preserve">4,14 € </w:t>
            </w:r>
            <w:r w:rsidRPr="000C65A9">
              <w:t xml:space="preserve"> </w:t>
            </w:r>
          </w:p>
        </w:tc>
        <w:tc>
          <w:tcPr>
            <w:tcW w:w="1701" w:type="dxa"/>
            <w:tcBorders>
              <w:bottom w:val="single" w:sz="4" w:space="0" w:color="auto"/>
              <w:right w:val="single" w:sz="4" w:space="0" w:color="auto"/>
            </w:tcBorders>
            <w:noWrap/>
            <w:hideMark/>
          </w:tcPr>
          <w:p w14:paraId="7DD5F27B" w14:textId="4C16AF51" w:rsidR="00AA7FAD" w:rsidRPr="004C2B63" w:rsidRDefault="0027709A"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27709A">
              <w:t>-1,67 €</w:t>
            </w:r>
          </w:p>
        </w:tc>
        <w:tc>
          <w:tcPr>
            <w:tcW w:w="1417" w:type="dxa"/>
            <w:tcBorders>
              <w:left w:val="single" w:sz="4" w:space="0" w:color="auto"/>
              <w:bottom w:val="single" w:sz="4" w:space="0" w:color="auto"/>
            </w:tcBorders>
          </w:tcPr>
          <w:p w14:paraId="577C682C" w14:textId="67EB8429" w:rsidR="00AA7FAD" w:rsidRPr="004C2B63" w:rsidRDefault="00AA7FAD"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3F5CE1">
              <w:t xml:space="preserve"> </w:t>
            </w:r>
            <w:r w:rsidR="0027709A" w:rsidRPr="0027709A">
              <w:t>4,14 €</w:t>
            </w:r>
          </w:p>
        </w:tc>
        <w:tc>
          <w:tcPr>
            <w:tcW w:w="1650" w:type="dxa"/>
            <w:tcBorders>
              <w:bottom w:val="single" w:sz="4" w:space="0" w:color="auto"/>
              <w:right w:val="single" w:sz="4" w:space="0" w:color="auto"/>
            </w:tcBorders>
          </w:tcPr>
          <w:p w14:paraId="4C5190DD" w14:textId="59DB874D" w:rsidR="00AA7FAD" w:rsidRPr="004C2B63" w:rsidRDefault="0027709A" w:rsidP="00AA7FA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lt-LT"/>
              </w:rPr>
            </w:pPr>
            <w:r w:rsidRPr="0027709A">
              <w:t>-1,67 €</w:t>
            </w:r>
          </w:p>
        </w:tc>
      </w:tr>
    </w:tbl>
    <w:p w14:paraId="273F1274" w14:textId="34C7B0E3" w:rsidR="00D123D8" w:rsidRPr="00951612" w:rsidRDefault="00D123D8" w:rsidP="004C2B63">
      <w:pPr>
        <w:ind w:firstLine="0"/>
      </w:pPr>
    </w:p>
    <w:p w14:paraId="7CD8D889" w14:textId="4FD9E886" w:rsidR="00951612" w:rsidRPr="00951612" w:rsidRDefault="00951612" w:rsidP="0001083F"/>
    <w:p w14:paraId="61D4F90C" w14:textId="7FC37C3A" w:rsidR="00951612" w:rsidRPr="006B5B2B" w:rsidRDefault="00951612" w:rsidP="00951612">
      <w:pPr>
        <w:rPr>
          <w:b/>
          <w:i/>
        </w:rPr>
      </w:pPr>
      <w:r w:rsidRPr="00951612">
        <w:rPr>
          <w:b/>
          <w:i/>
        </w:rPr>
        <w:t xml:space="preserve">Pasiryžimas sumokėti už padidėjusį neformaliojo švietimo paslaugų prieinamumą = [dėl Projekto </w:t>
      </w:r>
      <w:r>
        <w:rPr>
          <w:b/>
          <w:i/>
        </w:rPr>
        <w:t>išaugęs nagrinėjamų sporto šakų</w:t>
      </w:r>
      <w:r>
        <w:rPr>
          <w:rStyle w:val="Puslapioinaosnuoroda"/>
          <w:b/>
          <w:i/>
        </w:rPr>
        <w:footnoteReference w:id="52"/>
      </w:r>
      <w:r>
        <w:rPr>
          <w:b/>
          <w:i/>
        </w:rPr>
        <w:t xml:space="preserve"> atstovų skaičius – ankstesnių metų nagrinėjamų sporto šakų sportininkų skaičius] x [</w:t>
      </w:r>
      <w:r w:rsidR="00586D52" w:rsidRPr="00586D52">
        <w:rPr>
          <w:b/>
          <w:i/>
        </w:rPr>
        <w:t>sporto aikštelės nuomos rinkos vidutinė kaina Klaipėdoje pagal konkrečią sporto rūšį – projektu metu sukurtos konkrečios sporto aikštelės planuojama mokėti vidutinė kaina pagal konkrečią sporto rūšį</w:t>
      </w:r>
      <w:r>
        <w:rPr>
          <w:b/>
          <w:i/>
        </w:rPr>
        <w:t xml:space="preserve">] x </w:t>
      </w:r>
      <w:r w:rsidR="00FA4368">
        <w:rPr>
          <w:b/>
          <w:i/>
        </w:rPr>
        <w:t>[</w:t>
      </w:r>
      <w:r>
        <w:rPr>
          <w:b/>
          <w:i/>
        </w:rPr>
        <w:t>naudojimosi</w:t>
      </w:r>
      <w:r w:rsidR="00FA4368">
        <w:rPr>
          <w:b/>
          <w:i/>
        </w:rPr>
        <w:t xml:space="preserve"> naujai sukurta</w:t>
      </w:r>
      <w:r>
        <w:rPr>
          <w:b/>
          <w:i/>
        </w:rPr>
        <w:t xml:space="preserve"> infrastruktūra </w:t>
      </w:r>
      <w:r w:rsidR="00FA4368">
        <w:rPr>
          <w:b/>
          <w:i/>
        </w:rPr>
        <w:t>dažnis]</w:t>
      </w:r>
    </w:p>
    <w:p w14:paraId="4C94DA36" w14:textId="17A12322" w:rsidR="006B6D90" w:rsidRPr="00951612" w:rsidRDefault="00BE598D" w:rsidP="00195BBB">
      <w:r>
        <w:t>Kiekvienai sporto šakai rodiklis apskaičiuojamas atskirai, o tolesniam duomenų nagrinėjimui Skaičiuoklėje pateikiami detalūs skaičiavimai bei suminis įvertinimas.</w:t>
      </w:r>
    </w:p>
    <w:p w14:paraId="1013F238" w14:textId="77777777" w:rsidR="002325C5" w:rsidRPr="00951612" w:rsidRDefault="002325C5" w:rsidP="00967840">
      <w:pPr>
        <w:pStyle w:val="Antrat2"/>
        <w:numPr>
          <w:ilvl w:val="1"/>
          <w:numId w:val="1"/>
        </w:numPr>
        <w:pBdr>
          <w:bottom w:val="single" w:sz="12" w:space="1" w:color="F79646"/>
        </w:pBdr>
        <w:tabs>
          <w:tab w:val="left" w:pos="567"/>
        </w:tabs>
        <w:ind w:left="567" w:hanging="567"/>
        <w:rPr>
          <w:b/>
        </w:rPr>
      </w:pPr>
      <w:bookmarkStart w:id="164" w:name="_Toc439766734"/>
      <w:bookmarkStart w:id="165" w:name="_Toc502356218"/>
      <w:r w:rsidRPr="00951612">
        <w:rPr>
          <w:b/>
        </w:rPr>
        <w:t>Ekonominiai rodikliai</w:t>
      </w:r>
      <w:bookmarkEnd w:id="164"/>
      <w:bookmarkEnd w:id="165"/>
    </w:p>
    <w:p w14:paraId="5A3E4F6E" w14:textId="6F9D0DDD" w:rsidR="006B6D90" w:rsidRPr="00951612" w:rsidRDefault="006B6D90" w:rsidP="006B6D90">
      <w:pPr>
        <w:rPr>
          <w:szCs w:val="24"/>
        </w:rPr>
      </w:pPr>
      <w:r w:rsidRPr="00422358">
        <w:rPr>
          <w:b/>
          <w:i/>
          <w:szCs w:val="24"/>
        </w:rPr>
        <w:t>Ekonominė grynoji dabartinė vertė</w:t>
      </w:r>
      <w:r w:rsidRPr="00951612">
        <w:rPr>
          <w:szCs w:val="24"/>
        </w:rPr>
        <w:t xml:space="preserve"> (toliau – EGDV) parodo projekto naudą skaičiuojant šios dienos pinigų verte – jeigu EGDV teigiama, vadinasi projekto ekonominė nauda padengs investicijos ir sąnaudų sumą. Jei EGDV &lt; 0, tai reiškia, kad diskontuoti projekto generuojami naudų ir sąnaudų skirtumo srautai nepaden</w:t>
      </w:r>
      <w:r w:rsidR="00E9586E">
        <w:rPr>
          <w:szCs w:val="24"/>
        </w:rPr>
        <w:t>gia diskontuotų investicijų ir p</w:t>
      </w:r>
      <w:r w:rsidRPr="00951612">
        <w:rPr>
          <w:szCs w:val="24"/>
        </w:rPr>
        <w:t xml:space="preserve">rojektas per ataskaitinį laikotarpį yra ekonomiškai nepatrauklus. Kai EGDV &lt; 0, projekto ekonominė nauda, viršijanti patirtas išlaidas, nebus pasiekta. </w:t>
      </w:r>
    </w:p>
    <w:p w14:paraId="5DBC274D" w14:textId="64754E16" w:rsidR="00422358" w:rsidRDefault="001A4577" w:rsidP="00422358">
      <w:pPr>
        <w:rPr>
          <w:szCs w:val="24"/>
        </w:rPr>
      </w:pPr>
      <w:r>
        <w:rPr>
          <w:szCs w:val="24"/>
        </w:rPr>
        <w:t>Tik I</w:t>
      </w:r>
      <w:r w:rsidR="006B6D90" w:rsidRPr="00951612">
        <w:rPr>
          <w:szCs w:val="24"/>
        </w:rPr>
        <w:t xml:space="preserve"> alternatyv</w:t>
      </w:r>
      <w:r>
        <w:rPr>
          <w:szCs w:val="24"/>
        </w:rPr>
        <w:t>os</w:t>
      </w:r>
      <w:r w:rsidR="006B6D90" w:rsidRPr="00951612">
        <w:rPr>
          <w:szCs w:val="24"/>
        </w:rPr>
        <w:t xml:space="preserve"> EGDV yra teigiam</w:t>
      </w:r>
      <w:r>
        <w:rPr>
          <w:szCs w:val="24"/>
        </w:rPr>
        <w:t>a</w:t>
      </w:r>
      <w:r w:rsidR="006B6D90" w:rsidRPr="00951612">
        <w:rPr>
          <w:szCs w:val="24"/>
        </w:rPr>
        <w:t xml:space="preserve">s (žr. </w:t>
      </w:r>
      <w:r w:rsidR="006B6D90" w:rsidRPr="00951612">
        <w:rPr>
          <w:szCs w:val="24"/>
        </w:rPr>
        <w:fldChar w:fldCharType="begin"/>
      </w:r>
      <w:r w:rsidR="006B6D90" w:rsidRPr="00951612">
        <w:rPr>
          <w:szCs w:val="24"/>
        </w:rPr>
        <w:instrText xml:space="preserve"> REF _Ref473900911 \h </w:instrText>
      </w:r>
      <w:r w:rsidR="006B6D90" w:rsidRPr="00951612">
        <w:rPr>
          <w:szCs w:val="24"/>
        </w:rPr>
      </w:r>
      <w:r w:rsidR="006B6D90" w:rsidRPr="00951612">
        <w:rPr>
          <w:szCs w:val="24"/>
        </w:rPr>
        <w:fldChar w:fldCharType="separate"/>
      </w:r>
      <w:r w:rsidR="00DC6AAC">
        <w:rPr>
          <w:b/>
          <w:noProof/>
        </w:rPr>
        <w:t>27</w:t>
      </w:r>
      <w:r w:rsidR="006B6D90" w:rsidRPr="00951612">
        <w:rPr>
          <w:szCs w:val="24"/>
        </w:rPr>
        <w:fldChar w:fldCharType="end"/>
      </w:r>
      <w:r w:rsidR="006B6D90" w:rsidRPr="00951612">
        <w:rPr>
          <w:szCs w:val="24"/>
        </w:rPr>
        <w:t xml:space="preserve"> lent.), o esant teigiamai EGDV reikšmei, diskontuoti projekto generuojami naudų ir sąnaudų skirtumo srautai padengia diskontuotas investicijas, todėl Projektas yra </w:t>
      </w:r>
      <w:r w:rsidR="00420F7C">
        <w:rPr>
          <w:szCs w:val="24"/>
        </w:rPr>
        <w:t>ekonominiu požiūriu</w:t>
      </w:r>
      <w:r w:rsidR="006B6D90" w:rsidRPr="00951612">
        <w:rPr>
          <w:szCs w:val="24"/>
        </w:rPr>
        <w:t xml:space="preserve"> patrauklus </w:t>
      </w:r>
      <w:r>
        <w:rPr>
          <w:szCs w:val="24"/>
        </w:rPr>
        <w:t>tik I</w:t>
      </w:r>
      <w:r w:rsidRPr="00951612">
        <w:rPr>
          <w:szCs w:val="24"/>
        </w:rPr>
        <w:t xml:space="preserve"> </w:t>
      </w:r>
      <w:r w:rsidR="006B6D90" w:rsidRPr="00951612">
        <w:rPr>
          <w:szCs w:val="24"/>
        </w:rPr>
        <w:t>alternatyv</w:t>
      </w:r>
      <w:r>
        <w:rPr>
          <w:szCs w:val="24"/>
        </w:rPr>
        <w:t>os</w:t>
      </w:r>
      <w:r w:rsidR="006B6D90" w:rsidRPr="00951612">
        <w:rPr>
          <w:szCs w:val="24"/>
        </w:rPr>
        <w:t xml:space="preserve"> atveju Projekto iniciatoriams ir visuomenei. </w:t>
      </w:r>
    </w:p>
    <w:p w14:paraId="352E15E4" w14:textId="6D1E439F" w:rsidR="00422358" w:rsidRDefault="00422358" w:rsidP="00422358">
      <w:pPr>
        <w:rPr>
          <w:szCs w:val="24"/>
        </w:rPr>
      </w:pPr>
      <w:r w:rsidRPr="00422358">
        <w:rPr>
          <w:b/>
          <w:i/>
          <w:szCs w:val="24"/>
        </w:rPr>
        <w:t>Ekonominė vidinė grąžos norma</w:t>
      </w:r>
      <w:r w:rsidRPr="00951612">
        <w:rPr>
          <w:szCs w:val="24"/>
        </w:rPr>
        <w:t xml:space="preserve"> (toliau – EVGN) yra antrasis ekonominės socialinės analizės rodiklis, vertinamas kartu su EGDV. Kadangi apskai</w:t>
      </w:r>
      <w:r w:rsidR="00420F7C">
        <w:rPr>
          <w:szCs w:val="24"/>
        </w:rPr>
        <w:t>čiuota EVGN investicijoms</w:t>
      </w:r>
      <w:r w:rsidR="001A4577">
        <w:rPr>
          <w:szCs w:val="24"/>
        </w:rPr>
        <w:t xml:space="preserve">, tik </w:t>
      </w:r>
      <w:r w:rsidR="00420F7C">
        <w:rPr>
          <w:szCs w:val="24"/>
        </w:rPr>
        <w:t xml:space="preserve">I </w:t>
      </w:r>
      <w:r w:rsidRPr="00951612">
        <w:rPr>
          <w:szCs w:val="24"/>
        </w:rPr>
        <w:t>alternatyv</w:t>
      </w:r>
      <w:r w:rsidR="001A4577">
        <w:rPr>
          <w:szCs w:val="24"/>
        </w:rPr>
        <w:t>os</w:t>
      </w:r>
      <w:r w:rsidRPr="00951612">
        <w:rPr>
          <w:szCs w:val="24"/>
        </w:rPr>
        <w:t xml:space="preserve"> atveju yra didesnė už pasirinktą minimalią realią 5 proc. dydžio projekto EVGN normą, vadinasi Projekto sukuriama ekonominė nauda pagrindžia projekto įgyvendinimo grąžą ir vertę, todėl Projektą rekomenduojama vykdyti</w:t>
      </w:r>
      <w:r w:rsidR="001A4577">
        <w:rPr>
          <w:szCs w:val="24"/>
        </w:rPr>
        <w:t xml:space="preserve"> pagal I alternatyvą</w:t>
      </w:r>
      <w:r w:rsidRPr="00951612">
        <w:rPr>
          <w:szCs w:val="24"/>
        </w:rPr>
        <w:t xml:space="preserve">. Projekto apskaičiuota visų alternatyvų EVGN pateikiama </w:t>
      </w:r>
      <w:r>
        <w:rPr>
          <w:szCs w:val="24"/>
        </w:rPr>
        <w:fldChar w:fldCharType="begin"/>
      </w:r>
      <w:r>
        <w:rPr>
          <w:szCs w:val="24"/>
        </w:rPr>
        <w:instrText xml:space="preserve"> REF _Ref473520257 \h </w:instrText>
      </w:r>
      <w:r>
        <w:rPr>
          <w:szCs w:val="24"/>
        </w:rPr>
      </w:r>
      <w:r>
        <w:rPr>
          <w:szCs w:val="24"/>
        </w:rPr>
        <w:fldChar w:fldCharType="separate"/>
      </w:r>
      <w:r w:rsidR="00DC6AAC">
        <w:rPr>
          <w:b/>
          <w:noProof/>
        </w:rPr>
        <w:t>27</w:t>
      </w:r>
      <w:r>
        <w:rPr>
          <w:szCs w:val="24"/>
        </w:rPr>
        <w:fldChar w:fldCharType="end"/>
      </w:r>
      <w:r w:rsidRPr="00951612">
        <w:rPr>
          <w:szCs w:val="24"/>
        </w:rPr>
        <w:t xml:space="preserve"> lentelėje.</w:t>
      </w:r>
      <w:r w:rsidRPr="00422358">
        <w:rPr>
          <w:szCs w:val="24"/>
        </w:rPr>
        <w:t xml:space="preserve"> </w:t>
      </w:r>
    </w:p>
    <w:p w14:paraId="237A1AB6" w14:textId="48F850ED" w:rsidR="006B6D90" w:rsidRPr="00951612" w:rsidRDefault="00422358" w:rsidP="00422358">
      <w:pPr>
        <w:rPr>
          <w:szCs w:val="24"/>
        </w:rPr>
      </w:pPr>
      <w:r w:rsidRPr="00422358">
        <w:rPr>
          <w:b/>
          <w:i/>
          <w:szCs w:val="24"/>
        </w:rPr>
        <w:t>Ekonominis naudos ir išlaidų santykis</w:t>
      </w:r>
      <w:r w:rsidRPr="00951612">
        <w:rPr>
          <w:szCs w:val="24"/>
        </w:rPr>
        <w:t xml:space="preserve"> (toliau – ENIS) – svarbiausias socialinės-ekonominės analizės rodiklis, atskleidžiantis, kiek kartų projekto sukuriama nauda viršija jam įgyvendinti reikalingas išlaidas. </w:t>
      </w:r>
      <w:r w:rsidR="00420F7C">
        <w:rPr>
          <w:szCs w:val="24"/>
        </w:rPr>
        <w:t>ENIS pasiekiamas I</w:t>
      </w:r>
      <w:r w:rsidRPr="00951612">
        <w:rPr>
          <w:szCs w:val="24"/>
        </w:rPr>
        <w:t xml:space="preserve"> alternatyvos atveju</w:t>
      </w:r>
      <w:r w:rsidR="001A4577">
        <w:rPr>
          <w:szCs w:val="24"/>
        </w:rPr>
        <w:t xml:space="preserve"> – 1 o</w:t>
      </w:r>
      <w:r w:rsidR="00420F7C">
        <w:rPr>
          <w:szCs w:val="24"/>
        </w:rPr>
        <w:t>,</w:t>
      </w:r>
      <w:r w:rsidRPr="00951612">
        <w:rPr>
          <w:szCs w:val="24"/>
        </w:rPr>
        <w:t xml:space="preserve"> </w:t>
      </w:r>
      <w:r w:rsidR="00420F7C">
        <w:rPr>
          <w:szCs w:val="24"/>
        </w:rPr>
        <w:t xml:space="preserve">II alternatyvos metu pasiekiamas </w:t>
      </w:r>
      <w:r w:rsidRPr="00951612">
        <w:rPr>
          <w:szCs w:val="24"/>
        </w:rPr>
        <w:t>ENIS</w:t>
      </w:r>
      <w:r w:rsidR="001A4577">
        <w:rPr>
          <w:szCs w:val="24"/>
        </w:rPr>
        <w:t xml:space="preserve"> yra mažesnis už 1, tai reiškia, kad Projektas patrauklus įgyvendinti socialine – ekonomine prasme tik I alternatyvos atveju </w:t>
      </w:r>
      <w:r w:rsidRPr="00951612">
        <w:rPr>
          <w:szCs w:val="24"/>
        </w:rPr>
        <w:t xml:space="preserve">(žr. </w:t>
      </w:r>
      <w:r>
        <w:rPr>
          <w:szCs w:val="24"/>
        </w:rPr>
        <w:fldChar w:fldCharType="begin"/>
      </w:r>
      <w:r>
        <w:rPr>
          <w:szCs w:val="24"/>
        </w:rPr>
        <w:instrText xml:space="preserve"> REF _Ref473520257 \h </w:instrText>
      </w:r>
      <w:r>
        <w:rPr>
          <w:szCs w:val="24"/>
        </w:rPr>
      </w:r>
      <w:r>
        <w:rPr>
          <w:szCs w:val="24"/>
        </w:rPr>
        <w:fldChar w:fldCharType="separate"/>
      </w:r>
      <w:r w:rsidR="00DC6AAC">
        <w:rPr>
          <w:b/>
          <w:noProof/>
        </w:rPr>
        <w:t>27</w:t>
      </w:r>
      <w:r>
        <w:rPr>
          <w:szCs w:val="24"/>
        </w:rPr>
        <w:fldChar w:fldCharType="end"/>
      </w:r>
      <w:r>
        <w:rPr>
          <w:szCs w:val="24"/>
        </w:rPr>
        <w:t xml:space="preserve"> lent.).</w:t>
      </w:r>
    </w:p>
    <w:p w14:paraId="50A112D2" w14:textId="7B7E3920" w:rsidR="002325C5" w:rsidRPr="00951612" w:rsidRDefault="002325C5" w:rsidP="00967840">
      <w:pPr>
        <w:ind w:firstLine="0"/>
      </w:pPr>
    </w:p>
    <w:p w14:paraId="4E5BE99D" w14:textId="77777777" w:rsidR="002325C5" w:rsidRPr="004E5CA6" w:rsidRDefault="002325C5" w:rsidP="008418BC">
      <w:pPr>
        <w:pStyle w:val="Antrat2"/>
        <w:numPr>
          <w:ilvl w:val="1"/>
          <w:numId w:val="1"/>
        </w:numPr>
        <w:pBdr>
          <w:bottom w:val="single" w:sz="12" w:space="1" w:color="F79646"/>
        </w:pBdr>
        <w:tabs>
          <w:tab w:val="left" w:pos="567"/>
        </w:tabs>
        <w:ind w:left="567" w:hanging="567"/>
        <w:rPr>
          <w:b/>
        </w:rPr>
      </w:pPr>
      <w:bookmarkStart w:id="166" w:name="_Toc439766738"/>
      <w:bookmarkStart w:id="167" w:name="_Toc502356219"/>
      <w:r w:rsidRPr="004E5CA6">
        <w:rPr>
          <w:b/>
        </w:rPr>
        <w:t>Optimalios alternatyvos parinkimas</w:t>
      </w:r>
      <w:bookmarkEnd w:id="166"/>
      <w:bookmarkEnd w:id="167"/>
    </w:p>
    <w:p w14:paraId="2608080D" w14:textId="54F0414D" w:rsidR="0093618A" w:rsidRDefault="0093618A" w:rsidP="0093618A">
      <w:r>
        <w:t>Projektas yra patrauklus įgyvendinti abiejų alternatyvų atveju, tačiau siūloma pasirinkti I alternatyvą kaip optimalią dėl patiriamų mažesnių investicijų ir didesnės ekonominės naudos.</w:t>
      </w:r>
    </w:p>
    <w:p w14:paraId="2670C019" w14:textId="152D071B" w:rsidR="0093618A" w:rsidRPr="006B5B2B" w:rsidRDefault="0093618A" w:rsidP="0093618A"/>
    <w:p w14:paraId="4A837337" w14:textId="79456E15" w:rsidR="0093618A" w:rsidRPr="00951612" w:rsidRDefault="0093618A" w:rsidP="0093618A">
      <w:pPr>
        <w:pStyle w:val="Antrat"/>
        <w:keepNext/>
      </w:pPr>
      <w:r w:rsidRPr="00840B9A">
        <w:rPr>
          <w:b/>
        </w:rPr>
        <w:fldChar w:fldCharType="begin"/>
      </w:r>
      <w:r w:rsidRPr="00840B9A">
        <w:rPr>
          <w:b/>
        </w:rPr>
        <w:instrText xml:space="preserve"> SEQ Lentelė \* ARABIC </w:instrText>
      </w:r>
      <w:r w:rsidRPr="00840B9A">
        <w:rPr>
          <w:b/>
        </w:rPr>
        <w:fldChar w:fldCharType="separate"/>
      </w:r>
      <w:bookmarkStart w:id="168" w:name="_Ref473520257"/>
      <w:bookmarkStart w:id="169" w:name="_Ref473900911"/>
      <w:bookmarkStart w:id="170" w:name="_Toc476644614"/>
      <w:bookmarkStart w:id="171" w:name="_Toc502356277"/>
      <w:r w:rsidR="00DC6AAC">
        <w:rPr>
          <w:b/>
          <w:noProof/>
        </w:rPr>
        <w:t>27</w:t>
      </w:r>
      <w:bookmarkEnd w:id="168"/>
      <w:bookmarkEnd w:id="169"/>
      <w:r w:rsidRPr="00840B9A">
        <w:rPr>
          <w:b/>
        </w:rPr>
        <w:fldChar w:fldCharType="end"/>
      </w:r>
      <w:r w:rsidRPr="00840B9A">
        <w:rPr>
          <w:b/>
        </w:rPr>
        <w:t xml:space="preserve"> lentelė.</w:t>
      </w:r>
      <w:r w:rsidRPr="00951612">
        <w:t xml:space="preserve"> Projekto alternatyvų</w:t>
      </w:r>
      <w:bookmarkEnd w:id="170"/>
      <w:r>
        <w:t xml:space="preserve"> ekonominiai rodikliai</w:t>
      </w:r>
      <w:bookmarkEnd w:id="171"/>
    </w:p>
    <w:tbl>
      <w:tblPr>
        <w:tblStyle w:val="GridTable5Dark-Accent21"/>
        <w:tblW w:w="5000" w:type="pct"/>
        <w:tblLook w:val="04A0" w:firstRow="1" w:lastRow="0" w:firstColumn="1" w:lastColumn="0" w:noHBand="0" w:noVBand="1"/>
      </w:tblPr>
      <w:tblGrid>
        <w:gridCol w:w="3003"/>
        <w:gridCol w:w="3028"/>
        <w:gridCol w:w="3211"/>
      </w:tblGrid>
      <w:tr w:rsidR="0093618A" w:rsidRPr="00951612" w14:paraId="2CA9B12C" w14:textId="77777777" w:rsidTr="00B94BE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25" w:type="pct"/>
          </w:tcPr>
          <w:p w14:paraId="2FE7EEDB" w14:textId="77777777" w:rsidR="0093618A" w:rsidRPr="00951612" w:rsidRDefault="0093618A" w:rsidP="00B94BE9">
            <w:pPr>
              <w:ind w:firstLine="0"/>
              <w:jc w:val="center"/>
              <w:rPr>
                <w:bCs w:val="0"/>
              </w:rPr>
            </w:pPr>
          </w:p>
        </w:tc>
        <w:tc>
          <w:tcPr>
            <w:tcW w:w="1638" w:type="pct"/>
          </w:tcPr>
          <w:p w14:paraId="6FC31448" w14:textId="77777777" w:rsidR="0093618A" w:rsidRPr="00951612" w:rsidRDefault="0093618A" w:rsidP="00B94BE9">
            <w:pPr>
              <w:ind w:firstLine="0"/>
              <w:jc w:val="center"/>
              <w:cnfStyle w:val="100000000000" w:firstRow="1" w:lastRow="0" w:firstColumn="0" w:lastColumn="0" w:oddVBand="0" w:evenVBand="0" w:oddHBand="0" w:evenHBand="0" w:firstRowFirstColumn="0" w:firstRowLastColumn="0" w:lastRowFirstColumn="0" w:lastRowLastColumn="0"/>
              <w:rPr>
                <w:bCs w:val="0"/>
              </w:rPr>
            </w:pPr>
            <w:r w:rsidRPr="00951612">
              <w:rPr>
                <w:szCs w:val="24"/>
              </w:rPr>
              <w:t>I alternatyva</w:t>
            </w:r>
          </w:p>
        </w:tc>
        <w:tc>
          <w:tcPr>
            <w:tcW w:w="1737" w:type="pct"/>
          </w:tcPr>
          <w:p w14:paraId="29EE0E5C" w14:textId="77777777" w:rsidR="0093618A" w:rsidRPr="00951612" w:rsidRDefault="0093618A" w:rsidP="00B94BE9">
            <w:pPr>
              <w:ind w:firstLine="0"/>
              <w:jc w:val="center"/>
              <w:cnfStyle w:val="100000000000" w:firstRow="1" w:lastRow="0" w:firstColumn="0" w:lastColumn="0" w:oddVBand="0" w:evenVBand="0" w:oddHBand="0" w:evenHBand="0" w:firstRowFirstColumn="0" w:firstRowLastColumn="0" w:lastRowFirstColumn="0" w:lastRowLastColumn="0"/>
            </w:pPr>
            <w:r w:rsidRPr="00951612">
              <w:rPr>
                <w:szCs w:val="24"/>
              </w:rPr>
              <w:t xml:space="preserve">II alternatyva </w:t>
            </w:r>
          </w:p>
        </w:tc>
      </w:tr>
      <w:tr w:rsidR="009D644A" w:rsidRPr="00951612" w14:paraId="2673A78C" w14:textId="77777777" w:rsidTr="00B94B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5" w:type="pct"/>
          </w:tcPr>
          <w:p w14:paraId="04FE9EFC" w14:textId="77777777" w:rsidR="009D644A" w:rsidRPr="00951612" w:rsidRDefault="009D644A" w:rsidP="00B94BE9">
            <w:pPr>
              <w:ind w:firstLine="0"/>
              <w:rPr>
                <w:b w:val="0"/>
                <w:bCs w:val="0"/>
              </w:rPr>
            </w:pPr>
            <w:r w:rsidRPr="00951612">
              <w:rPr>
                <w:color w:val="FFFFFF"/>
                <w:szCs w:val="24"/>
              </w:rPr>
              <w:t>EGDV (Eur)</w:t>
            </w:r>
          </w:p>
        </w:tc>
        <w:tc>
          <w:tcPr>
            <w:tcW w:w="1638" w:type="pct"/>
          </w:tcPr>
          <w:p w14:paraId="3725CD4A" w14:textId="69FA6A0D" w:rsidR="009D644A" w:rsidRPr="00951612" w:rsidRDefault="00E16CED" w:rsidP="00B94BE9">
            <w:pPr>
              <w:ind w:firstLine="0"/>
              <w:jc w:val="right"/>
              <w:cnfStyle w:val="000000100000" w:firstRow="0" w:lastRow="0" w:firstColumn="0" w:lastColumn="0" w:oddVBand="0" w:evenVBand="0" w:oddHBand="1" w:evenHBand="0" w:firstRowFirstColumn="0" w:firstRowLastColumn="0" w:lastRowFirstColumn="0" w:lastRowLastColumn="0"/>
            </w:pPr>
            <w:r w:rsidRPr="00E16CED">
              <w:t>72 025 943</w:t>
            </w:r>
          </w:p>
        </w:tc>
        <w:tc>
          <w:tcPr>
            <w:tcW w:w="1737" w:type="pct"/>
          </w:tcPr>
          <w:p w14:paraId="40415C03" w14:textId="0ED6950F" w:rsidR="009D644A" w:rsidRPr="00951612" w:rsidRDefault="00E16CED" w:rsidP="00B94BE9">
            <w:pPr>
              <w:ind w:firstLine="0"/>
              <w:jc w:val="right"/>
              <w:cnfStyle w:val="000000100000" w:firstRow="0" w:lastRow="0" w:firstColumn="0" w:lastColumn="0" w:oddVBand="0" w:evenVBand="0" w:oddHBand="1" w:evenHBand="0" w:firstRowFirstColumn="0" w:firstRowLastColumn="0" w:lastRowFirstColumn="0" w:lastRowLastColumn="0"/>
            </w:pPr>
            <w:r w:rsidRPr="00E16CED">
              <w:t>66 880 108</w:t>
            </w:r>
          </w:p>
        </w:tc>
      </w:tr>
      <w:tr w:rsidR="009D644A" w:rsidRPr="00951612" w14:paraId="7732DD64" w14:textId="77777777" w:rsidTr="00B94BE9">
        <w:trPr>
          <w:trHeight w:val="20"/>
        </w:trPr>
        <w:tc>
          <w:tcPr>
            <w:cnfStyle w:val="001000000000" w:firstRow="0" w:lastRow="0" w:firstColumn="1" w:lastColumn="0" w:oddVBand="0" w:evenVBand="0" w:oddHBand="0" w:evenHBand="0" w:firstRowFirstColumn="0" w:firstRowLastColumn="0" w:lastRowFirstColumn="0" w:lastRowLastColumn="0"/>
            <w:tcW w:w="1625" w:type="pct"/>
          </w:tcPr>
          <w:p w14:paraId="3DEF7223" w14:textId="77777777" w:rsidR="009D644A" w:rsidRPr="00951612" w:rsidRDefault="009D644A" w:rsidP="00B94BE9">
            <w:pPr>
              <w:ind w:firstLine="0"/>
              <w:rPr>
                <w:color w:val="FFFFFF"/>
                <w:szCs w:val="24"/>
              </w:rPr>
            </w:pPr>
            <w:r w:rsidRPr="00951612">
              <w:rPr>
                <w:color w:val="FFFFFF"/>
                <w:szCs w:val="24"/>
              </w:rPr>
              <w:t>EVGN</w:t>
            </w:r>
          </w:p>
        </w:tc>
        <w:tc>
          <w:tcPr>
            <w:tcW w:w="1638" w:type="pct"/>
          </w:tcPr>
          <w:p w14:paraId="25FA7F1C" w14:textId="53A5D70E" w:rsidR="009D644A" w:rsidRPr="00951612" w:rsidRDefault="009D644A" w:rsidP="00E16CED">
            <w:pPr>
              <w:ind w:firstLine="0"/>
              <w:jc w:val="right"/>
              <w:cnfStyle w:val="000000000000" w:firstRow="0" w:lastRow="0" w:firstColumn="0" w:lastColumn="0" w:oddVBand="0" w:evenVBand="0" w:oddHBand="0" w:evenHBand="0" w:firstRowFirstColumn="0" w:firstRowLastColumn="0" w:lastRowFirstColumn="0" w:lastRowLastColumn="0"/>
            </w:pPr>
            <w:r w:rsidRPr="00B83E8F">
              <w:t>25,</w:t>
            </w:r>
            <w:r w:rsidR="00E16CED">
              <w:t xml:space="preserve">77 </w:t>
            </w:r>
            <w:r w:rsidRPr="00B83E8F">
              <w:t>%</w:t>
            </w:r>
          </w:p>
        </w:tc>
        <w:tc>
          <w:tcPr>
            <w:tcW w:w="1737" w:type="pct"/>
          </w:tcPr>
          <w:p w14:paraId="15EB1936" w14:textId="14C9A289" w:rsidR="009D644A" w:rsidRPr="00951612" w:rsidRDefault="00E16CED" w:rsidP="00B94BE9">
            <w:pPr>
              <w:ind w:firstLine="0"/>
              <w:jc w:val="right"/>
              <w:cnfStyle w:val="000000000000" w:firstRow="0" w:lastRow="0" w:firstColumn="0" w:lastColumn="0" w:oddVBand="0" w:evenVBand="0" w:oddHBand="0" w:evenHBand="0" w:firstRowFirstColumn="0" w:firstRowLastColumn="0" w:lastRowFirstColumn="0" w:lastRowLastColumn="0"/>
            </w:pPr>
            <w:r w:rsidRPr="00E16CED">
              <w:t>28,12</w:t>
            </w:r>
            <w:r>
              <w:t xml:space="preserve"> </w:t>
            </w:r>
            <w:r w:rsidRPr="00E16CED">
              <w:t>%</w:t>
            </w:r>
          </w:p>
        </w:tc>
      </w:tr>
      <w:tr w:rsidR="009D644A" w:rsidRPr="00951612" w14:paraId="25F854A9" w14:textId="77777777" w:rsidTr="00B94B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5" w:type="pct"/>
          </w:tcPr>
          <w:p w14:paraId="75644F0B" w14:textId="77777777" w:rsidR="009D644A" w:rsidRPr="00951612" w:rsidRDefault="009D644A" w:rsidP="00B94BE9">
            <w:pPr>
              <w:ind w:firstLine="0"/>
              <w:rPr>
                <w:color w:val="FFFFFF"/>
                <w:szCs w:val="24"/>
              </w:rPr>
            </w:pPr>
            <w:r w:rsidRPr="00951612">
              <w:rPr>
                <w:color w:val="FFFFFF"/>
                <w:szCs w:val="24"/>
              </w:rPr>
              <w:t>ENIS</w:t>
            </w:r>
          </w:p>
        </w:tc>
        <w:tc>
          <w:tcPr>
            <w:tcW w:w="1638" w:type="pct"/>
          </w:tcPr>
          <w:p w14:paraId="243953CE" w14:textId="1752836F" w:rsidR="009D644A" w:rsidRPr="00951612" w:rsidRDefault="00E16CED" w:rsidP="00513695">
            <w:pPr>
              <w:ind w:firstLine="0"/>
              <w:jc w:val="right"/>
              <w:cnfStyle w:val="000000100000" w:firstRow="0" w:lastRow="0" w:firstColumn="0" w:lastColumn="0" w:oddVBand="0" w:evenVBand="0" w:oddHBand="1" w:evenHBand="0" w:firstRowFirstColumn="0" w:firstRowLastColumn="0" w:lastRowFirstColumn="0" w:lastRowLastColumn="0"/>
            </w:pPr>
            <w:r w:rsidRPr="00E16CED">
              <w:t>6,10</w:t>
            </w:r>
          </w:p>
        </w:tc>
        <w:tc>
          <w:tcPr>
            <w:tcW w:w="1737" w:type="pct"/>
          </w:tcPr>
          <w:p w14:paraId="4650D496" w14:textId="5174CF3A" w:rsidR="009D644A" w:rsidRPr="00951612" w:rsidRDefault="00E16CED" w:rsidP="00B94BE9">
            <w:pPr>
              <w:ind w:firstLine="0"/>
              <w:jc w:val="right"/>
              <w:cnfStyle w:val="000000100000" w:firstRow="0" w:lastRow="0" w:firstColumn="0" w:lastColumn="0" w:oddVBand="0" w:evenVBand="0" w:oddHBand="1" w:evenHBand="0" w:firstRowFirstColumn="0" w:firstRowLastColumn="0" w:lastRowFirstColumn="0" w:lastRowLastColumn="0"/>
            </w:pPr>
            <w:r w:rsidRPr="00E16CED">
              <w:t>5,68</w:t>
            </w:r>
          </w:p>
        </w:tc>
      </w:tr>
    </w:tbl>
    <w:p w14:paraId="7B765A3E" w14:textId="2EE932E3" w:rsidR="0093618A" w:rsidRDefault="0093618A" w:rsidP="0093618A"/>
    <w:p w14:paraId="435201B6" w14:textId="77777777" w:rsidR="0093618A" w:rsidRPr="00951612" w:rsidRDefault="0093618A" w:rsidP="0093618A"/>
    <w:p w14:paraId="371E1862" w14:textId="105E811C" w:rsidR="002325C5" w:rsidRPr="00DE79EC" w:rsidRDefault="00486B36" w:rsidP="002325C5">
      <w:pPr>
        <w:rPr>
          <w:i/>
        </w:rPr>
      </w:pPr>
      <w:r w:rsidRPr="00DE79EC">
        <w:rPr>
          <w:i/>
        </w:rPr>
        <w:t xml:space="preserve">Optimalios Projekto alternatyvos detalus aprašymas (žr. </w:t>
      </w:r>
      <w:r w:rsidR="00840B9A" w:rsidRPr="00DE79EC">
        <w:rPr>
          <w:i/>
        </w:rPr>
        <w:fldChar w:fldCharType="begin"/>
      </w:r>
      <w:r w:rsidR="00840B9A" w:rsidRPr="00DE79EC">
        <w:rPr>
          <w:i/>
        </w:rPr>
        <w:instrText xml:space="preserve"> REF _Ref491770333 \h  \* MERGEFORMAT </w:instrText>
      </w:r>
      <w:r w:rsidR="00840B9A" w:rsidRPr="00DE79EC">
        <w:rPr>
          <w:i/>
        </w:rPr>
      </w:r>
      <w:r w:rsidR="00840B9A" w:rsidRPr="00DE79EC">
        <w:rPr>
          <w:i/>
        </w:rPr>
        <w:fldChar w:fldCharType="separate"/>
      </w:r>
      <w:r w:rsidR="00DC6AAC" w:rsidRPr="00DC6AAC">
        <w:rPr>
          <w:i/>
          <w:noProof/>
        </w:rPr>
        <w:t>28</w:t>
      </w:r>
      <w:r w:rsidR="00840B9A" w:rsidRPr="00DE79EC">
        <w:rPr>
          <w:i/>
        </w:rPr>
        <w:fldChar w:fldCharType="end"/>
      </w:r>
      <w:r w:rsidRPr="00DE79EC">
        <w:rPr>
          <w:i/>
        </w:rPr>
        <w:t xml:space="preserve"> lent.)</w:t>
      </w:r>
    </w:p>
    <w:p w14:paraId="7BC53F77" w14:textId="148BD9CE" w:rsidR="00486B36" w:rsidRDefault="00486B36" w:rsidP="00486B36">
      <w:pPr>
        <w:pStyle w:val="Antrat"/>
        <w:keepNext/>
      </w:pPr>
      <w:r w:rsidRPr="00840B9A">
        <w:rPr>
          <w:b/>
        </w:rPr>
        <w:fldChar w:fldCharType="begin"/>
      </w:r>
      <w:r w:rsidRPr="00840B9A">
        <w:rPr>
          <w:b/>
        </w:rPr>
        <w:instrText xml:space="preserve"> SEQ Lentelė \* ARABIC </w:instrText>
      </w:r>
      <w:r w:rsidRPr="00840B9A">
        <w:rPr>
          <w:b/>
        </w:rPr>
        <w:fldChar w:fldCharType="separate"/>
      </w:r>
      <w:bookmarkStart w:id="172" w:name="_Ref491770333"/>
      <w:bookmarkStart w:id="173" w:name="_Toc502356278"/>
      <w:r w:rsidR="00DC6AAC">
        <w:rPr>
          <w:b/>
          <w:noProof/>
        </w:rPr>
        <w:t>28</w:t>
      </w:r>
      <w:bookmarkEnd w:id="172"/>
      <w:r w:rsidRPr="00840B9A">
        <w:rPr>
          <w:b/>
        </w:rPr>
        <w:fldChar w:fldCharType="end"/>
      </w:r>
      <w:r w:rsidRPr="00840B9A">
        <w:rPr>
          <w:b/>
        </w:rPr>
        <w:t xml:space="preserve"> lentelė.</w:t>
      </w:r>
      <w:r>
        <w:t xml:space="preserve"> Optimali Projekto alternatyva</w:t>
      </w:r>
      <w:bookmarkEnd w:id="173"/>
    </w:p>
    <w:tbl>
      <w:tblPr>
        <w:tblStyle w:val="GridTable5Dark-Accent21"/>
        <w:tblW w:w="9129" w:type="dxa"/>
        <w:tblLook w:val="04A0" w:firstRow="1" w:lastRow="0" w:firstColumn="1" w:lastColumn="0" w:noHBand="0" w:noVBand="1"/>
      </w:tblPr>
      <w:tblGrid>
        <w:gridCol w:w="9129"/>
      </w:tblGrid>
      <w:tr w:rsidR="00C92257" w:rsidRPr="003F09FE" w14:paraId="767EA929" w14:textId="77777777" w:rsidTr="00486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9" w:type="dxa"/>
          </w:tcPr>
          <w:p w14:paraId="71A7CF67" w14:textId="7645973F" w:rsidR="00C92257" w:rsidRPr="00486B36" w:rsidRDefault="00C92257" w:rsidP="00B94BE9">
            <w:pPr>
              <w:ind w:firstLine="0"/>
              <w:rPr>
                <w:color w:val="auto"/>
              </w:rPr>
            </w:pPr>
            <w:r w:rsidRPr="00486B36">
              <w:t>Įgyvendi</w:t>
            </w:r>
            <w:r w:rsidR="00486B36">
              <w:t>nant Projektą I A</w:t>
            </w:r>
            <w:r w:rsidRPr="00486B36">
              <w:t>lternatyvos būdu būtų siekiama šių fizinių įgyvendinimo rezultatų</w:t>
            </w:r>
            <w:r w:rsidRPr="00486B36">
              <w:rPr>
                <w:rStyle w:val="Puslapioinaosnuoroda"/>
              </w:rPr>
              <w:footnoteReference w:id="53"/>
            </w:r>
            <w:r w:rsidRPr="00486B36">
              <w:t>:</w:t>
            </w:r>
          </w:p>
          <w:p w14:paraId="4DCC8DF1" w14:textId="27D0A3C0" w:rsidR="00C92257" w:rsidRPr="00486B36" w:rsidRDefault="00C92257" w:rsidP="00691526">
            <w:pPr>
              <w:pStyle w:val="Sraopastraipa"/>
              <w:numPr>
                <w:ilvl w:val="0"/>
                <w:numId w:val="22"/>
              </w:numPr>
              <w:ind w:left="1156" w:hanging="283"/>
              <w:rPr>
                <w:color w:val="auto"/>
              </w:rPr>
            </w:pPr>
            <w:r w:rsidRPr="00486B36">
              <w:t>sukurta</w:t>
            </w:r>
            <w:r w:rsidR="00233BB2">
              <w:t xml:space="preserve"> universali</w:t>
            </w:r>
            <w:r w:rsidRPr="00486B36">
              <w:t xml:space="preserve"> </w:t>
            </w:r>
            <w:r w:rsidR="00486B36">
              <w:t xml:space="preserve">sporto ir aktyvaus laisvalaikio neformalaus švietimo </w:t>
            </w:r>
            <w:r w:rsidRPr="00486B36">
              <w:t>infrastruktūra:</w:t>
            </w:r>
          </w:p>
          <w:p w14:paraId="3B6E2334" w14:textId="3CE5EE97" w:rsidR="00C92257" w:rsidRPr="00486B36" w:rsidRDefault="00C92257" w:rsidP="00691526">
            <w:pPr>
              <w:pStyle w:val="Sraopastraipa"/>
              <w:numPr>
                <w:ilvl w:val="1"/>
                <w:numId w:val="22"/>
              </w:numPr>
              <w:rPr>
                <w:b w:val="0"/>
                <w:color w:val="auto"/>
              </w:rPr>
            </w:pPr>
            <w:r w:rsidRPr="00486B36">
              <w:t xml:space="preserve">plotas – </w:t>
            </w:r>
            <w:r w:rsidR="00486B36">
              <w:t>13 582</w:t>
            </w:r>
            <w:r w:rsidRPr="00486B36">
              <w:t xml:space="preserve"> kv. m;</w:t>
            </w:r>
          </w:p>
          <w:p w14:paraId="0B4954C4" w14:textId="72A3F4D6" w:rsidR="00C92257" w:rsidRPr="00486B36" w:rsidRDefault="00486B36" w:rsidP="00691526">
            <w:pPr>
              <w:pStyle w:val="Sraopastraipa"/>
              <w:numPr>
                <w:ilvl w:val="1"/>
                <w:numId w:val="22"/>
              </w:numPr>
              <w:rPr>
                <w:b w:val="0"/>
                <w:color w:val="auto"/>
              </w:rPr>
            </w:pPr>
            <w:r>
              <w:t>transformuojamų universalių sporto erdvių plotas – 5 169 kv. m (</w:t>
            </w:r>
            <w:r w:rsidR="00233BB2">
              <w:t xml:space="preserve">sporto </w:t>
            </w:r>
            <w:r>
              <w:t>aikštelių vienetų skaičius – 5 vnt.</w:t>
            </w:r>
            <w:r w:rsidR="00233BB2">
              <w:t>: s</w:t>
            </w:r>
            <w:r w:rsidRPr="00486B36">
              <w:t>porto aikštelės vienetas atitinka vieną krepšinio, vieną lauko teniso, vieną tinklinio, vieną rankinio, vieną salės futbolo aikštes ir tris tinklinio bei penkias badmintono aikšteles daugiafunkciniame sporto komplekse</w:t>
            </w:r>
            <w:r w:rsidR="00233BB2">
              <w:t>)</w:t>
            </w:r>
            <w:r w:rsidR="00C92257" w:rsidRPr="00486B36">
              <w:t>;</w:t>
            </w:r>
          </w:p>
          <w:p w14:paraId="174592A3" w14:textId="569CE073" w:rsidR="00C92257" w:rsidRPr="00486B36" w:rsidRDefault="00486B36" w:rsidP="00691526">
            <w:pPr>
              <w:pStyle w:val="Sraopastraipa"/>
              <w:numPr>
                <w:ilvl w:val="1"/>
                <w:numId w:val="22"/>
              </w:numPr>
              <w:rPr>
                <w:b w:val="0"/>
                <w:color w:val="auto"/>
              </w:rPr>
            </w:pPr>
            <w:r>
              <w:t>ledo aikštelių skaičius – 2 vnt.</w:t>
            </w:r>
            <w:r w:rsidR="00C92257" w:rsidRPr="00486B36">
              <w:t>;</w:t>
            </w:r>
          </w:p>
          <w:p w14:paraId="631729DD" w14:textId="4767A3E6" w:rsidR="00C92257" w:rsidRPr="00486B36" w:rsidRDefault="00233BB2" w:rsidP="00691526">
            <w:pPr>
              <w:pStyle w:val="Sraopastraipa"/>
              <w:numPr>
                <w:ilvl w:val="1"/>
                <w:numId w:val="22"/>
              </w:numPr>
              <w:rPr>
                <w:b w:val="0"/>
                <w:color w:val="auto"/>
              </w:rPr>
            </w:pPr>
            <w:r>
              <w:t xml:space="preserve">komercinių patalpų plotas – 623 </w:t>
            </w:r>
            <w:r w:rsidR="00C92257" w:rsidRPr="00486B36">
              <w:t>kv. m.;</w:t>
            </w:r>
          </w:p>
          <w:p w14:paraId="0AADFB66" w14:textId="09806F8B" w:rsidR="00C92257" w:rsidRPr="00486B36" w:rsidRDefault="004E5CA6" w:rsidP="00691526">
            <w:pPr>
              <w:pStyle w:val="Sraopastraipa"/>
              <w:numPr>
                <w:ilvl w:val="1"/>
                <w:numId w:val="22"/>
              </w:numPr>
              <w:rPr>
                <w:b w:val="0"/>
                <w:color w:val="auto"/>
              </w:rPr>
            </w:pPr>
            <w:r>
              <w:t>vaikų ir jaunimo</w:t>
            </w:r>
            <w:r w:rsidR="00233BB2">
              <w:t xml:space="preserve"> erdvė</w:t>
            </w:r>
            <w:r w:rsidR="00C92257" w:rsidRPr="00486B36">
              <w:t xml:space="preserve"> – </w:t>
            </w:r>
            <w:r>
              <w:t>70</w:t>
            </w:r>
            <w:r w:rsidR="00C92257" w:rsidRPr="00486B36">
              <w:t xml:space="preserve"> kv. m;</w:t>
            </w:r>
          </w:p>
          <w:p w14:paraId="7CC936C0" w14:textId="77777777" w:rsidR="00233BB2" w:rsidRPr="00233BB2" w:rsidRDefault="00C92257" w:rsidP="00691526">
            <w:pPr>
              <w:pStyle w:val="Sraopastraipa"/>
              <w:numPr>
                <w:ilvl w:val="0"/>
                <w:numId w:val="22"/>
              </w:numPr>
              <w:ind w:left="1156" w:hanging="283"/>
              <w:rPr>
                <w:color w:val="auto"/>
              </w:rPr>
            </w:pPr>
            <w:r w:rsidRPr="00486B36">
              <w:t>nupirkta reikiama įranga</w:t>
            </w:r>
            <w:r w:rsidR="00233BB2">
              <w:t>:</w:t>
            </w:r>
          </w:p>
          <w:p w14:paraId="0632D5B6" w14:textId="4E5CE075" w:rsidR="00C92257" w:rsidRPr="00233BB2" w:rsidRDefault="00233BB2" w:rsidP="00691526">
            <w:pPr>
              <w:pStyle w:val="Sraopastraipa"/>
              <w:numPr>
                <w:ilvl w:val="1"/>
                <w:numId w:val="22"/>
              </w:numPr>
              <w:rPr>
                <w:color w:val="auto"/>
              </w:rPr>
            </w:pPr>
            <w:r>
              <w:t>universali sporto aikštelių danga – 5 169 kv. m</w:t>
            </w:r>
            <w:r w:rsidR="00C92257" w:rsidRPr="00486B36">
              <w:t>;</w:t>
            </w:r>
          </w:p>
          <w:p w14:paraId="5C1BBD2C" w14:textId="0B16F07A" w:rsidR="00233BB2" w:rsidRPr="00486B36" w:rsidRDefault="00233BB2" w:rsidP="00691526">
            <w:pPr>
              <w:pStyle w:val="Sraopastraipa"/>
              <w:numPr>
                <w:ilvl w:val="1"/>
                <w:numId w:val="22"/>
              </w:numPr>
              <w:rPr>
                <w:color w:val="auto"/>
              </w:rPr>
            </w:pPr>
            <w:r>
              <w:t>ledo aikštelių įranga – 1 kompl.</w:t>
            </w:r>
          </w:p>
          <w:p w14:paraId="5C22822E" w14:textId="77777777" w:rsidR="00C92257" w:rsidRPr="00486B36" w:rsidRDefault="00C92257" w:rsidP="00B94BE9">
            <w:pPr>
              <w:pStyle w:val="Sraopastraipa"/>
              <w:ind w:left="2007" w:firstLine="0"/>
              <w:rPr>
                <w:color w:val="auto"/>
              </w:rPr>
            </w:pPr>
          </w:p>
          <w:p w14:paraId="32E902F7" w14:textId="694FB12E" w:rsidR="00C92257" w:rsidRPr="00486B36" w:rsidRDefault="00C92257" w:rsidP="00B94BE9">
            <w:pPr>
              <w:ind w:firstLine="0"/>
              <w:rPr>
                <w:color w:val="auto"/>
              </w:rPr>
            </w:pPr>
            <w:r w:rsidRPr="00486B36">
              <w:t xml:space="preserve">Šiems rezultatams pasiekti bus reikalingos </w:t>
            </w:r>
            <w:r w:rsidR="00E16CED">
              <w:t>11 644 847</w:t>
            </w:r>
            <w:r w:rsidR="00757A8C">
              <w:t xml:space="preserve"> </w:t>
            </w:r>
            <w:r w:rsidRPr="00486B36">
              <w:t>Eur (su PVM) privataus investuotojo investicijos. Privatus investuotojas užtikrins sukurtos infrastruktūros priežiūra visą Projekto ataskaitinį laikotarpį – iki 2043 m. Privataus investuotojo teikiamų paslaugų paketą sudaro:</w:t>
            </w:r>
          </w:p>
          <w:p w14:paraId="302398EB" w14:textId="136A9A26" w:rsidR="00C92257" w:rsidRPr="00486B36" w:rsidRDefault="00233BB2" w:rsidP="00691526">
            <w:pPr>
              <w:pStyle w:val="Sraopastraipa"/>
              <w:numPr>
                <w:ilvl w:val="0"/>
                <w:numId w:val="23"/>
              </w:numPr>
              <w:rPr>
                <w:b w:val="0"/>
                <w:color w:val="auto"/>
              </w:rPr>
            </w:pPr>
            <w:r>
              <w:t>sporto aikš</w:t>
            </w:r>
            <w:r w:rsidR="004E5CA6">
              <w:t>čių</w:t>
            </w:r>
            <w:r>
              <w:t xml:space="preserve"> nuoma</w:t>
            </w:r>
            <w:r w:rsidR="00C92257" w:rsidRPr="00486B36">
              <w:t>;</w:t>
            </w:r>
          </w:p>
          <w:p w14:paraId="15FCE51B" w14:textId="24A7F0D3" w:rsidR="00C92257" w:rsidRPr="004E5CA6" w:rsidRDefault="004E5CA6" w:rsidP="00691526">
            <w:pPr>
              <w:pStyle w:val="Sraopastraipa"/>
              <w:numPr>
                <w:ilvl w:val="0"/>
                <w:numId w:val="23"/>
              </w:numPr>
            </w:pPr>
            <w:r>
              <w:t>komercinių patalpų nuoma</w:t>
            </w:r>
            <w:r w:rsidR="00C92257" w:rsidRPr="00486B36">
              <w:t>;</w:t>
            </w:r>
          </w:p>
          <w:p w14:paraId="02684DD5" w14:textId="09002DB7" w:rsidR="00C92257" w:rsidRPr="004E5CA6" w:rsidRDefault="004E5CA6" w:rsidP="00691526">
            <w:pPr>
              <w:pStyle w:val="Sraopastraipa"/>
              <w:numPr>
                <w:ilvl w:val="0"/>
                <w:numId w:val="23"/>
              </w:numPr>
              <w:rPr>
                <w:color w:val="auto"/>
              </w:rPr>
            </w:pPr>
            <w:r>
              <w:t>veiklos</w:t>
            </w:r>
            <w:r w:rsidR="00C92257" w:rsidRPr="00486B36">
              <w:t xml:space="preserve"> išlaidų apmokėjimas</w:t>
            </w:r>
            <w:r>
              <w:t>.</w:t>
            </w:r>
          </w:p>
        </w:tc>
      </w:tr>
    </w:tbl>
    <w:p w14:paraId="189A341B" w14:textId="77777777" w:rsidR="00FC6D76" w:rsidRPr="00967840" w:rsidRDefault="00FC6D76" w:rsidP="00C06155">
      <w:pPr>
        <w:pStyle w:val="Antrat1"/>
        <w:numPr>
          <w:ilvl w:val="0"/>
          <w:numId w:val="1"/>
        </w:numPr>
        <w:pBdr>
          <w:bottom w:val="single" w:sz="12" w:space="1" w:color="F79646"/>
        </w:pBdr>
        <w:rPr>
          <w:lang w:val="lt-LT"/>
        </w:rPr>
      </w:pPr>
      <w:bookmarkStart w:id="174" w:name="_Toc439766739"/>
      <w:bookmarkStart w:id="175" w:name="_Toc502356220"/>
      <w:r w:rsidRPr="00967840">
        <w:rPr>
          <w:lang w:val="lt-LT"/>
        </w:rPr>
        <w:t>Jautrumas ir rizikos</w:t>
      </w:r>
      <w:bookmarkEnd w:id="174"/>
      <w:bookmarkEnd w:id="175"/>
    </w:p>
    <w:p w14:paraId="6ECDB4BD" w14:textId="77777777" w:rsidR="00FC6D76" w:rsidRPr="00951612" w:rsidRDefault="00FC6D76" w:rsidP="00967840">
      <w:pPr>
        <w:pStyle w:val="Antrat2"/>
        <w:numPr>
          <w:ilvl w:val="1"/>
          <w:numId w:val="1"/>
        </w:numPr>
        <w:pBdr>
          <w:bottom w:val="single" w:sz="12" w:space="1" w:color="F79646"/>
        </w:pBdr>
        <w:tabs>
          <w:tab w:val="left" w:pos="567"/>
        </w:tabs>
        <w:ind w:left="567" w:hanging="567"/>
        <w:rPr>
          <w:b/>
        </w:rPr>
      </w:pPr>
      <w:bookmarkStart w:id="176" w:name="_Toc439766740"/>
      <w:bookmarkStart w:id="177" w:name="_Toc502356221"/>
      <w:r w:rsidRPr="00951612">
        <w:rPr>
          <w:b/>
        </w:rPr>
        <w:t>Jautrumo analizė</w:t>
      </w:r>
      <w:bookmarkEnd w:id="176"/>
      <w:bookmarkEnd w:id="177"/>
    </w:p>
    <w:p w14:paraId="14DF0767" w14:textId="0B24DEE3" w:rsidR="00C92257" w:rsidRPr="003F09FE" w:rsidRDefault="00C92257" w:rsidP="00C92257">
      <w:pPr>
        <w:rPr>
          <w:szCs w:val="24"/>
        </w:rPr>
      </w:pPr>
      <w:bookmarkStart w:id="178" w:name="_Toc439766741"/>
      <w:r w:rsidRPr="003F09FE">
        <w:rPr>
          <w:szCs w:val="24"/>
        </w:rPr>
        <w:t xml:space="preserve">Jautrumo analizė atskleidžia, kaip kiekvieno atskiro kintamojo pasikeitimas daro įtaką analizuojamo Projekto rezultatams. Jautrumo analizė atliekama atskirai keičiant prielaidas dėl kiekvieno kintamojo reikšmės ir stebint kaip pakeitimai daro įtaką finansiniams (FGDV(I), FVGN(I)) ir ekonominiams (EGDV, EVGN) rodikliams. </w:t>
      </w:r>
    </w:p>
    <w:p w14:paraId="4B2BA653" w14:textId="77777777" w:rsidR="00C92257" w:rsidRPr="003F09FE" w:rsidRDefault="00C92257" w:rsidP="00C92257">
      <w:pPr>
        <w:rPr>
          <w:szCs w:val="24"/>
        </w:rPr>
      </w:pPr>
      <w:r w:rsidRPr="003F09FE">
        <w:rPr>
          <w:szCs w:val="24"/>
        </w:rPr>
        <w:t>Jautrumo analizė, ją iniciavus Metodikos skaičiuoklėje, yra atliekama šiuo eiliškumu:</w:t>
      </w:r>
    </w:p>
    <w:p w14:paraId="6498A8EC" w14:textId="77777777" w:rsidR="00C92257" w:rsidRPr="003F09FE" w:rsidRDefault="00C92257" w:rsidP="00691526">
      <w:pPr>
        <w:pStyle w:val="Sraopastraipa"/>
        <w:numPr>
          <w:ilvl w:val="0"/>
          <w:numId w:val="24"/>
        </w:numPr>
        <w:rPr>
          <w:szCs w:val="24"/>
        </w:rPr>
      </w:pPr>
      <w:r w:rsidRPr="003F09FE">
        <w:rPr>
          <w:szCs w:val="24"/>
        </w:rPr>
        <w:t>kintamųjų nustatymas</w:t>
      </w:r>
      <w:bookmarkEnd w:id="178"/>
      <w:r w:rsidRPr="003F09FE">
        <w:rPr>
          <w:szCs w:val="24"/>
        </w:rPr>
        <w:t>;</w:t>
      </w:r>
    </w:p>
    <w:p w14:paraId="4F955FB8" w14:textId="53A43005" w:rsidR="00C92257" w:rsidRPr="003F09FE" w:rsidRDefault="00C92257" w:rsidP="00691526">
      <w:pPr>
        <w:pStyle w:val="Sraopastraipa"/>
        <w:numPr>
          <w:ilvl w:val="0"/>
          <w:numId w:val="24"/>
        </w:numPr>
        <w:rPr>
          <w:szCs w:val="24"/>
        </w:rPr>
      </w:pPr>
      <w:bookmarkStart w:id="179" w:name="_Toc439766742"/>
      <w:r w:rsidRPr="003F09FE">
        <w:rPr>
          <w:szCs w:val="24"/>
        </w:rPr>
        <w:t>tarpusavio priklausomybės įvertinimas</w:t>
      </w:r>
      <w:bookmarkEnd w:id="179"/>
      <w:r w:rsidRPr="003F09FE">
        <w:rPr>
          <w:szCs w:val="24"/>
        </w:rPr>
        <w:t>;</w:t>
      </w:r>
    </w:p>
    <w:p w14:paraId="3085E498" w14:textId="77777777" w:rsidR="00C92257" w:rsidRPr="003F09FE" w:rsidRDefault="00C92257" w:rsidP="00691526">
      <w:pPr>
        <w:pStyle w:val="Sraopastraipa"/>
        <w:numPr>
          <w:ilvl w:val="0"/>
          <w:numId w:val="24"/>
        </w:numPr>
        <w:rPr>
          <w:szCs w:val="24"/>
        </w:rPr>
      </w:pPr>
      <w:r w:rsidRPr="003F09FE">
        <w:rPr>
          <w:szCs w:val="24"/>
        </w:rPr>
        <w:t>atliekama elastingumo analizė;</w:t>
      </w:r>
    </w:p>
    <w:p w14:paraId="1B9F7164" w14:textId="77777777" w:rsidR="00C92257" w:rsidRPr="003F09FE" w:rsidRDefault="00C92257" w:rsidP="00691526">
      <w:pPr>
        <w:pStyle w:val="Sraopastraipa"/>
        <w:numPr>
          <w:ilvl w:val="0"/>
          <w:numId w:val="24"/>
        </w:numPr>
        <w:rPr>
          <w:szCs w:val="24"/>
        </w:rPr>
      </w:pPr>
      <w:r w:rsidRPr="003F09FE">
        <w:rPr>
          <w:szCs w:val="24"/>
        </w:rPr>
        <w:t>nustatomi kritiniai kintamieji ir jų lūžio taškai.</w:t>
      </w:r>
    </w:p>
    <w:p w14:paraId="4ECDB875" w14:textId="77777777" w:rsidR="00C92257" w:rsidRPr="003F09FE" w:rsidRDefault="00C92257" w:rsidP="00C92257">
      <w:r w:rsidRPr="003F09FE">
        <w:rPr>
          <w:szCs w:val="24"/>
        </w:rPr>
        <w:t>Jautrumo analizės rezultatas yra kritinių kintamųjų ir jų lūžio taškų sąrašas, taip pat grafiškai pavaizduota kritinių kintamųjų įtaka. Kritinių kintamųjų ir jų lūžio taškų sąrašas sudaromas atlikus visų kintamųjų jautrumo analizę. Kritiniais kintamaisiais yra laikomi kintamieji, kurių reikšmei pasikeitus 1 proc., Projekto FGDV(I), FVGN(I), EVGN arba EGDV pasikeičia daugiau nei 1 proc.</w:t>
      </w:r>
      <w:r w:rsidRPr="003F09FE">
        <w:t xml:space="preserve"> </w:t>
      </w:r>
    </w:p>
    <w:p w14:paraId="28C1AA55" w14:textId="77777777" w:rsidR="00C92257" w:rsidRPr="003F09FE" w:rsidRDefault="00C92257" w:rsidP="00C92257">
      <w:r w:rsidRPr="003F09FE">
        <w:t>Tarpusavyje priklausomi kintamieji nebuvo identifikuoti, todėl nė vienas kintamasis nėra eliminuojamas.</w:t>
      </w:r>
    </w:p>
    <w:p w14:paraId="28B04803" w14:textId="4C73EEC4" w:rsidR="00C92257" w:rsidRPr="003F09FE" w:rsidRDefault="00C92257" w:rsidP="00C92257">
      <w:r w:rsidRPr="003F09FE">
        <w:t>Elastingumo analizė parodo, kaip kiekvieno atskiro kintamojo pasikeitimas daro įtaką Projekto rezultatams. Atsižvelgiant į elastingumo analizės rezultatus buvo identifikuot</w:t>
      </w:r>
      <w:r w:rsidR="007C56F4">
        <w:t>i kritiniai kintamieji</w:t>
      </w:r>
      <w:r w:rsidR="001227FA">
        <w:t xml:space="preserve"> </w:t>
      </w:r>
      <w:r w:rsidR="001227FA" w:rsidRPr="003F09FE">
        <w:rPr>
          <w:szCs w:val="24"/>
        </w:rPr>
        <w:t xml:space="preserve">(žr. </w:t>
      </w:r>
      <w:r w:rsidR="001227FA" w:rsidRPr="00E40662">
        <w:rPr>
          <w:szCs w:val="24"/>
        </w:rPr>
        <w:fldChar w:fldCharType="begin"/>
      </w:r>
      <w:r w:rsidR="001227FA" w:rsidRPr="003F09FE">
        <w:rPr>
          <w:szCs w:val="24"/>
        </w:rPr>
        <w:instrText xml:space="preserve"> REF _Ref474105085 \h </w:instrText>
      </w:r>
      <w:r w:rsidR="001227FA" w:rsidRPr="00E40662">
        <w:rPr>
          <w:szCs w:val="24"/>
        </w:rPr>
      </w:r>
      <w:r w:rsidR="001227FA" w:rsidRPr="00E40662">
        <w:rPr>
          <w:szCs w:val="24"/>
        </w:rPr>
        <w:fldChar w:fldCharType="separate"/>
      </w:r>
      <w:r w:rsidR="00DC6AAC">
        <w:rPr>
          <w:b/>
          <w:noProof/>
        </w:rPr>
        <w:t>29</w:t>
      </w:r>
      <w:r w:rsidR="001227FA" w:rsidRPr="00E40662">
        <w:rPr>
          <w:szCs w:val="24"/>
        </w:rPr>
        <w:fldChar w:fldCharType="end"/>
      </w:r>
      <w:r w:rsidR="001227FA" w:rsidRPr="003F09FE">
        <w:rPr>
          <w:szCs w:val="24"/>
        </w:rPr>
        <w:t xml:space="preserve"> lent.). </w:t>
      </w:r>
      <w:r w:rsidR="007C56F4">
        <w:t xml:space="preserve"> </w:t>
      </w:r>
      <w:r w:rsidRPr="003F09FE">
        <w:t xml:space="preserve"> </w:t>
      </w:r>
    </w:p>
    <w:p w14:paraId="33BBCFBA" w14:textId="169BBA49" w:rsidR="00C92257" w:rsidRPr="003F09FE" w:rsidRDefault="00C92257" w:rsidP="00C92257">
      <w:pPr>
        <w:rPr>
          <w:szCs w:val="24"/>
        </w:rPr>
      </w:pPr>
      <w:r w:rsidRPr="003F09FE">
        <w:rPr>
          <w:szCs w:val="24"/>
        </w:rPr>
        <w:t xml:space="preserve">Kritiniam kintamajam buvo apskaičiuotas lūžio taškas (lūžio taškas – kritinio kintamojo reikšmė, kurią pasiekus EGDV tampa lygi nuliui, arba kitaip tariant, projekto sukuriama socialinė-ekonominė nauda nesiekia minimalios priimtinos reikšmės, kuriai esant grynoji dabartinė projekto išlaidų vertė lygi sukuriamai naudai) (žr. </w:t>
      </w:r>
      <w:r w:rsidRPr="00E40662">
        <w:rPr>
          <w:szCs w:val="24"/>
        </w:rPr>
        <w:fldChar w:fldCharType="begin"/>
      </w:r>
      <w:r w:rsidRPr="003F09FE">
        <w:rPr>
          <w:szCs w:val="24"/>
        </w:rPr>
        <w:instrText xml:space="preserve"> REF _Ref474105085 \h </w:instrText>
      </w:r>
      <w:r w:rsidRPr="00E40662">
        <w:rPr>
          <w:szCs w:val="24"/>
        </w:rPr>
      </w:r>
      <w:r w:rsidRPr="00E40662">
        <w:rPr>
          <w:szCs w:val="24"/>
        </w:rPr>
        <w:fldChar w:fldCharType="separate"/>
      </w:r>
      <w:r w:rsidR="00DC6AAC">
        <w:rPr>
          <w:b/>
          <w:noProof/>
        </w:rPr>
        <w:t>29</w:t>
      </w:r>
      <w:r w:rsidRPr="00E40662">
        <w:rPr>
          <w:szCs w:val="24"/>
        </w:rPr>
        <w:fldChar w:fldCharType="end"/>
      </w:r>
      <w:r w:rsidRPr="003F09FE">
        <w:rPr>
          <w:szCs w:val="24"/>
        </w:rPr>
        <w:t xml:space="preserve"> lent.). </w:t>
      </w:r>
      <w:r w:rsidR="002465C4">
        <w:rPr>
          <w:szCs w:val="24"/>
        </w:rPr>
        <w:t>Vienintelis realus Projekto kritinis kintamasis, kuris yra vertinamas – socialinės-ekonominės naudos komponentas „pasiryžimas sumokėti už padidėjusį neformalaus ugdymo paslaugų prieinamumą“.</w:t>
      </w:r>
    </w:p>
    <w:p w14:paraId="471CD9FA" w14:textId="6F463744" w:rsidR="00C92257" w:rsidRPr="003F09FE" w:rsidRDefault="00C92257" w:rsidP="00C92257">
      <w:pPr>
        <w:pStyle w:val="Antrat"/>
        <w:keepNext/>
      </w:pPr>
      <w:r w:rsidRPr="00840B9A">
        <w:rPr>
          <w:b/>
        </w:rPr>
        <w:fldChar w:fldCharType="begin"/>
      </w:r>
      <w:r w:rsidRPr="00840B9A">
        <w:rPr>
          <w:b/>
        </w:rPr>
        <w:instrText xml:space="preserve"> SEQ Lentelė \* ARABIC </w:instrText>
      </w:r>
      <w:r w:rsidRPr="00840B9A">
        <w:rPr>
          <w:b/>
        </w:rPr>
        <w:fldChar w:fldCharType="separate"/>
      </w:r>
      <w:bookmarkStart w:id="180" w:name="_Ref474105085"/>
      <w:bookmarkStart w:id="181" w:name="_Toc476644617"/>
      <w:bookmarkStart w:id="182" w:name="_Toc502356279"/>
      <w:r w:rsidR="00DC6AAC">
        <w:rPr>
          <w:b/>
          <w:noProof/>
        </w:rPr>
        <w:t>29</w:t>
      </w:r>
      <w:bookmarkEnd w:id="180"/>
      <w:r w:rsidRPr="00840B9A">
        <w:rPr>
          <w:b/>
          <w:noProof/>
        </w:rPr>
        <w:fldChar w:fldCharType="end"/>
      </w:r>
      <w:r w:rsidRPr="00840B9A">
        <w:rPr>
          <w:b/>
        </w:rPr>
        <w:t xml:space="preserve"> lentelė.</w:t>
      </w:r>
      <w:r w:rsidRPr="003F09FE">
        <w:t xml:space="preserve"> Projekto kritinio kintamojo lūžio taškas</w:t>
      </w:r>
      <w:bookmarkEnd w:id="181"/>
      <w:bookmarkEnd w:id="182"/>
    </w:p>
    <w:tbl>
      <w:tblPr>
        <w:tblStyle w:val="GridTable5Dark-Accent21"/>
        <w:tblW w:w="5000" w:type="pct"/>
        <w:tblLook w:val="04A0" w:firstRow="1" w:lastRow="0" w:firstColumn="1" w:lastColumn="0" w:noHBand="0" w:noVBand="1"/>
      </w:tblPr>
      <w:tblGrid>
        <w:gridCol w:w="6680"/>
        <w:gridCol w:w="2562"/>
      </w:tblGrid>
      <w:tr w:rsidR="00C92257" w:rsidRPr="003F09FE" w14:paraId="6DA5CFC5" w14:textId="77777777" w:rsidTr="001227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14" w:type="pct"/>
          </w:tcPr>
          <w:p w14:paraId="38E329A2" w14:textId="77777777" w:rsidR="00C92257" w:rsidRPr="003F09FE" w:rsidRDefault="00C92257" w:rsidP="00B94BE9">
            <w:pPr>
              <w:ind w:firstLine="0"/>
              <w:rPr>
                <w:szCs w:val="24"/>
              </w:rPr>
            </w:pPr>
            <w:r w:rsidRPr="003F09FE">
              <w:rPr>
                <w:szCs w:val="24"/>
              </w:rPr>
              <w:t>Kritinis kintamasis</w:t>
            </w:r>
          </w:p>
        </w:tc>
        <w:tc>
          <w:tcPr>
            <w:tcW w:w="1386" w:type="pct"/>
          </w:tcPr>
          <w:p w14:paraId="7DC0EF35" w14:textId="77777777" w:rsidR="00C92257" w:rsidRPr="003F09FE" w:rsidRDefault="00C92257"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 xml:space="preserve">Lūžio taškas (GDV) </w:t>
            </w:r>
          </w:p>
        </w:tc>
      </w:tr>
      <w:tr w:rsidR="001227FA" w:rsidRPr="003F09FE" w14:paraId="31E449FD" w14:textId="77777777" w:rsidTr="00122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1B801093" w14:textId="63D2F06F" w:rsidR="001227FA" w:rsidRPr="003F09FE" w:rsidRDefault="001227FA" w:rsidP="00B94BE9">
            <w:pPr>
              <w:ind w:firstLine="0"/>
              <w:rPr>
                <w:szCs w:val="24"/>
              </w:rPr>
            </w:pPr>
            <w:r w:rsidRPr="001227FA">
              <w:rPr>
                <w:szCs w:val="24"/>
              </w:rPr>
              <w:t>Socialinė diskonto norma</w:t>
            </w:r>
          </w:p>
        </w:tc>
        <w:tc>
          <w:tcPr>
            <w:tcW w:w="1386" w:type="pct"/>
            <w:vAlign w:val="bottom"/>
          </w:tcPr>
          <w:p w14:paraId="1B088BB4" w14:textId="4DCAD900" w:rsidR="001227FA" w:rsidRPr="003F09FE" w:rsidRDefault="001227FA" w:rsidP="001227FA">
            <w:pPr>
              <w:ind w:firstLine="0"/>
              <w:jc w:val="right"/>
              <w:cnfStyle w:val="000000100000" w:firstRow="0" w:lastRow="0" w:firstColumn="0" w:lastColumn="0" w:oddVBand="0" w:evenVBand="0" w:oddHBand="1" w:evenHBand="0" w:firstRowFirstColumn="0" w:firstRowLastColumn="0" w:lastRowFirstColumn="0" w:lastRowLastColumn="0"/>
              <w:rPr>
                <w:szCs w:val="24"/>
              </w:rPr>
            </w:pPr>
            <w:r>
              <w:rPr>
                <w:szCs w:val="24"/>
              </w:rPr>
              <w:t>-</w:t>
            </w:r>
          </w:p>
        </w:tc>
      </w:tr>
      <w:tr w:rsidR="00F35811" w:rsidRPr="003F09FE" w14:paraId="4A34BE94" w14:textId="77777777" w:rsidTr="00407DAB">
        <w:tc>
          <w:tcPr>
            <w:cnfStyle w:val="001000000000" w:firstRow="0" w:lastRow="0" w:firstColumn="1" w:lastColumn="0" w:oddVBand="0" w:evenVBand="0" w:oddHBand="0" w:evenHBand="0" w:firstRowFirstColumn="0" w:firstRowLastColumn="0" w:lastRowFirstColumn="0" w:lastRowLastColumn="0"/>
            <w:tcW w:w="3614" w:type="pct"/>
          </w:tcPr>
          <w:p w14:paraId="1B1FBF4D" w14:textId="647FFF97" w:rsidR="00F35811" w:rsidRPr="00356A72" w:rsidRDefault="00F35811" w:rsidP="00D57CBF">
            <w:pPr>
              <w:ind w:firstLine="0"/>
            </w:pPr>
            <w:r>
              <w:t>Nekilnojamasis turtas</w:t>
            </w:r>
          </w:p>
        </w:tc>
        <w:tc>
          <w:tcPr>
            <w:tcW w:w="1386" w:type="pct"/>
          </w:tcPr>
          <w:p w14:paraId="2BFAA911" w14:textId="6413A475" w:rsidR="00F35811" w:rsidRPr="00846B88"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F35811">
              <w:t>72 179 664</w:t>
            </w:r>
          </w:p>
        </w:tc>
      </w:tr>
      <w:tr w:rsidR="003B49AB" w:rsidRPr="003F09FE" w14:paraId="4CEDA741"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556BA403" w14:textId="2011B670" w:rsidR="003B49AB" w:rsidRPr="001227FA" w:rsidRDefault="003B49AB" w:rsidP="00D57CBF">
            <w:pPr>
              <w:ind w:firstLine="0"/>
              <w:rPr>
                <w:szCs w:val="24"/>
              </w:rPr>
            </w:pPr>
            <w:r w:rsidRPr="00356A72">
              <w:t>Statyba, rekonstravimas, kapitalinis remontas ir kiti darbai</w:t>
            </w:r>
          </w:p>
        </w:tc>
        <w:tc>
          <w:tcPr>
            <w:tcW w:w="1386" w:type="pct"/>
          </w:tcPr>
          <w:p w14:paraId="1D7FDA7D" w14:textId="2BB1D713" w:rsidR="003B49AB"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F35811">
              <w:t>92 105 543</w:t>
            </w:r>
          </w:p>
        </w:tc>
      </w:tr>
      <w:tr w:rsidR="003B49AB" w:rsidRPr="003F09FE" w14:paraId="0022B169" w14:textId="77777777" w:rsidTr="00407DAB">
        <w:tc>
          <w:tcPr>
            <w:cnfStyle w:val="001000000000" w:firstRow="0" w:lastRow="0" w:firstColumn="1" w:lastColumn="0" w:oddVBand="0" w:evenVBand="0" w:oddHBand="0" w:evenHBand="0" w:firstRowFirstColumn="0" w:firstRowLastColumn="0" w:lastRowFirstColumn="0" w:lastRowLastColumn="0"/>
            <w:tcW w:w="3614" w:type="pct"/>
          </w:tcPr>
          <w:p w14:paraId="13DECE3E" w14:textId="62909AB0" w:rsidR="003B49AB" w:rsidRPr="001227FA" w:rsidRDefault="003B49AB" w:rsidP="00D57CBF">
            <w:pPr>
              <w:ind w:firstLine="0"/>
              <w:rPr>
                <w:szCs w:val="24"/>
              </w:rPr>
            </w:pPr>
            <w:r w:rsidRPr="00356A72">
              <w:t>Įranga, įrenginiai ir kitas ilgalaikis turtas</w:t>
            </w:r>
          </w:p>
        </w:tc>
        <w:tc>
          <w:tcPr>
            <w:tcW w:w="1386" w:type="pct"/>
          </w:tcPr>
          <w:p w14:paraId="659AD678" w14:textId="3FDBC7F9" w:rsidR="003B49AB"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F35811">
              <w:t>80 504 848</w:t>
            </w:r>
          </w:p>
        </w:tc>
      </w:tr>
      <w:tr w:rsidR="003B49AB" w:rsidRPr="003F09FE" w14:paraId="23ECB33B"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24A05C2E" w14:textId="608B2E06" w:rsidR="003B49AB" w:rsidRPr="001227FA" w:rsidRDefault="003B49AB" w:rsidP="00D57CBF">
            <w:pPr>
              <w:ind w:firstLine="0"/>
              <w:rPr>
                <w:szCs w:val="24"/>
              </w:rPr>
            </w:pPr>
            <w:r w:rsidRPr="00356A72">
              <w:t>Projektavimo, techninės priežiūros ir kitos su investicijomis į ilgalaikį turtą (A.1.-A.4.) susijusios paslaugos</w:t>
            </w:r>
          </w:p>
        </w:tc>
        <w:tc>
          <w:tcPr>
            <w:tcW w:w="1386" w:type="pct"/>
          </w:tcPr>
          <w:p w14:paraId="36FD066F" w14:textId="22EAD885" w:rsidR="003B49AB" w:rsidRPr="003F09FE" w:rsidRDefault="00F35811" w:rsidP="00513695">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F35811">
              <w:t>76 846 188</w:t>
            </w:r>
          </w:p>
        </w:tc>
      </w:tr>
      <w:tr w:rsidR="00D57CBF" w:rsidRPr="003F09FE" w14:paraId="006D9E44" w14:textId="77777777" w:rsidTr="00407DAB">
        <w:tc>
          <w:tcPr>
            <w:cnfStyle w:val="001000000000" w:firstRow="0" w:lastRow="0" w:firstColumn="1" w:lastColumn="0" w:oddVBand="0" w:evenVBand="0" w:oddHBand="0" w:evenHBand="0" w:firstRowFirstColumn="0" w:firstRowLastColumn="0" w:lastRowFirstColumn="0" w:lastRowLastColumn="0"/>
            <w:tcW w:w="3614" w:type="pct"/>
          </w:tcPr>
          <w:p w14:paraId="0BEDA7A8" w14:textId="3F0EF492" w:rsidR="00D57CBF" w:rsidRPr="001227FA" w:rsidRDefault="00D57CBF" w:rsidP="00D57CBF">
            <w:pPr>
              <w:ind w:firstLine="0"/>
              <w:rPr>
                <w:szCs w:val="24"/>
              </w:rPr>
            </w:pPr>
            <w:r w:rsidRPr="00356A72">
              <w:t>Reinvesticijos </w:t>
            </w:r>
          </w:p>
        </w:tc>
        <w:tc>
          <w:tcPr>
            <w:tcW w:w="1386" w:type="pct"/>
          </w:tcPr>
          <w:p w14:paraId="374580DE" w14:textId="5DDE0F5F" w:rsidR="00D57CBF"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F35811">
              <w:t>91 590 315</w:t>
            </w:r>
          </w:p>
        </w:tc>
      </w:tr>
      <w:tr w:rsidR="00D57CBF" w:rsidRPr="003F09FE" w14:paraId="4F72FC03"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538EE438" w14:textId="3BC95A3C" w:rsidR="00D57CBF" w:rsidRPr="001227FA" w:rsidRDefault="00D57CBF" w:rsidP="00D57CBF">
            <w:pPr>
              <w:ind w:firstLine="0"/>
              <w:rPr>
                <w:szCs w:val="24"/>
              </w:rPr>
            </w:pPr>
            <w:r w:rsidRPr="00356A72">
              <w:t>Investicijų likutinė vertė</w:t>
            </w:r>
          </w:p>
        </w:tc>
        <w:tc>
          <w:tcPr>
            <w:tcW w:w="1386" w:type="pct"/>
          </w:tcPr>
          <w:p w14:paraId="2BD61867" w14:textId="775F2E77" w:rsidR="00D57CBF"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F35811">
              <w:t>-91 151 938</w:t>
            </w:r>
          </w:p>
        </w:tc>
      </w:tr>
      <w:tr w:rsidR="002465C4" w:rsidRPr="003F09FE" w14:paraId="3B827AC0" w14:textId="77777777" w:rsidTr="00407DAB">
        <w:tc>
          <w:tcPr>
            <w:cnfStyle w:val="001000000000" w:firstRow="0" w:lastRow="0" w:firstColumn="1" w:lastColumn="0" w:oddVBand="0" w:evenVBand="0" w:oddHBand="0" w:evenHBand="0" w:firstRowFirstColumn="0" w:firstRowLastColumn="0" w:lastRowFirstColumn="0" w:lastRowLastColumn="0"/>
            <w:tcW w:w="3614" w:type="pct"/>
          </w:tcPr>
          <w:p w14:paraId="48234C6F" w14:textId="2DA592D9" w:rsidR="002465C4" w:rsidRPr="001227FA" w:rsidRDefault="002465C4" w:rsidP="002465C4">
            <w:pPr>
              <w:ind w:firstLine="0"/>
              <w:rPr>
                <w:szCs w:val="24"/>
              </w:rPr>
            </w:pPr>
            <w:r w:rsidRPr="00356A72">
              <w:t>Darbo užmokesčio išlaidos</w:t>
            </w:r>
          </w:p>
        </w:tc>
        <w:tc>
          <w:tcPr>
            <w:tcW w:w="1386" w:type="pct"/>
          </w:tcPr>
          <w:p w14:paraId="0D3814CB" w14:textId="53B1AAA5" w:rsidR="002465C4" w:rsidRPr="003F09FE" w:rsidRDefault="00F35811" w:rsidP="002465C4">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F35811">
              <w:t>87 213 220</w:t>
            </w:r>
          </w:p>
        </w:tc>
      </w:tr>
      <w:tr w:rsidR="002465C4" w:rsidRPr="003F09FE" w14:paraId="2BF1D058"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2B0D1214" w14:textId="43FF666C" w:rsidR="002465C4" w:rsidRPr="001227FA" w:rsidRDefault="002465C4" w:rsidP="002465C4">
            <w:pPr>
              <w:ind w:firstLine="0"/>
              <w:rPr>
                <w:szCs w:val="24"/>
              </w:rPr>
            </w:pPr>
            <w:r w:rsidRPr="00356A72">
              <w:t>Elektros energijos išlaidos</w:t>
            </w:r>
          </w:p>
        </w:tc>
        <w:tc>
          <w:tcPr>
            <w:tcW w:w="1386" w:type="pct"/>
          </w:tcPr>
          <w:p w14:paraId="2F7B6581" w14:textId="13DA1B6F" w:rsidR="002465C4" w:rsidRPr="003F09FE" w:rsidRDefault="00F35811" w:rsidP="002465C4">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F35811">
              <w:t>82 620 091</w:t>
            </w:r>
          </w:p>
        </w:tc>
      </w:tr>
      <w:tr w:rsidR="002465C4" w:rsidRPr="003F09FE" w14:paraId="5957493E" w14:textId="77777777" w:rsidTr="00407DAB">
        <w:tc>
          <w:tcPr>
            <w:cnfStyle w:val="001000000000" w:firstRow="0" w:lastRow="0" w:firstColumn="1" w:lastColumn="0" w:oddVBand="0" w:evenVBand="0" w:oddHBand="0" w:evenHBand="0" w:firstRowFirstColumn="0" w:firstRowLastColumn="0" w:lastRowFirstColumn="0" w:lastRowLastColumn="0"/>
            <w:tcW w:w="3614" w:type="pct"/>
          </w:tcPr>
          <w:p w14:paraId="1FE0E4EE" w14:textId="26C340E1" w:rsidR="002465C4" w:rsidRPr="001227FA" w:rsidRDefault="002465C4" w:rsidP="002465C4">
            <w:pPr>
              <w:ind w:firstLine="0"/>
              <w:rPr>
                <w:szCs w:val="24"/>
              </w:rPr>
            </w:pPr>
            <w:r w:rsidRPr="00356A72">
              <w:t>Kitos išlaidos</w:t>
            </w:r>
          </w:p>
        </w:tc>
        <w:tc>
          <w:tcPr>
            <w:tcW w:w="1386" w:type="pct"/>
          </w:tcPr>
          <w:p w14:paraId="11BB4BCA" w14:textId="177F0FBA" w:rsidR="002465C4" w:rsidRPr="003F09FE" w:rsidRDefault="00F35811" w:rsidP="002465C4">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F35811">
              <w:t>82 390 855</w:t>
            </w:r>
          </w:p>
        </w:tc>
      </w:tr>
      <w:tr w:rsidR="001227FA" w:rsidRPr="003F09FE" w14:paraId="6670196B" w14:textId="77777777" w:rsidTr="00122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tcPr>
          <w:p w14:paraId="584EDDFA" w14:textId="171D0A20" w:rsidR="001227FA" w:rsidRPr="001227FA" w:rsidRDefault="001227FA" w:rsidP="001227FA">
            <w:pPr>
              <w:ind w:firstLine="0"/>
              <w:rPr>
                <w:szCs w:val="24"/>
              </w:rPr>
            </w:pPr>
            <w:r>
              <w:rPr>
                <w:szCs w:val="24"/>
              </w:rPr>
              <w:t>P</w:t>
            </w:r>
            <w:r w:rsidRPr="001227FA">
              <w:rPr>
                <w:szCs w:val="24"/>
              </w:rPr>
              <w:t>asiryžimas sumokėti už padidėjusį neformaliojo švietimo paslaugų prieinamumą</w:t>
            </w:r>
          </w:p>
        </w:tc>
        <w:tc>
          <w:tcPr>
            <w:tcW w:w="1386" w:type="pct"/>
            <w:vAlign w:val="bottom"/>
          </w:tcPr>
          <w:p w14:paraId="64A69A08" w14:textId="1D1D91B6" w:rsidR="001227FA" w:rsidRPr="003F09FE" w:rsidRDefault="00F35811" w:rsidP="00513695">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F35811">
              <w:t>14 134 987</w:t>
            </w:r>
          </w:p>
        </w:tc>
      </w:tr>
    </w:tbl>
    <w:p w14:paraId="7592D83B" w14:textId="77777777" w:rsidR="00C92257" w:rsidRPr="003F09FE" w:rsidRDefault="00C92257" w:rsidP="00C92257"/>
    <w:p w14:paraId="50160B86" w14:textId="77777777" w:rsidR="00FC6D76" w:rsidRPr="00951612" w:rsidRDefault="00FC6D76" w:rsidP="00967840">
      <w:pPr>
        <w:pStyle w:val="Antrat2"/>
        <w:numPr>
          <w:ilvl w:val="1"/>
          <w:numId w:val="1"/>
        </w:numPr>
        <w:pBdr>
          <w:bottom w:val="single" w:sz="12" w:space="1" w:color="F79646"/>
        </w:pBdr>
        <w:tabs>
          <w:tab w:val="left" w:pos="567"/>
        </w:tabs>
        <w:ind w:left="567" w:hanging="567"/>
        <w:rPr>
          <w:b/>
        </w:rPr>
      </w:pPr>
      <w:bookmarkStart w:id="183" w:name="_Toc439766745"/>
      <w:bookmarkStart w:id="184" w:name="_Toc502356222"/>
      <w:r w:rsidRPr="00951612">
        <w:rPr>
          <w:b/>
        </w:rPr>
        <w:t>Scenarijų analizė</w:t>
      </w:r>
      <w:bookmarkEnd w:id="183"/>
      <w:bookmarkEnd w:id="184"/>
    </w:p>
    <w:p w14:paraId="0EDECD61" w14:textId="312E9AF8" w:rsidR="00B94BE9" w:rsidRPr="003F09FE" w:rsidRDefault="00B94BE9" w:rsidP="00B94BE9">
      <w:pPr>
        <w:rPr>
          <w:szCs w:val="24"/>
        </w:rPr>
      </w:pPr>
      <w:r w:rsidRPr="003F09FE">
        <w:rPr>
          <w:szCs w:val="24"/>
        </w:rPr>
        <w:t>Scenarijų analizė yra speciali jautrumo analizės forma, kurioje vertinama bendra kritinių kintamųjų įtaka finansiniams (FGDV(I), FVGN(I)) ir ekonominiams (EGDV, EVGN) rodikliams. Skaičiuoklėje atliekama iš viso penkių įvykių klostymosi scenarijų analizė: 1) pesimistinis; 2) mažiau pesimistinis; 3) realus; 4) mažiau optimistinis, ir; 5) optimistinis. Atliekamoje scenarijų analizėje nebuvo koreguojamos prielaidos.</w:t>
      </w:r>
    </w:p>
    <w:p w14:paraId="1479AAB4" w14:textId="509C009A" w:rsidR="00B94BE9" w:rsidRPr="003F09FE" w:rsidRDefault="00B94BE9" w:rsidP="00B94BE9">
      <w:pPr>
        <w:spacing w:before="100" w:beforeAutospacing="1"/>
        <w:rPr>
          <w:szCs w:val="24"/>
        </w:rPr>
      </w:pPr>
      <w:r w:rsidRPr="003F09FE">
        <w:rPr>
          <w:szCs w:val="24"/>
        </w:rPr>
        <w:t xml:space="preserve">Atlikta scenarijų analizė atskleidė, jog finansine išraiška Projektas </w:t>
      </w:r>
      <w:r>
        <w:rPr>
          <w:szCs w:val="24"/>
        </w:rPr>
        <w:t>būtų patrauklaus finansiniu požiūriu tik susiklosčius optimistiniam scenarijui (FGDV(I) &gt;0)</w:t>
      </w:r>
      <w:r w:rsidRPr="003F09FE">
        <w:rPr>
          <w:szCs w:val="24"/>
        </w:rPr>
        <w:t xml:space="preserve"> (žr. </w:t>
      </w:r>
      <w:r w:rsidRPr="00E40662">
        <w:rPr>
          <w:szCs w:val="24"/>
        </w:rPr>
        <w:fldChar w:fldCharType="begin"/>
      </w:r>
      <w:r w:rsidRPr="003F09FE">
        <w:rPr>
          <w:szCs w:val="24"/>
        </w:rPr>
        <w:instrText xml:space="preserve"> REF _Ref474106535 \h </w:instrText>
      </w:r>
      <w:r w:rsidRPr="00E40662">
        <w:rPr>
          <w:szCs w:val="24"/>
        </w:rPr>
      </w:r>
      <w:r w:rsidRPr="00E40662">
        <w:rPr>
          <w:szCs w:val="24"/>
        </w:rPr>
        <w:fldChar w:fldCharType="separate"/>
      </w:r>
      <w:r w:rsidR="00DC6AAC">
        <w:rPr>
          <w:b/>
          <w:noProof/>
        </w:rPr>
        <w:t>30</w:t>
      </w:r>
      <w:r w:rsidRPr="00E40662">
        <w:rPr>
          <w:szCs w:val="24"/>
        </w:rPr>
        <w:fldChar w:fldCharType="end"/>
      </w:r>
      <w:r w:rsidRPr="003F09FE">
        <w:rPr>
          <w:szCs w:val="24"/>
        </w:rPr>
        <w:t xml:space="preserve"> lent.). FVGN(I) reikšmė </w:t>
      </w:r>
      <w:r>
        <w:rPr>
          <w:szCs w:val="24"/>
        </w:rPr>
        <w:t xml:space="preserve">net mažiau optimistinio scenarijaus metu yra prognozuojama didesnė nei vidutinė metinė palūkanų norma. </w:t>
      </w:r>
      <w:r w:rsidRPr="003F09FE">
        <w:rPr>
          <w:b/>
          <w:szCs w:val="24"/>
        </w:rPr>
        <w:t xml:space="preserve">Vertinant Projekto ekonominę – socialinę reikšmę, daroma išvada, kad Projektas šiuo požiūriu būtų naudingas ir jį yra verta įgyvendinti, nes EGDV </w:t>
      </w:r>
      <w:r w:rsidR="00D57CBF">
        <w:rPr>
          <w:b/>
          <w:szCs w:val="24"/>
        </w:rPr>
        <w:t>realiu</w:t>
      </w:r>
      <w:r w:rsidR="00D57CBF" w:rsidRPr="003F09FE">
        <w:rPr>
          <w:b/>
          <w:szCs w:val="24"/>
        </w:rPr>
        <w:t xml:space="preserve"> </w:t>
      </w:r>
      <w:r w:rsidRPr="003F09FE">
        <w:rPr>
          <w:b/>
          <w:szCs w:val="24"/>
        </w:rPr>
        <w:t>atvej</w:t>
      </w:r>
      <w:r w:rsidR="00D57CBF">
        <w:rPr>
          <w:b/>
          <w:szCs w:val="24"/>
        </w:rPr>
        <w:t>u</w:t>
      </w:r>
      <w:r w:rsidRPr="003F09FE">
        <w:rPr>
          <w:b/>
          <w:szCs w:val="24"/>
        </w:rPr>
        <w:t xml:space="preserve"> – teigiama.</w:t>
      </w:r>
    </w:p>
    <w:p w14:paraId="1A96722A" w14:textId="421E927C" w:rsidR="00B94BE9" w:rsidRPr="003F09FE" w:rsidRDefault="00B94BE9" w:rsidP="00B94BE9">
      <w:pPr>
        <w:pStyle w:val="Antrat"/>
        <w:keepNext/>
      </w:pPr>
      <w:r w:rsidRPr="00840B9A">
        <w:rPr>
          <w:b/>
        </w:rPr>
        <w:fldChar w:fldCharType="begin"/>
      </w:r>
      <w:r w:rsidRPr="00840B9A">
        <w:rPr>
          <w:b/>
        </w:rPr>
        <w:instrText xml:space="preserve"> SEQ Lentelė \* ARABIC </w:instrText>
      </w:r>
      <w:r w:rsidRPr="00840B9A">
        <w:rPr>
          <w:b/>
        </w:rPr>
        <w:fldChar w:fldCharType="separate"/>
      </w:r>
      <w:bookmarkStart w:id="185" w:name="_Ref474106535"/>
      <w:bookmarkStart w:id="186" w:name="_Toc476644618"/>
      <w:bookmarkStart w:id="187" w:name="_Toc502356280"/>
      <w:r w:rsidR="00DC6AAC">
        <w:rPr>
          <w:b/>
          <w:noProof/>
        </w:rPr>
        <w:t>30</w:t>
      </w:r>
      <w:bookmarkEnd w:id="185"/>
      <w:r w:rsidRPr="00840B9A">
        <w:rPr>
          <w:b/>
          <w:noProof/>
        </w:rPr>
        <w:fldChar w:fldCharType="end"/>
      </w:r>
      <w:r w:rsidRPr="00840B9A">
        <w:rPr>
          <w:b/>
        </w:rPr>
        <w:t xml:space="preserve"> lentelė.</w:t>
      </w:r>
      <w:r w:rsidRPr="003F09FE">
        <w:t xml:space="preserve"> Scenarijų analizė</w:t>
      </w:r>
      <w:bookmarkEnd w:id="186"/>
      <w:bookmarkEnd w:id="187"/>
    </w:p>
    <w:tbl>
      <w:tblPr>
        <w:tblStyle w:val="GridTable5Dark-Accent21"/>
        <w:tblW w:w="5000" w:type="pct"/>
        <w:tblLook w:val="04A0" w:firstRow="1" w:lastRow="0" w:firstColumn="1" w:lastColumn="0" w:noHBand="0" w:noVBand="1"/>
      </w:tblPr>
      <w:tblGrid>
        <w:gridCol w:w="1713"/>
        <w:gridCol w:w="1573"/>
        <w:gridCol w:w="1453"/>
        <w:gridCol w:w="1492"/>
        <w:gridCol w:w="1492"/>
        <w:gridCol w:w="1519"/>
      </w:tblGrid>
      <w:tr w:rsidR="00B94BE9" w:rsidRPr="003F09FE" w14:paraId="582F803B" w14:textId="77777777" w:rsidTr="00757A8C">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927" w:type="pct"/>
            <w:hideMark/>
          </w:tcPr>
          <w:p w14:paraId="18A686A2" w14:textId="77777777" w:rsidR="00B94BE9" w:rsidRPr="003F09FE" w:rsidRDefault="00B94BE9" w:rsidP="00B94BE9">
            <w:pPr>
              <w:ind w:firstLine="0"/>
              <w:rPr>
                <w:szCs w:val="24"/>
              </w:rPr>
            </w:pPr>
            <w:r w:rsidRPr="003F09FE">
              <w:rPr>
                <w:szCs w:val="24"/>
              </w:rPr>
              <w:t>Finansiniai (ekonominiai) rodikliai</w:t>
            </w:r>
          </w:p>
        </w:tc>
        <w:tc>
          <w:tcPr>
            <w:tcW w:w="851" w:type="pct"/>
            <w:hideMark/>
          </w:tcPr>
          <w:p w14:paraId="4787B25E" w14:textId="77777777" w:rsidR="00B94BE9" w:rsidRPr="003F09FE" w:rsidRDefault="00B94BE9"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Pesimistinis</w:t>
            </w:r>
          </w:p>
        </w:tc>
        <w:tc>
          <w:tcPr>
            <w:tcW w:w="786" w:type="pct"/>
            <w:hideMark/>
          </w:tcPr>
          <w:p w14:paraId="3BD29EDC" w14:textId="77777777" w:rsidR="00B94BE9" w:rsidRPr="003F09FE" w:rsidRDefault="00B94BE9"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Mažiau pesimistinis</w:t>
            </w:r>
          </w:p>
        </w:tc>
        <w:tc>
          <w:tcPr>
            <w:tcW w:w="807" w:type="pct"/>
            <w:hideMark/>
          </w:tcPr>
          <w:p w14:paraId="1A25282E" w14:textId="77777777" w:rsidR="00B94BE9" w:rsidRPr="003F09FE" w:rsidRDefault="00B94BE9"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Realus</w:t>
            </w:r>
          </w:p>
        </w:tc>
        <w:tc>
          <w:tcPr>
            <w:tcW w:w="807" w:type="pct"/>
            <w:hideMark/>
          </w:tcPr>
          <w:p w14:paraId="1E83206A" w14:textId="77777777" w:rsidR="00B94BE9" w:rsidRPr="003F09FE" w:rsidRDefault="00B94BE9"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Mažiau optimistinis</w:t>
            </w:r>
          </w:p>
        </w:tc>
        <w:tc>
          <w:tcPr>
            <w:tcW w:w="822" w:type="pct"/>
            <w:hideMark/>
          </w:tcPr>
          <w:p w14:paraId="277F42B9" w14:textId="77777777" w:rsidR="00B94BE9" w:rsidRPr="003F09FE" w:rsidRDefault="00B94BE9" w:rsidP="00B94BE9">
            <w:pPr>
              <w:ind w:firstLine="0"/>
              <w:cnfStyle w:val="100000000000" w:firstRow="1" w:lastRow="0" w:firstColumn="0" w:lastColumn="0" w:oddVBand="0" w:evenVBand="0" w:oddHBand="0" w:evenHBand="0" w:firstRowFirstColumn="0" w:firstRowLastColumn="0" w:lastRowFirstColumn="0" w:lastRowLastColumn="0"/>
              <w:rPr>
                <w:szCs w:val="24"/>
              </w:rPr>
            </w:pPr>
            <w:r w:rsidRPr="003F09FE">
              <w:rPr>
                <w:szCs w:val="24"/>
              </w:rPr>
              <w:t>Optimistinis</w:t>
            </w:r>
          </w:p>
        </w:tc>
      </w:tr>
      <w:tr w:rsidR="00F35811" w:rsidRPr="003F09FE" w14:paraId="143141D2" w14:textId="77777777" w:rsidTr="00757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noWrap/>
            <w:hideMark/>
          </w:tcPr>
          <w:p w14:paraId="31574D26" w14:textId="77777777" w:rsidR="00F35811" w:rsidRPr="003F09FE" w:rsidRDefault="00F35811" w:rsidP="00D57CBF">
            <w:pPr>
              <w:ind w:firstLine="0"/>
              <w:rPr>
                <w:iCs/>
                <w:szCs w:val="24"/>
              </w:rPr>
            </w:pPr>
            <w:r w:rsidRPr="003F09FE">
              <w:rPr>
                <w:iCs/>
                <w:szCs w:val="24"/>
              </w:rPr>
              <w:t>FGDV(I)</w:t>
            </w:r>
          </w:p>
        </w:tc>
        <w:tc>
          <w:tcPr>
            <w:tcW w:w="851" w:type="pct"/>
            <w:hideMark/>
          </w:tcPr>
          <w:p w14:paraId="7D376BFD" w14:textId="55EC8696"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36678">
              <w:t>-9 785 952</w:t>
            </w:r>
          </w:p>
        </w:tc>
        <w:tc>
          <w:tcPr>
            <w:tcW w:w="786" w:type="pct"/>
            <w:hideMark/>
          </w:tcPr>
          <w:p w14:paraId="5236CA29" w14:textId="48BBFE01"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36678">
              <w:t>-5 109 606</w:t>
            </w:r>
          </w:p>
        </w:tc>
        <w:tc>
          <w:tcPr>
            <w:tcW w:w="807" w:type="pct"/>
            <w:hideMark/>
          </w:tcPr>
          <w:p w14:paraId="1AF66D79" w14:textId="42E8A1D7"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36678">
              <w:t>-1 992 048</w:t>
            </w:r>
          </w:p>
        </w:tc>
        <w:tc>
          <w:tcPr>
            <w:tcW w:w="807" w:type="pct"/>
            <w:hideMark/>
          </w:tcPr>
          <w:p w14:paraId="7AD287FB" w14:textId="1376D61F"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36678">
              <w:t>1 125 526</w:t>
            </w:r>
          </w:p>
        </w:tc>
        <w:tc>
          <w:tcPr>
            <w:tcW w:w="822" w:type="pct"/>
            <w:hideMark/>
          </w:tcPr>
          <w:p w14:paraId="79B79DE5" w14:textId="32B817FD"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E36678">
              <w:t>5 801 870</w:t>
            </w:r>
          </w:p>
        </w:tc>
      </w:tr>
      <w:tr w:rsidR="00F35811" w:rsidRPr="003F09FE" w14:paraId="6B63D3F0" w14:textId="77777777" w:rsidTr="00757A8C">
        <w:trPr>
          <w:trHeight w:val="300"/>
        </w:trPr>
        <w:tc>
          <w:tcPr>
            <w:cnfStyle w:val="001000000000" w:firstRow="0" w:lastRow="0" w:firstColumn="1" w:lastColumn="0" w:oddVBand="0" w:evenVBand="0" w:oddHBand="0" w:evenHBand="0" w:firstRowFirstColumn="0" w:firstRowLastColumn="0" w:lastRowFirstColumn="0" w:lastRowLastColumn="0"/>
            <w:tcW w:w="927" w:type="pct"/>
            <w:noWrap/>
            <w:hideMark/>
          </w:tcPr>
          <w:p w14:paraId="40B6D0DB" w14:textId="5E7FA218" w:rsidR="00F35811" w:rsidRPr="003F09FE" w:rsidRDefault="00F35811" w:rsidP="00D57CBF">
            <w:pPr>
              <w:ind w:firstLine="0"/>
              <w:rPr>
                <w:iCs/>
                <w:szCs w:val="24"/>
              </w:rPr>
            </w:pPr>
            <w:r>
              <w:rPr>
                <w:iCs/>
                <w:szCs w:val="24"/>
              </w:rPr>
              <w:t>FVGN(I)</w:t>
            </w:r>
          </w:p>
        </w:tc>
        <w:tc>
          <w:tcPr>
            <w:tcW w:w="851" w:type="pct"/>
            <w:hideMark/>
          </w:tcPr>
          <w:p w14:paraId="40774AE8" w14:textId="66966583"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36678">
              <w:t>-4,84%</w:t>
            </w:r>
          </w:p>
        </w:tc>
        <w:tc>
          <w:tcPr>
            <w:tcW w:w="786" w:type="pct"/>
            <w:hideMark/>
          </w:tcPr>
          <w:p w14:paraId="3B818EF5" w14:textId="397BB67E"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36678">
              <w:t>-0,48%</w:t>
            </w:r>
          </w:p>
        </w:tc>
        <w:tc>
          <w:tcPr>
            <w:tcW w:w="807" w:type="pct"/>
            <w:hideMark/>
          </w:tcPr>
          <w:p w14:paraId="74561D53" w14:textId="6D7167C1"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36678">
              <w:t>2,24%</w:t>
            </w:r>
          </w:p>
        </w:tc>
        <w:tc>
          <w:tcPr>
            <w:tcW w:w="807" w:type="pct"/>
            <w:hideMark/>
          </w:tcPr>
          <w:p w14:paraId="26AFEE91" w14:textId="32B58D12"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36678">
              <w:t>5,02%</w:t>
            </w:r>
          </w:p>
        </w:tc>
        <w:tc>
          <w:tcPr>
            <w:tcW w:w="822" w:type="pct"/>
            <w:hideMark/>
          </w:tcPr>
          <w:p w14:paraId="465FFC6E" w14:textId="48D526F0"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E36678">
              <w:t>9,66%</w:t>
            </w:r>
          </w:p>
        </w:tc>
      </w:tr>
      <w:tr w:rsidR="00F35811" w:rsidRPr="003F09FE" w14:paraId="41F804DB" w14:textId="77777777" w:rsidTr="00757A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7" w:type="pct"/>
            <w:noWrap/>
          </w:tcPr>
          <w:p w14:paraId="5AEF716D" w14:textId="0C7699CC" w:rsidR="00F35811" w:rsidRPr="003F09FE" w:rsidRDefault="00F35811" w:rsidP="00D57CBF">
            <w:pPr>
              <w:ind w:firstLine="0"/>
              <w:rPr>
                <w:iCs/>
                <w:szCs w:val="24"/>
              </w:rPr>
            </w:pPr>
            <w:r>
              <w:rPr>
                <w:iCs/>
                <w:szCs w:val="24"/>
              </w:rPr>
              <w:t>EGDV</w:t>
            </w:r>
          </w:p>
        </w:tc>
        <w:tc>
          <w:tcPr>
            <w:tcW w:w="851" w:type="pct"/>
          </w:tcPr>
          <w:p w14:paraId="2EDF5517" w14:textId="23C243FD"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pPr>
            <w:r w:rsidRPr="00E36678">
              <w:t>-0,51%</w:t>
            </w:r>
          </w:p>
        </w:tc>
        <w:tc>
          <w:tcPr>
            <w:tcW w:w="786" w:type="pct"/>
          </w:tcPr>
          <w:p w14:paraId="48D01BD0" w14:textId="7FE09C8F"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pPr>
            <w:r w:rsidRPr="00E36678">
              <w:t>1,85%</w:t>
            </w:r>
          </w:p>
        </w:tc>
        <w:tc>
          <w:tcPr>
            <w:tcW w:w="807" w:type="pct"/>
          </w:tcPr>
          <w:p w14:paraId="72C7C6D6" w14:textId="30C8636B"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pPr>
            <w:r w:rsidRPr="00E36678">
              <w:t>3,19%</w:t>
            </w:r>
          </w:p>
        </w:tc>
        <w:tc>
          <w:tcPr>
            <w:tcW w:w="807" w:type="pct"/>
          </w:tcPr>
          <w:p w14:paraId="7523FC7F" w14:textId="562C747E"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pPr>
            <w:r w:rsidRPr="00E36678">
              <w:t>4,45%</w:t>
            </w:r>
          </w:p>
        </w:tc>
        <w:tc>
          <w:tcPr>
            <w:tcW w:w="822" w:type="pct"/>
          </w:tcPr>
          <w:p w14:paraId="009A7E9D" w14:textId="31C77DE8" w:rsidR="00F35811" w:rsidRPr="003F09FE" w:rsidRDefault="00F35811" w:rsidP="00D57CBF">
            <w:pPr>
              <w:ind w:firstLine="0"/>
              <w:jc w:val="right"/>
              <w:cnfStyle w:val="000000100000" w:firstRow="0" w:lastRow="0" w:firstColumn="0" w:lastColumn="0" w:oddVBand="0" w:evenVBand="0" w:oddHBand="1" w:evenHBand="0" w:firstRowFirstColumn="0" w:firstRowLastColumn="0" w:lastRowFirstColumn="0" w:lastRowLastColumn="0"/>
            </w:pPr>
            <w:r w:rsidRPr="00E36678">
              <w:t>6,23%</w:t>
            </w:r>
          </w:p>
        </w:tc>
      </w:tr>
      <w:tr w:rsidR="00F35811" w:rsidRPr="003F09FE" w14:paraId="6346E13D" w14:textId="77777777" w:rsidTr="00757A8C">
        <w:trPr>
          <w:trHeight w:val="300"/>
        </w:trPr>
        <w:tc>
          <w:tcPr>
            <w:cnfStyle w:val="001000000000" w:firstRow="0" w:lastRow="0" w:firstColumn="1" w:lastColumn="0" w:oddVBand="0" w:evenVBand="0" w:oddHBand="0" w:evenHBand="0" w:firstRowFirstColumn="0" w:firstRowLastColumn="0" w:lastRowFirstColumn="0" w:lastRowLastColumn="0"/>
            <w:tcW w:w="927" w:type="pct"/>
            <w:noWrap/>
          </w:tcPr>
          <w:p w14:paraId="78C703BC" w14:textId="005A8B11" w:rsidR="00F35811" w:rsidRPr="003F09FE" w:rsidRDefault="00F35811" w:rsidP="00D57CBF">
            <w:pPr>
              <w:ind w:firstLine="0"/>
              <w:rPr>
                <w:iCs/>
                <w:szCs w:val="24"/>
              </w:rPr>
            </w:pPr>
            <w:r>
              <w:rPr>
                <w:iCs/>
                <w:szCs w:val="24"/>
              </w:rPr>
              <w:t>EVGN</w:t>
            </w:r>
          </w:p>
        </w:tc>
        <w:tc>
          <w:tcPr>
            <w:tcW w:w="851" w:type="pct"/>
          </w:tcPr>
          <w:p w14:paraId="05E740CE" w14:textId="2BAB0539"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E36678">
              <w:t>46 817 711</w:t>
            </w:r>
          </w:p>
        </w:tc>
        <w:tc>
          <w:tcPr>
            <w:tcW w:w="786" w:type="pct"/>
          </w:tcPr>
          <w:p w14:paraId="13ADDBE8" w14:textId="6577D060"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E36678">
              <w:t>61 942 651</w:t>
            </w:r>
          </w:p>
        </w:tc>
        <w:tc>
          <w:tcPr>
            <w:tcW w:w="807" w:type="pct"/>
          </w:tcPr>
          <w:p w14:paraId="0FDA082F" w14:textId="509CC2DF"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E36678">
              <w:t>72 025 943</w:t>
            </w:r>
          </w:p>
        </w:tc>
        <w:tc>
          <w:tcPr>
            <w:tcW w:w="807" w:type="pct"/>
          </w:tcPr>
          <w:p w14:paraId="3A78AFB1" w14:textId="212297AD"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E36678">
              <w:t>82 109 236</w:t>
            </w:r>
          </w:p>
        </w:tc>
        <w:tc>
          <w:tcPr>
            <w:tcW w:w="822" w:type="pct"/>
          </w:tcPr>
          <w:p w14:paraId="42F8F11E" w14:textId="6B25E994" w:rsidR="00F35811" w:rsidRPr="003F09FE" w:rsidRDefault="00F35811" w:rsidP="00D57CBF">
            <w:pPr>
              <w:ind w:firstLine="0"/>
              <w:jc w:val="right"/>
              <w:cnfStyle w:val="000000000000" w:firstRow="0" w:lastRow="0" w:firstColumn="0" w:lastColumn="0" w:oddVBand="0" w:evenVBand="0" w:oddHBand="0" w:evenHBand="0" w:firstRowFirstColumn="0" w:firstRowLastColumn="0" w:lastRowFirstColumn="0" w:lastRowLastColumn="0"/>
            </w:pPr>
            <w:r w:rsidRPr="00E36678">
              <w:t>97 234 175</w:t>
            </w:r>
          </w:p>
        </w:tc>
      </w:tr>
    </w:tbl>
    <w:p w14:paraId="78C4F60F" w14:textId="77777777" w:rsidR="00FC6D76" w:rsidRPr="00951612" w:rsidRDefault="00FC6D76" w:rsidP="00FC6D76"/>
    <w:p w14:paraId="766462D5" w14:textId="77777777" w:rsidR="00FC6D76" w:rsidRPr="00951612" w:rsidRDefault="00FC6D76" w:rsidP="00967840">
      <w:pPr>
        <w:pStyle w:val="Antrat2"/>
        <w:numPr>
          <w:ilvl w:val="1"/>
          <w:numId w:val="1"/>
        </w:numPr>
        <w:pBdr>
          <w:bottom w:val="single" w:sz="12" w:space="1" w:color="F79646"/>
        </w:pBdr>
        <w:tabs>
          <w:tab w:val="left" w:pos="567"/>
        </w:tabs>
        <w:ind w:left="567" w:hanging="567"/>
        <w:rPr>
          <w:b/>
        </w:rPr>
      </w:pPr>
      <w:bookmarkStart w:id="188" w:name="_Toc439766746"/>
      <w:bookmarkStart w:id="189" w:name="_Toc502356223"/>
      <w:r w:rsidRPr="00951612">
        <w:rPr>
          <w:b/>
        </w:rPr>
        <w:t>Kintamųjų tikimybės</w:t>
      </w:r>
      <w:bookmarkEnd w:id="188"/>
      <w:bookmarkEnd w:id="189"/>
    </w:p>
    <w:p w14:paraId="123113AD" w14:textId="1C3C3E2F" w:rsidR="00351C23" w:rsidRPr="003F09FE" w:rsidRDefault="00351C23" w:rsidP="00351C23">
      <w:pPr>
        <w:rPr>
          <w:szCs w:val="24"/>
        </w:rPr>
      </w:pPr>
      <w:r w:rsidRPr="003F09FE">
        <w:rPr>
          <w:szCs w:val="24"/>
        </w:rPr>
        <w:t>Centrinės projektų valdymo agentūros ekspertai atliko tyrimus ir nustatė kiekvienam kintamajam labiausiai tikėtinus tikimybių skirstinius ir jų parametrus, todėl Metodologijoje rekomenduojamoje skaičiuoklėje kiekvienam tiesioginiam kintamajam pagal nutylėjimą jau yra parinktas labiausiai tikėtinas tikimybių skirstinys ir jo parametrų reikšmės. Todėl tolimesni skaičiavimai yra atliekami pagal Metodologijoje rekomenduojamos skaičiuoklės jau parinktus tikimybių skirtinius.</w:t>
      </w:r>
    </w:p>
    <w:p w14:paraId="04307E51" w14:textId="65ABFDB6" w:rsidR="00FC6D76" w:rsidRPr="00951612" w:rsidRDefault="00FC6D76" w:rsidP="00FC6D76"/>
    <w:p w14:paraId="536AA37F" w14:textId="77777777" w:rsidR="00FC6D76" w:rsidRPr="00951612" w:rsidRDefault="00FC6D76" w:rsidP="0091771F"/>
    <w:p w14:paraId="3D0F1036" w14:textId="77777777" w:rsidR="00FC6D76" w:rsidRPr="00951612" w:rsidRDefault="00FC6D76" w:rsidP="00967840">
      <w:pPr>
        <w:pStyle w:val="Antrat2"/>
        <w:numPr>
          <w:ilvl w:val="1"/>
          <w:numId w:val="1"/>
        </w:numPr>
        <w:pBdr>
          <w:bottom w:val="single" w:sz="12" w:space="1" w:color="F79646"/>
        </w:pBdr>
        <w:tabs>
          <w:tab w:val="left" w:pos="567"/>
        </w:tabs>
        <w:ind w:left="567" w:hanging="567"/>
        <w:rPr>
          <w:b/>
        </w:rPr>
      </w:pPr>
      <w:bookmarkStart w:id="190" w:name="_Toc439766747"/>
      <w:bookmarkStart w:id="191" w:name="_Toc502356224"/>
      <w:r w:rsidRPr="00951612">
        <w:rPr>
          <w:b/>
        </w:rPr>
        <w:t>Rizikų vertinimas</w:t>
      </w:r>
      <w:bookmarkEnd w:id="190"/>
      <w:bookmarkEnd w:id="191"/>
    </w:p>
    <w:p w14:paraId="1F2960C3" w14:textId="77777777" w:rsidR="00FC6D76" w:rsidRPr="00951612" w:rsidRDefault="00FC6D76" w:rsidP="00967840">
      <w:pPr>
        <w:pStyle w:val="Heading31"/>
        <w:numPr>
          <w:ilvl w:val="2"/>
          <w:numId w:val="2"/>
        </w:numPr>
      </w:pPr>
      <w:bookmarkStart w:id="192" w:name="_Toc439766748"/>
      <w:bookmarkStart w:id="193" w:name="_Toc502356225"/>
      <w:r w:rsidRPr="00951612">
        <w:t>Kintamųjų rizikos įverčiai</w:t>
      </w:r>
      <w:bookmarkEnd w:id="192"/>
      <w:bookmarkEnd w:id="193"/>
    </w:p>
    <w:p w14:paraId="5150592B" w14:textId="40BC06B2" w:rsidR="00351C23" w:rsidRPr="003F09FE" w:rsidRDefault="00351C23" w:rsidP="00351C23">
      <w:pPr>
        <w:rPr>
          <w:szCs w:val="24"/>
        </w:rPr>
      </w:pPr>
      <w:r w:rsidRPr="003F09FE">
        <w:rPr>
          <w:szCs w:val="24"/>
        </w:rPr>
        <w:t xml:space="preserve">Pasinaudojant Metodikoje rekomenduojama skaičiuokle apskaičiuoti kiekvieno tiesioginio kintamojo rizikos įverčiai (žr. </w:t>
      </w:r>
      <w:r w:rsidRPr="00E40662">
        <w:rPr>
          <w:szCs w:val="24"/>
        </w:rPr>
        <w:fldChar w:fldCharType="begin"/>
      </w:r>
      <w:r w:rsidRPr="003F09FE">
        <w:rPr>
          <w:szCs w:val="24"/>
        </w:rPr>
        <w:instrText xml:space="preserve"> REF _Ref474107005 \h </w:instrText>
      </w:r>
      <w:r w:rsidRPr="00E40662">
        <w:rPr>
          <w:szCs w:val="24"/>
        </w:rPr>
      </w:r>
      <w:r w:rsidRPr="00E40662">
        <w:rPr>
          <w:szCs w:val="24"/>
        </w:rPr>
        <w:fldChar w:fldCharType="separate"/>
      </w:r>
      <w:r w:rsidR="00DC6AAC">
        <w:rPr>
          <w:b/>
          <w:noProof/>
        </w:rPr>
        <w:t>31</w:t>
      </w:r>
      <w:r w:rsidRPr="00E40662">
        <w:rPr>
          <w:szCs w:val="24"/>
        </w:rPr>
        <w:fldChar w:fldCharType="end"/>
      </w:r>
      <w:r w:rsidRPr="003F09FE">
        <w:rPr>
          <w:szCs w:val="24"/>
        </w:rPr>
        <w:t xml:space="preserve"> lent.).</w:t>
      </w:r>
    </w:p>
    <w:p w14:paraId="12799779" w14:textId="0859BABA" w:rsidR="00351C23" w:rsidRPr="003F09FE" w:rsidRDefault="00351C23" w:rsidP="00351C23">
      <w:pPr>
        <w:pStyle w:val="Antrat"/>
        <w:keepNext/>
      </w:pPr>
      <w:r w:rsidRPr="00840B9A">
        <w:rPr>
          <w:b/>
        </w:rPr>
        <w:fldChar w:fldCharType="begin"/>
      </w:r>
      <w:r w:rsidRPr="00840B9A">
        <w:rPr>
          <w:b/>
        </w:rPr>
        <w:instrText xml:space="preserve"> SEQ Lentelė \* ARABIC </w:instrText>
      </w:r>
      <w:r w:rsidRPr="00840B9A">
        <w:rPr>
          <w:b/>
        </w:rPr>
        <w:fldChar w:fldCharType="separate"/>
      </w:r>
      <w:bookmarkStart w:id="194" w:name="_Ref474107005"/>
      <w:bookmarkStart w:id="195" w:name="_Toc476644619"/>
      <w:bookmarkStart w:id="196" w:name="_Toc502356281"/>
      <w:r w:rsidR="00DC6AAC">
        <w:rPr>
          <w:b/>
          <w:noProof/>
        </w:rPr>
        <w:t>31</w:t>
      </w:r>
      <w:bookmarkEnd w:id="194"/>
      <w:r w:rsidRPr="00840B9A">
        <w:rPr>
          <w:b/>
          <w:noProof/>
        </w:rPr>
        <w:fldChar w:fldCharType="end"/>
      </w:r>
      <w:r w:rsidRPr="00840B9A">
        <w:rPr>
          <w:b/>
        </w:rPr>
        <w:t xml:space="preserve"> lentelė.</w:t>
      </w:r>
      <w:r w:rsidRPr="003F09FE">
        <w:t xml:space="preserve"> </w:t>
      </w:r>
      <w:r w:rsidRPr="003F09FE">
        <w:rPr>
          <w:szCs w:val="24"/>
        </w:rPr>
        <w:t>Tiesioginių kintamųjų rizikos įverčiai</w:t>
      </w:r>
      <w:bookmarkEnd w:id="195"/>
      <w:bookmarkEnd w:id="196"/>
    </w:p>
    <w:tbl>
      <w:tblPr>
        <w:tblStyle w:val="GridTable5Dark-Accent21"/>
        <w:tblW w:w="0" w:type="auto"/>
        <w:tblLook w:val="04A0" w:firstRow="1" w:lastRow="0" w:firstColumn="1" w:lastColumn="0" w:noHBand="0" w:noVBand="1"/>
      </w:tblPr>
      <w:tblGrid>
        <w:gridCol w:w="4659"/>
        <w:gridCol w:w="2054"/>
        <w:gridCol w:w="2303"/>
      </w:tblGrid>
      <w:tr w:rsidR="00351C23" w:rsidRPr="003F09FE" w14:paraId="638AD4C1" w14:textId="77777777" w:rsidTr="003B4045">
        <w:trPr>
          <w:cnfStyle w:val="100000000000" w:firstRow="1" w:lastRow="0" w:firstColumn="0" w:lastColumn="0" w:oddVBand="0" w:evenVBand="0" w:oddHBand="0" w:evenHBand="0" w:firstRowFirstColumn="0" w:firstRowLastColumn="0" w:lastRowFirstColumn="0" w:lastRowLastColumn="0"/>
          <w:trHeight w:val="672"/>
          <w:tblHeader/>
        </w:trPr>
        <w:tc>
          <w:tcPr>
            <w:cnfStyle w:val="001000000000" w:firstRow="0" w:lastRow="0" w:firstColumn="1" w:lastColumn="0" w:oddVBand="0" w:evenVBand="0" w:oddHBand="0" w:evenHBand="0" w:firstRowFirstColumn="0" w:firstRowLastColumn="0" w:lastRowFirstColumn="0" w:lastRowLastColumn="0"/>
            <w:tcW w:w="4659" w:type="dxa"/>
          </w:tcPr>
          <w:p w14:paraId="5DB4B00F" w14:textId="77777777" w:rsidR="00351C23" w:rsidRPr="003F09FE" w:rsidRDefault="00351C23" w:rsidP="003B4045">
            <w:pPr>
              <w:ind w:firstLine="0"/>
              <w:jc w:val="center"/>
              <w:rPr>
                <w:szCs w:val="24"/>
              </w:rPr>
            </w:pPr>
            <w:r w:rsidRPr="003F09FE">
              <w:rPr>
                <w:szCs w:val="24"/>
              </w:rPr>
              <w:t>Tiesioginiai kintamieji</w:t>
            </w:r>
          </w:p>
        </w:tc>
        <w:tc>
          <w:tcPr>
            <w:tcW w:w="2054" w:type="dxa"/>
          </w:tcPr>
          <w:p w14:paraId="77D304A4" w14:textId="437D4637" w:rsidR="00351C23" w:rsidRPr="003F09FE" w:rsidRDefault="00D57CBF" w:rsidP="00513695">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3F09FE">
              <w:rPr>
                <w:szCs w:val="24"/>
              </w:rPr>
              <w:t>Rizikos įvertis (realiai, Eur)</w:t>
            </w:r>
          </w:p>
        </w:tc>
        <w:tc>
          <w:tcPr>
            <w:tcW w:w="2303" w:type="dxa"/>
          </w:tcPr>
          <w:p w14:paraId="7565F592" w14:textId="46A5C255" w:rsidR="00351C23" w:rsidRPr="003F09FE" w:rsidRDefault="00D57CBF" w:rsidP="003B4045">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3F09FE">
              <w:rPr>
                <w:szCs w:val="24"/>
              </w:rPr>
              <w:t>Rizikos įvertis (GDV, Eur)</w:t>
            </w:r>
          </w:p>
        </w:tc>
      </w:tr>
      <w:tr w:rsidR="00AC1783" w:rsidRPr="003F09FE" w14:paraId="7627B8B1"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32838F81" w14:textId="6CE563AC" w:rsidR="00AC1783" w:rsidRPr="00B221E5" w:rsidRDefault="00AC1783" w:rsidP="00D57CBF">
            <w:pPr>
              <w:ind w:firstLine="0"/>
            </w:pPr>
            <w:r>
              <w:t>Nekilnojamasis turtas</w:t>
            </w:r>
          </w:p>
        </w:tc>
        <w:tc>
          <w:tcPr>
            <w:tcW w:w="2054" w:type="dxa"/>
          </w:tcPr>
          <w:p w14:paraId="7C2515B6" w14:textId="2F73B2C3" w:rsidR="00AC1783" w:rsidRPr="007D33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153 725</w:t>
            </w:r>
          </w:p>
        </w:tc>
        <w:tc>
          <w:tcPr>
            <w:tcW w:w="2303" w:type="dxa"/>
          </w:tcPr>
          <w:p w14:paraId="35BEDCC1" w14:textId="7DB2EC7B" w:rsidR="00AC1783" w:rsidRPr="007D33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153 725</w:t>
            </w:r>
          </w:p>
        </w:tc>
      </w:tr>
      <w:tr w:rsidR="003B49AB" w:rsidRPr="003F09FE" w14:paraId="56B2D72C"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6010CD8C" w14:textId="64DB6C2B" w:rsidR="003B49AB" w:rsidRPr="003F09FE" w:rsidRDefault="003B49AB" w:rsidP="00D57CBF">
            <w:pPr>
              <w:ind w:firstLine="0"/>
              <w:rPr>
                <w:szCs w:val="24"/>
              </w:rPr>
            </w:pPr>
            <w:r w:rsidRPr="00B221E5">
              <w:t>Statyba, rekonstravimas, kapitalinis remontas ir kiti darbai</w:t>
            </w:r>
          </w:p>
        </w:tc>
        <w:tc>
          <w:tcPr>
            <w:tcW w:w="2054" w:type="dxa"/>
          </w:tcPr>
          <w:p w14:paraId="7FAA611A" w14:textId="7C73C2CC"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AC1783">
              <w:t>10 149 580</w:t>
            </w:r>
          </w:p>
        </w:tc>
        <w:tc>
          <w:tcPr>
            <w:tcW w:w="2303" w:type="dxa"/>
          </w:tcPr>
          <w:p w14:paraId="465C1C34" w14:textId="45252C5A"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AC1783">
              <w:t>9 587 958</w:t>
            </w:r>
          </w:p>
        </w:tc>
      </w:tr>
      <w:tr w:rsidR="003B49AB" w:rsidRPr="003F09FE" w14:paraId="11344E1A"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25F59C7C" w14:textId="119FA788" w:rsidR="003B49AB" w:rsidRPr="003F09FE" w:rsidRDefault="003B49AB" w:rsidP="00D57CBF">
            <w:pPr>
              <w:ind w:firstLine="0"/>
              <w:rPr>
                <w:szCs w:val="24"/>
              </w:rPr>
            </w:pPr>
            <w:r w:rsidRPr="00B221E5">
              <w:t>Įranga, įrenginiai ir kitas ilgalaikis turtas</w:t>
            </w:r>
          </w:p>
        </w:tc>
        <w:tc>
          <w:tcPr>
            <w:tcW w:w="2054" w:type="dxa"/>
          </w:tcPr>
          <w:p w14:paraId="5A81114B" w14:textId="3C99FAE1"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854 063</w:t>
            </w:r>
          </w:p>
        </w:tc>
        <w:tc>
          <w:tcPr>
            <w:tcW w:w="2303" w:type="dxa"/>
          </w:tcPr>
          <w:p w14:paraId="248158B1" w14:textId="7AB875D6"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AC1783">
              <w:t>789 629</w:t>
            </w:r>
          </w:p>
        </w:tc>
      </w:tr>
      <w:tr w:rsidR="003B49AB" w:rsidRPr="003F09FE" w14:paraId="39D604A5"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1EA50015" w14:textId="3098C731" w:rsidR="003B49AB" w:rsidRPr="003F09FE" w:rsidRDefault="003B49AB" w:rsidP="00D57CBF">
            <w:pPr>
              <w:ind w:firstLine="0"/>
              <w:rPr>
                <w:szCs w:val="24"/>
              </w:rPr>
            </w:pPr>
            <w:r w:rsidRPr="00B221E5">
              <w:t>Projektavimo, techninės priežiūros ir kitos su investicijomis į ilgalaikį turtą (A.1.-A.4.) susijusios paslaugos</w:t>
            </w:r>
          </w:p>
        </w:tc>
        <w:tc>
          <w:tcPr>
            <w:tcW w:w="2054" w:type="dxa"/>
          </w:tcPr>
          <w:p w14:paraId="3B00E7CB" w14:textId="1746D2C3"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507 479</w:t>
            </w:r>
          </w:p>
        </w:tc>
        <w:tc>
          <w:tcPr>
            <w:tcW w:w="2303" w:type="dxa"/>
          </w:tcPr>
          <w:p w14:paraId="2CC91922" w14:textId="5108F0C6"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rPr>
                <w:szCs w:val="24"/>
              </w:rPr>
            </w:pPr>
            <w:r w:rsidRPr="00AC1783">
              <w:t>499 386</w:t>
            </w:r>
          </w:p>
        </w:tc>
      </w:tr>
      <w:tr w:rsidR="003B49AB" w:rsidRPr="003F09FE" w14:paraId="2A384A4F"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627CF8DE" w14:textId="443BBBC2" w:rsidR="003B49AB" w:rsidRPr="003F09FE" w:rsidRDefault="003B49AB" w:rsidP="00D57CBF">
            <w:pPr>
              <w:ind w:firstLine="0"/>
              <w:rPr>
                <w:szCs w:val="24"/>
              </w:rPr>
            </w:pPr>
            <w:r w:rsidRPr="000C05D8">
              <w:t>Reinvesticijos </w:t>
            </w:r>
          </w:p>
        </w:tc>
        <w:tc>
          <w:tcPr>
            <w:tcW w:w="2054" w:type="dxa"/>
          </w:tcPr>
          <w:p w14:paraId="6F644F10" w14:textId="2D5C09B0"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1 708 126</w:t>
            </w:r>
          </w:p>
        </w:tc>
        <w:tc>
          <w:tcPr>
            <w:tcW w:w="2303" w:type="dxa"/>
          </w:tcPr>
          <w:p w14:paraId="763A00A9" w14:textId="701F4D08"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rPr>
                <w:szCs w:val="24"/>
              </w:rPr>
            </w:pPr>
            <w:r w:rsidRPr="00AC1783">
              <w:t>998 564</w:t>
            </w:r>
          </w:p>
        </w:tc>
      </w:tr>
      <w:tr w:rsidR="003B49AB" w:rsidRPr="003F09FE" w14:paraId="73A8A8E9"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48BCC7C3" w14:textId="429ECFB4" w:rsidR="003B49AB" w:rsidRPr="003F09FE" w:rsidRDefault="003B49AB" w:rsidP="00D57CBF">
            <w:pPr>
              <w:ind w:firstLine="0"/>
            </w:pPr>
            <w:r w:rsidRPr="000C05D8">
              <w:t>Investicijų likutinė vertė</w:t>
            </w:r>
          </w:p>
        </w:tc>
        <w:tc>
          <w:tcPr>
            <w:tcW w:w="2054" w:type="dxa"/>
          </w:tcPr>
          <w:p w14:paraId="0D486181" w14:textId="15D50A22"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909 258</w:t>
            </w:r>
          </w:p>
        </w:tc>
        <w:tc>
          <w:tcPr>
            <w:tcW w:w="2303" w:type="dxa"/>
          </w:tcPr>
          <w:p w14:paraId="2CD1474A" w14:textId="5D8F5A41"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341 078</w:t>
            </w:r>
          </w:p>
        </w:tc>
      </w:tr>
      <w:tr w:rsidR="003B49AB" w:rsidRPr="003F09FE" w14:paraId="026EC5A2"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58170C5B" w14:textId="6DA76949" w:rsidR="003B49AB" w:rsidRPr="003F09FE" w:rsidRDefault="003B49AB" w:rsidP="00D57CBF">
            <w:pPr>
              <w:ind w:firstLine="0"/>
            </w:pPr>
            <w:r w:rsidRPr="00D14BF4">
              <w:t>Paslaugų suteikimo pajamos</w:t>
            </w:r>
          </w:p>
        </w:tc>
        <w:tc>
          <w:tcPr>
            <w:tcW w:w="2054" w:type="dxa"/>
          </w:tcPr>
          <w:p w14:paraId="0741F2D4" w14:textId="75AA84A9"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23 861 907</w:t>
            </w:r>
          </w:p>
        </w:tc>
        <w:tc>
          <w:tcPr>
            <w:tcW w:w="2303" w:type="dxa"/>
          </w:tcPr>
          <w:p w14:paraId="080D547C" w14:textId="6177EF6A"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14 250 730</w:t>
            </w:r>
          </w:p>
        </w:tc>
      </w:tr>
      <w:tr w:rsidR="003B49AB" w:rsidRPr="003F09FE" w14:paraId="35CC870F"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34C2843B" w14:textId="6EA6A767" w:rsidR="003B49AB" w:rsidRPr="003F09FE" w:rsidRDefault="003B49AB" w:rsidP="00D57CBF">
            <w:pPr>
              <w:ind w:firstLine="0"/>
            </w:pPr>
            <w:r w:rsidRPr="00894CF5">
              <w:t>Darbo užmokesčio išlaidos</w:t>
            </w:r>
          </w:p>
        </w:tc>
        <w:tc>
          <w:tcPr>
            <w:tcW w:w="2054" w:type="dxa"/>
          </w:tcPr>
          <w:p w14:paraId="25578DD2" w14:textId="4C309FA2"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3 051 428</w:t>
            </w:r>
          </w:p>
        </w:tc>
        <w:tc>
          <w:tcPr>
            <w:tcW w:w="2303" w:type="dxa"/>
          </w:tcPr>
          <w:p w14:paraId="2AE88895" w14:textId="204E080F"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1 822 364</w:t>
            </w:r>
          </w:p>
        </w:tc>
      </w:tr>
      <w:tr w:rsidR="003B49AB" w:rsidRPr="003F09FE" w14:paraId="0C90CC59"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424D4657" w14:textId="0A7116BA" w:rsidR="003B49AB" w:rsidRPr="003F09FE" w:rsidRDefault="003B49AB" w:rsidP="00D57CBF">
            <w:pPr>
              <w:ind w:firstLine="0"/>
            </w:pPr>
            <w:r w:rsidRPr="00894CF5">
              <w:t>Elektros energijos išlaidos</w:t>
            </w:r>
          </w:p>
        </w:tc>
        <w:tc>
          <w:tcPr>
            <w:tcW w:w="2054" w:type="dxa"/>
          </w:tcPr>
          <w:p w14:paraId="299041B6" w14:textId="159E9EA3"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1 015 992</w:t>
            </w:r>
          </w:p>
        </w:tc>
        <w:tc>
          <w:tcPr>
            <w:tcW w:w="2303" w:type="dxa"/>
          </w:tcPr>
          <w:p w14:paraId="1E35AF3F" w14:textId="20D73996"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606 767</w:t>
            </w:r>
          </w:p>
        </w:tc>
      </w:tr>
      <w:tr w:rsidR="003B49AB" w:rsidRPr="003F09FE" w14:paraId="2E37D948"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25E2998A" w14:textId="2F819E3C" w:rsidR="003B49AB" w:rsidRPr="003F09FE" w:rsidRDefault="003B49AB" w:rsidP="00D57CBF">
            <w:pPr>
              <w:ind w:firstLine="0"/>
            </w:pPr>
            <w:r w:rsidRPr="00894CF5">
              <w:t>Šildymo (išskyrus elektrą) išlaidos</w:t>
            </w:r>
          </w:p>
        </w:tc>
        <w:tc>
          <w:tcPr>
            <w:tcW w:w="2054" w:type="dxa"/>
          </w:tcPr>
          <w:p w14:paraId="01290F57" w14:textId="6B604616"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575 258</w:t>
            </w:r>
          </w:p>
        </w:tc>
        <w:tc>
          <w:tcPr>
            <w:tcW w:w="2303" w:type="dxa"/>
          </w:tcPr>
          <w:p w14:paraId="1F3E25AB" w14:textId="69C61B2B"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343 554</w:t>
            </w:r>
          </w:p>
        </w:tc>
      </w:tr>
      <w:tr w:rsidR="003B49AB" w:rsidRPr="003F09FE" w14:paraId="57E89F5F"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0B0D7AAB" w14:textId="1AA03446" w:rsidR="003B49AB" w:rsidRPr="003F09FE" w:rsidRDefault="003B49AB" w:rsidP="00D57CBF">
            <w:pPr>
              <w:ind w:firstLine="0"/>
            </w:pPr>
            <w:r w:rsidRPr="00894CF5">
              <w:t>Infrastruktūros būklės palaikymo išlaidos</w:t>
            </w:r>
          </w:p>
        </w:tc>
        <w:tc>
          <w:tcPr>
            <w:tcW w:w="2054" w:type="dxa"/>
          </w:tcPr>
          <w:p w14:paraId="1F27B9E8" w14:textId="18755C32"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418 243</w:t>
            </w:r>
          </w:p>
        </w:tc>
        <w:tc>
          <w:tcPr>
            <w:tcW w:w="2303" w:type="dxa"/>
          </w:tcPr>
          <w:p w14:paraId="5213AD35" w14:textId="01DF7468"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700 321</w:t>
            </w:r>
          </w:p>
        </w:tc>
      </w:tr>
      <w:tr w:rsidR="003B49AB" w:rsidRPr="003F09FE" w14:paraId="43542726" w14:textId="77777777" w:rsidTr="00407DAB">
        <w:tc>
          <w:tcPr>
            <w:cnfStyle w:val="001000000000" w:firstRow="0" w:lastRow="0" w:firstColumn="1" w:lastColumn="0" w:oddVBand="0" w:evenVBand="0" w:oddHBand="0" w:evenHBand="0" w:firstRowFirstColumn="0" w:firstRowLastColumn="0" w:lastRowFirstColumn="0" w:lastRowLastColumn="0"/>
            <w:tcW w:w="4659" w:type="dxa"/>
          </w:tcPr>
          <w:p w14:paraId="54CBA50E" w14:textId="0F02180E" w:rsidR="003B49AB" w:rsidRPr="003F09FE" w:rsidRDefault="003B49AB" w:rsidP="00D57CBF">
            <w:pPr>
              <w:ind w:firstLine="0"/>
            </w:pPr>
            <w:r w:rsidRPr="00894CF5">
              <w:t>Kitos išlaidos</w:t>
            </w:r>
          </w:p>
        </w:tc>
        <w:tc>
          <w:tcPr>
            <w:tcW w:w="2054" w:type="dxa"/>
          </w:tcPr>
          <w:p w14:paraId="2387EC05" w14:textId="70AE4127"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2 283 362</w:t>
            </w:r>
          </w:p>
        </w:tc>
        <w:tc>
          <w:tcPr>
            <w:tcW w:w="2303" w:type="dxa"/>
          </w:tcPr>
          <w:p w14:paraId="30763ECE" w14:textId="579F99CD" w:rsidR="003B49AB" w:rsidRPr="003F09FE" w:rsidRDefault="00AC1783" w:rsidP="00D57CBF">
            <w:pPr>
              <w:ind w:firstLine="0"/>
              <w:jc w:val="right"/>
              <w:cnfStyle w:val="000000000000" w:firstRow="0" w:lastRow="0" w:firstColumn="0" w:lastColumn="0" w:oddVBand="0" w:evenVBand="0" w:oddHBand="0" w:evenHBand="0" w:firstRowFirstColumn="0" w:firstRowLastColumn="0" w:lastRowFirstColumn="0" w:lastRowLastColumn="0"/>
            </w:pPr>
            <w:r w:rsidRPr="00AC1783">
              <w:t>1 363 662</w:t>
            </w:r>
          </w:p>
        </w:tc>
      </w:tr>
      <w:tr w:rsidR="003B49AB" w:rsidRPr="003F09FE" w14:paraId="77BD9B4B" w14:textId="77777777" w:rsidTr="00407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9" w:type="dxa"/>
          </w:tcPr>
          <w:p w14:paraId="03628D35" w14:textId="285608EF" w:rsidR="003B49AB" w:rsidRPr="003F09FE" w:rsidRDefault="003B49AB" w:rsidP="00D57CBF">
            <w:pPr>
              <w:ind w:firstLine="0"/>
            </w:pPr>
            <w:r>
              <w:rPr>
                <w:szCs w:val="24"/>
              </w:rPr>
              <w:t>P</w:t>
            </w:r>
            <w:r w:rsidRPr="001227FA">
              <w:rPr>
                <w:szCs w:val="24"/>
              </w:rPr>
              <w:t>asiryžimas sumokėti už padidėjusį neformaliojo švietimo paslaugų prieinamumą</w:t>
            </w:r>
          </w:p>
        </w:tc>
        <w:tc>
          <w:tcPr>
            <w:tcW w:w="2054" w:type="dxa"/>
          </w:tcPr>
          <w:p w14:paraId="76CFEA64" w14:textId="6AAAD411"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195 134 253</w:t>
            </w:r>
          </w:p>
        </w:tc>
        <w:tc>
          <w:tcPr>
            <w:tcW w:w="2303" w:type="dxa"/>
          </w:tcPr>
          <w:p w14:paraId="215FEAC0" w14:textId="3B379D90" w:rsidR="003B49AB" w:rsidRPr="003F09FE" w:rsidRDefault="00AC1783" w:rsidP="00D57CBF">
            <w:pPr>
              <w:ind w:firstLine="0"/>
              <w:jc w:val="right"/>
              <w:cnfStyle w:val="000000100000" w:firstRow="0" w:lastRow="0" w:firstColumn="0" w:lastColumn="0" w:oddVBand="0" w:evenVBand="0" w:oddHBand="1" w:evenHBand="0" w:firstRowFirstColumn="0" w:firstRowLastColumn="0" w:lastRowFirstColumn="0" w:lastRowLastColumn="0"/>
            </w:pPr>
            <w:r w:rsidRPr="00AC1783">
              <w:t>86 160 931</w:t>
            </w:r>
          </w:p>
        </w:tc>
      </w:tr>
    </w:tbl>
    <w:p w14:paraId="1171DAA1" w14:textId="77777777" w:rsidR="00FC6D76" w:rsidRPr="00951612" w:rsidRDefault="00FC6D76" w:rsidP="00FC6D76"/>
    <w:p w14:paraId="57FDC696" w14:textId="77777777" w:rsidR="00FC6D76" w:rsidRPr="00951612" w:rsidRDefault="00FC6D76" w:rsidP="00967840">
      <w:pPr>
        <w:pStyle w:val="Heading31"/>
        <w:numPr>
          <w:ilvl w:val="2"/>
          <w:numId w:val="2"/>
        </w:numPr>
      </w:pPr>
      <w:bookmarkStart w:id="197" w:name="_Toc439766749"/>
      <w:bookmarkStart w:id="198" w:name="_Toc502356226"/>
      <w:r w:rsidRPr="00951612">
        <w:t>Rizikos grupės</w:t>
      </w:r>
      <w:bookmarkEnd w:id="197"/>
      <w:bookmarkEnd w:id="198"/>
    </w:p>
    <w:p w14:paraId="51A86C56" w14:textId="356A7566" w:rsidR="00351C23" w:rsidRPr="003F09FE" w:rsidRDefault="00351C23" w:rsidP="00351C23">
      <w:pPr>
        <w:rPr>
          <w:szCs w:val="24"/>
        </w:rPr>
      </w:pPr>
      <w:r w:rsidRPr="003F09FE">
        <w:rPr>
          <w:szCs w:val="24"/>
        </w:rPr>
        <w:t>Apskaičiavus kintamųjų rizikos įverčius, atliekamas Projekte galinčių pasireikšti rizikų vertinimas. Išskiriamos 8 pagrindinės rizikų grupės, kurių kiekvienai pagal rizikos pasireiškimo pobūdį priskiriami atitinkamų tiesioginių kintamųjų rizikos įverčiai:</w:t>
      </w:r>
    </w:p>
    <w:p w14:paraId="45510A2A" w14:textId="77777777" w:rsidR="00351C23" w:rsidRPr="003F09FE" w:rsidRDefault="00351C23" w:rsidP="00691526">
      <w:pPr>
        <w:numPr>
          <w:ilvl w:val="0"/>
          <w:numId w:val="25"/>
        </w:numPr>
        <w:tabs>
          <w:tab w:val="left" w:pos="851"/>
        </w:tabs>
        <w:ind w:left="0" w:firstLine="567"/>
        <w:rPr>
          <w:szCs w:val="24"/>
        </w:rPr>
      </w:pPr>
      <w:r w:rsidRPr="003F09FE">
        <w:rPr>
          <w:szCs w:val="24"/>
        </w:rPr>
        <w:t>projektavimo (planavimo) kokybės rizikų grupė – tiesioginiai kintamieji: projektavimo, techninės priežiūros ir kitos su investicijomis į ilgalaikį turtą susijusios paslaugos, projekto administravimas ir vykdymas.</w:t>
      </w:r>
    </w:p>
    <w:p w14:paraId="50FFCED0" w14:textId="77777777" w:rsidR="00351C23" w:rsidRPr="003F09FE" w:rsidRDefault="00351C23" w:rsidP="00691526">
      <w:pPr>
        <w:numPr>
          <w:ilvl w:val="0"/>
          <w:numId w:val="25"/>
        </w:numPr>
        <w:tabs>
          <w:tab w:val="left" w:pos="851"/>
        </w:tabs>
        <w:ind w:left="0" w:firstLine="567"/>
        <w:rPr>
          <w:szCs w:val="24"/>
        </w:rPr>
      </w:pPr>
      <w:r w:rsidRPr="003F09FE">
        <w:rPr>
          <w:szCs w:val="24"/>
        </w:rPr>
        <w:t>įsigyjamų (atliekamų) rangos darbų kokybės rizikų grupė – tiesioginiai kintamieji: žemė, nekilnojamasis turtas, statyba, rekonstravimas, kapitalinis remontas ir kiti darbai.</w:t>
      </w:r>
    </w:p>
    <w:p w14:paraId="00ADEE70" w14:textId="77777777" w:rsidR="00351C23" w:rsidRPr="003F09FE" w:rsidRDefault="00351C23" w:rsidP="00691526">
      <w:pPr>
        <w:numPr>
          <w:ilvl w:val="0"/>
          <w:numId w:val="25"/>
        </w:numPr>
        <w:tabs>
          <w:tab w:val="left" w:pos="851"/>
        </w:tabs>
        <w:ind w:left="0" w:firstLine="567"/>
        <w:rPr>
          <w:szCs w:val="24"/>
        </w:rPr>
      </w:pPr>
      <w:r w:rsidRPr="003F09FE">
        <w:rPr>
          <w:szCs w:val="24"/>
        </w:rPr>
        <w:t>įsigyjamų (atliekamų) paslaugų kokybės rizikų grupė – tiesioginiai kintamieji: kitos paslaugos ir išlaidos.</w:t>
      </w:r>
    </w:p>
    <w:p w14:paraId="2BA0EF3E" w14:textId="77777777" w:rsidR="00351C23" w:rsidRPr="003F09FE" w:rsidRDefault="00351C23" w:rsidP="00691526">
      <w:pPr>
        <w:numPr>
          <w:ilvl w:val="0"/>
          <w:numId w:val="25"/>
        </w:numPr>
        <w:tabs>
          <w:tab w:val="left" w:pos="851"/>
        </w:tabs>
        <w:ind w:left="0" w:firstLine="567"/>
        <w:rPr>
          <w:szCs w:val="24"/>
        </w:rPr>
      </w:pPr>
      <w:r w:rsidRPr="003F09FE">
        <w:rPr>
          <w:szCs w:val="24"/>
        </w:rPr>
        <w:t>įsigyjamų (pagamintų) įrangos, įrenginių ir kito turto kokybės rizikų grupė – tiesioginiai kintamieji: įranga, įrenginiai ir kitas turtas.</w:t>
      </w:r>
    </w:p>
    <w:p w14:paraId="5806EBF9" w14:textId="77777777" w:rsidR="00351C23" w:rsidRPr="003F09FE" w:rsidRDefault="00351C23" w:rsidP="00691526">
      <w:pPr>
        <w:numPr>
          <w:ilvl w:val="0"/>
          <w:numId w:val="25"/>
        </w:numPr>
        <w:tabs>
          <w:tab w:val="left" w:pos="851"/>
        </w:tabs>
        <w:ind w:left="0" w:firstLine="567"/>
        <w:rPr>
          <w:szCs w:val="24"/>
        </w:rPr>
      </w:pPr>
      <w:r w:rsidRPr="003F09FE">
        <w:rPr>
          <w:szCs w:val="24"/>
        </w:rPr>
        <w:t>nepakankamo finansavimo rizikų grupė – tiesioginiai kintamieji: paskolų palūkanos.</w:t>
      </w:r>
    </w:p>
    <w:p w14:paraId="1C979B9E" w14:textId="77777777" w:rsidR="00351C23" w:rsidRPr="003F09FE" w:rsidRDefault="00351C23" w:rsidP="00691526">
      <w:pPr>
        <w:numPr>
          <w:ilvl w:val="0"/>
          <w:numId w:val="25"/>
        </w:numPr>
        <w:tabs>
          <w:tab w:val="left" w:pos="851"/>
        </w:tabs>
        <w:ind w:left="0" w:firstLine="567"/>
        <w:rPr>
          <w:szCs w:val="24"/>
        </w:rPr>
      </w:pPr>
      <w:r w:rsidRPr="003F09FE">
        <w:rPr>
          <w:szCs w:val="24"/>
        </w:rPr>
        <w:t>rinkai pateikiamų produktų (paslaugų, prekių (tinkamumo rizikų grupė – tiesioginiai kintamieji: veiklos išlaidos (išskyrus paskolų palūkanas).</w:t>
      </w:r>
    </w:p>
    <w:p w14:paraId="7F39CA9F" w14:textId="77777777" w:rsidR="00351C23" w:rsidRPr="003F09FE" w:rsidRDefault="00351C23" w:rsidP="00691526">
      <w:pPr>
        <w:numPr>
          <w:ilvl w:val="0"/>
          <w:numId w:val="25"/>
        </w:numPr>
        <w:tabs>
          <w:tab w:val="left" w:pos="851"/>
        </w:tabs>
        <w:ind w:left="0" w:firstLine="567"/>
        <w:rPr>
          <w:szCs w:val="24"/>
        </w:rPr>
      </w:pPr>
      <w:r w:rsidRPr="003F09FE">
        <w:rPr>
          <w:szCs w:val="24"/>
        </w:rPr>
        <w:t xml:space="preserve">paklausos rinkai pateikiamiems produktams (paslaugoms, prekėms) rizikų grupė – tiesioginiai kintamieji: pajamos. </w:t>
      </w:r>
    </w:p>
    <w:p w14:paraId="671F27E0" w14:textId="77777777" w:rsidR="00351C23" w:rsidRPr="003F09FE" w:rsidRDefault="00351C23" w:rsidP="00691526">
      <w:pPr>
        <w:numPr>
          <w:ilvl w:val="0"/>
          <w:numId w:val="25"/>
        </w:numPr>
        <w:tabs>
          <w:tab w:val="left" w:pos="851"/>
        </w:tabs>
        <w:ind w:left="0" w:firstLine="567"/>
        <w:rPr>
          <w:szCs w:val="24"/>
        </w:rPr>
      </w:pPr>
      <w:r w:rsidRPr="003F09FE">
        <w:rPr>
          <w:szCs w:val="24"/>
        </w:rPr>
        <w:t>turto likutinės vertės projekto ataskaitinio laikotarpio pabaigoje rizikų grupė – tiesioginiai kintamieji: investicijų likutinė vertė, reinvesticijos.</w:t>
      </w:r>
    </w:p>
    <w:p w14:paraId="3149AECB" w14:textId="63B27637" w:rsidR="00351C23" w:rsidRPr="003F09FE" w:rsidRDefault="00351C23" w:rsidP="00351C23">
      <w:pPr>
        <w:rPr>
          <w:szCs w:val="24"/>
        </w:rPr>
      </w:pPr>
      <w:r w:rsidRPr="003F09FE">
        <w:rPr>
          <w:szCs w:val="24"/>
        </w:rPr>
        <w:t xml:space="preserve">Vertinimas atliekamas remiantis Metodikos 7 priede pateikta informacija apie rizikų veiksnius kiekvienai iš rizikų grupių bei vertinama, ar konkretus rizikos veiksnys turi įtakos Projektui, kaip minimizuoti šią įtaką ir tinkamai suvaldyti jos pasireiškimą (žr. </w:t>
      </w:r>
      <w:r w:rsidRPr="00E40662">
        <w:rPr>
          <w:szCs w:val="24"/>
        </w:rPr>
        <w:fldChar w:fldCharType="begin"/>
      </w:r>
      <w:r w:rsidRPr="003F09FE">
        <w:rPr>
          <w:szCs w:val="24"/>
        </w:rPr>
        <w:instrText xml:space="preserve"> REF _Ref473525884 \h </w:instrText>
      </w:r>
      <w:r w:rsidRPr="00E40662">
        <w:rPr>
          <w:szCs w:val="24"/>
        </w:rPr>
      </w:r>
      <w:r w:rsidRPr="00E40662">
        <w:rPr>
          <w:szCs w:val="24"/>
        </w:rPr>
        <w:fldChar w:fldCharType="separate"/>
      </w:r>
      <w:r w:rsidR="00DC6AAC">
        <w:rPr>
          <w:b/>
          <w:noProof/>
        </w:rPr>
        <w:t>35</w:t>
      </w:r>
      <w:r w:rsidRPr="00E40662">
        <w:rPr>
          <w:szCs w:val="24"/>
        </w:rPr>
        <w:fldChar w:fldCharType="end"/>
      </w:r>
      <w:r w:rsidRPr="003F09FE">
        <w:rPr>
          <w:szCs w:val="24"/>
        </w:rPr>
        <w:t xml:space="preserve"> lent.).</w:t>
      </w:r>
    </w:p>
    <w:p w14:paraId="0A1B8320" w14:textId="77777777" w:rsidR="00FC6D76" w:rsidRPr="00BF7841" w:rsidRDefault="00FC6D76" w:rsidP="00967840">
      <w:pPr>
        <w:pStyle w:val="Heading31"/>
        <w:numPr>
          <w:ilvl w:val="2"/>
          <w:numId w:val="2"/>
        </w:numPr>
      </w:pPr>
      <w:bookmarkStart w:id="199" w:name="_Toc439766750"/>
      <w:bookmarkStart w:id="200" w:name="_Toc502356227"/>
      <w:r w:rsidRPr="00BF7841">
        <w:t>Vertė rizikos grupėse</w:t>
      </w:r>
      <w:bookmarkEnd w:id="199"/>
      <w:bookmarkEnd w:id="200"/>
    </w:p>
    <w:p w14:paraId="76849ACF" w14:textId="506E124B" w:rsidR="003E0C9D" w:rsidRPr="00905E23" w:rsidRDefault="003E0C9D" w:rsidP="003E0C9D">
      <w:r w:rsidRPr="00905E23">
        <w:t xml:space="preserve">Apskaičiuotos kiekvienoje rizikos grupių galimų pasireikšti rizikų vertės pateikiamos </w:t>
      </w:r>
      <w:r w:rsidRPr="00905E23">
        <w:fldChar w:fldCharType="begin"/>
      </w:r>
      <w:r w:rsidRPr="00905E23">
        <w:instrText xml:space="preserve"> REF _Ref466552590 \h </w:instrText>
      </w:r>
      <w:r w:rsidRPr="00905E23">
        <w:fldChar w:fldCharType="separate"/>
      </w:r>
      <w:r w:rsidR="00DC6AAC">
        <w:rPr>
          <w:b/>
          <w:noProof/>
        </w:rPr>
        <w:t>32</w:t>
      </w:r>
      <w:r w:rsidRPr="00905E23">
        <w:fldChar w:fldCharType="end"/>
      </w:r>
      <w:r w:rsidRPr="00905E23">
        <w:t xml:space="preserve"> lentelėje.</w:t>
      </w:r>
    </w:p>
    <w:p w14:paraId="5833E531" w14:textId="29C099D2" w:rsidR="003E0C9D" w:rsidRPr="00905E23" w:rsidRDefault="003E0C9D" w:rsidP="003E0C9D">
      <w:pPr>
        <w:pStyle w:val="Antrat"/>
        <w:keepNext/>
      </w:pPr>
      <w:r w:rsidRPr="00905E23">
        <w:rPr>
          <w:b/>
        </w:rPr>
        <w:fldChar w:fldCharType="begin"/>
      </w:r>
      <w:r w:rsidRPr="00905E23">
        <w:rPr>
          <w:b/>
        </w:rPr>
        <w:instrText xml:space="preserve"> SEQ Lentelė \* ARABIC </w:instrText>
      </w:r>
      <w:r w:rsidRPr="00905E23">
        <w:rPr>
          <w:b/>
        </w:rPr>
        <w:fldChar w:fldCharType="separate"/>
      </w:r>
      <w:bookmarkStart w:id="201" w:name="_Ref466552590"/>
      <w:bookmarkStart w:id="202" w:name="_Toc466888322"/>
      <w:bookmarkStart w:id="203" w:name="_Toc502356282"/>
      <w:r w:rsidR="00DC6AAC">
        <w:rPr>
          <w:b/>
          <w:noProof/>
        </w:rPr>
        <w:t>32</w:t>
      </w:r>
      <w:bookmarkEnd w:id="201"/>
      <w:r w:rsidRPr="00905E23">
        <w:rPr>
          <w:b/>
        </w:rPr>
        <w:fldChar w:fldCharType="end"/>
      </w:r>
      <w:r w:rsidRPr="00905E23">
        <w:rPr>
          <w:b/>
        </w:rPr>
        <w:t xml:space="preserve"> </w:t>
      </w:r>
      <w:bookmarkStart w:id="204" w:name="_Toc454884092"/>
      <w:r w:rsidRPr="00905E23">
        <w:rPr>
          <w:b/>
        </w:rPr>
        <w:t>lentelė.</w:t>
      </w:r>
      <w:r w:rsidRPr="00905E23">
        <w:t xml:space="preserve"> Rizikų vertės pagal rizikų grupes</w:t>
      </w:r>
      <w:bookmarkEnd w:id="202"/>
      <w:bookmarkEnd w:id="203"/>
      <w:bookmarkEnd w:id="204"/>
    </w:p>
    <w:tbl>
      <w:tblPr>
        <w:tblStyle w:val="5tinkleliolenteltamsi2parykinimas1"/>
        <w:tblW w:w="0" w:type="auto"/>
        <w:tblLook w:val="04A0" w:firstRow="1" w:lastRow="0" w:firstColumn="1" w:lastColumn="0" w:noHBand="0" w:noVBand="1"/>
      </w:tblPr>
      <w:tblGrid>
        <w:gridCol w:w="3257"/>
        <w:gridCol w:w="2074"/>
        <w:gridCol w:w="3911"/>
      </w:tblGrid>
      <w:tr w:rsidR="003E0C9D" w:rsidRPr="00905E23" w14:paraId="08FF4C20" w14:textId="77777777" w:rsidTr="00BF78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tcPr>
          <w:p w14:paraId="59EC7B84" w14:textId="77777777" w:rsidR="003E0C9D" w:rsidRPr="00905E23" w:rsidRDefault="003E0C9D" w:rsidP="003B4045">
            <w:pPr>
              <w:ind w:firstLine="0"/>
              <w:jc w:val="center"/>
            </w:pPr>
            <w:r w:rsidRPr="00905E23">
              <w:t>Rizikų grupės pavadinimas</w:t>
            </w:r>
          </w:p>
        </w:tc>
        <w:tc>
          <w:tcPr>
            <w:tcW w:w="0" w:type="auto"/>
            <w:tcBorders>
              <w:top w:val="none" w:sz="0" w:space="0" w:color="auto"/>
              <w:left w:val="none" w:sz="0" w:space="0" w:color="auto"/>
              <w:right w:val="none" w:sz="0" w:space="0" w:color="auto"/>
            </w:tcBorders>
          </w:tcPr>
          <w:p w14:paraId="604B5450" w14:textId="77777777" w:rsidR="003E0C9D" w:rsidRPr="00905E23" w:rsidRDefault="003E0C9D" w:rsidP="003B4045">
            <w:pPr>
              <w:ind w:firstLine="1"/>
              <w:jc w:val="center"/>
              <w:cnfStyle w:val="100000000000" w:firstRow="1" w:lastRow="0" w:firstColumn="0" w:lastColumn="0" w:oddVBand="0" w:evenVBand="0" w:oddHBand="0" w:evenHBand="0" w:firstRowFirstColumn="0" w:firstRowLastColumn="0" w:lastRowFirstColumn="0" w:lastRowLastColumn="0"/>
            </w:pPr>
            <w:r w:rsidRPr="00905E23">
              <w:t>Rizikų finansinė diskontuota vertė, Eur</w:t>
            </w:r>
          </w:p>
        </w:tc>
        <w:tc>
          <w:tcPr>
            <w:tcW w:w="0" w:type="auto"/>
            <w:tcBorders>
              <w:top w:val="none" w:sz="0" w:space="0" w:color="auto"/>
              <w:left w:val="none" w:sz="0" w:space="0" w:color="auto"/>
              <w:right w:val="none" w:sz="0" w:space="0" w:color="auto"/>
            </w:tcBorders>
          </w:tcPr>
          <w:p w14:paraId="44EE6757" w14:textId="77777777" w:rsidR="003E0C9D" w:rsidRPr="00905E23" w:rsidRDefault="003E0C9D" w:rsidP="003B4045">
            <w:pPr>
              <w:ind w:firstLine="0"/>
              <w:jc w:val="center"/>
              <w:cnfStyle w:val="100000000000" w:firstRow="1" w:lastRow="0" w:firstColumn="0" w:lastColumn="0" w:oddVBand="0" w:evenVBand="0" w:oddHBand="0" w:evenHBand="0" w:firstRowFirstColumn="0" w:firstRowLastColumn="0" w:lastRowFirstColumn="0" w:lastRowLastColumn="0"/>
            </w:pPr>
            <w:r w:rsidRPr="00905E23">
              <w:t>Veiksniai</w:t>
            </w:r>
          </w:p>
        </w:tc>
      </w:tr>
      <w:tr w:rsidR="00A57738" w:rsidRPr="00905E23" w14:paraId="1B192355" w14:textId="77777777" w:rsidTr="00BF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45182118" w14:textId="00B85A97" w:rsidR="00A57738" w:rsidRPr="00905E23" w:rsidRDefault="00A57738" w:rsidP="00A57738">
            <w:pPr>
              <w:ind w:firstLine="0"/>
              <w:jc w:val="left"/>
            </w:pPr>
            <w:r w:rsidRPr="00D52DA2">
              <w:t>1. Projektavimo rizika</w:t>
            </w:r>
          </w:p>
        </w:tc>
        <w:tc>
          <w:tcPr>
            <w:tcW w:w="0" w:type="auto"/>
          </w:tcPr>
          <w:p w14:paraId="49BA7BC5" w14:textId="5FA9D9E7" w:rsidR="00A57738" w:rsidRPr="00905E23" w:rsidRDefault="00A57738" w:rsidP="00A57738">
            <w:pPr>
              <w:ind w:firstLine="1"/>
              <w:jc w:val="right"/>
              <w:cnfStyle w:val="000000100000" w:firstRow="0" w:lastRow="0" w:firstColumn="0" w:lastColumn="0" w:oddVBand="0" w:evenVBand="0" w:oddHBand="1" w:evenHBand="0" w:firstRowFirstColumn="0" w:firstRowLastColumn="0" w:lastRowFirstColumn="0" w:lastRowLastColumn="0"/>
            </w:pPr>
            <w:r w:rsidRPr="00A30A41">
              <w:t>153 982</w:t>
            </w:r>
          </w:p>
        </w:tc>
        <w:tc>
          <w:tcPr>
            <w:tcW w:w="0" w:type="auto"/>
          </w:tcPr>
          <w:p w14:paraId="5B4887FD" w14:textId="69BA7E1C" w:rsidR="00A57738" w:rsidRDefault="00A57738" w:rsidP="00A57738">
            <w:pPr>
              <w:pStyle w:val="Sraopastraipa"/>
              <w:numPr>
                <w:ilvl w:val="0"/>
                <w:numId w:val="28"/>
              </w:numPr>
              <w:ind w:left="402"/>
              <w:jc w:val="left"/>
              <w:cnfStyle w:val="000000100000" w:firstRow="0" w:lastRow="0" w:firstColumn="0" w:lastColumn="0" w:oddVBand="0" w:evenVBand="0" w:oddHBand="1" w:evenHBand="0" w:firstRowFirstColumn="0" w:firstRowLastColumn="0" w:lastRowFirstColumn="0" w:lastRowLastColumn="0"/>
            </w:pPr>
            <w:r>
              <w:t>Projektavimo, techninės priežiūros ir kitos su investicijomis į ilgalaikį turtą susijusios paslaugos</w:t>
            </w:r>
          </w:p>
          <w:p w14:paraId="122B1D8B" w14:textId="0895E4B5" w:rsidR="00A57738" w:rsidRPr="00905E23" w:rsidRDefault="00A57738" w:rsidP="00A57738">
            <w:pPr>
              <w:pStyle w:val="Sraopastraipa"/>
              <w:numPr>
                <w:ilvl w:val="0"/>
                <w:numId w:val="28"/>
              </w:numPr>
              <w:ind w:left="402"/>
              <w:jc w:val="left"/>
              <w:cnfStyle w:val="000000100000" w:firstRow="0" w:lastRow="0" w:firstColumn="0" w:lastColumn="0" w:oddVBand="0" w:evenVBand="0" w:oddHBand="1" w:evenHBand="0" w:firstRowFirstColumn="0" w:firstRowLastColumn="0" w:lastRowFirstColumn="0" w:lastRowLastColumn="0"/>
            </w:pPr>
            <w:r>
              <w:t>Projekto administravimas ir vykdymas</w:t>
            </w:r>
          </w:p>
        </w:tc>
      </w:tr>
      <w:tr w:rsidR="00A57738" w:rsidRPr="00905E23" w14:paraId="212D7664" w14:textId="77777777" w:rsidTr="00BF7841">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2E6D3272" w14:textId="48B91E3F" w:rsidR="00A57738" w:rsidRPr="00905E23" w:rsidRDefault="00A57738" w:rsidP="00A57738">
            <w:pPr>
              <w:ind w:firstLine="0"/>
              <w:jc w:val="left"/>
            </w:pPr>
            <w:r w:rsidRPr="00D52DA2">
              <w:t>2. Rangos darbų rizika</w:t>
            </w:r>
          </w:p>
        </w:tc>
        <w:tc>
          <w:tcPr>
            <w:tcW w:w="0" w:type="auto"/>
          </w:tcPr>
          <w:p w14:paraId="2E350C97" w14:textId="0634F3BD" w:rsidR="00A57738" w:rsidRPr="00905E23" w:rsidRDefault="00AC1783" w:rsidP="00A57738">
            <w:pPr>
              <w:ind w:firstLine="1"/>
              <w:jc w:val="right"/>
              <w:cnfStyle w:val="000000000000" w:firstRow="0" w:lastRow="0" w:firstColumn="0" w:lastColumn="0" w:oddVBand="0" w:evenVBand="0" w:oddHBand="0" w:evenHBand="0" w:firstRowFirstColumn="0" w:firstRowLastColumn="0" w:lastRowFirstColumn="0" w:lastRowLastColumn="0"/>
            </w:pPr>
            <w:r w:rsidRPr="00AC1783">
              <w:t>3 352 715</w:t>
            </w:r>
          </w:p>
        </w:tc>
        <w:tc>
          <w:tcPr>
            <w:tcW w:w="0" w:type="auto"/>
          </w:tcPr>
          <w:p w14:paraId="2065A21D" w14:textId="77777777" w:rsidR="00A57738" w:rsidRDefault="00A57738" w:rsidP="00A57738">
            <w:pPr>
              <w:pStyle w:val="Sraopastraipa"/>
              <w:numPr>
                <w:ilvl w:val="0"/>
                <w:numId w:val="28"/>
              </w:numPr>
              <w:ind w:left="402"/>
              <w:jc w:val="left"/>
              <w:cnfStyle w:val="000000000000" w:firstRow="0" w:lastRow="0" w:firstColumn="0" w:lastColumn="0" w:oddVBand="0" w:evenVBand="0" w:oddHBand="0" w:evenHBand="0" w:firstRowFirstColumn="0" w:firstRowLastColumn="0" w:lastRowFirstColumn="0" w:lastRowLastColumn="0"/>
            </w:pPr>
            <w:r>
              <w:t>Žemė</w:t>
            </w:r>
          </w:p>
          <w:p w14:paraId="760905ED" w14:textId="77777777" w:rsidR="00A57738" w:rsidRDefault="00A57738" w:rsidP="00A57738">
            <w:pPr>
              <w:pStyle w:val="Sraopastraipa"/>
              <w:numPr>
                <w:ilvl w:val="0"/>
                <w:numId w:val="28"/>
              </w:numPr>
              <w:ind w:left="402"/>
              <w:jc w:val="left"/>
              <w:cnfStyle w:val="000000000000" w:firstRow="0" w:lastRow="0" w:firstColumn="0" w:lastColumn="0" w:oddVBand="0" w:evenVBand="0" w:oddHBand="0" w:evenHBand="0" w:firstRowFirstColumn="0" w:firstRowLastColumn="0" w:lastRowFirstColumn="0" w:lastRowLastColumn="0"/>
            </w:pPr>
            <w:r>
              <w:t>Nekilnojamasis turtas</w:t>
            </w:r>
          </w:p>
          <w:p w14:paraId="4430DA24" w14:textId="53355BAB" w:rsidR="00A57738" w:rsidRPr="00905E23" w:rsidRDefault="00A57738" w:rsidP="00A57738">
            <w:pPr>
              <w:pStyle w:val="Sraopastraipa"/>
              <w:numPr>
                <w:ilvl w:val="0"/>
                <w:numId w:val="28"/>
              </w:numPr>
              <w:ind w:left="402"/>
              <w:jc w:val="left"/>
              <w:cnfStyle w:val="000000000000" w:firstRow="0" w:lastRow="0" w:firstColumn="0" w:lastColumn="0" w:oddVBand="0" w:evenVBand="0" w:oddHBand="0" w:evenHBand="0" w:firstRowFirstColumn="0" w:firstRowLastColumn="0" w:lastRowFirstColumn="0" w:lastRowLastColumn="0"/>
            </w:pPr>
            <w:r>
              <w:t>Statyba, rekonstravimas, kapitalinis remontas ir kiti darbai</w:t>
            </w:r>
          </w:p>
        </w:tc>
      </w:tr>
      <w:tr w:rsidR="00A57738" w:rsidRPr="00905E23" w14:paraId="5C03E179" w14:textId="77777777" w:rsidTr="00BF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tcPr>
          <w:p w14:paraId="68238F9A" w14:textId="5014E715" w:rsidR="00A57738" w:rsidRPr="00905E23" w:rsidRDefault="00A57738" w:rsidP="00A57738">
            <w:pPr>
              <w:ind w:firstLine="0"/>
              <w:jc w:val="left"/>
            </w:pPr>
            <w:r w:rsidRPr="00D52DA2">
              <w:t>3. Įsigyjamos (pagaminamos) įrangos, įrenginių ir kito ilgalaikio turto rizika</w:t>
            </w:r>
          </w:p>
        </w:tc>
        <w:tc>
          <w:tcPr>
            <w:tcW w:w="0" w:type="auto"/>
          </w:tcPr>
          <w:p w14:paraId="3748E668" w14:textId="03379F04" w:rsidR="00A57738" w:rsidRPr="00905E23" w:rsidRDefault="00AC1783" w:rsidP="00A57738">
            <w:pPr>
              <w:ind w:firstLine="1"/>
              <w:jc w:val="right"/>
              <w:cnfStyle w:val="000000100000" w:firstRow="0" w:lastRow="0" w:firstColumn="0" w:lastColumn="0" w:oddVBand="0" w:evenVBand="0" w:oddHBand="1" w:evenHBand="0" w:firstRowFirstColumn="0" w:firstRowLastColumn="0" w:lastRowFirstColumn="0" w:lastRowLastColumn="0"/>
            </w:pPr>
            <w:r w:rsidRPr="00AC1783">
              <w:t>140 844</w:t>
            </w:r>
          </w:p>
        </w:tc>
        <w:tc>
          <w:tcPr>
            <w:tcW w:w="0" w:type="auto"/>
          </w:tcPr>
          <w:p w14:paraId="033D26BD" w14:textId="25CA359F" w:rsidR="00A57738" w:rsidRPr="00905E23" w:rsidRDefault="00A57738" w:rsidP="00A57738">
            <w:pPr>
              <w:pStyle w:val="Sraopastraipa"/>
              <w:numPr>
                <w:ilvl w:val="0"/>
                <w:numId w:val="28"/>
              </w:numPr>
              <w:ind w:left="402" w:hanging="325"/>
              <w:cnfStyle w:val="000000100000" w:firstRow="0" w:lastRow="0" w:firstColumn="0" w:lastColumn="0" w:oddVBand="0" w:evenVBand="0" w:oddHBand="1" w:evenHBand="0" w:firstRowFirstColumn="0" w:firstRowLastColumn="0" w:lastRowFirstColumn="0" w:lastRowLastColumn="0"/>
            </w:pPr>
            <w:r w:rsidRPr="00CF7075">
              <w:t>Įranga, įrenginiai ir kitas ilgalaikis turtas</w:t>
            </w:r>
          </w:p>
        </w:tc>
      </w:tr>
      <w:tr w:rsidR="00A57738" w:rsidRPr="00905E23" w14:paraId="59F9C69C" w14:textId="77777777" w:rsidTr="00BF7841">
        <w:tc>
          <w:tcPr>
            <w:cnfStyle w:val="001000000000" w:firstRow="0" w:lastRow="0" w:firstColumn="1" w:lastColumn="0" w:oddVBand="0" w:evenVBand="0" w:oddHBand="0" w:evenHBand="0" w:firstRowFirstColumn="0" w:firstRowLastColumn="0" w:lastRowFirstColumn="0" w:lastRowLastColumn="0"/>
            <w:tcW w:w="0" w:type="auto"/>
          </w:tcPr>
          <w:p w14:paraId="6CD9FA6A" w14:textId="435359BE" w:rsidR="00A57738" w:rsidRPr="00905E23" w:rsidRDefault="00A57738" w:rsidP="00A57738">
            <w:pPr>
              <w:ind w:firstLine="0"/>
              <w:jc w:val="left"/>
            </w:pPr>
            <w:r w:rsidRPr="006D40BF">
              <w:t>6. Teikiamų Paslaugų rizika</w:t>
            </w:r>
          </w:p>
        </w:tc>
        <w:tc>
          <w:tcPr>
            <w:tcW w:w="0" w:type="auto"/>
          </w:tcPr>
          <w:p w14:paraId="01689CAA" w14:textId="64E48091" w:rsidR="00A57738" w:rsidRDefault="00AC1783" w:rsidP="00A57738">
            <w:pPr>
              <w:ind w:firstLine="1"/>
              <w:jc w:val="right"/>
              <w:cnfStyle w:val="000000000000" w:firstRow="0" w:lastRow="0" w:firstColumn="0" w:lastColumn="0" w:oddVBand="0" w:evenVBand="0" w:oddHBand="0" w:evenHBand="0" w:firstRowFirstColumn="0" w:firstRowLastColumn="0" w:lastRowFirstColumn="0" w:lastRowLastColumn="0"/>
            </w:pPr>
            <w:r w:rsidRPr="00AC1783">
              <w:t>1 499 278</w:t>
            </w:r>
          </w:p>
        </w:tc>
        <w:tc>
          <w:tcPr>
            <w:tcW w:w="0" w:type="auto"/>
          </w:tcPr>
          <w:p w14:paraId="01AFB538"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Žaliavos</w:t>
            </w:r>
          </w:p>
          <w:p w14:paraId="4CC7C543"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Darbo užmokesčio išlaidos</w:t>
            </w:r>
          </w:p>
          <w:p w14:paraId="26E783B8"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Elektros energijos išlaidos</w:t>
            </w:r>
          </w:p>
          <w:p w14:paraId="1AB4F54D"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Šildymo (išskyrus elektrą) išlaidos</w:t>
            </w:r>
          </w:p>
          <w:p w14:paraId="2B333B14"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Infrastruktūros būklės palaikymo išlaidos</w:t>
            </w:r>
          </w:p>
          <w:p w14:paraId="254EC574" w14:textId="676E3944"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Kitos išlaidos</w:t>
            </w:r>
          </w:p>
        </w:tc>
      </w:tr>
      <w:tr w:rsidR="00A57738" w:rsidRPr="00905E23" w14:paraId="28B5D2D0" w14:textId="77777777" w:rsidTr="00BF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48C42E" w14:textId="70E136CC" w:rsidR="00A57738" w:rsidRPr="00905E23" w:rsidRDefault="00A57738" w:rsidP="00A57738">
            <w:pPr>
              <w:ind w:firstLine="0"/>
              <w:jc w:val="left"/>
            </w:pPr>
            <w:r w:rsidRPr="006D40BF">
              <w:t>7. Paklausos rinkoje rizika</w:t>
            </w:r>
          </w:p>
        </w:tc>
        <w:tc>
          <w:tcPr>
            <w:tcW w:w="0" w:type="auto"/>
          </w:tcPr>
          <w:p w14:paraId="329AF912" w14:textId="067642A8" w:rsidR="00A57738" w:rsidRDefault="00AC1783" w:rsidP="00A57738">
            <w:pPr>
              <w:ind w:firstLine="1"/>
              <w:jc w:val="right"/>
              <w:cnfStyle w:val="000000100000" w:firstRow="0" w:lastRow="0" w:firstColumn="0" w:lastColumn="0" w:oddVBand="0" w:evenVBand="0" w:oddHBand="1" w:evenHBand="0" w:firstRowFirstColumn="0" w:firstRowLastColumn="0" w:lastRowFirstColumn="0" w:lastRowLastColumn="0"/>
            </w:pPr>
            <w:r w:rsidRPr="00AC1783">
              <w:t>3 736 545</w:t>
            </w:r>
          </w:p>
        </w:tc>
        <w:tc>
          <w:tcPr>
            <w:tcW w:w="0" w:type="auto"/>
          </w:tcPr>
          <w:p w14:paraId="188077DF" w14:textId="77777777" w:rsidR="00A57738" w:rsidRDefault="00A57738" w:rsidP="00A57738">
            <w:pPr>
              <w:pStyle w:val="Sraopastraipa"/>
              <w:numPr>
                <w:ilvl w:val="0"/>
                <w:numId w:val="28"/>
              </w:numPr>
              <w:ind w:left="402"/>
              <w:cnfStyle w:val="000000100000" w:firstRow="0" w:lastRow="0" w:firstColumn="0" w:lastColumn="0" w:oddVBand="0" w:evenVBand="0" w:oddHBand="1" w:evenHBand="0" w:firstRowFirstColumn="0" w:firstRowLastColumn="0" w:lastRowFirstColumn="0" w:lastRowLastColumn="0"/>
            </w:pPr>
            <w:r>
              <w:t>Prekių pardavimo pajamos</w:t>
            </w:r>
          </w:p>
          <w:p w14:paraId="13835F69" w14:textId="77777777" w:rsidR="00A57738" w:rsidRDefault="00A57738" w:rsidP="00A57738">
            <w:pPr>
              <w:pStyle w:val="Sraopastraipa"/>
              <w:numPr>
                <w:ilvl w:val="0"/>
                <w:numId w:val="28"/>
              </w:numPr>
              <w:ind w:left="402"/>
              <w:cnfStyle w:val="000000100000" w:firstRow="0" w:lastRow="0" w:firstColumn="0" w:lastColumn="0" w:oddVBand="0" w:evenVBand="0" w:oddHBand="1" w:evenHBand="0" w:firstRowFirstColumn="0" w:firstRowLastColumn="0" w:lastRowFirstColumn="0" w:lastRowLastColumn="0"/>
            </w:pPr>
            <w:r>
              <w:t>Paslaugų suteikimo pajamos</w:t>
            </w:r>
          </w:p>
          <w:p w14:paraId="7E51F1CA" w14:textId="31EFF7DE" w:rsidR="00A57738" w:rsidRDefault="00A57738" w:rsidP="00A57738">
            <w:pPr>
              <w:pStyle w:val="Sraopastraipa"/>
              <w:numPr>
                <w:ilvl w:val="0"/>
                <w:numId w:val="28"/>
              </w:numPr>
              <w:ind w:left="402"/>
              <w:cnfStyle w:val="000000100000" w:firstRow="0" w:lastRow="0" w:firstColumn="0" w:lastColumn="0" w:oddVBand="0" w:evenVBand="0" w:oddHBand="1" w:evenHBand="0" w:firstRowFirstColumn="0" w:firstRowLastColumn="0" w:lastRowFirstColumn="0" w:lastRowLastColumn="0"/>
            </w:pPr>
            <w:r>
              <w:t>Finansinės ir investicinės veiklos bei kitos pajamos</w:t>
            </w:r>
          </w:p>
        </w:tc>
      </w:tr>
      <w:tr w:rsidR="00A57738" w:rsidRPr="00905E23" w14:paraId="15186B9D" w14:textId="77777777" w:rsidTr="00BF7841">
        <w:tc>
          <w:tcPr>
            <w:cnfStyle w:val="001000000000" w:firstRow="0" w:lastRow="0" w:firstColumn="1" w:lastColumn="0" w:oddVBand="0" w:evenVBand="0" w:oddHBand="0" w:evenHBand="0" w:firstRowFirstColumn="0" w:firstRowLastColumn="0" w:lastRowFirstColumn="0" w:lastRowLastColumn="0"/>
            <w:tcW w:w="0" w:type="auto"/>
          </w:tcPr>
          <w:p w14:paraId="2AADC945" w14:textId="306263DA" w:rsidR="00A57738" w:rsidRPr="00905E23" w:rsidRDefault="00A57738" w:rsidP="00A57738">
            <w:pPr>
              <w:ind w:firstLine="0"/>
              <w:jc w:val="left"/>
            </w:pPr>
            <w:r w:rsidRPr="006D40BF">
              <w:t>8. Turto likutinės vertės rizika</w:t>
            </w:r>
          </w:p>
        </w:tc>
        <w:tc>
          <w:tcPr>
            <w:tcW w:w="0" w:type="auto"/>
          </w:tcPr>
          <w:p w14:paraId="680F1AC7" w14:textId="2AC358BF" w:rsidR="00A57738" w:rsidRDefault="00A57738" w:rsidP="00193A12">
            <w:pPr>
              <w:ind w:firstLine="1"/>
              <w:jc w:val="right"/>
              <w:cnfStyle w:val="000000000000" w:firstRow="0" w:lastRow="0" w:firstColumn="0" w:lastColumn="0" w:oddVBand="0" w:evenVBand="0" w:oddHBand="0" w:evenHBand="0" w:firstRowFirstColumn="0" w:firstRowLastColumn="0" w:lastRowFirstColumn="0" w:lastRowLastColumn="0"/>
            </w:pPr>
            <w:r w:rsidRPr="00C34911">
              <w:t>4</w:t>
            </w:r>
            <w:r w:rsidR="00193A12">
              <w:t>01</w:t>
            </w:r>
            <w:r w:rsidRPr="00C34911">
              <w:t xml:space="preserve"> </w:t>
            </w:r>
            <w:r w:rsidR="00193A12">
              <w:t>417</w:t>
            </w:r>
          </w:p>
        </w:tc>
        <w:tc>
          <w:tcPr>
            <w:tcW w:w="0" w:type="auto"/>
          </w:tcPr>
          <w:p w14:paraId="67D52C2F" w14:textId="77777777"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Reinvesticijos </w:t>
            </w:r>
          </w:p>
          <w:p w14:paraId="268345C5" w14:textId="780CE901" w:rsidR="00A57738" w:rsidRDefault="00A57738" w:rsidP="00A57738">
            <w:pPr>
              <w:pStyle w:val="Sraopastraipa"/>
              <w:numPr>
                <w:ilvl w:val="0"/>
                <w:numId w:val="28"/>
              </w:numPr>
              <w:ind w:left="402"/>
              <w:cnfStyle w:val="000000000000" w:firstRow="0" w:lastRow="0" w:firstColumn="0" w:lastColumn="0" w:oddVBand="0" w:evenVBand="0" w:oddHBand="0" w:evenHBand="0" w:firstRowFirstColumn="0" w:firstRowLastColumn="0" w:lastRowFirstColumn="0" w:lastRowLastColumn="0"/>
            </w:pPr>
            <w:r>
              <w:t>Investicijų likutinė vertė</w:t>
            </w:r>
          </w:p>
        </w:tc>
      </w:tr>
    </w:tbl>
    <w:p w14:paraId="1BEDBD5F" w14:textId="11D6CDE1" w:rsidR="003E0C9D" w:rsidRPr="00905E23" w:rsidRDefault="003E0C9D" w:rsidP="003E0C9D">
      <w:pPr>
        <w:spacing w:before="100" w:beforeAutospacing="1"/>
      </w:pPr>
      <w:r w:rsidRPr="00905E23">
        <w:fldChar w:fldCharType="begin"/>
      </w:r>
      <w:r w:rsidRPr="00905E23">
        <w:instrText xml:space="preserve"> REF _Ref466552590 \h </w:instrText>
      </w:r>
      <w:r w:rsidRPr="00905E23">
        <w:fldChar w:fldCharType="separate"/>
      </w:r>
      <w:r w:rsidR="00DC6AAC">
        <w:rPr>
          <w:b/>
          <w:noProof/>
        </w:rPr>
        <w:t>32</w:t>
      </w:r>
      <w:r w:rsidRPr="00905E23">
        <w:fldChar w:fldCharType="end"/>
      </w:r>
      <w:r w:rsidRPr="00905E23">
        <w:t xml:space="preserve"> lentelėje pateikta informacija parodo, kad didžiausios investicijos lemia didžiausią ir galimos pasireikšti rizikos vertę. Atitinkamai didžiausia rizika (didžiausias rizikos įvertis) gali pasireikšti dėl statybos darbų investicijų (rizikos vertė </w:t>
      </w:r>
      <w:r w:rsidR="00D14BF4">
        <w:rPr>
          <w:color w:val="000000"/>
        </w:rPr>
        <w:t>3,</w:t>
      </w:r>
      <w:r w:rsidR="00193A12">
        <w:rPr>
          <w:color w:val="000000"/>
        </w:rPr>
        <w:t>5</w:t>
      </w:r>
      <w:r w:rsidR="009B3752">
        <w:rPr>
          <w:color w:val="000000"/>
        </w:rPr>
        <w:t xml:space="preserve"> mln.</w:t>
      </w:r>
      <w:r w:rsidRPr="00905E23">
        <w:rPr>
          <w:color w:val="000000"/>
        </w:rPr>
        <w:t xml:space="preserve"> Eur). Tad į šią riziką turi būti atsižvelgiama labiausiai ir ji turi būti kontroliuojama </w:t>
      </w:r>
      <w:r w:rsidRPr="00905E23">
        <w:t xml:space="preserve">bei apsidraudžiant nuo jos (rangos sutartyje numatyta, kad rangovas turi būti apsidraudęs privalomuoju civilinės atsakomybės draudimu ir pateikti sutarties įvykdymo užtikrinimo draudimą). Kitos svarbią įtaką galinčios turėti rizikos – </w:t>
      </w:r>
      <w:r w:rsidR="009B3752">
        <w:t xml:space="preserve">paklausos rinkoje rizika susijusi su paklausos prognoze ir vertinimais ir iš jų generuojamų pajamų srautu bei teikiamų paslaugų rizika susijusi su veiklos išlaidomis ir infrastruktūros būklės palaikymo išlaidomis. </w:t>
      </w:r>
      <w:r w:rsidRPr="00905E23">
        <w:t>Nors kitų identifikuotų rizikų vertės mažesnės, privaloma stebėti galimą visų rizikų pasireiškimą ir laikytis rizikų valdymo plano.</w:t>
      </w:r>
    </w:p>
    <w:p w14:paraId="6F790EC0" w14:textId="77777777" w:rsidR="00FC6D76" w:rsidRPr="00951612" w:rsidRDefault="00FC6D76" w:rsidP="00967840">
      <w:pPr>
        <w:pStyle w:val="Heading31"/>
        <w:numPr>
          <w:ilvl w:val="2"/>
          <w:numId w:val="2"/>
        </w:numPr>
      </w:pPr>
      <w:bookmarkStart w:id="205" w:name="_Toc439766751"/>
      <w:bookmarkStart w:id="206" w:name="_Toc502356228"/>
      <w:r w:rsidRPr="00951612">
        <w:t>Rizikos grupių vertės laike</w:t>
      </w:r>
      <w:bookmarkEnd w:id="205"/>
      <w:bookmarkEnd w:id="206"/>
    </w:p>
    <w:p w14:paraId="7ECB6270" w14:textId="35DFC627" w:rsidR="0009254B" w:rsidRDefault="0009254B" w:rsidP="0009254B">
      <w:r w:rsidRPr="00905E23">
        <w:t xml:space="preserve">Rizikų finansinės įtakos pasiskirstymas pagal projekto ataskaitinio laikotarpio metus </w:t>
      </w:r>
      <w:r w:rsidRPr="009B3752">
        <w:t xml:space="preserve">pateikiamas </w:t>
      </w:r>
      <w:r w:rsidRPr="009B3752">
        <w:fldChar w:fldCharType="begin"/>
      </w:r>
      <w:r w:rsidRPr="009B3752">
        <w:instrText xml:space="preserve"> REF _Ref466556144 \h </w:instrText>
      </w:r>
      <w:r w:rsidR="009B3752" w:rsidRPr="009B3752">
        <w:instrText xml:space="preserve"> \* MERGEFORMAT </w:instrText>
      </w:r>
      <w:r w:rsidRPr="009B3752">
        <w:fldChar w:fldCharType="separate"/>
      </w:r>
      <w:r w:rsidR="00DC6AAC" w:rsidRPr="00DC6AAC">
        <w:rPr>
          <w:noProof/>
        </w:rPr>
        <w:t>33</w:t>
      </w:r>
      <w:r w:rsidRPr="009B3752">
        <w:fldChar w:fldCharType="end"/>
      </w:r>
      <w:r w:rsidRPr="009B3752">
        <w:t xml:space="preserve"> lentelėje</w:t>
      </w:r>
      <w:r w:rsidRPr="00905E23">
        <w:t>.</w:t>
      </w:r>
    </w:p>
    <w:p w14:paraId="01E7E84C" w14:textId="77777777" w:rsidR="00AC1783" w:rsidRDefault="00AC1783" w:rsidP="0009254B"/>
    <w:p w14:paraId="38C7671A" w14:textId="77777777" w:rsidR="00AC1783" w:rsidRDefault="00AC1783" w:rsidP="0009254B"/>
    <w:p w14:paraId="54CB32D4" w14:textId="77777777" w:rsidR="00AC1783" w:rsidRDefault="00AC1783" w:rsidP="0009254B"/>
    <w:p w14:paraId="1269CC74" w14:textId="77777777" w:rsidR="00AC1783" w:rsidRPr="00905E23" w:rsidRDefault="00AC1783" w:rsidP="0009254B"/>
    <w:p w14:paraId="5B8C4CB6" w14:textId="64C197EA" w:rsidR="0009254B" w:rsidRPr="00905E23" w:rsidRDefault="0009254B" w:rsidP="0009254B">
      <w:pPr>
        <w:pStyle w:val="Antrat"/>
        <w:keepNext/>
      </w:pPr>
      <w:r w:rsidRPr="00840B9A">
        <w:rPr>
          <w:b/>
        </w:rPr>
        <w:fldChar w:fldCharType="begin"/>
      </w:r>
      <w:r w:rsidRPr="00840B9A">
        <w:rPr>
          <w:b/>
        </w:rPr>
        <w:instrText xml:space="preserve"> SEQ Lentelė \* ARABIC </w:instrText>
      </w:r>
      <w:r w:rsidRPr="00840B9A">
        <w:rPr>
          <w:b/>
        </w:rPr>
        <w:fldChar w:fldCharType="separate"/>
      </w:r>
      <w:bookmarkStart w:id="207" w:name="_Ref466556144"/>
      <w:bookmarkStart w:id="208" w:name="_Toc466888323"/>
      <w:bookmarkStart w:id="209" w:name="_Toc502356283"/>
      <w:r w:rsidR="00DC6AAC">
        <w:rPr>
          <w:b/>
          <w:noProof/>
        </w:rPr>
        <w:t>33</w:t>
      </w:r>
      <w:bookmarkEnd w:id="207"/>
      <w:r w:rsidRPr="00840B9A">
        <w:rPr>
          <w:b/>
        </w:rPr>
        <w:fldChar w:fldCharType="end"/>
      </w:r>
      <w:r w:rsidRPr="00840B9A">
        <w:rPr>
          <w:b/>
        </w:rPr>
        <w:t xml:space="preserve"> lentelė.</w:t>
      </w:r>
      <w:r w:rsidRPr="009B3752">
        <w:t xml:space="preserve"> </w:t>
      </w:r>
      <w:r w:rsidRPr="00905E23">
        <w:t>Rizikų finansinės įtakos pasiskirstymas, Eur</w:t>
      </w:r>
      <w:bookmarkEnd w:id="208"/>
      <w:bookmarkEnd w:id="209"/>
    </w:p>
    <w:tbl>
      <w:tblPr>
        <w:tblStyle w:val="GridTable5Dark-Accent21"/>
        <w:tblW w:w="0" w:type="auto"/>
        <w:jc w:val="center"/>
        <w:tblLayout w:type="fixed"/>
        <w:tblLook w:val="04A0" w:firstRow="1" w:lastRow="0" w:firstColumn="1" w:lastColumn="0" w:noHBand="0" w:noVBand="1"/>
      </w:tblPr>
      <w:tblGrid>
        <w:gridCol w:w="1129"/>
        <w:gridCol w:w="985"/>
        <w:gridCol w:w="986"/>
        <w:gridCol w:w="986"/>
        <w:gridCol w:w="986"/>
        <w:gridCol w:w="986"/>
        <w:gridCol w:w="986"/>
        <w:gridCol w:w="986"/>
      </w:tblGrid>
      <w:tr w:rsidR="00B76B1E" w:rsidRPr="00AD3896" w14:paraId="5E69AC91" w14:textId="77777777" w:rsidTr="00B76B1E">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9" w:type="dxa"/>
            <w:hideMark/>
          </w:tcPr>
          <w:p w14:paraId="3067BCDB" w14:textId="77777777" w:rsidR="00B76B1E" w:rsidRPr="00AD3896" w:rsidRDefault="00B76B1E" w:rsidP="003B4045">
            <w:pPr>
              <w:ind w:firstLine="0"/>
              <w:jc w:val="center"/>
              <w:rPr>
                <w:szCs w:val="24"/>
              </w:rPr>
            </w:pPr>
            <w:r w:rsidRPr="00AD3896">
              <w:rPr>
                <w:szCs w:val="24"/>
              </w:rPr>
              <w:t>Projekto metai-</w:t>
            </w:r>
          </w:p>
        </w:tc>
        <w:tc>
          <w:tcPr>
            <w:tcW w:w="985" w:type="dxa"/>
            <w:noWrap/>
            <w:hideMark/>
          </w:tcPr>
          <w:p w14:paraId="16C4F620" w14:textId="77777777" w:rsidR="00B76B1E" w:rsidRPr="00AD3896" w:rsidRDefault="00B76B1E" w:rsidP="003B4045">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AD3896">
              <w:rPr>
                <w:szCs w:val="24"/>
              </w:rPr>
              <w:t>0</w:t>
            </w:r>
          </w:p>
        </w:tc>
        <w:tc>
          <w:tcPr>
            <w:tcW w:w="986" w:type="dxa"/>
            <w:noWrap/>
            <w:hideMark/>
          </w:tcPr>
          <w:p w14:paraId="1D22F7ED" w14:textId="77777777" w:rsidR="00B76B1E" w:rsidRPr="00AD3896" w:rsidRDefault="00B76B1E" w:rsidP="003B4045">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AD3896">
              <w:rPr>
                <w:szCs w:val="24"/>
              </w:rPr>
              <w:t>1</w:t>
            </w:r>
          </w:p>
        </w:tc>
        <w:tc>
          <w:tcPr>
            <w:tcW w:w="986" w:type="dxa"/>
            <w:noWrap/>
            <w:hideMark/>
          </w:tcPr>
          <w:p w14:paraId="618E11D1" w14:textId="77777777" w:rsidR="00B76B1E" w:rsidRPr="00AD3896" w:rsidRDefault="00B76B1E" w:rsidP="003B4045">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AD3896">
              <w:rPr>
                <w:szCs w:val="24"/>
              </w:rPr>
              <w:t>2</w:t>
            </w:r>
          </w:p>
        </w:tc>
        <w:tc>
          <w:tcPr>
            <w:tcW w:w="986" w:type="dxa"/>
            <w:noWrap/>
            <w:hideMark/>
          </w:tcPr>
          <w:p w14:paraId="224E6D26" w14:textId="1DD7BDA3" w:rsidR="00B76B1E" w:rsidRPr="00AD3896" w:rsidRDefault="00B76B1E" w:rsidP="00B76B1E">
            <w:pPr>
              <w:ind w:firstLine="0"/>
              <w:jc w:val="center"/>
              <w:cnfStyle w:val="100000000000" w:firstRow="1" w:lastRow="0" w:firstColumn="0" w:lastColumn="0" w:oddVBand="0" w:evenVBand="0" w:oddHBand="0" w:evenHBand="0" w:firstRowFirstColumn="0" w:firstRowLastColumn="0" w:lastRowFirstColumn="0" w:lastRowLastColumn="0"/>
              <w:rPr>
                <w:szCs w:val="24"/>
              </w:rPr>
            </w:pPr>
            <w:r w:rsidRPr="00AD3896">
              <w:rPr>
                <w:szCs w:val="24"/>
              </w:rPr>
              <w:t>3</w:t>
            </w:r>
            <w:r>
              <w:rPr>
                <w:szCs w:val="24"/>
              </w:rPr>
              <w:t>-17</w:t>
            </w:r>
          </w:p>
        </w:tc>
        <w:tc>
          <w:tcPr>
            <w:tcW w:w="986" w:type="dxa"/>
            <w:noWrap/>
            <w:hideMark/>
          </w:tcPr>
          <w:p w14:paraId="35BE05B3" w14:textId="3638AFF8" w:rsidR="00B76B1E" w:rsidRPr="00AD3896" w:rsidRDefault="00B76B1E" w:rsidP="003B4045">
            <w:pPr>
              <w:ind w:firstLine="0"/>
              <w:jc w:val="center"/>
              <w:cnfStyle w:val="100000000000" w:firstRow="1" w:lastRow="0" w:firstColumn="0" w:lastColumn="0" w:oddVBand="0" w:evenVBand="0" w:oddHBand="0" w:evenHBand="0" w:firstRowFirstColumn="0" w:firstRowLastColumn="0" w:lastRowFirstColumn="0" w:lastRowLastColumn="0"/>
              <w:rPr>
                <w:szCs w:val="24"/>
              </w:rPr>
            </w:pPr>
            <w:r>
              <w:rPr>
                <w:szCs w:val="24"/>
              </w:rPr>
              <w:t>18</w:t>
            </w:r>
          </w:p>
        </w:tc>
        <w:tc>
          <w:tcPr>
            <w:tcW w:w="986" w:type="dxa"/>
            <w:noWrap/>
            <w:hideMark/>
          </w:tcPr>
          <w:p w14:paraId="55ED7506" w14:textId="49C0BFD8" w:rsidR="00B76B1E" w:rsidRPr="00AD3896" w:rsidRDefault="00B76B1E" w:rsidP="00B76B1E">
            <w:pPr>
              <w:ind w:firstLine="0"/>
              <w:jc w:val="center"/>
              <w:cnfStyle w:val="100000000000" w:firstRow="1" w:lastRow="0" w:firstColumn="0" w:lastColumn="0" w:oddVBand="0" w:evenVBand="0" w:oddHBand="0" w:evenHBand="0" w:firstRowFirstColumn="0" w:firstRowLastColumn="0" w:lastRowFirstColumn="0" w:lastRowLastColumn="0"/>
              <w:rPr>
                <w:szCs w:val="24"/>
              </w:rPr>
            </w:pPr>
            <w:r>
              <w:rPr>
                <w:szCs w:val="24"/>
              </w:rPr>
              <w:t>19-24</w:t>
            </w:r>
          </w:p>
        </w:tc>
        <w:tc>
          <w:tcPr>
            <w:tcW w:w="986" w:type="dxa"/>
            <w:noWrap/>
            <w:hideMark/>
          </w:tcPr>
          <w:p w14:paraId="11AF4E95" w14:textId="440AA4DF" w:rsidR="00B76B1E" w:rsidRPr="00AD3896" w:rsidRDefault="00B76B1E" w:rsidP="00B76B1E">
            <w:pPr>
              <w:ind w:firstLine="0"/>
              <w:jc w:val="center"/>
              <w:cnfStyle w:val="100000000000" w:firstRow="1" w:lastRow="0" w:firstColumn="0" w:lastColumn="0" w:oddVBand="0" w:evenVBand="0" w:oddHBand="0" w:evenHBand="0" w:firstRowFirstColumn="0" w:firstRowLastColumn="0" w:lastRowFirstColumn="0" w:lastRowLastColumn="0"/>
              <w:rPr>
                <w:szCs w:val="24"/>
              </w:rPr>
            </w:pPr>
            <w:r>
              <w:rPr>
                <w:szCs w:val="24"/>
              </w:rPr>
              <w:t>25</w:t>
            </w:r>
          </w:p>
        </w:tc>
      </w:tr>
      <w:tr w:rsidR="00AC1783" w:rsidRPr="00AD3896" w14:paraId="6D6F5EF5" w14:textId="77777777" w:rsidTr="00657EB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129" w:type="dxa"/>
            <w:hideMark/>
          </w:tcPr>
          <w:p w14:paraId="170E20B4" w14:textId="77777777" w:rsidR="00AC1783" w:rsidRPr="00AD3896" w:rsidRDefault="00AC1783" w:rsidP="00A57738">
            <w:pPr>
              <w:ind w:firstLine="0"/>
              <w:rPr>
                <w:szCs w:val="24"/>
              </w:rPr>
            </w:pPr>
            <w:r w:rsidRPr="00AD3896">
              <w:rPr>
                <w:szCs w:val="24"/>
              </w:rPr>
              <w:t xml:space="preserve">Rizikų finansinės įtakos </w:t>
            </w:r>
          </w:p>
        </w:tc>
        <w:tc>
          <w:tcPr>
            <w:tcW w:w="985" w:type="dxa"/>
            <w:noWrap/>
            <w:vAlign w:val="center"/>
          </w:tcPr>
          <w:p w14:paraId="14094DB2" w14:textId="741A500F" w:rsidR="00AC1783" w:rsidRPr="00657EB7" w:rsidRDefault="00AC1783" w:rsidP="00657EB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rPr>
              <w:t>256 826</w:t>
            </w:r>
          </w:p>
        </w:tc>
        <w:tc>
          <w:tcPr>
            <w:tcW w:w="986" w:type="dxa"/>
            <w:noWrap/>
            <w:vAlign w:val="center"/>
          </w:tcPr>
          <w:p w14:paraId="43F650E6" w14:textId="7915E796" w:rsidR="00AC1783" w:rsidRPr="00657EB7" w:rsidRDefault="00AC1783" w:rsidP="00657EB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rPr>
              <w:t>1 723 069</w:t>
            </w:r>
          </w:p>
        </w:tc>
        <w:tc>
          <w:tcPr>
            <w:tcW w:w="986" w:type="dxa"/>
            <w:noWrap/>
            <w:vAlign w:val="center"/>
          </w:tcPr>
          <w:p w14:paraId="5B8A59F9" w14:textId="512957BE" w:rsidR="00AC1783" w:rsidRPr="00657EB7" w:rsidRDefault="00AC1783" w:rsidP="00657EB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rPr>
              <w:t>1 875 406</w:t>
            </w:r>
          </w:p>
        </w:tc>
        <w:tc>
          <w:tcPr>
            <w:tcW w:w="986" w:type="dxa"/>
            <w:noWrap/>
            <w:vAlign w:val="center"/>
          </w:tcPr>
          <w:p w14:paraId="65AA9E2A" w14:textId="49828F5B" w:rsidR="00AC1783" w:rsidRPr="004C2B63" w:rsidRDefault="00657EB7" w:rsidP="004C2B63">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szCs w:val="18"/>
              </w:rPr>
              <w:t>381 176</w:t>
            </w:r>
          </w:p>
        </w:tc>
        <w:tc>
          <w:tcPr>
            <w:tcW w:w="986" w:type="dxa"/>
            <w:noWrap/>
            <w:vAlign w:val="center"/>
          </w:tcPr>
          <w:p w14:paraId="5D82A2FF" w14:textId="611CEBA4" w:rsidR="00AC1783" w:rsidRPr="004C2B63" w:rsidRDefault="00657EB7" w:rsidP="004C2B63">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szCs w:val="18"/>
              </w:rPr>
              <w:t>628 476</w:t>
            </w:r>
          </w:p>
        </w:tc>
        <w:tc>
          <w:tcPr>
            <w:tcW w:w="986" w:type="dxa"/>
            <w:noWrap/>
            <w:vAlign w:val="center"/>
          </w:tcPr>
          <w:p w14:paraId="77B4067F" w14:textId="23AE8590" w:rsidR="00AC1783" w:rsidRPr="004C2B63" w:rsidRDefault="00657EB7" w:rsidP="004C2B63">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szCs w:val="18"/>
              </w:rPr>
              <w:t>381 176</w:t>
            </w:r>
          </w:p>
        </w:tc>
        <w:tc>
          <w:tcPr>
            <w:tcW w:w="986" w:type="dxa"/>
            <w:noWrap/>
            <w:vAlign w:val="center"/>
          </w:tcPr>
          <w:p w14:paraId="506A2BA0" w14:textId="5BA4B18C" w:rsidR="00AC1783" w:rsidRPr="004C2B63" w:rsidRDefault="00657EB7" w:rsidP="004C2B63">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57EB7">
              <w:rPr>
                <w:sz w:val="18"/>
                <w:szCs w:val="18"/>
              </w:rPr>
              <w:t>680 485</w:t>
            </w:r>
          </w:p>
        </w:tc>
      </w:tr>
    </w:tbl>
    <w:p w14:paraId="1237BF08" w14:textId="77777777" w:rsidR="00FC6D76" w:rsidRPr="00951612" w:rsidRDefault="00FC6D76" w:rsidP="00FC6D76"/>
    <w:p w14:paraId="79F69986" w14:textId="77777777" w:rsidR="00FC6D76" w:rsidRPr="00951612" w:rsidRDefault="00FC6D76" w:rsidP="00967840">
      <w:pPr>
        <w:pStyle w:val="Antrat2"/>
        <w:numPr>
          <w:ilvl w:val="1"/>
          <w:numId w:val="1"/>
        </w:numPr>
        <w:pBdr>
          <w:bottom w:val="single" w:sz="12" w:space="1" w:color="F79646"/>
        </w:pBdr>
        <w:tabs>
          <w:tab w:val="left" w:pos="567"/>
        </w:tabs>
        <w:ind w:left="567" w:hanging="567"/>
        <w:rPr>
          <w:b/>
        </w:rPr>
      </w:pPr>
      <w:bookmarkStart w:id="210" w:name="_Toc439766752"/>
      <w:bookmarkStart w:id="211" w:name="_Toc502356229"/>
      <w:r w:rsidRPr="00951612">
        <w:rPr>
          <w:b/>
        </w:rPr>
        <w:t>Rizikos priimtinumas</w:t>
      </w:r>
      <w:bookmarkEnd w:id="210"/>
      <w:bookmarkEnd w:id="211"/>
    </w:p>
    <w:p w14:paraId="2BCC0DCC" w14:textId="3EB9696B" w:rsidR="007D19BF" w:rsidRPr="003F09FE" w:rsidRDefault="007D19BF" w:rsidP="007D19BF">
      <w:pPr>
        <w:rPr>
          <w:szCs w:val="24"/>
        </w:rPr>
      </w:pPr>
      <w:r w:rsidRPr="003F09FE">
        <w:rPr>
          <w:szCs w:val="24"/>
        </w:rPr>
        <w:t xml:space="preserve">Rizikos priimtinumas yra vertinamas Metodikoje rekomenduojamoje skaičiuoklėje atliekant </w:t>
      </w:r>
      <w:r w:rsidRPr="003F09FE">
        <w:rPr>
          <w:i/>
          <w:szCs w:val="24"/>
        </w:rPr>
        <w:t>Monte Carlo</w:t>
      </w:r>
      <w:r w:rsidRPr="003F09FE">
        <w:rPr>
          <w:szCs w:val="24"/>
        </w:rPr>
        <w:t xml:space="preserve"> analizės metodą. Monte Carlo statistinio pasiskirstymo metodui atlikti pasirinktas naudojamų simuliacijų skaičius – 5 000.</w:t>
      </w:r>
    </w:p>
    <w:p w14:paraId="4E3A1D9B" w14:textId="6C319307" w:rsidR="007D19BF" w:rsidRPr="003F09FE" w:rsidRDefault="007D19BF" w:rsidP="007D19BF">
      <w:r w:rsidRPr="003F09FE">
        <w:rPr>
          <w:szCs w:val="24"/>
        </w:rPr>
        <w:t xml:space="preserve">Atlikus skaičiuoklėje Monte Carlo analizę buvo identifikuotos labiausiai tikėtinos rodiklių reikšmės (žr. </w:t>
      </w:r>
      <w:r w:rsidRPr="00E40662">
        <w:rPr>
          <w:szCs w:val="24"/>
        </w:rPr>
        <w:fldChar w:fldCharType="begin"/>
      </w:r>
      <w:r w:rsidRPr="003F09FE">
        <w:rPr>
          <w:szCs w:val="24"/>
        </w:rPr>
        <w:instrText xml:space="preserve"> REF _Ref474113732 \h </w:instrText>
      </w:r>
      <w:r w:rsidRPr="00E40662">
        <w:rPr>
          <w:szCs w:val="24"/>
        </w:rPr>
      </w:r>
      <w:r w:rsidRPr="00E40662">
        <w:rPr>
          <w:szCs w:val="24"/>
        </w:rPr>
        <w:fldChar w:fldCharType="separate"/>
      </w:r>
      <w:r w:rsidR="00DC6AAC">
        <w:rPr>
          <w:noProof/>
        </w:rPr>
        <w:t>34</w:t>
      </w:r>
      <w:r w:rsidRPr="00E40662">
        <w:rPr>
          <w:szCs w:val="24"/>
        </w:rPr>
        <w:fldChar w:fldCharType="end"/>
      </w:r>
      <w:r w:rsidRPr="003F09FE">
        <w:rPr>
          <w:szCs w:val="24"/>
        </w:rPr>
        <w:t xml:space="preserve"> lent.). Kaip minėta anksčiau (4 skyriuje) Projektas nėra finansiškai efektyvus </w:t>
      </w:r>
      <w:r w:rsidR="00CD1281">
        <w:rPr>
          <w:szCs w:val="24"/>
        </w:rPr>
        <w:t>dėl neigiamos FGDV(I) reikšmės</w:t>
      </w:r>
      <w:r w:rsidRPr="003F09FE">
        <w:rPr>
          <w:szCs w:val="24"/>
        </w:rPr>
        <w:t>.  Atlikus Monte Carlo analizę buvo identifikuota, jog labiausiai tikėtina, kad FGDV(I) rodiklis bus neigiamas ir ti</w:t>
      </w:r>
      <w:r w:rsidR="003E0C9D">
        <w:rPr>
          <w:szCs w:val="24"/>
        </w:rPr>
        <w:t xml:space="preserve">kimybė, jog būtų teigiamas yra </w:t>
      </w:r>
      <w:r w:rsidR="0062413D">
        <w:rPr>
          <w:szCs w:val="24"/>
        </w:rPr>
        <w:t>31</w:t>
      </w:r>
      <w:r w:rsidR="0063427D">
        <w:rPr>
          <w:szCs w:val="24"/>
        </w:rPr>
        <w:t>,6</w:t>
      </w:r>
      <w:r w:rsidRPr="003F09FE">
        <w:rPr>
          <w:szCs w:val="24"/>
        </w:rPr>
        <w:t xml:space="preserve"> proc. 5 skyriuje identifikuotų ekonominės analizės rodiklių labiausiai tikėtino reikšmės (atlikus Monte Carlo analizę) yra teigiamos (žr. </w:t>
      </w:r>
      <w:r w:rsidRPr="00E40662">
        <w:rPr>
          <w:szCs w:val="24"/>
        </w:rPr>
        <w:fldChar w:fldCharType="begin"/>
      </w:r>
      <w:r w:rsidRPr="003F09FE">
        <w:rPr>
          <w:szCs w:val="24"/>
        </w:rPr>
        <w:instrText xml:space="preserve"> REF _Ref474113732 \h </w:instrText>
      </w:r>
      <w:r w:rsidRPr="00E40662">
        <w:rPr>
          <w:szCs w:val="24"/>
        </w:rPr>
      </w:r>
      <w:r w:rsidRPr="00E40662">
        <w:rPr>
          <w:szCs w:val="24"/>
        </w:rPr>
        <w:fldChar w:fldCharType="separate"/>
      </w:r>
      <w:r w:rsidR="00DC6AAC">
        <w:rPr>
          <w:noProof/>
        </w:rPr>
        <w:t>34</w:t>
      </w:r>
      <w:r w:rsidRPr="00E40662">
        <w:rPr>
          <w:szCs w:val="24"/>
        </w:rPr>
        <w:fldChar w:fldCharType="end"/>
      </w:r>
      <w:r w:rsidRPr="003F09FE">
        <w:rPr>
          <w:szCs w:val="24"/>
        </w:rPr>
        <w:t xml:space="preserve"> lent.). </w:t>
      </w:r>
      <w:r w:rsidRPr="003F09FE">
        <w:rPr>
          <w:b/>
          <w:szCs w:val="24"/>
        </w:rPr>
        <w:t xml:space="preserve">Tikimybė, kad parinkta minimali priimtina EGDV </w:t>
      </w:r>
      <w:r w:rsidR="0063427D">
        <w:rPr>
          <w:b/>
          <w:szCs w:val="24"/>
        </w:rPr>
        <w:t>ir EVGN rodiklių</w:t>
      </w:r>
      <w:r w:rsidRPr="003F09FE">
        <w:rPr>
          <w:b/>
          <w:szCs w:val="24"/>
        </w:rPr>
        <w:t xml:space="preserve"> reikšmė</w:t>
      </w:r>
      <w:r w:rsidR="0063427D">
        <w:rPr>
          <w:b/>
          <w:szCs w:val="24"/>
        </w:rPr>
        <w:t>s bus pasiektos</w:t>
      </w:r>
      <w:r w:rsidRPr="003F09FE">
        <w:rPr>
          <w:b/>
          <w:szCs w:val="24"/>
        </w:rPr>
        <w:t xml:space="preserve"> yra </w:t>
      </w:r>
      <w:r w:rsidR="00B76B1E">
        <w:rPr>
          <w:b/>
          <w:szCs w:val="24"/>
        </w:rPr>
        <w:t>98</w:t>
      </w:r>
      <w:r w:rsidR="00C41245">
        <w:rPr>
          <w:b/>
          <w:szCs w:val="24"/>
        </w:rPr>
        <w:t>,</w:t>
      </w:r>
      <w:r w:rsidR="0062413D">
        <w:rPr>
          <w:b/>
          <w:szCs w:val="24"/>
        </w:rPr>
        <w:t>4</w:t>
      </w:r>
      <w:r w:rsidR="003E0C9D">
        <w:rPr>
          <w:b/>
          <w:szCs w:val="24"/>
        </w:rPr>
        <w:t xml:space="preserve"> </w:t>
      </w:r>
      <w:r w:rsidRPr="003F09FE">
        <w:rPr>
          <w:b/>
          <w:szCs w:val="24"/>
        </w:rPr>
        <w:t>proc.</w:t>
      </w:r>
    </w:p>
    <w:p w14:paraId="268E9CA0" w14:textId="6B44A3FE" w:rsidR="007D19BF" w:rsidRPr="003F09FE" w:rsidRDefault="007D19BF" w:rsidP="007D19BF">
      <w:pPr>
        <w:pStyle w:val="Antrat"/>
        <w:keepNext/>
      </w:pPr>
      <w:r w:rsidRPr="007833E4">
        <w:fldChar w:fldCharType="begin"/>
      </w:r>
      <w:r w:rsidRPr="003F09FE">
        <w:instrText xml:space="preserve"> SEQ Lentelė \* ARABIC </w:instrText>
      </w:r>
      <w:r w:rsidRPr="007833E4">
        <w:fldChar w:fldCharType="separate"/>
      </w:r>
      <w:bookmarkStart w:id="212" w:name="_Ref474113732"/>
      <w:bookmarkStart w:id="213" w:name="_Toc476644621"/>
      <w:bookmarkStart w:id="214" w:name="_Toc502356284"/>
      <w:r w:rsidR="00DC6AAC">
        <w:rPr>
          <w:noProof/>
        </w:rPr>
        <w:t>34</w:t>
      </w:r>
      <w:bookmarkEnd w:id="212"/>
      <w:r w:rsidRPr="007833E4">
        <w:rPr>
          <w:noProof/>
        </w:rPr>
        <w:fldChar w:fldCharType="end"/>
      </w:r>
      <w:r w:rsidRPr="003F09FE">
        <w:t xml:space="preserve"> lentelė. Monte Carlo analizės rezultatai</w:t>
      </w:r>
      <w:bookmarkEnd w:id="213"/>
      <w:bookmarkEnd w:id="214"/>
    </w:p>
    <w:tbl>
      <w:tblPr>
        <w:tblStyle w:val="GridTable5Dark-Accent21"/>
        <w:tblW w:w="5000" w:type="pct"/>
        <w:tblLook w:val="04A0" w:firstRow="1" w:lastRow="0" w:firstColumn="1" w:lastColumn="0" w:noHBand="0" w:noVBand="1"/>
      </w:tblPr>
      <w:tblGrid>
        <w:gridCol w:w="1227"/>
        <w:gridCol w:w="3558"/>
        <w:gridCol w:w="2268"/>
        <w:gridCol w:w="2189"/>
      </w:tblGrid>
      <w:tr w:rsidR="007D19BF" w:rsidRPr="003F09FE" w14:paraId="45D384D7" w14:textId="77777777" w:rsidTr="003B4045">
        <w:trPr>
          <w:cnfStyle w:val="100000000000" w:firstRow="1" w:lastRow="0" w:firstColumn="0" w:lastColumn="0" w:oddVBand="0" w:evenVBand="0" w:oddHBand="0"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664" w:type="pct"/>
            <w:hideMark/>
          </w:tcPr>
          <w:p w14:paraId="481B6D62" w14:textId="77777777" w:rsidR="007D19BF" w:rsidRPr="003F09FE" w:rsidRDefault="007D19BF" w:rsidP="003B4045">
            <w:pPr>
              <w:spacing w:line="240" w:lineRule="auto"/>
              <w:ind w:firstLine="0"/>
              <w:jc w:val="center"/>
              <w:rPr>
                <w:rFonts w:eastAsia="Times New Roman"/>
                <w:szCs w:val="24"/>
                <w:lang w:eastAsia="en-GB"/>
              </w:rPr>
            </w:pPr>
            <w:r w:rsidRPr="003F09FE">
              <w:rPr>
                <w:rFonts w:eastAsia="Times New Roman"/>
                <w:szCs w:val="24"/>
                <w:lang w:eastAsia="en-GB"/>
              </w:rPr>
              <w:t>Rodiklis</w:t>
            </w:r>
          </w:p>
        </w:tc>
        <w:tc>
          <w:tcPr>
            <w:tcW w:w="1925" w:type="pct"/>
            <w:hideMark/>
          </w:tcPr>
          <w:p w14:paraId="5F401879" w14:textId="77777777" w:rsidR="007D19BF" w:rsidRPr="003F09FE" w:rsidRDefault="007D19BF" w:rsidP="003B40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en-GB"/>
              </w:rPr>
            </w:pPr>
            <w:r w:rsidRPr="003F09FE">
              <w:rPr>
                <w:rFonts w:eastAsia="Times New Roman"/>
                <w:szCs w:val="24"/>
                <w:lang w:eastAsia="en-GB"/>
              </w:rPr>
              <w:t>Pageidaujama (minimaliai priimtina) rodiklio reikšmė (Eur ir proc.)</w:t>
            </w:r>
          </w:p>
        </w:tc>
        <w:tc>
          <w:tcPr>
            <w:tcW w:w="1227" w:type="pct"/>
            <w:hideMark/>
          </w:tcPr>
          <w:p w14:paraId="38F7CBEC" w14:textId="77777777" w:rsidR="007D19BF" w:rsidRPr="003F09FE" w:rsidRDefault="007D19BF" w:rsidP="003B40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en-GB"/>
              </w:rPr>
            </w:pPr>
            <w:r w:rsidRPr="003F09FE">
              <w:rPr>
                <w:rFonts w:eastAsia="Times New Roman"/>
                <w:szCs w:val="24"/>
                <w:lang w:eastAsia="en-GB"/>
              </w:rPr>
              <w:t>Tikimybė, kad nurodyta reikšmė bus pasiekta (proc.)</w:t>
            </w:r>
          </w:p>
        </w:tc>
        <w:tc>
          <w:tcPr>
            <w:tcW w:w="1184" w:type="pct"/>
            <w:hideMark/>
          </w:tcPr>
          <w:p w14:paraId="15570124" w14:textId="77777777" w:rsidR="007D19BF" w:rsidRPr="003F09FE" w:rsidRDefault="007D19BF" w:rsidP="003B40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szCs w:val="24"/>
                <w:lang w:eastAsia="en-GB"/>
              </w:rPr>
            </w:pPr>
            <w:r w:rsidRPr="003F09FE">
              <w:rPr>
                <w:rFonts w:eastAsia="Times New Roman"/>
                <w:szCs w:val="24"/>
                <w:lang w:eastAsia="en-GB"/>
              </w:rPr>
              <w:t>Labiausiai tikėtina rodiklio reikšmė (Eur ir proc.)</w:t>
            </w:r>
          </w:p>
        </w:tc>
      </w:tr>
      <w:tr w:rsidR="00657EB7" w:rsidRPr="003F09FE" w14:paraId="72756260" w14:textId="77777777" w:rsidTr="003B404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4" w:type="pct"/>
            <w:hideMark/>
          </w:tcPr>
          <w:p w14:paraId="5E9BFFE0" w14:textId="77777777" w:rsidR="00657EB7" w:rsidRPr="003F09FE" w:rsidRDefault="00657EB7" w:rsidP="0063427D">
            <w:pPr>
              <w:spacing w:line="240" w:lineRule="auto"/>
              <w:ind w:firstLine="0"/>
              <w:jc w:val="center"/>
              <w:rPr>
                <w:rFonts w:eastAsia="Times New Roman"/>
                <w:szCs w:val="24"/>
                <w:lang w:eastAsia="en-GB"/>
              </w:rPr>
            </w:pPr>
            <w:r w:rsidRPr="003F09FE">
              <w:rPr>
                <w:rFonts w:eastAsia="Times New Roman"/>
                <w:szCs w:val="24"/>
                <w:lang w:eastAsia="en-GB"/>
              </w:rPr>
              <w:t>FGDV(I)</w:t>
            </w:r>
          </w:p>
        </w:tc>
        <w:tc>
          <w:tcPr>
            <w:tcW w:w="1925" w:type="pct"/>
            <w:noWrap/>
            <w:hideMark/>
          </w:tcPr>
          <w:p w14:paraId="21B41110" w14:textId="0950E109"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744723">
              <w:t>1</w:t>
            </w:r>
          </w:p>
        </w:tc>
        <w:tc>
          <w:tcPr>
            <w:tcW w:w="1227" w:type="pct"/>
            <w:hideMark/>
          </w:tcPr>
          <w:p w14:paraId="13FF60BE" w14:textId="3F4BECAB"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445A63">
              <w:t>23,7%</w:t>
            </w:r>
          </w:p>
        </w:tc>
        <w:tc>
          <w:tcPr>
            <w:tcW w:w="1184" w:type="pct"/>
            <w:noWrap/>
            <w:hideMark/>
          </w:tcPr>
          <w:p w14:paraId="472F08E7" w14:textId="01F7102C"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445A63">
              <w:t xml:space="preserve">-6 813 778 </w:t>
            </w:r>
          </w:p>
        </w:tc>
      </w:tr>
      <w:tr w:rsidR="00657EB7" w:rsidRPr="003F09FE" w14:paraId="477B8989" w14:textId="77777777" w:rsidTr="003B4045">
        <w:trPr>
          <w:trHeight w:val="302"/>
        </w:trPr>
        <w:tc>
          <w:tcPr>
            <w:cnfStyle w:val="001000000000" w:firstRow="0" w:lastRow="0" w:firstColumn="1" w:lastColumn="0" w:oddVBand="0" w:evenVBand="0" w:oddHBand="0" w:evenHBand="0" w:firstRowFirstColumn="0" w:firstRowLastColumn="0" w:lastRowFirstColumn="0" w:lastRowLastColumn="0"/>
            <w:tcW w:w="664" w:type="pct"/>
            <w:hideMark/>
          </w:tcPr>
          <w:p w14:paraId="1C4C02A0" w14:textId="77777777" w:rsidR="00657EB7" w:rsidRPr="003F09FE" w:rsidRDefault="00657EB7" w:rsidP="0063427D">
            <w:pPr>
              <w:spacing w:line="240" w:lineRule="auto"/>
              <w:ind w:firstLine="0"/>
              <w:jc w:val="center"/>
              <w:rPr>
                <w:rFonts w:eastAsia="Times New Roman"/>
                <w:szCs w:val="24"/>
                <w:lang w:eastAsia="en-GB"/>
              </w:rPr>
            </w:pPr>
            <w:r w:rsidRPr="003F09FE">
              <w:rPr>
                <w:rFonts w:eastAsia="Times New Roman"/>
                <w:szCs w:val="24"/>
                <w:lang w:eastAsia="en-GB"/>
              </w:rPr>
              <w:t>FVGN(I)</w:t>
            </w:r>
          </w:p>
        </w:tc>
        <w:tc>
          <w:tcPr>
            <w:tcW w:w="1925" w:type="pct"/>
            <w:noWrap/>
            <w:hideMark/>
          </w:tcPr>
          <w:p w14:paraId="2B0D7072" w14:textId="3CCB50C5"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744723">
              <w:t>4,0%</w:t>
            </w:r>
          </w:p>
        </w:tc>
        <w:tc>
          <w:tcPr>
            <w:tcW w:w="1227" w:type="pct"/>
            <w:hideMark/>
          </w:tcPr>
          <w:p w14:paraId="3D9F815B" w14:textId="309B2935"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445A63">
              <w:t>25,4%</w:t>
            </w:r>
          </w:p>
        </w:tc>
        <w:tc>
          <w:tcPr>
            <w:tcW w:w="1184" w:type="pct"/>
            <w:noWrap/>
            <w:hideMark/>
          </w:tcPr>
          <w:p w14:paraId="2B3265E3" w14:textId="51F5C723"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445A63">
              <w:t>2,1%</w:t>
            </w:r>
          </w:p>
        </w:tc>
      </w:tr>
      <w:tr w:rsidR="00657EB7" w:rsidRPr="003F09FE" w14:paraId="3641A84B" w14:textId="77777777" w:rsidTr="003B404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4" w:type="pct"/>
            <w:hideMark/>
          </w:tcPr>
          <w:p w14:paraId="69581EF7" w14:textId="77777777" w:rsidR="00657EB7" w:rsidRPr="003F09FE" w:rsidRDefault="00657EB7" w:rsidP="0063427D">
            <w:pPr>
              <w:spacing w:line="240" w:lineRule="auto"/>
              <w:ind w:firstLine="0"/>
              <w:jc w:val="center"/>
              <w:rPr>
                <w:rFonts w:eastAsia="Times New Roman"/>
                <w:szCs w:val="24"/>
                <w:lang w:eastAsia="en-GB"/>
              </w:rPr>
            </w:pPr>
            <w:r w:rsidRPr="003F09FE">
              <w:rPr>
                <w:rFonts w:eastAsia="Times New Roman"/>
                <w:szCs w:val="24"/>
                <w:lang w:eastAsia="en-GB"/>
              </w:rPr>
              <w:t>EGDV</w:t>
            </w:r>
          </w:p>
        </w:tc>
        <w:tc>
          <w:tcPr>
            <w:tcW w:w="1925" w:type="pct"/>
            <w:noWrap/>
            <w:hideMark/>
          </w:tcPr>
          <w:p w14:paraId="74A8CD88" w14:textId="2C7D4FD9"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744723">
              <w:t>1</w:t>
            </w:r>
          </w:p>
        </w:tc>
        <w:tc>
          <w:tcPr>
            <w:tcW w:w="1227" w:type="pct"/>
            <w:hideMark/>
          </w:tcPr>
          <w:p w14:paraId="0AE1D884" w14:textId="680F05E9"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445A63">
              <w:t>98,4%</w:t>
            </w:r>
          </w:p>
        </w:tc>
        <w:tc>
          <w:tcPr>
            <w:tcW w:w="1184" w:type="pct"/>
            <w:noWrap/>
            <w:hideMark/>
          </w:tcPr>
          <w:p w14:paraId="153BE80B" w14:textId="1A522D99" w:rsidR="00657EB7" w:rsidRPr="003F09FE" w:rsidRDefault="00657EB7" w:rsidP="0063427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en-GB"/>
              </w:rPr>
            </w:pPr>
            <w:r w:rsidRPr="00445A63">
              <w:t xml:space="preserve">64 032 370 </w:t>
            </w:r>
          </w:p>
        </w:tc>
      </w:tr>
      <w:tr w:rsidR="00657EB7" w:rsidRPr="003F09FE" w14:paraId="004DF663" w14:textId="77777777" w:rsidTr="003B4045">
        <w:trPr>
          <w:trHeight w:val="317"/>
        </w:trPr>
        <w:tc>
          <w:tcPr>
            <w:cnfStyle w:val="001000000000" w:firstRow="0" w:lastRow="0" w:firstColumn="1" w:lastColumn="0" w:oddVBand="0" w:evenVBand="0" w:oddHBand="0" w:evenHBand="0" w:firstRowFirstColumn="0" w:firstRowLastColumn="0" w:lastRowFirstColumn="0" w:lastRowLastColumn="0"/>
            <w:tcW w:w="664" w:type="pct"/>
            <w:hideMark/>
          </w:tcPr>
          <w:p w14:paraId="0FE204DD" w14:textId="77777777" w:rsidR="00657EB7" w:rsidRPr="003F09FE" w:rsidRDefault="00657EB7" w:rsidP="0063427D">
            <w:pPr>
              <w:spacing w:line="240" w:lineRule="auto"/>
              <w:ind w:firstLine="0"/>
              <w:jc w:val="center"/>
              <w:rPr>
                <w:rFonts w:eastAsia="Times New Roman"/>
                <w:szCs w:val="24"/>
                <w:lang w:eastAsia="en-GB"/>
              </w:rPr>
            </w:pPr>
            <w:r w:rsidRPr="003F09FE">
              <w:rPr>
                <w:rFonts w:eastAsia="Times New Roman"/>
                <w:szCs w:val="24"/>
                <w:lang w:eastAsia="en-GB"/>
              </w:rPr>
              <w:t>EVGN</w:t>
            </w:r>
          </w:p>
        </w:tc>
        <w:tc>
          <w:tcPr>
            <w:tcW w:w="1925" w:type="pct"/>
            <w:noWrap/>
            <w:hideMark/>
          </w:tcPr>
          <w:p w14:paraId="6CE14DED" w14:textId="2794B37F"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744723">
              <w:t>5,0%</w:t>
            </w:r>
          </w:p>
        </w:tc>
        <w:tc>
          <w:tcPr>
            <w:tcW w:w="1227" w:type="pct"/>
            <w:hideMark/>
          </w:tcPr>
          <w:p w14:paraId="1A776D6B" w14:textId="2B4E4FFB"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445A63">
              <w:t>98,4%</w:t>
            </w:r>
          </w:p>
        </w:tc>
        <w:tc>
          <w:tcPr>
            <w:tcW w:w="1184" w:type="pct"/>
            <w:noWrap/>
            <w:hideMark/>
          </w:tcPr>
          <w:p w14:paraId="72AD6022" w14:textId="3C6033E7" w:rsidR="00657EB7" w:rsidRPr="003F09FE" w:rsidRDefault="00657EB7" w:rsidP="0063427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en-GB"/>
              </w:rPr>
            </w:pPr>
            <w:r w:rsidRPr="00445A63">
              <w:t>26,4%</w:t>
            </w:r>
          </w:p>
        </w:tc>
      </w:tr>
    </w:tbl>
    <w:p w14:paraId="49F1D528" w14:textId="77777777" w:rsidR="007D19BF" w:rsidRPr="003F09FE" w:rsidRDefault="007D19BF" w:rsidP="007D19BF"/>
    <w:p w14:paraId="10E49B41" w14:textId="49EAF4E3" w:rsidR="00FC6D76" w:rsidRPr="00967840" w:rsidRDefault="00FC6D76" w:rsidP="00840B9A">
      <w:pPr>
        <w:spacing w:after="160" w:line="259" w:lineRule="auto"/>
        <w:ind w:firstLine="0"/>
        <w:jc w:val="left"/>
      </w:pPr>
    </w:p>
    <w:p w14:paraId="15E36D02" w14:textId="7E2801D6" w:rsidR="00485170" w:rsidRDefault="00CD1281" w:rsidP="003E0C9D">
      <w:pPr>
        <w:spacing w:after="160" w:line="259" w:lineRule="auto"/>
        <w:ind w:firstLine="0"/>
        <w:jc w:val="left"/>
        <w:sectPr w:rsidR="00485170" w:rsidSect="002B2DAD">
          <w:type w:val="continuous"/>
          <w:pgSz w:w="11906" w:h="16838" w:code="9"/>
          <w:pgMar w:top="1440" w:right="1440" w:bottom="1440" w:left="1440" w:header="709" w:footer="709" w:gutter="0"/>
          <w:cols w:space="1296"/>
          <w:titlePg/>
          <w:docGrid w:linePitch="360"/>
        </w:sectPr>
      </w:pPr>
      <w:r>
        <w:br w:type="page"/>
      </w:r>
    </w:p>
    <w:p w14:paraId="42326CA0" w14:textId="15A3F45F" w:rsidR="009B3752" w:rsidRPr="009F7849" w:rsidRDefault="009B3752" w:rsidP="00B9056E">
      <w:pPr>
        <w:pStyle w:val="Antrat2"/>
        <w:numPr>
          <w:ilvl w:val="1"/>
          <w:numId w:val="1"/>
        </w:numPr>
        <w:pBdr>
          <w:bottom w:val="single" w:sz="12" w:space="1" w:color="F79646"/>
        </w:pBdr>
        <w:tabs>
          <w:tab w:val="left" w:pos="567"/>
        </w:tabs>
        <w:ind w:left="567" w:hanging="567"/>
        <w:rPr>
          <w:b/>
        </w:rPr>
      </w:pPr>
      <w:bookmarkStart w:id="215" w:name="_Toc502356230"/>
      <w:r w:rsidRPr="009F7849">
        <w:rPr>
          <w:b/>
        </w:rPr>
        <w:t>Rizikų valdymo veiksmai</w:t>
      </w:r>
      <w:bookmarkEnd w:id="215"/>
    </w:p>
    <w:p w14:paraId="562E047C" w14:textId="299C2EE6" w:rsidR="009B3752" w:rsidRDefault="00CF7075" w:rsidP="00CF7075">
      <w:r>
        <w:t xml:space="preserve">Rizikų valdymo priemonės ir veiksniai pateikiami </w:t>
      </w:r>
      <w:r>
        <w:fldChar w:fldCharType="begin"/>
      </w:r>
      <w:r>
        <w:instrText xml:space="preserve"> REF _Ref473525884 \h </w:instrText>
      </w:r>
      <w:r>
        <w:fldChar w:fldCharType="separate"/>
      </w:r>
      <w:r w:rsidR="00DC6AAC">
        <w:rPr>
          <w:b/>
          <w:noProof/>
        </w:rPr>
        <w:t>35</w:t>
      </w:r>
      <w:r>
        <w:fldChar w:fldCharType="end"/>
      </w:r>
      <w:r>
        <w:t xml:space="preserve"> lentelėje.</w:t>
      </w:r>
    </w:p>
    <w:p w14:paraId="1D69B239" w14:textId="67BFFF39" w:rsidR="003E0C9D" w:rsidRPr="003F09FE" w:rsidRDefault="00FC6D76" w:rsidP="003E0C9D">
      <w:pPr>
        <w:pStyle w:val="Antrat"/>
        <w:keepNext/>
      </w:pPr>
      <w:r w:rsidRPr="00951612">
        <w:t xml:space="preserve"> </w:t>
      </w:r>
      <w:r w:rsidR="003E0C9D" w:rsidRPr="009F7849">
        <w:rPr>
          <w:b/>
        </w:rPr>
        <w:fldChar w:fldCharType="begin"/>
      </w:r>
      <w:r w:rsidR="003E0C9D" w:rsidRPr="009F7849">
        <w:rPr>
          <w:b/>
        </w:rPr>
        <w:instrText xml:space="preserve"> SEQ Lentelė \* ARABIC </w:instrText>
      </w:r>
      <w:r w:rsidR="003E0C9D" w:rsidRPr="009F7849">
        <w:rPr>
          <w:b/>
        </w:rPr>
        <w:fldChar w:fldCharType="separate"/>
      </w:r>
      <w:bookmarkStart w:id="216" w:name="_Ref473525884"/>
      <w:bookmarkStart w:id="217" w:name="_Toc476644620"/>
      <w:bookmarkStart w:id="218" w:name="_Toc502356285"/>
      <w:r w:rsidR="00DC6AAC">
        <w:rPr>
          <w:b/>
          <w:noProof/>
        </w:rPr>
        <w:t>35</w:t>
      </w:r>
      <w:bookmarkEnd w:id="216"/>
      <w:r w:rsidR="003E0C9D" w:rsidRPr="009F7849">
        <w:rPr>
          <w:b/>
          <w:noProof/>
        </w:rPr>
        <w:fldChar w:fldCharType="end"/>
      </w:r>
      <w:r w:rsidR="003E0C9D" w:rsidRPr="009F7849">
        <w:rPr>
          <w:b/>
        </w:rPr>
        <w:t xml:space="preserve"> lentelė.</w:t>
      </w:r>
      <w:r w:rsidR="003E0C9D" w:rsidRPr="003F09FE">
        <w:t xml:space="preserve"> Rizikų valdymas</w:t>
      </w:r>
      <w:bookmarkEnd w:id="217"/>
      <w:bookmarkEnd w:id="218"/>
    </w:p>
    <w:tbl>
      <w:tblPr>
        <w:tblStyle w:val="GridTable5Dark-Accent21"/>
        <w:tblW w:w="0" w:type="auto"/>
        <w:jc w:val="center"/>
        <w:tblLook w:val="04A0" w:firstRow="1" w:lastRow="0" w:firstColumn="1" w:lastColumn="0" w:noHBand="0" w:noVBand="1"/>
      </w:tblPr>
      <w:tblGrid>
        <w:gridCol w:w="603"/>
        <w:gridCol w:w="2174"/>
        <w:gridCol w:w="2964"/>
        <w:gridCol w:w="4273"/>
        <w:gridCol w:w="4160"/>
      </w:tblGrid>
      <w:tr w:rsidR="003E0C9D" w:rsidRPr="003F09FE" w14:paraId="7F1BA81D" w14:textId="77777777" w:rsidTr="009F7849">
        <w:trPr>
          <w:cnfStyle w:val="100000000000" w:firstRow="1" w:lastRow="0" w:firstColumn="0" w:lastColumn="0" w:oddVBand="0" w:evenVBand="0" w:oddHBand="0" w:evenHBand="0" w:firstRowFirstColumn="0" w:firstRowLastColumn="0" w:lastRowFirstColumn="0" w:lastRowLastColumn="0"/>
          <w:trHeight w:val="817"/>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E6E7A8" w14:textId="77777777" w:rsidR="003E0C9D" w:rsidRPr="003F09FE" w:rsidRDefault="003E0C9D" w:rsidP="003B4045">
            <w:pPr>
              <w:ind w:firstLine="0"/>
              <w:jc w:val="center"/>
            </w:pPr>
            <w:r w:rsidRPr="003F09FE">
              <w:t>Eil. Nr.</w:t>
            </w:r>
          </w:p>
        </w:tc>
        <w:tc>
          <w:tcPr>
            <w:tcW w:w="0" w:type="auto"/>
            <w:vAlign w:val="center"/>
          </w:tcPr>
          <w:p w14:paraId="075205A8" w14:textId="77777777" w:rsidR="003E0C9D" w:rsidRPr="003F09FE" w:rsidRDefault="003E0C9D" w:rsidP="003B4045">
            <w:pPr>
              <w:ind w:firstLine="0"/>
              <w:jc w:val="center"/>
              <w:cnfStyle w:val="100000000000" w:firstRow="1" w:lastRow="0" w:firstColumn="0" w:lastColumn="0" w:oddVBand="0" w:evenVBand="0" w:oddHBand="0" w:evenHBand="0" w:firstRowFirstColumn="0" w:firstRowLastColumn="0" w:lastRowFirstColumn="0" w:lastRowLastColumn="0"/>
            </w:pPr>
            <w:r w:rsidRPr="003F09FE">
              <w:t>Rizikų grupė</w:t>
            </w:r>
          </w:p>
        </w:tc>
        <w:tc>
          <w:tcPr>
            <w:tcW w:w="0" w:type="auto"/>
            <w:vAlign w:val="center"/>
          </w:tcPr>
          <w:p w14:paraId="70AFA79D" w14:textId="77777777" w:rsidR="003E0C9D" w:rsidRPr="003F09FE" w:rsidRDefault="003E0C9D" w:rsidP="003B4045">
            <w:pPr>
              <w:ind w:firstLine="0"/>
              <w:jc w:val="center"/>
              <w:cnfStyle w:val="100000000000" w:firstRow="1" w:lastRow="0" w:firstColumn="0" w:lastColumn="0" w:oddVBand="0" w:evenVBand="0" w:oddHBand="0" w:evenHBand="0" w:firstRowFirstColumn="0" w:firstRowLastColumn="0" w:lastRowFirstColumn="0" w:lastRowLastColumn="0"/>
            </w:pPr>
            <w:r w:rsidRPr="003F09FE">
              <w:t>Rizikų veiksniai</w:t>
            </w:r>
          </w:p>
        </w:tc>
        <w:tc>
          <w:tcPr>
            <w:tcW w:w="0" w:type="auto"/>
            <w:vAlign w:val="center"/>
          </w:tcPr>
          <w:p w14:paraId="1DBE2AF9" w14:textId="77777777" w:rsidR="003E0C9D" w:rsidRPr="003F09FE" w:rsidRDefault="003E0C9D" w:rsidP="003B4045">
            <w:pPr>
              <w:ind w:firstLine="0"/>
              <w:jc w:val="center"/>
              <w:cnfStyle w:val="100000000000" w:firstRow="1" w:lastRow="0" w:firstColumn="0" w:lastColumn="0" w:oddVBand="0" w:evenVBand="0" w:oddHBand="0" w:evenHBand="0" w:firstRowFirstColumn="0" w:firstRowLastColumn="0" w:lastRowFirstColumn="0" w:lastRowLastColumn="0"/>
            </w:pPr>
            <w:r w:rsidRPr="003F09FE">
              <w:t>Paaiškinimas (detalizavimas)</w:t>
            </w:r>
          </w:p>
        </w:tc>
        <w:tc>
          <w:tcPr>
            <w:tcW w:w="0" w:type="auto"/>
            <w:vAlign w:val="center"/>
          </w:tcPr>
          <w:p w14:paraId="23834C87" w14:textId="77777777" w:rsidR="003E0C9D" w:rsidRPr="003F09FE" w:rsidRDefault="003E0C9D" w:rsidP="003B4045">
            <w:pPr>
              <w:ind w:firstLine="0"/>
              <w:jc w:val="center"/>
              <w:cnfStyle w:val="100000000000" w:firstRow="1" w:lastRow="0" w:firstColumn="0" w:lastColumn="0" w:oddVBand="0" w:evenVBand="0" w:oddHBand="0" w:evenHBand="0" w:firstRowFirstColumn="0" w:firstRowLastColumn="0" w:lastRowFirstColumn="0" w:lastRowLastColumn="0"/>
            </w:pPr>
            <w:r w:rsidRPr="003F09FE">
              <w:t>Valdymo priemonės ir veiksmai</w:t>
            </w:r>
          </w:p>
        </w:tc>
      </w:tr>
      <w:tr w:rsidR="003E0C9D" w:rsidRPr="003F09FE" w14:paraId="04761C50" w14:textId="77777777" w:rsidTr="009F784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0" w:type="auto"/>
          </w:tcPr>
          <w:p w14:paraId="630D4EE7" w14:textId="77777777" w:rsidR="003E0C9D" w:rsidRPr="003F09FE" w:rsidRDefault="003E0C9D" w:rsidP="003B4045">
            <w:pPr>
              <w:ind w:firstLine="0"/>
              <w:rPr>
                <w:lang w:eastAsia="lt-LT"/>
              </w:rPr>
            </w:pPr>
            <w:r w:rsidRPr="003F09FE">
              <w:t>1.</w:t>
            </w:r>
          </w:p>
        </w:tc>
        <w:tc>
          <w:tcPr>
            <w:tcW w:w="0" w:type="auto"/>
          </w:tcPr>
          <w:p w14:paraId="1098E331"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Projektavimo (planavimo) kokybės rizika</w:t>
            </w:r>
          </w:p>
        </w:tc>
        <w:tc>
          <w:tcPr>
            <w:tcW w:w="0" w:type="auto"/>
          </w:tcPr>
          <w:p w14:paraId="54507829" w14:textId="77777777" w:rsidR="003E0C9D" w:rsidRPr="003F09FE" w:rsidRDefault="003E0C9D" w:rsidP="00691526">
            <w:pPr>
              <w:pStyle w:val="Sraopastraipa"/>
              <w:numPr>
                <w:ilvl w:val="0"/>
                <w:numId w:val="25"/>
              </w:numPr>
              <w:ind w:left="253" w:hanging="253"/>
              <w:cnfStyle w:val="000000100000" w:firstRow="0" w:lastRow="0" w:firstColumn="0" w:lastColumn="0" w:oddVBand="0" w:evenVBand="0" w:oddHBand="1" w:evenHBand="0" w:firstRowFirstColumn="0" w:firstRowLastColumn="0" w:lastRowFirstColumn="0" w:lastRowLastColumn="0"/>
            </w:pPr>
            <w:r w:rsidRPr="003F09FE">
              <w:t>parengtas statinio techninio projektas ar atskiros jo dalys yra netikslios;</w:t>
            </w:r>
          </w:p>
          <w:p w14:paraId="2E1EA0ED" w14:textId="77777777" w:rsidR="003E0C9D" w:rsidRPr="003F09FE" w:rsidRDefault="003E0C9D" w:rsidP="00691526">
            <w:pPr>
              <w:pStyle w:val="Sraopastraipa"/>
              <w:numPr>
                <w:ilvl w:val="0"/>
                <w:numId w:val="25"/>
              </w:numPr>
              <w:ind w:left="253" w:hanging="253"/>
              <w:cnfStyle w:val="000000100000" w:firstRow="0" w:lastRow="0" w:firstColumn="0" w:lastColumn="0" w:oddVBand="0" w:evenVBand="0" w:oddHBand="1" w:evenHBand="0" w:firstRowFirstColumn="0" w:firstRowLastColumn="0" w:lastRowFirstColumn="0" w:lastRowLastColumn="0"/>
            </w:pPr>
            <w:r w:rsidRPr="003F09FE">
              <w:t>projektavimo paslaugų trukmė nukrypsta nuo planuotos;</w:t>
            </w:r>
          </w:p>
          <w:p w14:paraId="68106A61" w14:textId="77777777" w:rsidR="003E0C9D" w:rsidRPr="003F09FE" w:rsidRDefault="003E0C9D" w:rsidP="00691526">
            <w:pPr>
              <w:pStyle w:val="Sraopastraipa"/>
              <w:numPr>
                <w:ilvl w:val="0"/>
                <w:numId w:val="25"/>
              </w:numPr>
              <w:ind w:left="258" w:hanging="258"/>
              <w:cnfStyle w:val="000000100000" w:firstRow="0" w:lastRow="0" w:firstColumn="0" w:lastColumn="0" w:oddVBand="0" w:evenVBand="0" w:oddHBand="1" w:evenHBand="0" w:firstRowFirstColumn="0" w:firstRowLastColumn="0" w:lastRowFirstColumn="0" w:lastRowLastColumn="0"/>
            </w:pPr>
            <w:r w:rsidRPr="003F09FE">
              <w:t>reikalavimai infrastruktūrai, nurodyti pirkimo dokumentuose, negali būti realizuoti praktikoje;</w:t>
            </w:r>
          </w:p>
          <w:p w14:paraId="58CDF39D" w14:textId="77777777" w:rsidR="003E0C9D" w:rsidRPr="003F09FE" w:rsidRDefault="003E0C9D" w:rsidP="00691526">
            <w:pPr>
              <w:pStyle w:val="Sraopastraipa"/>
              <w:numPr>
                <w:ilvl w:val="0"/>
                <w:numId w:val="25"/>
              </w:numPr>
              <w:ind w:left="258" w:hanging="258"/>
              <w:cnfStyle w:val="000000100000" w:firstRow="0" w:lastRow="0" w:firstColumn="0" w:lastColumn="0" w:oddVBand="0" w:evenVBand="0" w:oddHBand="1" w:evenHBand="0" w:firstRowFirstColumn="0" w:firstRowLastColumn="0" w:lastRowFirstColumn="0" w:lastRowLastColumn="0"/>
            </w:pPr>
            <w:r w:rsidRPr="003F09FE">
              <w:t>įgyvendinant projektą, paaiškėja žemės sklypo (-ų) ir/ar perduodamo turto valdymo, naudojimo ir disponavimo apribojimai;</w:t>
            </w:r>
          </w:p>
          <w:p w14:paraId="7007A8D8" w14:textId="77777777" w:rsidR="003E0C9D" w:rsidRPr="003F09FE" w:rsidRDefault="003E0C9D" w:rsidP="00691526">
            <w:pPr>
              <w:pStyle w:val="Sraopastraipa"/>
              <w:numPr>
                <w:ilvl w:val="0"/>
                <w:numId w:val="25"/>
              </w:numPr>
              <w:ind w:left="258" w:hanging="258"/>
              <w:cnfStyle w:val="000000100000" w:firstRow="0" w:lastRow="0" w:firstColumn="0" w:lastColumn="0" w:oddVBand="0" w:evenVBand="0" w:oddHBand="1" w:evenHBand="0" w:firstRowFirstColumn="0" w:firstRowLastColumn="0" w:lastRowFirstColumn="0" w:lastRowLastColumn="0"/>
            </w:pPr>
            <w:r w:rsidRPr="003F09FE">
              <w:t>projektavimo etape pakeičiami nustatyti reikalavimai infrastruktūrai (įskaitant neesminius pakeitimus)</w:t>
            </w:r>
          </w:p>
          <w:p w14:paraId="70E56C5D" w14:textId="77777777" w:rsidR="003E0C9D" w:rsidRPr="003F09FE" w:rsidRDefault="003E0C9D" w:rsidP="00691526">
            <w:pPr>
              <w:pStyle w:val="Sraopastraipa"/>
              <w:numPr>
                <w:ilvl w:val="0"/>
                <w:numId w:val="25"/>
              </w:numPr>
              <w:ind w:left="258" w:hanging="258"/>
              <w:cnfStyle w:val="000000100000" w:firstRow="0" w:lastRow="0" w:firstColumn="0" w:lastColumn="0" w:oddVBand="0" w:evenVBand="0" w:oddHBand="1" w:evenHBand="0" w:firstRowFirstColumn="0" w:firstRowLastColumn="0" w:lastRowFirstColumn="0" w:lastRowLastColumn="0"/>
            </w:pPr>
            <w:r w:rsidRPr="003F09FE">
              <w:t>kyla ginčai tarp šalių;</w:t>
            </w:r>
          </w:p>
          <w:p w14:paraId="2C7B1C67" w14:textId="77777777" w:rsidR="003E0C9D" w:rsidRPr="003F09FE" w:rsidRDefault="003E0C9D" w:rsidP="00691526">
            <w:pPr>
              <w:pStyle w:val="Sraopastraipa"/>
              <w:numPr>
                <w:ilvl w:val="0"/>
                <w:numId w:val="25"/>
              </w:numPr>
              <w:ind w:left="253" w:hanging="253"/>
              <w:cnfStyle w:val="000000100000" w:firstRow="0" w:lastRow="0" w:firstColumn="0" w:lastColumn="0" w:oddVBand="0" w:evenVBand="0" w:oddHBand="1" w:evenHBand="0" w:firstRowFirstColumn="0" w:firstRowLastColumn="0" w:lastRowFirstColumn="0" w:lastRowLastColumn="0"/>
            </w:pPr>
            <w:r w:rsidRPr="003F09FE">
              <w:t>pasireiškia nenugalimos jėgos aplinkybės projektavimo (planavimo) metu.</w:t>
            </w:r>
          </w:p>
        </w:tc>
        <w:tc>
          <w:tcPr>
            <w:tcW w:w="0" w:type="auto"/>
          </w:tcPr>
          <w:p w14:paraId="09FD758F"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Pasireiškus rizikai dėl projektavimo (planavimo) kokybės, poveikis būtų daromas Projekto įgyvendinimo trukmei, investicijų išlaidoms ir siekiamiems rezultatams.</w:t>
            </w:r>
          </w:p>
          <w:p w14:paraId="5B93B621"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 xml:space="preserve">Projektuotojams netinkamai parengus techninį projektą ar jo dalį, poveikis pasireikštų rangos darbų etape, nes dėl projekto netikslumų galėtų pakisti rangos darbų apimtys ir kaina. </w:t>
            </w:r>
          </w:p>
          <w:p w14:paraId="4CBEFF42"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 xml:space="preserve">Užsitęsus projektavimo etapui, pasikeitus nustatytiems infrastruktūros reikalavimams ar išaiškėjus turto disponavimo apribojimams, užsitęstų ne tik Projekto įgyvendinimo trukmė, bet galimai būtų patiriami ir finansiniai nuostoliai. </w:t>
            </w:r>
          </w:p>
          <w:p w14:paraId="565356B3"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Kilus ginčams tarp viešojo ir privataus sektorių, kurie įgyvendintų Projektą kartu bei pasireiškus nenugalimos jėgos aplinkybėms, įtaka galimai būtų daroma tiek Projekto trukmei, tiek investicijoms. Taip pat galėtų būti paveikti ir Projektu siekiamų rezultatų pasiekimas.</w:t>
            </w:r>
          </w:p>
        </w:tc>
        <w:tc>
          <w:tcPr>
            <w:tcW w:w="0" w:type="auto"/>
          </w:tcPr>
          <w:p w14:paraId="5631F50E"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Rizikos valdymui pasitelkiamas rizikos pasidalijimas tarp šalių ir rizikos perdavimas.</w:t>
            </w:r>
          </w:p>
          <w:p w14:paraId="559306BB"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Abi šalys pasidalija Projekto planavimo ir reikalavimų infrastruktūrai pokyčių rizikų veiksnius. Visi kiti veiksniai būtų perduoti privačiam investuotojui atsižvelgiant į tai, jog privatus investuotojas turi atitinkamos rizikos valdymo patirties ir galės užtikrinti projektavimo (planavimo) kokybę.</w:t>
            </w:r>
          </w:p>
        </w:tc>
      </w:tr>
      <w:tr w:rsidR="003E0C9D" w:rsidRPr="003F09FE" w14:paraId="6EC5A55C" w14:textId="77777777" w:rsidTr="009F784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28DD83" w14:textId="77777777" w:rsidR="003E0C9D" w:rsidRPr="003F09FE" w:rsidRDefault="003E0C9D" w:rsidP="003B4045">
            <w:pPr>
              <w:ind w:firstLine="0"/>
              <w:rPr>
                <w:lang w:eastAsia="lt-LT"/>
              </w:rPr>
            </w:pPr>
            <w:r w:rsidRPr="003F09FE">
              <w:t>2</w:t>
            </w:r>
          </w:p>
        </w:tc>
        <w:tc>
          <w:tcPr>
            <w:tcW w:w="0" w:type="auto"/>
          </w:tcPr>
          <w:p w14:paraId="34C6CA20"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Rangos darbų rizika</w:t>
            </w:r>
          </w:p>
        </w:tc>
        <w:tc>
          <w:tcPr>
            <w:tcW w:w="0" w:type="auto"/>
          </w:tcPr>
          <w:p w14:paraId="4944F7CE" w14:textId="77777777" w:rsidR="003E0C9D" w:rsidRPr="003F09FE" w:rsidRDefault="003E0C9D" w:rsidP="00691526">
            <w:pPr>
              <w:pStyle w:val="Sraopastraipa"/>
              <w:numPr>
                <w:ilvl w:val="0"/>
                <w:numId w:val="25"/>
              </w:numPr>
              <w:ind w:left="258" w:hanging="284"/>
              <w:cnfStyle w:val="000000000000" w:firstRow="0" w:lastRow="0" w:firstColumn="0" w:lastColumn="0" w:oddVBand="0" w:evenVBand="0" w:oddHBand="0" w:evenHBand="0" w:firstRowFirstColumn="0" w:firstRowLastColumn="0" w:lastRowFirstColumn="0" w:lastRowLastColumn="0"/>
            </w:pPr>
            <w:r w:rsidRPr="003F09FE">
              <w:t>sukeliama žala aplinkai, atliekant naujo nekilnojamojo turto rangos darbus;</w:t>
            </w:r>
          </w:p>
          <w:p w14:paraId="75E36CEE" w14:textId="77777777" w:rsidR="003E0C9D" w:rsidRPr="003F09FE" w:rsidRDefault="003E0C9D" w:rsidP="00691526">
            <w:pPr>
              <w:pStyle w:val="Sraopastraipa"/>
              <w:numPr>
                <w:ilvl w:val="0"/>
                <w:numId w:val="25"/>
              </w:numPr>
              <w:ind w:left="253" w:hanging="253"/>
              <w:cnfStyle w:val="000000000000" w:firstRow="0" w:lastRow="0" w:firstColumn="0" w:lastColumn="0" w:oddVBand="0" w:evenVBand="0" w:oddHBand="0" w:evenHBand="0" w:firstRowFirstColumn="0" w:firstRowLastColumn="0" w:lastRowFirstColumn="0" w:lastRowLastColumn="0"/>
            </w:pPr>
            <w:r w:rsidRPr="003F09FE">
              <w:t>rangos darbų kokybė neužtikrinama dėl nepalankių oro sąlygų;</w:t>
            </w:r>
          </w:p>
          <w:p w14:paraId="30D6D129" w14:textId="77777777" w:rsidR="003E0C9D" w:rsidRPr="003F09FE" w:rsidRDefault="003E0C9D" w:rsidP="00691526">
            <w:pPr>
              <w:pStyle w:val="Sraopastraipa"/>
              <w:numPr>
                <w:ilvl w:val="0"/>
                <w:numId w:val="25"/>
              </w:numPr>
              <w:ind w:left="253" w:hanging="253"/>
              <w:cnfStyle w:val="000000000000" w:firstRow="0" w:lastRow="0" w:firstColumn="0" w:lastColumn="0" w:oddVBand="0" w:evenVBand="0" w:oddHBand="0" w:evenHBand="0" w:firstRowFirstColumn="0" w:firstRowLastColumn="0" w:lastRowFirstColumn="0" w:lastRowLastColumn="0"/>
            </w:pPr>
            <w:r w:rsidRPr="003F09FE">
              <w:t>rangos darbų kokybė neužtikrinama dėl žmogiškųjų išteklių;</w:t>
            </w:r>
          </w:p>
          <w:p w14:paraId="3C22DE8C" w14:textId="77777777" w:rsidR="003E0C9D" w:rsidRPr="003F09FE" w:rsidRDefault="003E0C9D" w:rsidP="00691526">
            <w:pPr>
              <w:pStyle w:val="Sraopastraipa"/>
              <w:numPr>
                <w:ilvl w:val="0"/>
                <w:numId w:val="25"/>
              </w:numPr>
              <w:ind w:left="258" w:hanging="284"/>
              <w:cnfStyle w:val="000000000000" w:firstRow="0" w:lastRow="0" w:firstColumn="0" w:lastColumn="0" w:oddVBand="0" w:evenVBand="0" w:oddHBand="0" w:evenHBand="0" w:firstRowFirstColumn="0" w:firstRowLastColumn="0" w:lastRowFirstColumn="0" w:lastRowLastColumn="0"/>
            </w:pPr>
            <w:r w:rsidRPr="003F09FE">
              <w:t>rangos darbų vykdymo etape pakeičiami reikalavimai rangos darbų kokybei (įskaitant neesminius pakeitimus);</w:t>
            </w:r>
          </w:p>
          <w:p w14:paraId="20C073BB" w14:textId="77777777" w:rsidR="003E0C9D" w:rsidRPr="003F09FE" w:rsidRDefault="003E0C9D" w:rsidP="00691526">
            <w:pPr>
              <w:pStyle w:val="Sraopastraipa"/>
              <w:numPr>
                <w:ilvl w:val="0"/>
                <w:numId w:val="25"/>
              </w:numPr>
              <w:ind w:left="253" w:hanging="253"/>
              <w:cnfStyle w:val="000000000000" w:firstRow="0" w:lastRow="0" w:firstColumn="0" w:lastColumn="0" w:oddVBand="0" w:evenVBand="0" w:oddHBand="0" w:evenHBand="0" w:firstRowFirstColumn="0" w:firstRowLastColumn="0" w:lastRowFirstColumn="0" w:lastRowLastColumn="0"/>
            </w:pPr>
            <w:r w:rsidRPr="003F09FE">
              <w:t>pasireiškia nenugalimos jėgos aplinkybės rangos darbų vykdymo metu.</w:t>
            </w:r>
          </w:p>
        </w:tc>
        <w:tc>
          <w:tcPr>
            <w:tcW w:w="0" w:type="auto"/>
          </w:tcPr>
          <w:p w14:paraId="1224A2BB"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Pasireiškus rizikai dėl rangos darbų kokybės, poveikis būtų daromas Projekto įgyvendinimo trukmei, investicijų išlaidoms ir siekiamiems rezultatams.</w:t>
            </w:r>
          </w:p>
          <w:p w14:paraId="22839296"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Dėl įvairių priežasčių rangovui nekokybiškai atlikus rangos darbus (esant blogoms oro sąlygoms nesilaikyta technologinių procesų), jie turėtų būti taisomi. Priklausomai nuo jų masto, galėtų užsitęsti Projekto vykdymo terminas ir dėl to, kaip jau minėta aprašant projektavimo riziką, Projekto vykdytojas galimai patirtų finansinius nuostolius.</w:t>
            </w:r>
          </w:p>
          <w:p w14:paraId="2C9B563E"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Pasireiškus nenugalimos jėgos aplinkybėms, įtaka galimai būtų daroma tiek Projekto trukmei, tiek investicijoms. Taip pat galėtų būti paveiktas ir Projektu siekiamų rezultatų pasiekimas.</w:t>
            </w:r>
          </w:p>
        </w:tc>
        <w:tc>
          <w:tcPr>
            <w:tcW w:w="0" w:type="auto"/>
          </w:tcPr>
          <w:p w14:paraId="5E484284"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Rizikos valdymui pasitelkiamas rizikos pasidalijimas tarp šalių ir rizikos perdavimas.</w:t>
            </w:r>
          </w:p>
          <w:p w14:paraId="152CB26C"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Abi šalys pasidalija Projekto rangos darbų vykdymo etape pakeičiamų reikalavimų rangos darbų kokybei rizikos veiksnį. Visi kiti veiksniai būtų perduoti privačiam investuotojui atsižvelgiant į tai, jog privatus investuotojas turi atitinkamos rizikos valdymo patirties ir galės užtikrinti rangos darbų kokybę.</w:t>
            </w:r>
          </w:p>
        </w:tc>
      </w:tr>
      <w:tr w:rsidR="003E0C9D" w:rsidRPr="003F09FE" w14:paraId="29D5D984" w14:textId="77777777" w:rsidTr="009F7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F65A93E" w14:textId="77777777" w:rsidR="003E0C9D" w:rsidRPr="003F09FE" w:rsidRDefault="003E0C9D" w:rsidP="003B4045">
            <w:pPr>
              <w:ind w:firstLine="0"/>
              <w:rPr>
                <w:lang w:eastAsia="lt-LT"/>
              </w:rPr>
            </w:pPr>
            <w:r w:rsidRPr="003F09FE">
              <w:t>3</w:t>
            </w:r>
          </w:p>
        </w:tc>
        <w:tc>
          <w:tcPr>
            <w:tcW w:w="0" w:type="auto"/>
          </w:tcPr>
          <w:p w14:paraId="6A1A7BE0"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rPr>
                <w:highlight w:val="yellow"/>
              </w:rPr>
            </w:pPr>
            <w:r w:rsidRPr="003F09FE">
              <w:t>Įsigyjamos (pagaminamos) įrangos, įrenginių ir kito ilgalaikio turto rizika</w:t>
            </w:r>
          </w:p>
        </w:tc>
        <w:tc>
          <w:tcPr>
            <w:tcW w:w="0" w:type="auto"/>
          </w:tcPr>
          <w:p w14:paraId="150F1DBD" w14:textId="77777777" w:rsidR="003E0C9D" w:rsidRPr="003F09FE" w:rsidRDefault="003E0C9D" w:rsidP="00691526">
            <w:pPr>
              <w:pStyle w:val="Sraopastraipa"/>
              <w:numPr>
                <w:ilvl w:val="0"/>
                <w:numId w:val="25"/>
              </w:numPr>
              <w:ind w:left="295" w:hanging="284"/>
              <w:cnfStyle w:val="000000100000" w:firstRow="0" w:lastRow="0" w:firstColumn="0" w:lastColumn="0" w:oddVBand="0" w:evenVBand="0" w:oddHBand="1" w:evenHBand="0" w:firstRowFirstColumn="0" w:firstRowLastColumn="0" w:lastRowFirstColumn="0" w:lastRowLastColumn="0"/>
            </w:pPr>
            <w:r w:rsidRPr="003F09FE">
              <w:t>įrangos, įrenginių ir kito ilgalaikio turto gamybos ir tiekimo metu pakeičiami reikalavimai jų kokybei (įskaitant neesminius pakeitimus);</w:t>
            </w:r>
          </w:p>
          <w:p w14:paraId="7FF49B92" w14:textId="77777777" w:rsidR="003E0C9D" w:rsidRPr="003F09FE" w:rsidRDefault="003E0C9D" w:rsidP="00691526">
            <w:pPr>
              <w:pStyle w:val="Sraopastraipa"/>
              <w:numPr>
                <w:ilvl w:val="0"/>
                <w:numId w:val="25"/>
              </w:numPr>
              <w:ind w:left="295" w:hanging="284"/>
              <w:cnfStyle w:val="000000100000" w:firstRow="0" w:lastRow="0" w:firstColumn="0" w:lastColumn="0" w:oddVBand="0" w:evenVBand="0" w:oddHBand="1" w:evenHBand="0" w:firstRowFirstColumn="0" w:firstRowLastColumn="0" w:lastRowFirstColumn="0" w:lastRowLastColumn="0"/>
            </w:pPr>
            <w:r w:rsidRPr="003F09FE">
              <w:t>vėluoja įrangos, įrenginių ar kito ilgalaikio turto įsigijimas;</w:t>
            </w:r>
          </w:p>
          <w:p w14:paraId="66012DEB" w14:textId="77777777" w:rsidR="003E0C9D" w:rsidRPr="003F09FE" w:rsidRDefault="003E0C9D" w:rsidP="00691526">
            <w:pPr>
              <w:pStyle w:val="Sraopastraipa"/>
              <w:numPr>
                <w:ilvl w:val="0"/>
                <w:numId w:val="25"/>
              </w:numPr>
              <w:ind w:left="295" w:hanging="284"/>
              <w:cnfStyle w:val="000000100000" w:firstRow="0" w:lastRow="0" w:firstColumn="0" w:lastColumn="0" w:oddVBand="0" w:evenVBand="0" w:oddHBand="1" w:evenHBand="0" w:firstRowFirstColumn="0" w:firstRowLastColumn="0" w:lastRowFirstColumn="0" w:lastRowLastColumn="0"/>
            </w:pPr>
            <w:r w:rsidRPr="003F09FE">
              <w:t>pasireiškia nenugalimos jėgos aplinkybės kuriant įrangą, įrenginius ar kitą ilgalaikį turtą.</w:t>
            </w:r>
          </w:p>
        </w:tc>
        <w:tc>
          <w:tcPr>
            <w:tcW w:w="0" w:type="auto"/>
          </w:tcPr>
          <w:p w14:paraId="564B7034"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Įsigyjamos (pagaminamos) įrangos, įrenginių ir kito ilgalaikio turto kokybė vertinant rizikos veiksnius suvokiama ne tik kaip nukrypimas nuo standartų, normatyvinių techninių dokumentų, higienos normų ir kitų reikalavimų, bet ir nukrypimas nuo suderinto įrangos pristatymo grafiko ir pan.</w:t>
            </w:r>
          </w:p>
          <w:p w14:paraId="271C60F2"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Rizikos veiksnių pasireiškimas turi įtakos išimtinai tik įrangos įsigijimo išlaidoms.</w:t>
            </w:r>
          </w:p>
          <w:p w14:paraId="06BFE687"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Pasireiškus nenugalimos jėgos aplinkybėms, įtaka galimai būtų daroma tiek Projekto trukmei, tiek investicijoms. Taip pat galėtų būti paveiktas ir Projektu siekiamų rezultatų pasiekimas.</w:t>
            </w:r>
          </w:p>
        </w:tc>
        <w:tc>
          <w:tcPr>
            <w:tcW w:w="0" w:type="auto"/>
          </w:tcPr>
          <w:p w14:paraId="0AFB8EE1"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Rizikos valdymui pasitelkiamas rizikos pasidalijimas tarp šalių ir rizikos perdavimas.</w:t>
            </w:r>
          </w:p>
          <w:p w14:paraId="6FA50C4D"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Abi šalys pasidalija Projekto įrangos reikalavimų kokybei rizikos veiksnį. Visi kiti veiksniai būtų perduoti privačiam investuotojui atsižvelgiant į tai, jog privatus investuotojas turi atitinkamos rizikos valdymo patirties ir galės užtikrinti šios rizikos minimizavimą.</w:t>
            </w:r>
          </w:p>
        </w:tc>
      </w:tr>
      <w:tr w:rsidR="003E0C9D" w:rsidRPr="003F09FE" w14:paraId="06836241" w14:textId="77777777" w:rsidTr="009F784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C065407" w14:textId="77777777" w:rsidR="003E0C9D" w:rsidRPr="003F09FE" w:rsidRDefault="003E0C9D" w:rsidP="003B4045">
            <w:pPr>
              <w:ind w:firstLine="0"/>
              <w:rPr>
                <w:lang w:eastAsia="lt-LT"/>
              </w:rPr>
            </w:pPr>
            <w:r w:rsidRPr="003F09FE">
              <w:t>4</w:t>
            </w:r>
          </w:p>
        </w:tc>
        <w:tc>
          <w:tcPr>
            <w:tcW w:w="0" w:type="auto"/>
          </w:tcPr>
          <w:p w14:paraId="69D2576C"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Įsigyjamų paslaugų rizika</w:t>
            </w:r>
          </w:p>
        </w:tc>
        <w:tc>
          <w:tcPr>
            <w:tcW w:w="0" w:type="auto"/>
          </w:tcPr>
          <w:p w14:paraId="4570C3FE" w14:textId="77777777" w:rsidR="003E0C9D" w:rsidRPr="003F09FE" w:rsidRDefault="003E0C9D" w:rsidP="00691526">
            <w:pPr>
              <w:pStyle w:val="Sraopastraipa"/>
              <w:numPr>
                <w:ilvl w:val="0"/>
                <w:numId w:val="27"/>
              </w:numPr>
              <w:ind w:left="295" w:hanging="284"/>
              <w:cnfStyle w:val="000000000000" w:firstRow="0" w:lastRow="0" w:firstColumn="0" w:lastColumn="0" w:oddVBand="0" w:evenVBand="0" w:oddHBand="0" w:evenHBand="0" w:firstRowFirstColumn="0" w:firstRowLastColumn="0" w:lastRowFirstColumn="0" w:lastRowLastColumn="0"/>
            </w:pPr>
            <w:r w:rsidRPr="003F09FE">
              <w:t>Įsigyjamų paslaugų kokybė neužtikrinama dėl žmogiškųjų išteklių kokybės ir prieinamumo;</w:t>
            </w:r>
          </w:p>
          <w:p w14:paraId="121BC77C" w14:textId="77777777" w:rsidR="003E0C9D" w:rsidRPr="003F09FE" w:rsidRDefault="003E0C9D" w:rsidP="00691526">
            <w:pPr>
              <w:pStyle w:val="Sraopastraipa"/>
              <w:numPr>
                <w:ilvl w:val="0"/>
                <w:numId w:val="27"/>
              </w:numPr>
              <w:ind w:left="295" w:hanging="284"/>
              <w:cnfStyle w:val="000000000000" w:firstRow="0" w:lastRow="0" w:firstColumn="0" w:lastColumn="0" w:oddVBand="0" w:evenVBand="0" w:oddHBand="0" w:evenHBand="0" w:firstRowFirstColumn="0" w:firstRowLastColumn="0" w:lastRowFirstColumn="0" w:lastRowLastColumn="0"/>
            </w:pPr>
            <w:r w:rsidRPr="003F09FE">
              <w:t>įsigyjamų paslaugų trukmė nukrypsta nuo planuotos;</w:t>
            </w:r>
          </w:p>
          <w:p w14:paraId="4EC09C37" w14:textId="77777777" w:rsidR="003E0C9D" w:rsidRPr="003F09FE" w:rsidRDefault="003E0C9D" w:rsidP="00691526">
            <w:pPr>
              <w:pStyle w:val="Sraopastraipa"/>
              <w:numPr>
                <w:ilvl w:val="0"/>
                <w:numId w:val="27"/>
              </w:numPr>
              <w:ind w:left="295" w:hanging="284"/>
              <w:cnfStyle w:val="000000000000" w:firstRow="0" w:lastRow="0" w:firstColumn="0" w:lastColumn="0" w:oddVBand="0" w:evenVBand="0" w:oddHBand="0" w:evenHBand="0" w:firstRowFirstColumn="0" w:firstRowLastColumn="0" w:lastRowFirstColumn="0" w:lastRowLastColumn="0"/>
            </w:pPr>
            <w:r w:rsidRPr="003F09FE">
              <w:t>paslaugų kaina nukrypsta nuo planuotos;</w:t>
            </w:r>
          </w:p>
          <w:p w14:paraId="4E35BE59" w14:textId="77777777" w:rsidR="003E0C9D" w:rsidRPr="003F09FE" w:rsidRDefault="003E0C9D" w:rsidP="00691526">
            <w:pPr>
              <w:pStyle w:val="Sraopastraipa"/>
              <w:numPr>
                <w:ilvl w:val="0"/>
                <w:numId w:val="27"/>
              </w:numPr>
              <w:ind w:left="295" w:hanging="284"/>
              <w:cnfStyle w:val="000000000000" w:firstRow="0" w:lastRow="0" w:firstColumn="0" w:lastColumn="0" w:oddVBand="0" w:evenVBand="0" w:oddHBand="0" w:evenHBand="0" w:firstRowFirstColumn="0" w:firstRowLastColumn="0" w:lastRowFirstColumn="0" w:lastRowLastColumn="0"/>
            </w:pPr>
            <w:r w:rsidRPr="003F09FE">
              <w:t>paslaugų teikimo metu pakeičiami nustatyti reikalavimai paslaugų kokybei (įskaitant neesminius pakeitimus);</w:t>
            </w:r>
          </w:p>
          <w:p w14:paraId="7ED44A66" w14:textId="77777777" w:rsidR="003E0C9D" w:rsidRPr="003F09FE" w:rsidRDefault="003E0C9D" w:rsidP="00691526">
            <w:pPr>
              <w:pStyle w:val="Sraopastraipa"/>
              <w:numPr>
                <w:ilvl w:val="0"/>
                <w:numId w:val="27"/>
              </w:numPr>
              <w:ind w:left="295" w:hanging="284"/>
              <w:cnfStyle w:val="000000000000" w:firstRow="0" w:lastRow="0" w:firstColumn="0" w:lastColumn="0" w:oddVBand="0" w:evenVBand="0" w:oddHBand="0" w:evenHBand="0" w:firstRowFirstColumn="0" w:firstRowLastColumn="0" w:lastRowFirstColumn="0" w:lastRowLastColumn="0"/>
            </w:pPr>
            <w:r w:rsidRPr="003F09FE">
              <w:t>pasireiškia nenugalimos jėgos aplinkybės (Paslaugų teikimo metu).</w:t>
            </w:r>
          </w:p>
        </w:tc>
        <w:tc>
          <w:tcPr>
            <w:tcW w:w="0" w:type="auto"/>
          </w:tcPr>
          <w:p w14:paraId="313724BD"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 xml:space="preserve">Įsigyjamų paslaugų rizikos veiksnys suvokiamas ne tik kaip nukrypimas nuo standartų, higienos normų ir kitų reikalavimų, bet ir nukrypimas nuo suderintos teikiamų paslaugų apimties bei biudžeto. </w:t>
            </w:r>
          </w:p>
        </w:tc>
        <w:tc>
          <w:tcPr>
            <w:tcW w:w="0" w:type="auto"/>
          </w:tcPr>
          <w:p w14:paraId="2B893FE7"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Rizikos valdymui pasitelkiamas rizikos perdavimas.</w:t>
            </w:r>
          </w:p>
          <w:p w14:paraId="4B654135"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Visi rizikos veiksniai būtų perduoti privačiam investuotojui atsižvelgiant į tai, jog privatus investuotojas turi atitinkamos rizikos valdymo patirties ir galės užtikrinti šios rizikos minimizavimą.</w:t>
            </w:r>
          </w:p>
        </w:tc>
      </w:tr>
      <w:tr w:rsidR="003E0C9D" w:rsidRPr="003F09FE" w14:paraId="44CD2EC6" w14:textId="77777777" w:rsidTr="009F7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95CFC7A" w14:textId="77777777" w:rsidR="003E0C9D" w:rsidRPr="003F09FE" w:rsidRDefault="003E0C9D" w:rsidP="003B4045">
            <w:pPr>
              <w:ind w:firstLine="0"/>
              <w:rPr>
                <w:highlight w:val="yellow"/>
                <w:lang w:eastAsia="lt-LT"/>
              </w:rPr>
            </w:pPr>
            <w:r w:rsidRPr="003F09FE">
              <w:t>5</w:t>
            </w:r>
          </w:p>
        </w:tc>
        <w:tc>
          <w:tcPr>
            <w:tcW w:w="0" w:type="auto"/>
          </w:tcPr>
          <w:p w14:paraId="7F4EBC3E"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rPr>
                <w:highlight w:val="yellow"/>
              </w:rPr>
            </w:pPr>
            <w:r w:rsidRPr="003F09FE">
              <w:t>Finansavimo prieinamumo rizika</w:t>
            </w:r>
          </w:p>
        </w:tc>
        <w:tc>
          <w:tcPr>
            <w:tcW w:w="0" w:type="auto"/>
          </w:tcPr>
          <w:p w14:paraId="0A989455"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Finansavimo poreikis pasikeičia dėl padidėjusių investicijų išlaidų;</w:t>
            </w:r>
          </w:p>
          <w:p w14:paraId="1A7F3375"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pagrindinės paskolos suteikimo sąlygų įvykdymas;</w:t>
            </w:r>
          </w:p>
          <w:p w14:paraId="1CE5DA49"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pasikeičia pagrindinės paskolos tarpbankinių paskolų palūkanų norma;</w:t>
            </w:r>
          </w:p>
          <w:p w14:paraId="38F3E0A3"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finansavimo poreikis pasikeičia dėl pridėtinės vertės mokesčio tarifo pasikeitimo;</w:t>
            </w:r>
          </w:p>
          <w:p w14:paraId="7EFD96F1"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finansavimo poreikis pasikeičia dėl bet kurio mokesčio išskyrus pridėtinės vertės mokestį ar rinkliavos tarifo pasikeitimo;</w:t>
            </w:r>
          </w:p>
          <w:p w14:paraId="61949190"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finansavimo poreikis pasikeičia dėl subsidijų sumos pasikeitimo.</w:t>
            </w:r>
          </w:p>
        </w:tc>
        <w:tc>
          <w:tcPr>
            <w:tcW w:w="0" w:type="auto"/>
          </w:tcPr>
          <w:p w14:paraId="1BA11E73"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rPr>
                <w:highlight w:val="yellow"/>
              </w:rPr>
            </w:pPr>
            <w:r w:rsidRPr="003F09FE">
              <w:t>Finansavimo prieinamumas vertinant rizikos veiksnius suvokiamas ne tik kaip finansavimo trūkumas dėl pasikeitusio poreikio, bet ir nukrypimas nuo suderintos finansavimo paslaugų kainos, finansavimo teikimo laiko bei kitų sąlygų.</w:t>
            </w:r>
          </w:p>
        </w:tc>
        <w:tc>
          <w:tcPr>
            <w:tcW w:w="0" w:type="auto"/>
          </w:tcPr>
          <w:p w14:paraId="0F19F327"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Rizikos valdymui pasitelkiamas rizikos pasidalijimas tarp šalių ir rizikos perdavimas.</w:t>
            </w:r>
          </w:p>
          <w:p w14:paraId="7191DCAE" w14:textId="29C2F2EA"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Abi šalys atitinkamai savo įsipareigojimams (viešasis sektorius –metinio mokėjimo finansavimo, o privataus – finansavimo poreikio, pasikeitusios finansavimo paslaugų kainos ir finansavimo teikimo rizikas) pasidalija Projekto finansavimo prieinamumo riziką.</w:t>
            </w:r>
          </w:p>
          <w:p w14:paraId="03CC044A"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 xml:space="preserve">Viešojo sektoriaus rizika gali būti valdoma tinkamai atlikus biudžeto planavimo ir finansavimo poreikio vertinimus. </w:t>
            </w:r>
          </w:p>
        </w:tc>
      </w:tr>
      <w:tr w:rsidR="003E0C9D" w:rsidRPr="003F09FE" w14:paraId="6FBA44B6" w14:textId="77777777" w:rsidTr="009F784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883BFF" w14:textId="77777777" w:rsidR="003E0C9D" w:rsidRPr="003F09FE" w:rsidRDefault="003E0C9D" w:rsidP="003B4045">
            <w:pPr>
              <w:ind w:firstLine="0"/>
              <w:rPr>
                <w:lang w:eastAsia="lt-LT"/>
              </w:rPr>
            </w:pPr>
            <w:r w:rsidRPr="003F09FE">
              <w:t>6</w:t>
            </w:r>
          </w:p>
        </w:tc>
        <w:tc>
          <w:tcPr>
            <w:tcW w:w="0" w:type="auto"/>
          </w:tcPr>
          <w:p w14:paraId="1B7265DA"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Teikiamų paslaugų rizika</w:t>
            </w:r>
          </w:p>
        </w:tc>
        <w:tc>
          <w:tcPr>
            <w:tcW w:w="0" w:type="auto"/>
          </w:tcPr>
          <w:p w14:paraId="0EBA293A" w14:textId="77777777" w:rsidR="003E0C9D" w:rsidRPr="003F09FE" w:rsidRDefault="003E0C9D" w:rsidP="00691526">
            <w:pPr>
              <w:pStyle w:val="Sraopastraipa"/>
              <w:numPr>
                <w:ilvl w:val="0"/>
                <w:numId w:val="26"/>
              </w:numPr>
              <w:ind w:left="295" w:hanging="284"/>
              <w:cnfStyle w:val="000000000000" w:firstRow="0" w:lastRow="0" w:firstColumn="0" w:lastColumn="0" w:oddVBand="0" w:evenVBand="0" w:oddHBand="0" w:evenHBand="0" w:firstRowFirstColumn="0" w:firstRowLastColumn="0" w:lastRowFirstColumn="0" w:lastRowLastColumn="0"/>
            </w:pPr>
            <w:r w:rsidRPr="003F09FE">
              <w:t>Pakeičiami nustatyti kokybės reikalavimai paslaugoms;</w:t>
            </w:r>
          </w:p>
          <w:p w14:paraId="16CC3F0F" w14:textId="77777777" w:rsidR="003E0C9D" w:rsidRPr="003F09FE" w:rsidRDefault="003E0C9D" w:rsidP="00691526">
            <w:pPr>
              <w:pStyle w:val="Sraopastraipa"/>
              <w:numPr>
                <w:ilvl w:val="0"/>
                <w:numId w:val="26"/>
              </w:numPr>
              <w:ind w:left="295" w:hanging="284"/>
              <w:cnfStyle w:val="000000000000" w:firstRow="0" w:lastRow="0" w:firstColumn="0" w:lastColumn="0" w:oddVBand="0" w:evenVBand="0" w:oddHBand="0" w:evenHBand="0" w:firstRowFirstColumn="0" w:firstRowLastColumn="0" w:lastRowFirstColumn="0" w:lastRowLastColumn="0"/>
            </w:pPr>
            <w:r w:rsidRPr="003F09FE">
              <w:t>pasikeičia teisės aktai, reglamentuojantys teikiamas paslaugas;</w:t>
            </w:r>
          </w:p>
          <w:p w14:paraId="349BE3A3" w14:textId="77777777" w:rsidR="003E0C9D" w:rsidRPr="003F09FE" w:rsidRDefault="003E0C9D" w:rsidP="00691526">
            <w:pPr>
              <w:pStyle w:val="Sraopastraipa"/>
              <w:numPr>
                <w:ilvl w:val="0"/>
                <w:numId w:val="26"/>
              </w:numPr>
              <w:ind w:left="295" w:hanging="284"/>
              <w:cnfStyle w:val="000000000000" w:firstRow="0" w:lastRow="0" w:firstColumn="0" w:lastColumn="0" w:oddVBand="0" w:evenVBand="0" w:oddHBand="0" w:evenHBand="0" w:firstRowFirstColumn="0" w:firstRowLastColumn="0" w:lastRowFirstColumn="0" w:lastRowLastColumn="0"/>
            </w:pPr>
            <w:r w:rsidRPr="003F09FE">
              <w:t>paslaugų tinkamumas neužtikrinamas dėl žmogiškųjų išteklių.</w:t>
            </w:r>
          </w:p>
        </w:tc>
        <w:tc>
          <w:tcPr>
            <w:tcW w:w="0" w:type="auto"/>
          </w:tcPr>
          <w:p w14:paraId="5B78BF1A"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Nukrypimus nuo nustatytų Paslaugų kokybės reikalavimų reiškianti rizika. Tinkamumo rizika suvokiama ne tik kaip jų kokybės nukrypimas nuo standartų, normatyvinių techninių dokumentų, higienos normų, ar techninėse specifikacijose nustatytų reikalavimų, bet ir nukrypimas nuo suderinto Paslaugų teikimo grafiko bei biudžeto.</w:t>
            </w:r>
          </w:p>
          <w:p w14:paraId="42482EF3"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Veiksnio pasireiškimas turi įtakos veiklos išlaidoms.</w:t>
            </w:r>
          </w:p>
        </w:tc>
        <w:tc>
          <w:tcPr>
            <w:tcW w:w="0" w:type="auto"/>
          </w:tcPr>
          <w:p w14:paraId="663DE655" w14:textId="146D8598"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 xml:space="preserve">Rizikos valdymui pasitelkiamas rizikos prisiėmimas atsižvelgiant į </w:t>
            </w:r>
            <w:r w:rsidR="009F7849">
              <w:t>privataus</w:t>
            </w:r>
            <w:r w:rsidRPr="003F09FE">
              <w:t xml:space="preserve"> sektoriaus turimą patirtį valdant šią riziką.</w:t>
            </w:r>
          </w:p>
        </w:tc>
      </w:tr>
      <w:tr w:rsidR="003E0C9D" w:rsidRPr="003F09FE" w14:paraId="4C9AD613" w14:textId="77777777" w:rsidTr="009F78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7EAE14B" w14:textId="77777777" w:rsidR="003E0C9D" w:rsidRPr="003F09FE" w:rsidRDefault="003E0C9D" w:rsidP="003B4045">
            <w:pPr>
              <w:ind w:firstLine="0"/>
              <w:rPr>
                <w:lang w:eastAsia="lt-LT"/>
              </w:rPr>
            </w:pPr>
            <w:r w:rsidRPr="003F09FE">
              <w:t>7</w:t>
            </w:r>
          </w:p>
        </w:tc>
        <w:tc>
          <w:tcPr>
            <w:tcW w:w="0" w:type="auto"/>
          </w:tcPr>
          <w:p w14:paraId="68D1D8BA"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Paklausos rinkoje rizika</w:t>
            </w:r>
          </w:p>
        </w:tc>
        <w:tc>
          <w:tcPr>
            <w:tcW w:w="0" w:type="auto"/>
          </w:tcPr>
          <w:p w14:paraId="557459A5"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Vėluojama pradėti teikti paslaugas;</w:t>
            </w:r>
          </w:p>
          <w:p w14:paraId="6B9FF55E" w14:textId="77777777" w:rsidR="003E0C9D" w:rsidRPr="003F09FE" w:rsidRDefault="003E0C9D" w:rsidP="00691526">
            <w:pPr>
              <w:pStyle w:val="Sraopastraipa"/>
              <w:numPr>
                <w:ilvl w:val="0"/>
                <w:numId w:val="26"/>
              </w:numPr>
              <w:ind w:left="253" w:hanging="284"/>
              <w:cnfStyle w:val="000000100000" w:firstRow="0" w:lastRow="0" w:firstColumn="0" w:lastColumn="0" w:oddVBand="0" w:evenVBand="0" w:oddHBand="1" w:evenHBand="0" w:firstRowFirstColumn="0" w:firstRowLastColumn="0" w:lastRowFirstColumn="0" w:lastRowLastColumn="0"/>
            </w:pPr>
            <w:r w:rsidRPr="003F09FE">
              <w:t>pasikeičia demografiniai veiksniai;</w:t>
            </w:r>
          </w:p>
          <w:p w14:paraId="7294FC99" w14:textId="77777777" w:rsidR="003E0C9D" w:rsidRPr="003F09FE" w:rsidRDefault="003E0C9D" w:rsidP="00691526">
            <w:pPr>
              <w:pStyle w:val="Sraopastraipa"/>
              <w:numPr>
                <w:ilvl w:val="0"/>
                <w:numId w:val="26"/>
              </w:numPr>
              <w:ind w:left="295" w:hanging="284"/>
              <w:cnfStyle w:val="000000100000" w:firstRow="0" w:lastRow="0" w:firstColumn="0" w:lastColumn="0" w:oddVBand="0" w:evenVBand="0" w:oddHBand="1" w:evenHBand="0" w:firstRowFirstColumn="0" w:firstRowLastColumn="0" w:lastRowFirstColumn="0" w:lastRowLastColumn="0"/>
            </w:pPr>
            <w:r w:rsidRPr="003F09FE">
              <w:t>prasireiškia nenugalimos jėgos aplinkybės.</w:t>
            </w:r>
          </w:p>
        </w:tc>
        <w:tc>
          <w:tcPr>
            <w:tcW w:w="0" w:type="auto"/>
          </w:tcPr>
          <w:p w14:paraId="58AB77AF"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Pasikeitus demografiniams rodikliams, poveikis galėtų būti tiek teigiamas, tiek neigiamas.</w:t>
            </w:r>
          </w:p>
          <w:p w14:paraId="451B6963"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Rizikos veiksnys pasireiškia, kai Paslaugų teikimo metu įvyksta įvykiai, kurie vadovaujantis VPSP sutartimi bei teisės aktais priskiriami nenugalimos jėgos aplinkybėms. Nenugalimos jėgos aplinkybės neapima įvykių ar veiksmų, tiesiogiai ar netiesiogiai priklausančių nuo VPSP sutarties šalių.</w:t>
            </w:r>
          </w:p>
          <w:p w14:paraId="47A6DB9F"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Rizikos veiksnio pasireiškimas gali reikšti Paslaugų kokybės sutrikdymą, Paslaugų teikimo visišką ar dalinį nutraukimą, kitų projekto įgyvendinimo veiklų sutrikdymą ar nutraukimą, taip pat papildomų, nenumatytų, išlaidų atsiradimą.</w:t>
            </w:r>
          </w:p>
        </w:tc>
        <w:tc>
          <w:tcPr>
            <w:tcW w:w="0" w:type="auto"/>
          </w:tcPr>
          <w:p w14:paraId="674448BD" w14:textId="52FA7991"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r w:rsidRPr="003F09FE">
              <w:t xml:space="preserve">Rizikos valdymui turėtų būti užtikrinamos kokybiškai teikiamos paslaugos. Vėlavimo rizika yra perduodama privačiam sektoriui. </w:t>
            </w:r>
          </w:p>
          <w:p w14:paraId="41A75CAB" w14:textId="77777777" w:rsidR="003E0C9D" w:rsidRPr="003F09FE" w:rsidRDefault="003E0C9D" w:rsidP="003B4045">
            <w:pPr>
              <w:ind w:firstLine="0"/>
              <w:cnfStyle w:val="000000100000" w:firstRow="0" w:lastRow="0" w:firstColumn="0" w:lastColumn="0" w:oddVBand="0" w:evenVBand="0" w:oddHBand="1" w:evenHBand="0" w:firstRowFirstColumn="0" w:firstRowLastColumn="0" w:lastRowFirstColumn="0" w:lastRowLastColumn="0"/>
            </w:pPr>
          </w:p>
        </w:tc>
      </w:tr>
      <w:tr w:rsidR="003E0C9D" w:rsidRPr="003F09FE" w14:paraId="2E419842" w14:textId="77777777" w:rsidTr="009F7849">
        <w:trPr>
          <w:trHeight w:val="451"/>
          <w:jc w:val="center"/>
        </w:trPr>
        <w:tc>
          <w:tcPr>
            <w:cnfStyle w:val="001000000000" w:firstRow="0" w:lastRow="0" w:firstColumn="1" w:lastColumn="0" w:oddVBand="0" w:evenVBand="0" w:oddHBand="0" w:evenHBand="0" w:firstRowFirstColumn="0" w:firstRowLastColumn="0" w:lastRowFirstColumn="0" w:lastRowLastColumn="0"/>
            <w:tcW w:w="0" w:type="auto"/>
          </w:tcPr>
          <w:p w14:paraId="6B137B74" w14:textId="77777777" w:rsidR="003E0C9D" w:rsidRPr="003F09FE" w:rsidRDefault="003E0C9D" w:rsidP="003B4045">
            <w:pPr>
              <w:ind w:firstLine="0"/>
              <w:rPr>
                <w:lang w:eastAsia="lt-LT"/>
              </w:rPr>
            </w:pPr>
            <w:r w:rsidRPr="003F09FE">
              <w:t>8</w:t>
            </w:r>
          </w:p>
        </w:tc>
        <w:tc>
          <w:tcPr>
            <w:tcW w:w="0" w:type="auto"/>
          </w:tcPr>
          <w:p w14:paraId="65740833"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Turto likutinės vertės rizika</w:t>
            </w:r>
          </w:p>
        </w:tc>
        <w:tc>
          <w:tcPr>
            <w:tcW w:w="0" w:type="auto"/>
          </w:tcPr>
          <w:p w14:paraId="2F6B7E7F" w14:textId="77777777" w:rsidR="003E0C9D" w:rsidRPr="003F09FE" w:rsidRDefault="003E0C9D" w:rsidP="00691526">
            <w:pPr>
              <w:pStyle w:val="Sraopastraipa"/>
              <w:numPr>
                <w:ilvl w:val="0"/>
                <w:numId w:val="26"/>
              </w:numPr>
              <w:ind w:left="253" w:hanging="284"/>
              <w:cnfStyle w:val="000000000000" w:firstRow="0" w:lastRow="0" w:firstColumn="0" w:lastColumn="0" w:oddVBand="0" w:evenVBand="0" w:oddHBand="0" w:evenHBand="0" w:firstRowFirstColumn="0" w:firstRowLastColumn="0" w:lastRowFirstColumn="0" w:lastRowLastColumn="0"/>
            </w:pPr>
            <w:r w:rsidRPr="003F09FE">
              <w:t>Nukrypstama nuo infrastruktūros būklės palaikymo plano;</w:t>
            </w:r>
          </w:p>
          <w:p w14:paraId="49E08C2D" w14:textId="77777777" w:rsidR="003E0C9D" w:rsidRPr="003F09FE" w:rsidRDefault="003E0C9D" w:rsidP="00691526">
            <w:pPr>
              <w:pStyle w:val="Sraopastraipa"/>
              <w:numPr>
                <w:ilvl w:val="0"/>
                <w:numId w:val="26"/>
              </w:numPr>
              <w:ind w:left="295" w:hanging="284"/>
              <w:cnfStyle w:val="000000000000" w:firstRow="0" w:lastRow="0" w:firstColumn="0" w:lastColumn="0" w:oddVBand="0" w:evenVBand="0" w:oddHBand="0" w:evenHBand="0" w:firstRowFirstColumn="0" w:firstRowLastColumn="0" w:lastRowFirstColumn="0" w:lastRowLastColumn="0"/>
            </w:pPr>
            <w:r w:rsidRPr="003F09FE">
              <w:t>nustatyti perduodamo turto valdymo, naudojimo ir disponavimo teisių apribojimai dėl sandorių su trečiosiomis šalimis.</w:t>
            </w:r>
          </w:p>
        </w:tc>
        <w:tc>
          <w:tcPr>
            <w:tcW w:w="0" w:type="auto"/>
          </w:tcPr>
          <w:p w14:paraId="466E8379" w14:textId="77777777"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Turto kaip investavimo objekto likutinė ataskaitinio laikotarpio pabaigoje.</w:t>
            </w:r>
          </w:p>
        </w:tc>
        <w:tc>
          <w:tcPr>
            <w:tcW w:w="0" w:type="auto"/>
          </w:tcPr>
          <w:p w14:paraId="18B68CBB" w14:textId="19DAD6E6" w:rsidR="003E0C9D" w:rsidRPr="003F09FE" w:rsidRDefault="003E0C9D" w:rsidP="003B4045">
            <w:pPr>
              <w:ind w:firstLine="0"/>
              <w:cnfStyle w:val="000000000000" w:firstRow="0" w:lastRow="0" w:firstColumn="0" w:lastColumn="0" w:oddVBand="0" w:evenVBand="0" w:oddHBand="0" w:evenHBand="0" w:firstRowFirstColumn="0" w:firstRowLastColumn="0" w:lastRowFirstColumn="0" w:lastRowLastColumn="0"/>
            </w:pPr>
            <w:r w:rsidRPr="003F09FE">
              <w:t xml:space="preserve">Rizikos valdymui pasitelkiamas rizikos perdavimas privačiam sektoriui atsižvelgiant į tai, jog </w:t>
            </w:r>
            <w:r w:rsidR="009F7849">
              <w:t>jis bus atsakingas už turto priežiūrą visą ataskaitinį laikotapį</w:t>
            </w:r>
            <w:r w:rsidRPr="003F09FE">
              <w:t>.</w:t>
            </w:r>
          </w:p>
        </w:tc>
      </w:tr>
    </w:tbl>
    <w:p w14:paraId="257AE9E7" w14:textId="77777777" w:rsidR="003E0C9D" w:rsidRPr="003F09FE" w:rsidRDefault="003E0C9D" w:rsidP="003E0C9D">
      <w:pPr>
        <w:rPr>
          <w:szCs w:val="24"/>
        </w:rPr>
        <w:sectPr w:rsidR="003E0C9D" w:rsidRPr="003F09FE" w:rsidSect="003E0C9D">
          <w:type w:val="continuous"/>
          <w:pgSz w:w="16838" w:h="11906" w:orient="landscape" w:code="9"/>
          <w:pgMar w:top="1440" w:right="1440" w:bottom="1440" w:left="1440" w:header="709" w:footer="709" w:gutter="0"/>
          <w:cols w:space="1296"/>
          <w:titlePg/>
          <w:docGrid w:linePitch="360"/>
        </w:sectPr>
      </w:pPr>
    </w:p>
    <w:p w14:paraId="7423D875" w14:textId="77777777" w:rsidR="00A2220D" w:rsidRPr="00967840" w:rsidRDefault="00A2220D" w:rsidP="00967840">
      <w:pPr>
        <w:pStyle w:val="Antrat1"/>
        <w:numPr>
          <w:ilvl w:val="0"/>
          <w:numId w:val="1"/>
        </w:numPr>
        <w:pBdr>
          <w:bottom w:val="single" w:sz="12" w:space="1" w:color="F79646"/>
        </w:pBdr>
        <w:rPr>
          <w:lang w:val="lt-LT"/>
        </w:rPr>
      </w:pPr>
      <w:bookmarkStart w:id="219" w:name="_Toc439766754"/>
      <w:bookmarkStart w:id="220" w:name="_Toc502356231"/>
      <w:r w:rsidRPr="00967840">
        <w:rPr>
          <w:lang w:val="lt-LT"/>
        </w:rPr>
        <w:t>Projekto vykdymo planas</w:t>
      </w:r>
      <w:bookmarkEnd w:id="219"/>
      <w:bookmarkEnd w:id="220"/>
    </w:p>
    <w:p w14:paraId="1E33FF36" w14:textId="77777777" w:rsidR="00A2220D" w:rsidRPr="00951612" w:rsidRDefault="00A2220D" w:rsidP="00967840">
      <w:pPr>
        <w:pStyle w:val="Antrat2"/>
        <w:numPr>
          <w:ilvl w:val="1"/>
          <w:numId w:val="1"/>
        </w:numPr>
        <w:pBdr>
          <w:bottom w:val="single" w:sz="12" w:space="1" w:color="F79646"/>
        </w:pBdr>
        <w:tabs>
          <w:tab w:val="left" w:pos="567"/>
        </w:tabs>
        <w:ind w:left="567" w:hanging="567"/>
        <w:rPr>
          <w:b/>
        </w:rPr>
      </w:pPr>
      <w:bookmarkStart w:id="221" w:name="_Toc439766755"/>
      <w:bookmarkStart w:id="222" w:name="_Toc502356232"/>
      <w:r w:rsidRPr="00951612">
        <w:rPr>
          <w:b/>
        </w:rPr>
        <w:t>Projekto trukmė ir etapai</w:t>
      </w:r>
      <w:bookmarkEnd w:id="221"/>
      <w:bookmarkEnd w:id="222"/>
    </w:p>
    <w:p w14:paraId="237DF3A0" w14:textId="307D2DE0" w:rsidR="00503E9B" w:rsidRPr="001749DB" w:rsidRDefault="00503E9B" w:rsidP="00503E9B">
      <w:r w:rsidRPr="001749DB">
        <w:t xml:space="preserve">Numatoma Projekto pradžia – 2018 m., Projekto užbaigimo metai – 2021 m. Projekto įgyvendinimo trukmė – </w:t>
      </w:r>
      <w:r w:rsidR="001749DB" w:rsidRPr="001749DB">
        <w:t>32</w:t>
      </w:r>
      <w:r w:rsidRPr="001749DB">
        <w:t xml:space="preserve"> mėnesiai.</w:t>
      </w:r>
    </w:p>
    <w:p w14:paraId="7EA45980" w14:textId="08452E0B" w:rsidR="007E1B57" w:rsidRPr="003F09FE" w:rsidRDefault="00503E9B" w:rsidP="007E1B57">
      <w:r w:rsidRPr="001749DB">
        <w:t>Numatoma projektavimo p</w:t>
      </w:r>
      <w:r w:rsidR="001749DB" w:rsidRPr="001749DB">
        <w:t>aslaugų suteikimo trukmė – 8</w:t>
      </w:r>
      <w:r w:rsidRPr="001749DB">
        <w:t xml:space="preserve"> mėn. 2019 m. </w:t>
      </w:r>
      <w:r w:rsidR="001749DB" w:rsidRPr="001749DB">
        <w:t>sausio</w:t>
      </w:r>
      <w:r w:rsidRPr="001749DB">
        <w:t xml:space="preserve"> mėn. bus pradėti rangos darbai, kurių numatoma trukmė – </w:t>
      </w:r>
      <w:r w:rsidR="001749DB" w:rsidRPr="001749DB">
        <w:t>24</w:t>
      </w:r>
      <w:r w:rsidRPr="001749DB">
        <w:t> mėn.</w:t>
      </w:r>
      <w:r w:rsidR="001749DB">
        <w:t xml:space="preserve"> </w:t>
      </w:r>
      <w:r w:rsidR="007E1B57" w:rsidRPr="001749DB">
        <w:t xml:space="preserve">Planuojamas Projekto statybinių veiklų įgyvendinimo grafikas pateikiamas </w:t>
      </w:r>
      <w:r w:rsidR="007E1B57" w:rsidRPr="001749DB">
        <w:fldChar w:fldCharType="begin"/>
      </w:r>
      <w:r w:rsidR="007E1B57" w:rsidRPr="001749DB">
        <w:instrText xml:space="preserve"> REF _Ref473904075 \h </w:instrText>
      </w:r>
      <w:r w:rsidR="001749DB">
        <w:instrText xml:space="preserve"> \* MERGEFORMAT </w:instrText>
      </w:r>
      <w:r w:rsidR="007E1B57" w:rsidRPr="001749DB">
        <w:fldChar w:fldCharType="separate"/>
      </w:r>
      <w:r w:rsidR="00DC6AAC" w:rsidRPr="00DC6AAC">
        <w:rPr>
          <w:noProof/>
        </w:rPr>
        <w:t>10</w:t>
      </w:r>
      <w:r w:rsidR="007E1B57" w:rsidRPr="001749DB">
        <w:fldChar w:fldCharType="end"/>
      </w:r>
      <w:r w:rsidR="007E1B57" w:rsidRPr="001749DB">
        <w:t xml:space="preserve"> paveiksle.</w:t>
      </w:r>
    </w:p>
    <w:p w14:paraId="020A8FEB" w14:textId="77777777" w:rsidR="007E1B57" w:rsidRPr="003F09FE" w:rsidRDefault="007E1B57" w:rsidP="007E1B57"/>
    <w:p w14:paraId="6A3FED21" w14:textId="77777777" w:rsidR="007E1B57" w:rsidRPr="003F09FE" w:rsidRDefault="007E1B57" w:rsidP="007E1B57">
      <w:pPr>
        <w:keepNext/>
      </w:pPr>
      <w:r w:rsidRPr="007833E4">
        <w:rPr>
          <w:noProof/>
          <w:lang w:eastAsia="lt-LT"/>
        </w:rPr>
        <w:drawing>
          <wp:inline distT="0" distB="0" distL="0" distR="0" wp14:anchorId="29E73237" wp14:editId="22988A6D">
            <wp:extent cx="5133975" cy="187999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iklų grafika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0069" cy="1885891"/>
                    </a:xfrm>
                    <a:prstGeom prst="rect">
                      <a:avLst/>
                    </a:prstGeom>
                  </pic:spPr>
                </pic:pic>
              </a:graphicData>
            </a:graphic>
          </wp:inline>
        </w:drawing>
      </w:r>
    </w:p>
    <w:p w14:paraId="31790520" w14:textId="3C0CF934" w:rsidR="007E1B57" w:rsidRPr="003F09FE" w:rsidRDefault="007E1B57" w:rsidP="007E1B57">
      <w:pPr>
        <w:pStyle w:val="Antrat"/>
        <w:jc w:val="both"/>
      </w:pPr>
      <w:r w:rsidRPr="007E1B57">
        <w:rPr>
          <w:b/>
        </w:rPr>
        <w:fldChar w:fldCharType="begin"/>
      </w:r>
      <w:r w:rsidRPr="007E1B57">
        <w:rPr>
          <w:b/>
        </w:rPr>
        <w:instrText xml:space="preserve"> SEQ Paveikslas \* ARABIC </w:instrText>
      </w:r>
      <w:r w:rsidRPr="007E1B57">
        <w:rPr>
          <w:b/>
        </w:rPr>
        <w:fldChar w:fldCharType="separate"/>
      </w:r>
      <w:bookmarkStart w:id="223" w:name="_Ref473904075"/>
      <w:bookmarkStart w:id="224" w:name="_Toc476644592"/>
      <w:bookmarkStart w:id="225" w:name="_Toc502356248"/>
      <w:r w:rsidR="00DC6AAC">
        <w:rPr>
          <w:b/>
          <w:noProof/>
        </w:rPr>
        <w:t>10</w:t>
      </w:r>
      <w:bookmarkEnd w:id="223"/>
      <w:r w:rsidRPr="007E1B57">
        <w:rPr>
          <w:b/>
          <w:noProof/>
        </w:rPr>
        <w:fldChar w:fldCharType="end"/>
      </w:r>
      <w:r w:rsidRPr="007E1B57">
        <w:rPr>
          <w:b/>
        </w:rPr>
        <w:t xml:space="preserve"> paveikslas.</w:t>
      </w:r>
      <w:r w:rsidRPr="003F09FE">
        <w:t xml:space="preserve"> Veiklų įgyvendinimo grafikas (gairės žymi veiklų pradžia ir pabaigą)</w:t>
      </w:r>
      <w:bookmarkEnd w:id="224"/>
      <w:bookmarkEnd w:id="225"/>
    </w:p>
    <w:p w14:paraId="0AC669F4" w14:textId="77777777" w:rsidR="007E1B57" w:rsidRPr="003F09FE" w:rsidRDefault="007E1B57" w:rsidP="007E1B57">
      <w:pPr>
        <w:spacing w:before="100" w:beforeAutospacing="1"/>
      </w:pPr>
      <w:r w:rsidRPr="003F09FE">
        <w:t xml:space="preserve">Projektavimo etapą apima visi su techninio projekto parengimu susiję darbai, įskaitant tyrimų atlikimą, projekto ekspertizės atlikimą, statybą leidžiančio dokumento gavimą ir kt. susijusių veiksmų atlikimą. </w:t>
      </w:r>
    </w:p>
    <w:p w14:paraId="78DB7A7F" w14:textId="77777777" w:rsidR="007E1B57" w:rsidRPr="003F09FE" w:rsidRDefault="007E1B57" w:rsidP="007E1B57">
      <w:r w:rsidRPr="003F09FE">
        <w:t>Rangos darbų vykdymas apima pilną darbų atlikimą visoje Projekto teritorijoje, įskaitant defektų taisymą. Viso rangos darbų vykdymo metu būtų atliekama techninė ir projekto vykdymo priežiūros.</w:t>
      </w:r>
    </w:p>
    <w:p w14:paraId="63BC560B" w14:textId="34E2E662" w:rsidR="00A2220D" w:rsidRPr="00247837" w:rsidRDefault="007E1B57" w:rsidP="00247837">
      <w:pPr>
        <w:rPr>
          <w:color w:val="000000" w:themeColor="text1"/>
          <w:szCs w:val="24"/>
        </w:rPr>
      </w:pPr>
      <w:r w:rsidRPr="003F09FE">
        <w:t>Įrangos pirkimas pradedamas vykdyti kartu su rangos darbų vykdymu atsižvelgiant į tai, jog įsigyjama specifinė įrangą, kurios atvežimas gali užtrukti.</w:t>
      </w:r>
    </w:p>
    <w:p w14:paraId="4B3DCCF8" w14:textId="77777777" w:rsidR="00A2220D" w:rsidRPr="00951612" w:rsidRDefault="00A2220D" w:rsidP="00967840">
      <w:pPr>
        <w:pStyle w:val="Antrat2"/>
        <w:numPr>
          <w:ilvl w:val="1"/>
          <w:numId w:val="1"/>
        </w:numPr>
        <w:pBdr>
          <w:bottom w:val="single" w:sz="12" w:space="1" w:color="F79646"/>
        </w:pBdr>
        <w:tabs>
          <w:tab w:val="left" w:pos="567"/>
        </w:tabs>
        <w:ind w:left="567" w:hanging="567"/>
        <w:rPr>
          <w:b/>
        </w:rPr>
      </w:pPr>
      <w:bookmarkStart w:id="226" w:name="_Toc439766756"/>
      <w:bookmarkStart w:id="227" w:name="_Toc502356233"/>
      <w:r w:rsidRPr="00951612">
        <w:rPr>
          <w:b/>
        </w:rPr>
        <w:t>Projekto vieta</w:t>
      </w:r>
      <w:bookmarkEnd w:id="226"/>
      <w:bookmarkEnd w:id="227"/>
    </w:p>
    <w:p w14:paraId="349323D4" w14:textId="5C5B6F1C" w:rsidR="00247837" w:rsidRDefault="00442F1C" w:rsidP="00247837">
      <w:r>
        <w:t>Projektas bus įgyvendinamas Klaipėdoje, Ryšininkų g. nebenaudojamoje II-osios vandenvietės teritorijoje</w:t>
      </w:r>
      <w:r w:rsidR="000D7405">
        <w:t>. Planuojamas</w:t>
      </w:r>
      <w:r w:rsidR="00247837">
        <w:t xml:space="preserve"> </w:t>
      </w:r>
      <w:r w:rsidR="000D7405">
        <w:t>b</w:t>
      </w:r>
      <w:r w:rsidR="00247837">
        <w:t xml:space="preserve">endras sklypo plotas </w:t>
      </w:r>
      <w:r w:rsidR="000D7405">
        <w:t>(po sklypo padalijimo) –</w:t>
      </w:r>
      <w:r w:rsidR="00247837">
        <w:t xml:space="preserve"> </w:t>
      </w:r>
      <w:r w:rsidR="000D7405">
        <w:t xml:space="preserve">3 </w:t>
      </w:r>
      <w:r w:rsidR="00247837">
        <w:t>ha</w:t>
      </w:r>
      <w:r w:rsidR="000D7405">
        <w:t xml:space="preserve"> (žr. </w:t>
      </w:r>
      <w:r w:rsidR="000D7405">
        <w:fldChar w:fldCharType="begin"/>
      </w:r>
      <w:r w:rsidR="000D7405">
        <w:instrText xml:space="preserve"> REF _Ref491765671 \h </w:instrText>
      </w:r>
      <w:r w:rsidR="000D7405">
        <w:fldChar w:fldCharType="separate"/>
      </w:r>
      <w:r w:rsidR="00DC6AAC">
        <w:rPr>
          <w:b/>
          <w:noProof/>
        </w:rPr>
        <w:t>11</w:t>
      </w:r>
      <w:r w:rsidR="000D7405">
        <w:fldChar w:fldCharType="end"/>
      </w:r>
      <w:r w:rsidR="000D7405">
        <w:t xml:space="preserve"> pav.)</w:t>
      </w:r>
      <w:r w:rsidR="00247837">
        <w:t xml:space="preserve">. </w:t>
      </w:r>
    </w:p>
    <w:p w14:paraId="69EA7CC1" w14:textId="610415C4" w:rsidR="000D7405" w:rsidRDefault="000D7405" w:rsidP="00247837">
      <w:r>
        <w:t>Projekto vieta yra strategiškai patogi –</w:t>
      </w:r>
      <w:r w:rsidR="00687DCA">
        <w:t xml:space="preserve"> </w:t>
      </w:r>
      <w:r w:rsidR="00833A5D">
        <w:t>Klaipėdos miesto vidurinėje dalyje (</w:t>
      </w:r>
      <w:r w:rsidR="00551130">
        <w:t xml:space="preserve">panašus </w:t>
      </w:r>
      <w:r w:rsidR="00833A5D">
        <w:t>atstumas nuo pietinių ir nuo šiaurinių rajonų</w:t>
      </w:r>
      <w:r w:rsidR="00551130">
        <w:t>). Šalia Projekto vietos įsikūrusios mokymo ir neformalaus ugdymo</w:t>
      </w:r>
      <w:r w:rsidR="00551130" w:rsidRPr="00551130">
        <w:t xml:space="preserve"> </w:t>
      </w:r>
      <w:r w:rsidR="00551130">
        <w:t>įstaigos (žr.</w:t>
      </w:r>
      <w:r w:rsidR="00551130" w:rsidRPr="00551130">
        <w:t xml:space="preserve"> </w:t>
      </w:r>
      <w:r w:rsidR="00551130" w:rsidRPr="00551130">
        <w:fldChar w:fldCharType="begin"/>
      </w:r>
      <w:r w:rsidR="00551130" w:rsidRPr="00551130">
        <w:instrText xml:space="preserve"> REF _Ref491767339 \h  \* MERGEFORMAT </w:instrText>
      </w:r>
      <w:r w:rsidR="00551130" w:rsidRPr="00551130">
        <w:fldChar w:fldCharType="separate"/>
      </w:r>
      <w:r w:rsidR="00DC6AAC" w:rsidRPr="00DC6AAC">
        <w:rPr>
          <w:noProof/>
        </w:rPr>
        <w:t>12</w:t>
      </w:r>
      <w:r w:rsidR="00551130" w:rsidRPr="00551130">
        <w:fldChar w:fldCharType="end"/>
      </w:r>
      <w:r w:rsidR="00551130">
        <w:t xml:space="preserve"> pav.).</w:t>
      </w:r>
    </w:p>
    <w:p w14:paraId="7473A7B2" w14:textId="13F554CC" w:rsidR="00247837" w:rsidRDefault="00247837" w:rsidP="00247837"/>
    <w:p w14:paraId="45C2D6C6" w14:textId="77777777" w:rsidR="00247837" w:rsidRPr="00951612" w:rsidRDefault="00247837" w:rsidP="00247837"/>
    <w:p w14:paraId="087EDC04" w14:textId="77777777" w:rsidR="000D7405" w:rsidRDefault="00E359C0" w:rsidP="00551130">
      <w:pPr>
        <w:keepNext/>
        <w:jc w:val="center"/>
      </w:pPr>
      <w:r w:rsidRPr="00BB627E">
        <w:rPr>
          <w:noProof/>
          <w:lang w:eastAsia="lt-LT"/>
        </w:rPr>
        <w:drawing>
          <wp:inline distT="0" distB="0" distL="0" distR="0" wp14:anchorId="7579413A" wp14:editId="50F5CA51">
            <wp:extent cx="5153025" cy="36432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I vandenvietes planas su padalinimu-page-001.jpg"/>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61243" cy="3649089"/>
                    </a:xfrm>
                    <a:prstGeom prst="rect">
                      <a:avLst/>
                    </a:prstGeom>
                  </pic:spPr>
                </pic:pic>
              </a:graphicData>
            </a:graphic>
          </wp:inline>
        </w:drawing>
      </w:r>
    </w:p>
    <w:p w14:paraId="52AF25CF" w14:textId="36A45209" w:rsidR="00A2220D" w:rsidRDefault="000D7405" w:rsidP="000D7405">
      <w:pPr>
        <w:pStyle w:val="Antrat"/>
        <w:jc w:val="both"/>
      </w:pPr>
      <w:r w:rsidRPr="00551130">
        <w:rPr>
          <w:b/>
        </w:rPr>
        <w:fldChar w:fldCharType="begin"/>
      </w:r>
      <w:r w:rsidRPr="00551130">
        <w:rPr>
          <w:b/>
        </w:rPr>
        <w:instrText xml:space="preserve"> SEQ Paveikslas \* ARABIC </w:instrText>
      </w:r>
      <w:r w:rsidRPr="00551130">
        <w:rPr>
          <w:b/>
        </w:rPr>
        <w:fldChar w:fldCharType="separate"/>
      </w:r>
      <w:bookmarkStart w:id="228" w:name="_Ref491765671"/>
      <w:bookmarkStart w:id="229" w:name="_Toc502356249"/>
      <w:r w:rsidR="00DC6AAC">
        <w:rPr>
          <w:b/>
          <w:noProof/>
        </w:rPr>
        <w:t>11</w:t>
      </w:r>
      <w:bookmarkEnd w:id="228"/>
      <w:r w:rsidRPr="00551130">
        <w:rPr>
          <w:b/>
        </w:rPr>
        <w:fldChar w:fldCharType="end"/>
      </w:r>
      <w:r w:rsidRPr="00551130">
        <w:rPr>
          <w:b/>
        </w:rPr>
        <w:t xml:space="preserve"> paveikslas.</w:t>
      </w:r>
      <w:r>
        <w:t xml:space="preserve"> </w:t>
      </w:r>
      <w:bookmarkStart w:id="230" w:name="_Ref401045838"/>
      <w:r w:rsidRPr="00BB627E">
        <w:t>Sklypo, kurio teritorijoje veikia AB „Klaipėdos vandenys“, planas ir padalinimo schema</w:t>
      </w:r>
      <w:bookmarkEnd w:id="230"/>
      <w:r>
        <w:rPr>
          <w:rStyle w:val="Puslapioinaosnuoroda"/>
        </w:rPr>
        <w:footnoteReference w:id="54"/>
      </w:r>
      <w:bookmarkEnd w:id="229"/>
    </w:p>
    <w:p w14:paraId="419010A0" w14:textId="77777777" w:rsidR="00551130" w:rsidRDefault="00551130" w:rsidP="00551130">
      <w:pPr>
        <w:keepNext/>
        <w:jc w:val="center"/>
      </w:pPr>
      <w:r>
        <w:rPr>
          <w:noProof/>
          <w:lang w:eastAsia="lt-LT"/>
        </w:rPr>
        <w:drawing>
          <wp:inline distT="0" distB="0" distL="0" distR="0" wp14:anchorId="0ED2D833" wp14:editId="1B0A3BF8">
            <wp:extent cx="5124450" cy="250942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emelapis 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30071" cy="2512178"/>
                    </a:xfrm>
                    <a:prstGeom prst="rect">
                      <a:avLst/>
                    </a:prstGeom>
                  </pic:spPr>
                </pic:pic>
              </a:graphicData>
            </a:graphic>
          </wp:inline>
        </w:drawing>
      </w:r>
    </w:p>
    <w:p w14:paraId="2AAE0B3E" w14:textId="150CE103" w:rsidR="00551130" w:rsidRPr="00551130" w:rsidRDefault="00551130" w:rsidP="00551130">
      <w:pPr>
        <w:pStyle w:val="Antrat"/>
        <w:jc w:val="both"/>
      </w:pPr>
      <w:r w:rsidRPr="00551130">
        <w:rPr>
          <w:b/>
        </w:rPr>
        <w:fldChar w:fldCharType="begin"/>
      </w:r>
      <w:r w:rsidRPr="00551130">
        <w:rPr>
          <w:b/>
        </w:rPr>
        <w:instrText xml:space="preserve"> SEQ Paveikslas \* ARABIC </w:instrText>
      </w:r>
      <w:r w:rsidRPr="00551130">
        <w:rPr>
          <w:b/>
        </w:rPr>
        <w:fldChar w:fldCharType="separate"/>
      </w:r>
      <w:bookmarkStart w:id="231" w:name="_Ref491767339"/>
      <w:bookmarkStart w:id="232" w:name="_Toc502356250"/>
      <w:r w:rsidR="00DC6AAC">
        <w:rPr>
          <w:b/>
          <w:noProof/>
        </w:rPr>
        <w:t>12</w:t>
      </w:r>
      <w:bookmarkEnd w:id="231"/>
      <w:r w:rsidRPr="00551130">
        <w:rPr>
          <w:b/>
        </w:rPr>
        <w:fldChar w:fldCharType="end"/>
      </w:r>
      <w:r w:rsidRPr="00551130">
        <w:rPr>
          <w:b/>
        </w:rPr>
        <w:t xml:space="preserve"> paveikslas.</w:t>
      </w:r>
      <w:r>
        <w:t xml:space="preserve"> Projekto vieta Klaipėdos mieste</w:t>
      </w:r>
      <w:r>
        <w:rPr>
          <w:rStyle w:val="Puslapioinaosnuoroda"/>
        </w:rPr>
        <w:footnoteReference w:id="55"/>
      </w:r>
      <w:bookmarkEnd w:id="232"/>
    </w:p>
    <w:p w14:paraId="244A69BE" w14:textId="77777777" w:rsidR="00A2220D" w:rsidRPr="00951612" w:rsidRDefault="00A2220D" w:rsidP="00967840">
      <w:pPr>
        <w:pStyle w:val="Antrat2"/>
        <w:numPr>
          <w:ilvl w:val="1"/>
          <w:numId w:val="1"/>
        </w:numPr>
        <w:pBdr>
          <w:bottom w:val="single" w:sz="12" w:space="1" w:color="F79646"/>
        </w:pBdr>
        <w:tabs>
          <w:tab w:val="left" w:pos="567"/>
        </w:tabs>
        <w:ind w:left="567" w:hanging="567"/>
        <w:rPr>
          <w:b/>
        </w:rPr>
      </w:pPr>
      <w:bookmarkStart w:id="233" w:name="_Toc439766757"/>
      <w:bookmarkStart w:id="234" w:name="_Toc502356234"/>
      <w:r w:rsidRPr="00951612">
        <w:rPr>
          <w:b/>
        </w:rPr>
        <w:t>Projekto komanda</w:t>
      </w:r>
      <w:bookmarkEnd w:id="233"/>
      <w:bookmarkEnd w:id="234"/>
    </w:p>
    <w:p w14:paraId="5457D9C5" w14:textId="3A3F515D" w:rsidR="00CD1281" w:rsidRPr="001749DB" w:rsidRDefault="00CD1281" w:rsidP="00CD1281">
      <w:r w:rsidRPr="001749DB">
        <w:t>Siekiant užtikrinti viešojo ir privataus sektorių interesų apsaugą bei sėkmingą Projekto įgyvendinimą turi būti vedamos derybos. Derybų metu itin svarbu abiem partneriams atskleisti kuo daugiau informacijos, kuri gali būti naudinga rengiantis Projekto įgyvendinimui bei pasidalijant Projekto rizikomis. Projekto</w:t>
      </w:r>
      <w:r w:rsidR="0025480E" w:rsidRPr="001749DB">
        <w:t xml:space="preserve"> galutinei</w:t>
      </w:r>
      <w:r w:rsidRPr="001749DB">
        <w:t xml:space="preserve"> apimčiai nustatyti tiek privataus, tiek viešojo sektoriaus atstovai turėtų pasitelkti reikalingus ekspertus – projektavimo, statybų planavimo, paslaugų, kurias numatoma teikti Projekto metu, specialistus, teisininkus ir kt. ekspertus, kurie padės derybų metu pasiekti abiem pusėms priimtinų rezultatų.</w:t>
      </w:r>
    </w:p>
    <w:p w14:paraId="55C754F2" w14:textId="494A4CFB" w:rsidR="00A2220D" w:rsidRPr="00951612" w:rsidRDefault="00CD1281" w:rsidP="00CD1281">
      <w:r w:rsidRPr="001749DB">
        <w:t>Po derybų bus suformuota bendra (viešojo ir privataus sektorių atstovų) Projekto komandą, kuri bus atsakinga už Projekto įgyvendinimą, jo priežiūra ir sėkmingą rezultatų pasiekimą.</w:t>
      </w:r>
    </w:p>
    <w:p w14:paraId="5B12A739" w14:textId="77777777" w:rsidR="00A2220D" w:rsidRPr="00824F2B" w:rsidRDefault="00A2220D" w:rsidP="00967840">
      <w:pPr>
        <w:pStyle w:val="Antrat2"/>
        <w:numPr>
          <w:ilvl w:val="1"/>
          <w:numId w:val="1"/>
        </w:numPr>
        <w:pBdr>
          <w:bottom w:val="single" w:sz="12" w:space="1" w:color="F79646"/>
        </w:pBdr>
        <w:tabs>
          <w:tab w:val="left" w:pos="567"/>
        </w:tabs>
        <w:ind w:left="567" w:hanging="567"/>
        <w:rPr>
          <w:b/>
        </w:rPr>
      </w:pPr>
      <w:bookmarkStart w:id="235" w:name="_Toc439766758"/>
      <w:bookmarkStart w:id="236" w:name="_Toc502356235"/>
      <w:r w:rsidRPr="00824F2B">
        <w:rPr>
          <w:b/>
        </w:rPr>
        <w:t>Projekto prielaidos ir tęstinumas</w:t>
      </w:r>
      <w:bookmarkEnd w:id="235"/>
      <w:bookmarkEnd w:id="236"/>
    </w:p>
    <w:p w14:paraId="3F95695F" w14:textId="77777777" w:rsidR="00D126F4" w:rsidRDefault="00D126F4" w:rsidP="00D126F4">
      <w:r>
        <w:t xml:space="preserve">Projekto metu sukurti rezultatai bus atviri ir prieinami bei skirti naudotis visiems infrastruktūros naudotojams. </w:t>
      </w:r>
      <w:r w:rsidRPr="00F04B8F">
        <w:t>Įgyvendinus Projektą ir</w:t>
      </w:r>
      <w:r>
        <w:t xml:space="preserve"> pastačius daugiafunkcį sporto centrą visą Projekto ataskaitinį laikotarpį infrastruktūros tinkamu eksploatavimu ir priežiūrą rūpinsis privatus partneris (jo atsakomybes apibrėš pasirašyta koncesijos sutartis). </w:t>
      </w:r>
      <w:r w:rsidRPr="00F04B8F">
        <w:t>Vykdant priežiūrą bei palaikant</w:t>
      </w:r>
      <w:r>
        <w:t xml:space="preserve"> infrastruktūros būklę bus užtikrinama, kad būtų palaikomos pastato, įrangos ir kitų elementų </w:t>
      </w:r>
      <w:r w:rsidRPr="00F04B8F">
        <w:t>techninės savybės, taip užtikrinant, kad jos nenusidėvės anksčiau nei planuota.</w:t>
      </w:r>
    </w:p>
    <w:p w14:paraId="61F8276B" w14:textId="462ABF80" w:rsidR="00D126F4" w:rsidRDefault="00D126F4" w:rsidP="00D126F4">
      <w:r>
        <w:t>Už infrastruktūros išlaikymą</w:t>
      </w:r>
      <w:r w:rsidR="00824F2B">
        <w:t xml:space="preserve"> ir tinkamą naudojimą</w:t>
      </w:r>
      <w:r>
        <w:t xml:space="preserve"> visą Projekto ataskaitinį laikotarpį bus atsakingas privatus partneris.</w:t>
      </w:r>
      <w:r w:rsidRPr="00F04B8F">
        <w:t xml:space="preserve"> </w:t>
      </w:r>
    </w:p>
    <w:p w14:paraId="080D1FC6" w14:textId="02A9D44C" w:rsidR="00D126F4" w:rsidRDefault="00D126F4" w:rsidP="00D126F4">
      <w:r>
        <w:t>Projekto įgyvendinimas nepakeis Klaipėdos m. savivaldybės administracijos veiklos pobūdžio ir teikiamų paslaugų.</w:t>
      </w:r>
    </w:p>
    <w:p w14:paraId="2D941AD9" w14:textId="25226667" w:rsidR="003244DE" w:rsidRPr="00824F2B" w:rsidRDefault="003244DE" w:rsidP="003244DE">
      <w:pPr>
        <w:pStyle w:val="Antrat2"/>
        <w:numPr>
          <w:ilvl w:val="1"/>
          <w:numId w:val="1"/>
        </w:numPr>
        <w:pBdr>
          <w:bottom w:val="single" w:sz="12" w:space="1" w:color="F79646"/>
        </w:pBdr>
        <w:tabs>
          <w:tab w:val="left" w:pos="567"/>
        </w:tabs>
        <w:ind w:left="567" w:hanging="567"/>
        <w:rPr>
          <w:b/>
        </w:rPr>
      </w:pPr>
      <w:bookmarkStart w:id="237" w:name="_Toc502356236"/>
      <w:r>
        <w:rPr>
          <w:b/>
        </w:rPr>
        <w:t>Kitos išvados</w:t>
      </w:r>
      <w:bookmarkEnd w:id="237"/>
      <w:r>
        <w:rPr>
          <w:b/>
        </w:rPr>
        <w:t xml:space="preserve"> </w:t>
      </w:r>
    </w:p>
    <w:p w14:paraId="47333F63" w14:textId="1205B1F8" w:rsidR="00AA575E" w:rsidRDefault="003244DE" w:rsidP="003244DE">
      <w:r w:rsidRPr="002A4AA4">
        <w:t>Atlikta Projekto įgyvendinimo VPSP būdų analizė atskleidė, jog koncesijos ir VžPP modeliai šiam Projektui įgyvendini yra tinkami, Projekto įgyvendinimo modelį siūloma pasirinkti priklausomai nuo finansinės analizės rezultatų.</w:t>
      </w:r>
      <w:r>
        <w:t xml:space="preserve"> Finansinė PP rodiklių analizė atlikta Skaičiuoklėje parodė, jog </w:t>
      </w:r>
      <w:r w:rsidRPr="002A4AA4">
        <w:rPr>
          <w:b/>
        </w:rPr>
        <w:t>Projektą tikslinga įgyvendinti koncesijos būdu</w:t>
      </w:r>
      <w:r>
        <w:t xml:space="preserve"> (maksimalus metinis VPSP mokėjimas realiąja išraiška neviršija privataus partnerio planuojamų gauti p</w:t>
      </w:r>
      <w:r w:rsidR="0063427D">
        <w:t xml:space="preserve">ajamų (planuojamos pajamos – </w:t>
      </w:r>
      <w:r w:rsidR="00513695">
        <w:t xml:space="preserve"> </w:t>
      </w:r>
      <w:r w:rsidR="00657EB7" w:rsidRPr="00657EB7">
        <w:t>1 037 474</w:t>
      </w:r>
      <w:r w:rsidR="00AA575E" w:rsidRPr="00AA575E">
        <w:t xml:space="preserve"> </w:t>
      </w:r>
      <w:r>
        <w:t>Eur per metus).</w:t>
      </w:r>
      <w:r w:rsidR="007C6350">
        <w:t xml:space="preserve"> </w:t>
      </w:r>
      <w:r w:rsidR="0012036F">
        <w:t xml:space="preserve">Maksimalus VPSP mokėjimas pagal Skaičiuoklę siektų </w:t>
      </w:r>
      <w:r w:rsidR="003748D5">
        <w:t xml:space="preserve">18 883 790 </w:t>
      </w:r>
      <w:r w:rsidR="0012036F">
        <w:t xml:space="preserve">Eur per 23 metus, t. y. per vienerius metus apie </w:t>
      </w:r>
      <w:r w:rsidR="003748D5">
        <w:t>821 034,35</w:t>
      </w:r>
      <w:r w:rsidR="00657EB7">
        <w:t xml:space="preserve"> </w:t>
      </w:r>
      <w:r w:rsidR="0012036F">
        <w:t xml:space="preserve">Eur. </w:t>
      </w:r>
      <w:r w:rsidR="00657EB7">
        <w:t xml:space="preserve"> </w:t>
      </w:r>
    </w:p>
    <w:p w14:paraId="28B28CFF" w14:textId="325089EC" w:rsidR="003244DE" w:rsidRDefault="007C6350" w:rsidP="003244DE">
      <w:r>
        <w:t xml:space="preserve">Atsižvelgiant į tai, jog Projekte buvo skaičiuojamas </w:t>
      </w:r>
      <w:r w:rsidR="00657EB7">
        <w:t>7</w:t>
      </w:r>
      <w:r>
        <w:t xml:space="preserve">0 proc. arenos užimtumas, įvertinus vidutinį vienos dienos visos arenos </w:t>
      </w:r>
      <w:r w:rsidR="00AD36C4">
        <w:t xml:space="preserve">įkainį (nuomojant pavienes aikšteles), rekomenduojama per metus Klaipėdos m. savivaldybės reikmėms skirti 14 dienų arenos naudojimui miesto reikmėm. </w:t>
      </w:r>
      <w:r w:rsidR="003244DE">
        <w:t>Viena iš alternatyvų kaip sumažinti viešojo sektoriaus metinius mokėjimus – pakartotinai įvertinus pastato realaus nusidėvėjimo normatyvus pasirinkti ilgesnį Projekto ataskaitinio laikotarpio terminą (nuo 2018 m. įsigaliosiantys LR koncesijų įstatymo pakeitimai panaikina numatytą 25 m. termino ribą VPSP Projektams). Svarstant ilgesnio Projekto ataskaitinio laikotarpio terminą būtina įvertinti ne tik pastato, bet ir įrangos naudingo tarnavimo laikotarpį (pagal šiuo metu atliktą analizę yra numatyta, jog priešpaskutiniais Projekto ataskaitiniais metais privatus investuotojas turės atlikti įrangos reinvesticijas pilnai pakeičiant nusidėvėjusią įrangą).</w:t>
      </w:r>
    </w:p>
    <w:p w14:paraId="64D7E894" w14:textId="77777777" w:rsidR="003244DE" w:rsidRDefault="003244DE" w:rsidP="003244DE">
      <w:r>
        <w:t>Nors PP rodiklių analizė skaičiuoklėje vertinant Projekto gyvybingumą gaunama išvada, jog Projektas yra finansiškai negyvybingas, tačiau atitinkamai šiam gyvybingumui užtikrinti turi būti suplanuotos viešojo sektoriaus metiniai mokėjimai (apibrėžti koncesijos sutartyje). Finansiniam gyvybingumui užtikrinti privatus partneris gali naudoti ir nuosavas lėšas, taip pat viena iš galimybių – planuojamai imti paskolai taikyti paskolos grąžinimo termino atidėjimą.</w:t>
      </w:r>
    </w:p>
    <w:p w14:paraId="77626F02" w14:textId="6EC90B10" w:rsidR="003244DE" w:rsidRDefault="003244DE" w:rsidP="003244DE"/>
    <w:p w14:paraId="34CD8F30" w14:textId="17FC5E64" w:rsidR="009D2D55" w:rsidRPr="003F09FE" w:rsidRDefault="009D2D55" w:rsidP="0000192D">
      <w:r w:rsidRPr="003F09FE">
        <w:t>Siekiant vykdyti Projektą, rekomenduojama atlikti tokius veiksmus:</w:t>
      </w:r>
    </w:p>
    <w:p w14:paraId="4CFAFC1A" w14:textId="77777777" w:rsidR="009D2D55" w:rsidRPr="003F09FE" w:rsidRDefault="009D2D55" w:rsidP="00691526">
      <w:pPr>
        <w:pStyle w:val="Sraopastraipa"/>
        <w:numPr>
          <w:ilvl w:val="1"/>
          <w:numId w:val="42"/>
        </w:numPr>
        <w:ind w:left="1701"/>
      </w:pPr>
      <w:r w:rsidRPr="003F09FE">
        <w:t>Projekto pristatymas potencialiems investuotojams: organizuojami pristatymo renginiai, rengiamos viešos diskusijos, informacija dalijamasi su nekilnojamo turto plėtros ir statybų asociacijomis (pvz.</w:t>
      </w:r>
      <w:r>
        <w:t>,</w:t>
      </w:r>
      <w:r w:rsidRPr="003F09FE">
        <w:t xml:space="preserve"> Lietuvos nekilnojamojo turto plėtros asociacija ir jos nariais, Lietuvos statybininkų asociacija ir jos nariais ir kt.);</w:t>
      </w:r>
    </w:p>
    <w:p w14:paraId="53A65F37" w14:textId="77777777" w:rsidR="009D2D55" w:rsidRPr="003F09FE" w:rsidRDefault="009D2D55" w:rsidP="00691526">
      <w:pPr>
        <w:pStyle w:val="Sraopastraipa"/>
        <w:numPr>
          <w:ilvl w:val="1"/>
          <w:numId w:val="42"/>
        </w:numPr>
        <w:ind w:left="1701"/>
      </w:pPr>
      <w:r w:rsidRPr="003F09FE">
        <w:t>Projekto apimties tikslinimas pagal investuotojų ir kitų suinteresuotų šalių pastabas;</w:t>
      </w:r>
    </w:p>
    <w:p w14:paraId="309F9ECB" w14:textId="77777777" w:rsidR="009D2D55" w:rsidRPr="003F09FE" w:rsidRDefault="009D2D55" w:rsidP="00691526">
      <w:pPr>
        <w:pStyle w:val="Sraopastraipa"/>
        <w:numPr>
          <w:ilvl w:val="1"/>
          <w:numId w:val="42"/>
        </w:numPr>
        <w:ind w:left="1701"/>
      </w:pPr>
      <w:r w:rsidRPr="003F09FE">
        <w:t>privataus investuotojo atrankos konkurso sąlygų rengimas;</w:t>
      </w:r>
    </w:p>
    <w:p w14:paraId="769B951B" w14:textId="77777777" w:rsidR="009D2D55" w:rsidRPr="003F09FE" w:rsidRDefault="009D2D55" w:rsidP="00691526">
      <w:pPr>
        <w:pStyle w:val="Sraopastraipa"/>
        <w:numPr>
          <w:ilvl w:val="1"/>
          <w:numId w:val="42"/>
        </w:numPr>
        <w:ind w:left="1701"/>
        <w:rPr>
          <w:lang w:eastAsia="lt-LT"/>
        </w:rPr>
      </w:pPr>
      <w:r w:rsidRPr="003F09FE">
        <w:t>suderintos apimties konkurso organizavimas privačiam investuotojui atrinkti.</w:t>
      </w:r>
    </w:p>
    <w:p w14:paraId="22A129D4" w14:textId="5C349A47" w:rsidR="009D2D55" w:rsidRPr="009D2D55" w:rsidRDefault="009D2D55" w:rsidP="009D2D55"/>
    <w:p w14:paraId="722AD133" w14:textId="77777777" w:rsidR="00414FC2" w:rsidRPr="00967840" w:rsidRDefault="00414FC2">
      <w:pPr>
        <w:spacing w:after="160" w:line="259" w:lineRule="auto"/>
        <w:ind w:firstLine="0"/>
        <w:jc w:val="left"/>
      </w:pPr>
      <w:r w:rsidRPr="00967840">
        <w:br w:type="page"/>
      </w:r>
    </w:p>
    <w:p w14:paraId="6FA89459" w14:textId="77777777" w:rsidR="00414FC2" w:rsidRPr="00967840" w:rsidRDefault="00414FC2" w:rsidP="00967840">
      <w:pPr>
        <w:pStyle w:val="Antrat1"/>
        <w:numPr>
          <w:ilvl w:val="0"/>
          <w:numId w:val="1"/>
        </w:numPr>
        <w:rPr>
          <w:lang w:val="lt-LT"/>
        </w:rPr>
      </w:pPr>
      <w:bookmarkStart w:id="238" w:name="_Toc502356237"/>
      <w:r w:rsidRPr="00967840">
        <w:rPr>
          <w:lang w:val="lt-LT"/>
        </w:rPr>
        <w:t>IP duomenų suvestinė</w:t>
      </w:r>
      <w:bookmarkEnd w:id="238"/>
    </w:p>
    <w:p w14:paraId="72D2FCE4" w14:textId="77777777" w:rsidR="0025480E" w:rsidRDefault="0025480E" w:rsidP="0025480E">
      <w:pPr>
        <w:jc w:val="right"/>
      </w:pPr>
    </w:p>
    <w:tbl>
      <w:tblPr>
        <w:tblStyle w:val="3sraolentel2parykinimas1"/>
        <w:tblW w:w="9411" w:type="dxa"/>
        <w:tblLayout w:type="fixed"/>
        <w:tblLook w:val="0020" w:firstRow="1" w:lastRow="0" w:firstColumn="0" w:lastColumn="0" w:noHBand="0" w:noVBand="0"/>
      </w:tblPr>
      <w:tblGrid>
        <w:gridCol w:w="670"/>
        <w:gridCol w:w="3402"/>
        <w:gridCol w:w="5339"/>
      </w:tblGrid>
      <w:tr w:rsidR="0025480E" w:rsidRPr="00A2566D" w14:paraId="6ACAE6BA" w14:textId="77777777" w:rsidTr="00C06155">
        <w:trPr>
          <w:cnfStyle w:val="100000000000" w:firstRow="1" w:lastRow="0" w:firstColumn="0" w:lastColumn="0" w:oddVBand="0" w:evenVBand="0" w:oddHBand="0"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670" w:type="dxa"/>
          </w:tcPr>
          <w:p w14:paraId="233C98C3" w14:textId="77777777" w:rsidR="0025480E" w:rsidRPr="00A2566D" w:rsidRDefault="0025480E" w:rsidP="00C06155">
            <w:pPr>
              <w:autoSpaceDE w:val="0"/>
              <w:autoSpaceDN w:val="0"/>
              <w:adjustRightInd w:val="0"/>
              <w:spacing w:line="240" w:lineRule="auto"/>
              <w:ind w:firstLine="0"/>
              <w:jc w:val="left"/>
              <w:rPr>
                <w:rFonts w:eastAsiaTheme="minorHAnsi"/>
              </w:rPr>
            </w:pPr>
            <w:r w:rsidRPr="00A2566D">
              <w:rPr>
                <w:rFonts w:eastAsiaTheme="minorHAnsi"/>
                <w:bCs w:val="0"/>
              </w:rPr>
              <w:t xml:space="preserve">Eil. Nr. </w:t>
            </w:r>
          </w:p>
        </w:tc>
        <w:tc>
          <w:tcPr>
            <w:tcW w:w="3402" w:type="dxa"/>
          </w:tcPr>
          <w:p w14:paraId="66BD33E6" w14:textId="77777777" w:rsidR="0025480E" w:rsidRPr="00A2566D" w:rsidRDefault="0025480E" w:rsidP="00C06155">
            <w:pPr>
              <w:autoSpaceDE w:val="0"/>
              <w:autoSpaceDN w:val="0"/>
              <w:adjustRightInd w:val="0"/>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eastAsiaTheme="minorHAnsi"/>
              </w:rPr>
            </w:pPr>
            <w:r w:rsidRPr="00A2566D">
              <w:rPr>
                <w:rFonts w:eastAsiaTheme="minorHAnsi"/>
                <w:bCs w:val="0"/>
              </w:rPr>
              <w:t xml:space="preserve">Investicijų projekto duomenys </w:t>
            </w:r>
          </w:p>
        </w:tc>
        <w:tc>
          <w:tcPr>
            <w:cnfStyle w:val="000010000000" w:firstRow="0" w:lastRow="0" w:firstColumn="0" w:lastColumn="0" w:oddVBand="1" w:evenVBand="0" w:oddHBand="0" w:evenHBand="0" w:firstRowFirstColumn="0" w:firstRowLastColumn="0" w:lastRowFirstColumn="0" w:lastRowLastColumn="0"/>
            <w:tcW w:w="5339" w:type="dxa"/>
          </w:tcPr>
          <w:p w14:paraId="037CEE34" w14:textId="77777777" w:rsidR="0025480E" w:rsidRPr="00A2566D" w:rsidRDefault="0025480E" w:rsidP="00C06155">
            <w:pPr>
              <w:autoSpaceDE w:val="0"/>
              <w:autoSpaceDN w:val="0"/>
              <w:adjustRightInd w:val="0"/>
              <w:spacing w:line="240" w:lineRule="auto"/>
              <w:ind w:firstLine="0"/>
              <w:jc w:val="left"/>
              <w:rPr>
                <w:rFonts w:eastAsiaTheme="minorHAnsi"/>
              </w:rPr>
            </w:pPr>
            <w:r w:rsidRPr="00A2566D">
              <w:rPr>
                <w:rFonts w:eastAsiaTheme="minorHAnsi"/>
                <w:bCs w:val="0"/>
              </w:rPr>
              <w:t xml:space="preserve">Investicijų projekto duomenų aprašymas </w:t>
            </w:r>
          </w:p>
        </w:tc>
      </w:tr>
      <w:tr w:rsidR="0025480E" w:rsidRPr="00A2566D" w14:paraId="4CBE8448" w14:textId="77777777" w:rsidTr="00C06155">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670" w:type="dxa"/>
          </w:tcPr>
          <w:p w14:paraId="0502635D"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1. </w:t>
            </w:r>
          </w:p>
        </w:tc>
        <w:tc>
          <w:tcPr>
            <w:tcW w:w="3402" w:type="dxa"/>
          </w:tcPr>
          <w:p w14:paraId="47AA8894" w14:textId="77777777" w:rsidR="0025480E" w:rsidRPr="00A2566D" w:rsidRDefault="0025480E" w:rsidP="00C06155">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A2566D">
              <w:rPr>
                <w:rFonts w:eastAsiaTheme="minorHAnsi"/>
                <w:color w:val="000000"/>
              </w:rPr>
              <w:t xml:space="preserve">Viešoji paslauga, kurios kokybei gerinti skirtas investicijų projektas </w:t>
            </w:r>
          </w:p>
        </w:tc>
        <w:tc>
          <w:tcPr>
            <w:cnfStyle w:val="000010000000" w:firstRow="0" w:lastRow="0" w:firstColumn="0" w:lastColumn="0" w:oddVBand="1" w:evenVBand="0" w:oddHBand="0" w:evenHBand="0" w:firstRowFirstColumn="0" w:firstRowLastColumn="0" w:lastRowFirstColumn="0" w:lastRowLastColumn="0"/>
            <w:tcW w:w="5339" w:type="dxa"/>
          </w:tcPr>
          <w:p w14:paraId="74466C88" w14:textId="656E6A0A" w:rsidR="0025480E" w:rsidRPr="00A2566D" w:rsidRDefault="0025480E" w:rsidP="00C06155">
            <w:pPr>
              <w:autoSpaceDE w:val="0"/>
              <w:autoSpaceDN w:val="0"/>
              <w:adjustRightInd w:val="0"/>
              <w:spacing w:line="240" w:lineRule="auto"/>
              <w:ind w:firstLine="0"/>
              <w:jc w:val="left"/>
              <w:rPr>
                <w:rFonts w:eastAsiaTheme="minorHAnsi"/>
                <w:color w:val="000000"/>
              </w:rPr>
            </w:pPr>
            <w:r>
              <w:rPr>
                <w:rFonts w:eastAsiaTheme="minorHAnsi"/>
                <w:color w:val="000000"/>
              </w:rPr>
              <w:t>Sporto (neformalaus ugdymo), aktyvaus laisvalaikio paslaugos</w:t>
            </w:r>
          </w:p>
        </w:tc>
      </w:tr>
      <w:tr w:rsidR="0025480E" w:rsidRPr="00A2566D" w14:paraId="5DCCB48A" w14:textId="77777777" w:rsidTr="00C06155">
        <w:trPr>
          <w:trHeight w:val="100"/>
        </w:trPr>
        <w:tc>
          <w:tcPr>
            <w:cnfStyle w:val="000010000000" w:firstRow="0" w:lastRow="0" w:firstColumn="0" w:lastColumn="0" w:oddVBand="1" w:evenVBand="0" w:oddHBand="0" w:evenHBand="0" w:firstRowFirstColumn="0" w:firstRowLastColumn="0" w:lastRowFirstColumn="0" w:lastRowLastColumn="0"/>
            <w:tcW w:w="670" w:type="dxa"/>
          </w:tcPr>
          <w:p w14:paraId="43E5A722"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2. </w:t>
            </w:r>
          </w:p>
        </w:tc>
        <w:tc>
          <w:tcPr>
            <w:tcW w:w="3402" w:type="dxa"/>
          </w:tcPr>
          <w:p w14:paraId="5C49892F" w14:textId="77777777" w:rsidR="0025480E" w:rsidRPr="00A2566D" w:rsidRDefault="0025480E" w:rsidP="00C06155">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A2566D">
              <w:rPr>
                <w:rFonts w:eastAsiaTheme="minorHAnsi"/>
                <w:color w:val="000000"/>
              </w:rPr>
              <w:t xml:space="preserve">Projekto tikslas </w:t>
            </w:r>
          </w:p>
        </w:tc>
        <w:tc>
          <w:tcPr>
            <w:cnfStyle w:val="000010000000" w:firstRow="0" w:lastRow="0" w:firstColumn="0" w:lastColumn="0" w:oddVBand="1" w:evenVBand="0" w:oddHBand="0" w:evenHBand="0" w:firstRowFirstColumn="0" w:firstRowLastColumn="0" w:lastRowFirstColumn="0" w:lastRowLastColumn="0"/>
            <w:tcW w:w="5339" w:type="dxa"/>
          </w:tcPr>
          <w:p w14:paraId="0C20B502" w14:textId="1BDC9031" w:rsidR="0025480E" w:rsidRPr="00A2566D" w:rsidRDefault="0025480E" w:rsidP="00C06155">
            <w:pPr>
              <w:autoSpaceDE w:val="0"/>
              <w:autoSpaceDN w:val="0"/>
              <w:adjustRightInd w:val="0"/>
              <w:spacing w:line="240" w:lineRule="auto"/>
              <w:ind w:firstLine="0"/>
              <w:jc w:val="left"/>
              <w:rPr>
                <w:rFonts w:eastAsiaTheme="minorHAnsi"/>
                <w:color w:val="000000"/>
              </w:rPr>
            </w:pPr>
            <w:r>
              <w:rPr>
                <w:rFonts w:eastAsiaTheme="minorHAnsi"/>
                <w:color w:val="000000"/>
              </w:rPr>
              <w:t>P</w:t>
            </w:r>
            <w:r w:rsidRPr="0025480E">
              <w:rPr>
                <w:rFonts w:eastAsiaTheme="minorHAnsi"/>
                <w:color w:val="000000"/>
              </w:rPr>
              <w:t>adidinti sporto (neformalaus ugdymo) ir aktyvaus laisvalaikio paslaugų prieinamumą Klaipėdos mieste</w:t>
            </w:r>
          </w:p>
        </w:tc>
      </w:tr>
      <w:tr w:rsidR="0025480E" w:rsidRPr="00A2566D" w14:paraId="4BA2D6F5" w14:textId="77777777" w:rsidTr="00C06155">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670" w:type="dxa"/>
          </w:tcPr>
          <w:p w14:paraId="1136EF6C"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3. </w:t>
            </w:r>
          </w:p>
        </w:tc>
        <w:tc>
          <w:tcPr>
            <w:tcW w:w="3402" w:type="dxa"/>
          </w:tcPr>
          <w:p w14:paraId="038BBB2F" w14:textId="77777777" w:rsidR="0025480E" w:rsidRPr="00A2566D" w:rsidRDefault="0025480E" w:rsidP="00C06155">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A2566D">
              <w:rPr>
                <w:rFonts w:eastAsiaTheme="minorHAnsi"/>
                <w:color w:val="000000"/>
              </w:rPr>
              <w:t xml:space="preserve">Projekto veiklos </w:t>
            </w:r>
          </w:p>
        </w:tc>
        <w:tc>
          <w:tcPr>
            <w:cnfStyle w:val="000010000000" w:firstRow="0" w:lastRow="0" w:firstColumn="0" w:lastColumn="0" w:oddVBand="1" w:evenVBand="0" w:oddHBand="0" w:evenHBand="0" w:firstRowFirstColumn="0" w:firstRowLastColumn="0" w:lastRowFirstColumn="0" w:lastRowLastColumn="0"/>
            <w:tcW w:w="5339" w:type="dxa"/>
          </w:tcPr>
          <w:p w14:paraId="568BC8CA" w14:textId="5B98FED9" w:rsidR="0025480E" w:rsidRPr="00A2566D" w:rsidRDefault="0025480E" w:rsidP="00C06155">
            <w:pPr>
              <w:autoSpaceDE w:val="0"/>
              <w:autoSpaceDN w:val="0"/>
              <w:adjustRightInd w:val="0"/>
              <w:spacing w:line="240" w:lineRule="auto"/>
              <w:ind w:firstLine="0"/>
              <w:jc w:val="left"/>
              <w:rPr>
                <w:rFonts w:eastAsiaTheme="minorHAnsi"/>
                <w:color w:val="000000"/>
              </w:rPr>
            </w:pPr>
            <w:r>
              <w:rPr>
                <w:rFonts w:eastAsiaTheme="minorHAnsi"/>
                <w:color w:val="000000"/>
              </w:rPr>
              <w:t>Statyti naują daugiafunkcį sporto kompleksą; įsigyti reikiamą įrangą</w:t>
            </w:r>
          </w:p>
        </w:tc>
      </w:tr>
      <w:tr w:rsidR="0025480E" w:rsidRPr="00A2566D" w14:paraId="29F18EB9" w14:textId="77777777" w:rsidTr="00C06155">
        <w:trPr>
          <w:trHeight w:val="100"/>
        </w:trPr>
        <w:tc>
          <w:tcPr>
            <w:cnfStyle w:val="000010000000" w:firstRow="0" w:lastRow="0" w:firstColumn="0" w:lastColumn="0" w:oddVBand="1" w:evenVBand="0" w:oddHBand="0" w:evenHBand="0" w:firstRowFirstColumn="0" w:firstRowLastColumn="0" w:lastRowFirstColumn="0" w:lastRowLastColumn="0"/>
            <w:tcW w:w="670" w:type="dxa"/>
          </w:tcPr>
          <w:p w14:paraId="411D4C38"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4. </w:t>
            </w:r>
          </w:p>
        </w:tc>
        <w:tc>
          <w:tcPr>
            <w:tcW w:w="3402" w:type="dxa"/>
          </w:tcPr>
          <w:p w14:paraId="1C01EAAB" w14:textId="77777777" w:rsidR="0025480E" w:rsidRPr="00A2566D" w:rsidRDefault="0025480E" w:rsidP="00C06155">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A2566D">
              <w:rPr>
                <w:rFonts w:eastAsiaTheme="minorHAnsi"/>
                <w:color w:val="000000"/>
              </w:rPr>
              <w:t xml:space="preserve">Projekto pareiškėjas </w:t>
            </w:r>
          </w:p>
        </w:tc>
        <w:tc>
          <w:tcPr>
            <w:cnfStyle w:val="000010000000" w:firstRow="0" w:lastRow="0" w:firstColumn="0" w:lastColumn="0" w:oddVBand="1" w:evenVBand="0" w:oddHBand="0" w:evenHBand="0" w:firstRowFirstColumn="0" w:firstRowLastColumn="0" w:lastRowFirstColumn="0" w:lastRowLastColumn="0"/>
            <w:tcW w:w="5339" w:type="dxa"/>
          </w:tcPr>
          <w:p w14:paraId="1094724C" w14:textId="65C69439" w:rsidR="0025480E" w:rsidRPr="00A2566D" w:rsidRDefault="001749DB" w:rsidP="00C06155">
            <w:pPr>
              <w:autoSpaceDE w:val="0"/>
              <w:autoSpaceDN w:val="0"/>
              <w:adjustRightInd w:val="0"/>
              <w:spacing w:line="240" w:lineRule="auto"/>
              <w:ind w:firstLine="0"/>
              <w:jc w:val="left"/>
              <w:rPr>
                <w:rFonts w:eastAsiaTheme="minorHAnsi"/>
                <w:color w:val="000000"/>
              </w:rPr>
            </w:pPr>
            <w:r>
              <w:rPr>
                <w:rFonts w:eastAsiaTheme="minorHAnsi"/>
                <w:color w:val="000000"/>
              </w:rPr>
              <w:t>Klaipėdos m.</w:t>
            </w:r>
            <w:r w:rsidR="0025480E" w:rsidRPr="00A2566D">
              <w:rPr>
                <w:rFonts w:eastAsiaTheme="minorHAnsi"/>
                <w:color w:val="000000"/>
              </w:rPr>
              <w:t xml:space="preserve"> savivaldybės administracija</w:t>
            </w:r>
          </w:p>
        </w:tc>
      </w:tr>
      <w:tr w:rsidR="0025480E" w:rsidRPr="00A2566D" w14:paraId="7D87A8D0" w14:textId="77777777" w:rsidTr="00C06155">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670" w:type="dxa"/>
          </w:tcPr>
          <w:p w14:paraId="32FD2321"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5. </w:t>
            </w:r>
          </w:p>
        </w:tc>
        <w:tc>
          <w:tcPr>
            <w:tcW w:w="3402" w:type="dxa"/>
          </w:tcPr>
          <w:p w14:paraId="34396D40" w14:textId="77777777" w:rsidR="0025480E" w:rsidRPr="00A2566D" w:rsidRDefault="0025480E" w:rsidP="00C06155">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A2566D">
              <w:rPr>
                <w:rFonts w:eastAsiaTheme="minorHAnsi"/>
                <w:color w:val="000000"/>
              </w:rPr>
              <w:t xml:space="preserve">Projekto partneris (-iai) </w:t>
            </w:r>
          </w:p>
        </w:tc>
        <w:tc>
          <w:tcPr>
            <w:cnfStyle w:val="000010000000" w:firstRow="0" w:lastRow="0" w:firstColumn="0" w:lastColumn="0" w:oddVBand="1" w:evenVBand="0" w:oddHBand="0" w:evenHBand="0" w:firstRowFirstColumn="0" w:firstRowLastColumn="0" w:lastRowFirstColumn="0" w:lastRowLastColumn="0"/>
            <w:tcW w:w="5339" w:type="dxa"/>
          </w:tcPr>
          <w:p w14:paraId="1A20F5F0" w14:textId="027D5E0D" w:rsidR="0025480E" w:rsidRPr="00A2566D" w:rsidRDefault="001749DB" w:rsidP="00C06155">
            <w:pPr>
              <w:autoSpaceDE w:val="0"/>
              <w:autoSpaceDN w:val="0"/>
              <w:adjustRightInd w:val="0"/>
              <w:spacing w:line="240" w:lineRule="auto"/>
              <w:ind w:firstLine="0"/>
              <w:jc w:val="left"/>
              <w:rPr>
                <w:rFonts w:eastAsiaTheme="minorHAnsi"/>
                <w:color w:val="000000"/>
              </w:rPr>
            </w:pPr>
            <w:r>
              <w:rPr>
                <w:rFonts w:eastAsiaTheme="minorHAnsi"/>
                <w:color w:val="000000"/>
              </w:rPr>
              <w:t>-</w:t>
            </w:r>
          </w:p>
        </w:tc>
      </w:tr>
      <w:tr w:rsidR="0025480E" w:rsidRPr="00A2566D" w14:paraId="7088E276" w14:textId="77777777" w:rsidTr="00C06155">
        <w:trPr>
          <w:trHeight w:val="263"/>
        </w:trPr>
        <w:tc>
          <w:tcPr>
            <w:cnfStyle w:val="000010000000" w:firstRow="0" w:lastRow="0" w:firstColumn="0" w:lastColumn="0" w:oddVBand="1" w:evenVBand="0" w:oddHBand="0" w:evenHBand="0" w:firstRowFirstColumn="0" w:firstRowLastColumn="0" w:lastRowFirstColumn="0" w:lastRowLastColumn="0"/>
            <w:tcW w:w="670" w:type="dxa"/>
          </w:tcPr>
          <w:p w14:paraId="58642F58"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6. </w:t>
            </w:r>
          </w:p>
        </w:tc>
        <w:tc>
          <w:tcPr>
            <w:tcW w:w="3402" w:type="dxa"/>
          </w:tcPr>
          <w:p w14:paraId="16791F82" w14:textId="77777777" w:rsidR="0025480E" w:rsidRPr="00A2566D" w:rsidRDefault="0025480E" w:rsidP="00C06155">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A2566D">
              <w:rPr>
                <w:rFonts w:eastAsiaTheme="minorHAnsi"/>
                <w:color w:val="000000"/>
              </w:rPr>
              <w:t xml:space="preserve">Projekto biudžetas, Eur </w:t>
            </w:r>
          </w:p>
        </w:tc>
        <w:tc>
          <w:tcPr>
            <w:cnfStyle w:val="000010000000" w:firstRow="0" w:lastRow="0" w:firstColumn="0" w:lastColumn="0" w:oddVBand="1" w:evenVBand="0" w:oddHBand="0" w:evenHBand="0" w:firstRowFirstColumn="0" w:firstRowLastColumn="0" w:lastRowFirstColumn="0" w:lastRowLastColumn="0"/>
            <w:tcW w:w="5339" w:type="dxa"/>
          </w:tcPr>
          <w:p w14:paraId="3FBA7E37" w14:textId="1656B2D1" w:rsidR="0025480E" w:rsidRPr="00A2566D" w:rsidRDefault="00657EB7" w:rsidP="00513695">
            <w:pPr>
              <w:autoSpaceDE w:val="0"/>
              <w:autoSpaceDN w:val="0"/>
              <w:adjustRightInd w:val="0"/>
              <w:spacing w:line="240" w:lineRule="auto"/>
              <w:ind w:firstLine="0"/>
              <w:jc w:val="left"/>
              <w:rPr>
                <w:rFonts w:eastAsiaTheme="minorHAnsi"/>
                <w:color w:val="000000"/>
              </w:rPr>
            </w:pPr>
            <w:r>
              <w:rPr>
                <w:rFonts w:eastAsiaTheme="minorHAnsi"/>
                <w:color w:val="000000"/>
              </w:rPr>
              <w:t xml:space="preserve">11 664 847 </w:t>
            </w:r>
            <w:r w:rsidR="00AA575E">
              <w:rPr>
                <w:rFonts w:eastAsiaTheme="minorHAnsi"/>
                <w:color w:val="000000"/>
              </w:rPr>
              <w:t xml:space="preserve"> </w:t>
            </w:r>
            <w:r w:rsidR="0025480E" w:rsidRPr="00A2566D">
              <w:rPr>
                <w:rFonts w:eastAsiaTheme="minorHAnsi"/>
                <w:color w:val="000000"/>
              </w:rPr>
              <w:t>Eur (su PVM)</w:t>
            </w:r>
          </w:p>
        </w:tc>
      </w:tr>
      <w:tr w:rsidR="0025480E" w:rsidRPr="00A2566D" w14:paraId="428EBB47" w14:textId="77777777" w:rsidTr="00C06155">
        <w:trPr>
          <w:cnfStyle w:val="000000100000" w:firstRow="0" w:lastRow="0" w:firstColumn="0" w:lastColumn="0" w:oddVBand="0" w:evenVBand="0" w:oddHBand="1" w:evenHBand="0" w:firstRowFirstColumn="0" w:firstRowLastColumn="0" w:lastRowFirstColumn="0" w:lastRowLastColumn="0"/>
          <w:trHeight w:val="479"/>
        </w:trPr>
        <w:tc>
          <w:tcPr>
            <w:cnfStyle w:val="000010000000" w:firstRow="0" w:lastRow="0" w:firstColumn="0" w:lastColumn="0" w:oddVBand="1" w:evenVBand="0" w:oddHBand="0" w:evenHBand="0" w:firstRowFirstColumn="0" w:firstRowLastColumn="0" w:lastRowFirstColumn="0" w:lastRowLastColumn="0"/>
            <w:tcW w:w="670" w:type="dxa"/>
          </w:tcPr>
          <w:p w14:paraId="4E64CAF1"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7. </w:t>
            </w:r>
          </w:p>
        </w:tc>
        <w:tc>
          <w:tcPr>
            <w:tcW w:w="3402" w:type="dxa"/>
          </w:tcPr>
          <w:p w14:paraId="0BCA65FB" w14:textId="77777777" w:rsidR="0025480E" w:rsidRPr="00A2566D" w:rsidRDefault="0025480E" w:rsidP="00C06155">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A2566D">
              <w:rPr>
                <w:rFonts w:eastAsiaTheme="minorHAnsi"/>
                <w:color w:val="000000"/>
              </w:rPr>
              <w:t xml:space="preserve">Prašomas finansavimas, Eur </w:t>
            </w:r>
          </w:p>
        </w:tc>
        <w:tc>
          <w:tcPr>
            <w:cnfStyle w:val="000010000000" w:firstRow="0" w:lastRow="0" w:firstColumn="0" w:lastColumn="0" w:oddVBand="1" w:evenVBand="0" w:oddHBand="0" w:evenHBand="0" w:firstRowFirstColumn="0" w:firstRowLastColumn="0" w:lastRowFirstColumn="0" w:lastRowLastColumn="0"/>
            <w:tcW w:w="5339" w:type="dxa"/>
          </w:tcPr>
          <w:p w14:paraId="2E77BCB2" w14:textId="349EDB73" w:rsidR="0025480E" w:rsidRPr="00A2566D" w:rsidRDefault="001749DB" w:rsidP="00C06155">
            <w:pPr>
              <w:autoSpaceDE w:val="0"/>
              <w:autoSpaceDN w:val="0"/>
              <w:adjustRightInd w:val="0"/>
              <w:spacing w:line="240" w:lineRule="auto"/>
              <w:ind w:firstLine="0"/>
              <w:jc w:val="left"/>
              <w:rPr>
                <w:rFonts w:eastAsiaTheme="minorHAnsi"/>
                <w:color w:val="000000"/>
              </w:rPr>
            </w:pPr>
            <w:r>
              <w:rPr>
                <w:rFonts w:eastAsiaTheme="minorHAnsi"/>
                <w:color w:val="000000"/>
              </w:rPr>
              <w:t>-</w:t>
            </w:r>
          </w:p>
        </w:tc>
      </w:tr>
      <w:tr w:rsidR="0025480E" w:rsidRPr="00A2566D" w14:paraId="0F7E2480" w14:textId="77777777" w:rsidTr="00C06155">
        <w:trPr>
          <w:trHeight w:val="100"/>
        </w:trPr>
        <w:tc>
          <w:tcPr>
            <w:cnfStyle w:val="000010000000" w:firstRow="0" w:lastRow="0" w:firstColumn="0" w:lastColumn="0" w:oddVBand="1" w:evenVBand="0" w:oddHBand="0" w:evenHBand="0" w:firstRowFirstColumn="0" w:firstRowLastColumn="0" w:lastRowFirstColumn="0" w:lastRowLastColumn="0"/>
            <w:tcW w:w="670" w:type="dxa"/>
          </w:tcPr>
          <w:p w14:paraId="78B3589F"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8. </w:t>
            </w:r>
          </w:p>
        </w:tc>
        <w:tc>
          <w:tcPr>
            <w:tcW w:w="3402" w:type="dxa"/>
          </w:tcPr>
          <w:p w14:paraId="135BD70E" w14:textId="77777777" w:rsidR="0025480E" w:rsidRPr="00A2566D" w:rsidRDefault="0025480E" w:rsidP="00C06155">
            <w:pPr>
              <w:autoSpaceDE w:val="0"/>
              <w:autoSpaceDN w:val="0"/>
              <w:adjustRightInd w:val="0"/>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A2566D">
              <w:rPr>
                <w:rFonts w:eastAsiaTheme="minorHAnsi"/>
                <w:color w:val="000000"/>
              </w:rPr>
              <w:t xml:space="preserve">Projekto įgyvendinimo vieta </w:t>
            </w:r>
          </w:p>
        </w:tc>
        <w:tc>
          <w:tcPr>
            <w:cnfStyle w:val="000010000000" w:firstRow="0" w:lastRow="0" w:firstColumn="0" w:lastColumn="0" w:oddVBand="1" w:evenVBand="0" w:oddHBand="0" w:evenHBand="0" w:firstRowFirstColumn="0" w:firstRowLastColumn="0" w:lastRowFirstColumn="0" w:lastRowLastColumn="0"/>
            <w:tcW w:w="5339" w:type="dxa"/>
          </w:tcPr>
          <w:p w14:paraId="45560156" w14:textId="7D3380EF" w:rsidR="0025480E" w:rsidRPr="00A2566D" w:rsidRDefault="001749DB" w:rsidP="00C06155">
            <w:pPr>
              <w:autoSpaceDE w:val="0"/>
              <w:autoSpaceDN w:val="0"/>
              <w:adjustRightInd w:val="0"/>
              <w:spacing w:line="240" w:lineRule="auto"/>
              <w:ind w:firstLine="0"/>
              <w:jc w:val="left"/>
              <w:rPr>
                <w:rFonts w:eastAsiaTheme="minorHAnsi"/>
                <w:color w:val="000000"/>
              </w:rPr>
            </w:pPr>
            <w:r>
              <w:rPr>
                <w:rFonts w:eastAsiaTheme="minorHAnsi"/>
                <w:color w:val="000000"/>
              </w:rPr>
              <w:t>Klaipėdos m.</w:t>
            </w:r>
          </w:p>
        </w:tc>
      </w:tr>
      <w:tr w:rsidR="0025480E" w:rsidRPr="00A2566D" w14:paraId="613AFD22" w14:textId="77777777" w:rsidTr="00C06155">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670" w:type="dxa"/>
          </w:tcPr>
          <w:p w14:paraId="754AF752" w14:textId="77777777" w:rsidR="0025480E" w:rsidRPr="00A2566D" w:rsidRDefault="0025480E" w:rsidP="00C06155">
            <w:pPr>
              <w:autoSpaceDE w:val="0"/>
              <w:autoSpaceDN w:val="0"/>
              <w:adjustRightInd w:val="0"/>
              <w:spacing w:line="240" w:lineRule="auto"/>
              <w:ind w:firstLine="0"/>
              <w:jc w:val="left"/>
              <w:rPr>
                <w:rFonts w:eastAsiaTheme="minorHAnsi"/>
                <w:color w:val="000000"/>
              </w:rPr>
            </w:pPr>
            <w:r w:rsidRPr="00A2566D">
              <w:rPr>
                <w:rFonts w:eastAsiaTheme="minorHAnsi"/>
                <w:color w:val="000000"/>
              </w:rPr>
              <w:t xml:space="preserve">9. </w:t>
            </w:r>
          </w:p>
        </w:tc>
        <w:tc>
          <w:tcPr>
            <w:tcW w:w="3402" w:type="dxa"/>
          </w:tcPr>
          <w:p w14:paraId="57FF072A" w14:textId="77777777" w:rsidR="0025480E" w:rsidRPr="00A2566D" w:rsidRDefault="0025480E" w:rsidP="00C06155">
            <w:pPr>
              <w:autoSpaceDE w:val="0"/>
              <w:autoSpaceDN w:val="0"/>
              <w:adjustRightInd w:val="0"/>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A2566D">
              <w:rPr>
                <w:rFonts w:eastAsiaTheme="minorHAnsi"/>
                <w:color w:val="000000"/>
              </w:rPr>
              <w:t xml:space="preserve">Projekto įgyvendinimo trukmė </w:t>
            </w:r>
          </w:p>
        </w:tc>
        <w:tc>
          <w:tcPr>
            <w:cnfStyle w:val="000010000000" w:firstRow="0" w:lastRow="0" w:firstColumn="0" w:lastColumn="0" w:oddVBand="1" w:evenVBand="0" w:oddHBand="0" w:evenHBand="0" w:firstRowFirstColumn="0" w:firstRowLastColumn="0" w:lastRowFirstColumn="0" w:lastRowLastColumn="0"/>
            <w:tcW w:w="5339" w:type="dxa"/>
          </w:tcPr>
          <w:p w14:paraId="6DC2B231" w14:textId="7D2658FD" w:rsidR="0025480E" w:rsidRPr="00A2566D" w:rsidRDefault="001749DB" w:rsidP="00C06155">
            <w:pPr>
              <w:autoSpaceDE w:val="0"/>
              <w:autoSpaceDN w:val="0"/>
              <w:adjustRightInd w:val="0"/>
              <w:spacing w:line="240" w:lineRule="auto"/>
              <w:ind w:firstLine="0"/>
              <w:jc w:val="left"/>
              <w:rPr>
                <w:rFonts w:eastAsiaTheme="minorHAnsi"/>
                <w:color w:val="000000"/>
              </w:rPr>
            </w:pPr>
            <w:r>
              <w:rPr>
                <w:rFonts w:eastAsiaTheme="minorHAnsi"/>
                <w:color w:val="000000"/>
              </w:rPr>
              <w:t>32 mėnesiai</w:t>
            </w:r>
            <w:r w:rsidR="0025480E" w:rsidRPr="00A2566D">
              <w:rPr>
                <w:rFonts w:eastAsiaTheme="minorHAnsi"/>
                <w:color w:val="000000"/>
              </w:rPr>
              <w:t xml:space="preserve"> </w:t>
            </w:r>
          </w:p>
        </w:tc>
      </w:tr>
    </w:tbl>
    <w:p w14:paraId="2F0DDA98" w14:textId="77777777" w:rsidR="0025480E" w:rsidRPr="00285BD6" w:rsidRDefault="0025480E" w:rsidP="0025480E">
      <w:pPr>
        <w:ind w:firstLine="0"/>
      </w:pPr>
    </w:p>
    <w:p w14:paraId="3150203B" w14:textId="57809F2B" w:rsidR="00414FC2" w:rsidRPr="00967840" w:rsidRDefault="00414FC2" w:rsidP="00414FC2"/>
    <w:p w14:paraId="69F141AF" w14:textId="77777777" w:rsidR="00414FC2" w:rsidRPr="00967840" w:rsidRDefault="00414FC2" w:rsidP="00414FC2"/>
    <w:p w14:paraId="6771D700" w14:textId="77777777" w:rsidR="00A2220D" w:rsidRPr="00967840" w:rsidRDefault="00A2220D" w:rsidP="0028766B">
      <w:pPr>
        <w:pStyle w:val="Antrat1"/>
        <w:numPr>
          <w:ilvl w:val="0"/>
          <w:numId w:val="0"/>
        </w:numPr>
        <w:pBdr>
          <w:bottom w:val="single" w:sz="12" w:space="1" w:color="F79646"/>
        </w:pBdr>
        <w:ind w:left="432"/>
        <w:rPr>
          <w:lang w:val="lt-LT"/>
        </w:rPr>
      </w:pPr>
      <w:bookmarkStart w:id="239" w:name="_Toc439766760"/>
      <w:bookmarkStart w:id="240" w:name="_Toc502356238"/>
      <w:r w:rsidRPr="00967840">
        <w:rPr>
          <w:lang w:val="lt-LT"/>
        </w:rPr>
        <w:t>Priedai</w:t>
      </w:r>
      <w:bookmarkEnd w:id="239"/>
      <w:bookmarkEnd w:id="240"/>
    </w:p>
    <w:p w14:paraId="42441106" w14:textId="28852D5E" w:rsidR="00DE1A3E" w:rsidRDefault="00DE1A3E" w:rsidP="00DE1A3E">
      <w:pPr>
        <w:jc w:val="right"/>
      </w:pPr>
      <w:r>
        <w:t>1 priedas. Aikštelių funkcinio išdėstymo pavyzdys</w:t>
      </w:r>
    </w:p>
    <w:p w14:paraId="182A4731" w14:textId="77777777" w:rsidR="00DE1A3E" w:rsidRDefault="00DE1A3E" w:rsidP="00DE1A3E">
      <w:pPr>
        <w:jc w:val="right"/>
      </w:pPr>
    </w:p>
    <w:p w14:paraId="15520194" w14:textId="4C124BAC" w:rsidR="00A2220D" w:rsidRPr="00967840" w:rsidRDefault="00DE1A3E" w:rsidP="00A2220D">
      <w:r>
        <w:rPr>
          <w:noProof/>
          <w:lang w:eastAsia="lt-LT"/>
        </w:rPr>
        <w:drawing>
          <wp:inline distT="0" distB="0" distL="0" distR="0" wp14:anchorId="74EDF2A7" wp14:editId="5317DC7D">
            <wp:extent cx="5731510" cy="362013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iksteliu funkcinis isdestymas.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620135"/>
                    </a:xfrm>
                    <a:prstGeom prst="rect">
                      <a:avLst/>
                    </a:prstGeom>
                  </pic:spPr>
                </pic:pic>
              </a:graphicData>
            </a:graphic>
          </wp:inline>
        </w:drawing>
      </w:r>
    </w:p>
    <w:p w14:paraId="061357CC" w14:textId="77777777" w:rsidR="00285BD6" w:rsidRPr="00951612" w:rsidRDefault="00285BD6" w:rsidP="0091771F"/>
    <w:p w14:paraId="2F1BD619" w14:textId="77777777" w:rsidR="00285BD6" w:rsidRPr="00951612" w:rsidRDefault="00285BD6" w:rsidP="00285BD6"/>
    <w:p w14:paraId="59F13E45" w14:textId="77777777" w:rsidR="00285BD6" w:rsidRPr="00951612" w:rsidRDefault="00285BD6" w:rsidP="00285BD6"/>
    <w:p w14:paraId="16EEB7F5" w14:textId="77777777" w:rsidR="00285BD6" w:rsidRPr="00951612" w:rsidRDefault="00285BD6" w:rsidP="00285BD6"/>
    <w:p w14:paraId="5F13F224" w14:textId="77777777" w:rsidR="00285BD6" w:rsidRPr="00951612" w:rsidRDefault="00285BD6" w:rsidP="00285BD6"/>
    <w:p w14:paraId="1B3D3B80" w14:textId="77777777" w:rsidR="00285BD6" w:rsidRPr="00951612" w:rsidRDefault="00285BD6" w:rsidP="00285BD6"/>
    <w:p w14:paraId="172070F9" w14:textId="77777777" w:rsidR="00285BD6" w:rsidRPr="00951612" w:rsidRDefault="00285BD6" w:rsidP="00285BD6"/>
    <w:p w14:paraId="529AC145" w14:textId="77777777" w:rsidR="00285BD6" w:rsidRPr="00951612" w:rsidRDefault="00285BD6" w:rsidP="00285BD6"/>
    <w:p w14:paraId="15F5527B" w14:textId="77777777" w:rsidR="00285BD6" w:rsidRPr="00951612" w:rsidRDefault="00285BD6" w:rsidP="00285BD6"/>
    <w:p w14:paraId="7F69E710" w14:textId="77777777" w:rsidR="00285BD6" w:rsidRPr="00951612" w:rsidRDefault="00285BD6" w:rsidP="00285BD6"/>
    <w:p w14:paraId="1CD23B5D" w14:textId="77777777" w:rsidR="00285BD6" w:rsidRPr="00951612" w:rsidRDefault="00285BD6" w:rsidP="00285BD6"/>
    <w:p w14:paraId="483C1DA6" w14:textId="77777777" w:rsidR="00285BD6" w:rsidRPr="00951612" w:rsidRDefault="00285BD6" w:rsidP="00285BD6"/>
    <w:p w14:paraId="454A525B" w14:textId="77777777" w:rsidR="00285BD6" w:rsidRPr="00951612" w:rsidRDefault="00285BD6" w:rsidP="00285BD6"/>
    <w:p w14:paraId="4F4639DC" w14:textId="77777777" w:rsidR="00285BD6" w:rsidRPr="00951612" w:rsidRDefault="00285BD6" w:rsidP="00285BD6"/>
    <w:p w14:paraId="54268DBA" w14:textId="77777777" w:rsidR="00285BD6" w:rsidRPr="00951612" w:rsidRDefault="00285BD6" w:rsidP="00285BD6"/>
    <w:p w14:paraId="66180C7B" w14:textId="77777777" w:rsidR="00285BD6" w:rsidRPr="00951612" w:rsidRDefault="00285BD6" w:rsidP="00285BD6"/>
    <w:p w14:paraId="43A3CAD0" w14:textId="77777777" w:rsidR="00285BD6" w:rsidRPr="00951612" w:rsidRDefault="00285BD6" w:rsidP="00285BD6"/>
    <w:p w14:paraId="7DA85843" w14:textId="77777777" w:rsidR="00285BD6" w:rsidRPr="00951612" w:rsidRDefault="00285BD6" w:rsidP="00285BD6"/>
    <w:p w14:paraId="3E4F0637" w14:textId="77777777" w:rsidR="00285BD6" w:rsidRPr="00951612" w:rsidRDefault="00285BD6" w:rsidP="00285BD6"/>
    <w:p w14:paraId="3868B551" w14:textId="47EF6C20" w:rsidR="00DE1A3E" w:rsidRPr="00E44E48" w:rsidRDefault="00DE1A3E" w:rsidP="00DE1A3E">
      <w:pPr>
        <w:jc w:val="right"/>
      </w:pPr>
      <w:r>
        <w:t>2 priedas. Projekto</w:t>
      </w:r>
      <w:r w:rsidRPr="00E44E48">
        <w:t xml:space="preserve"> </w:t>
      </w:r>
      <w:r w:rsidR="007568CF">
        <w:t xml:space="preserve">IP </w:t>
      </w:r>
      <w:r w:rsidRPr="00E44E48">
        <w:t>finansinė skaičiuoklė</w:t>
      </w:r>
    </w:p>
    <w:p w14:paraId="2400C709" w14:textId="4A11EC9D" w:rsidR="00DE1A3E" w:rsidRDefault="00DE1A3E" w:rsidP="00DE1A3E">
      <w:pPr>
        <w:jc w:val="right"/>
      </w:pPr>
      <w:r w:rsidRPr="00E44E48">
        <w:t>(pridedama atskiru dokumentu)</w:t>
      </w:r>
    </w:p>
    <w:p w14:paraId="2CAF1382" w14:textId="2921D07C" w:rsidR="007568CF" w:rsidRDefault="007568CF" w:rsidP="00DE1A3E">
      <w:pPr>
        <w:jc w:val="right"/>
      </w:pPr>
    </w:p>
    <w:p w14:paraId="376BA68E" w14:textId="0AB5C4D6" w:rsidR="007568CF" w:rsidRPr="00E44E48" w:rsidRDefault="007568CF" w:rsidP="007568CF">
      <w:pPr>
        <w:jc w:val="right"/>
      </w:pPr>
      <w:r>
        <w:t>3 priedas. Projekto</w:t>
      </w:r>
      <w:r w:rsidRPr="00E44E48">
        <w:t xml:space="preserve"> </w:t>
      </w:r>
      <w:r>
        <w:t xml:space="preserve">PP rodiklių </w:t>
      </w:r>
      <w:r w:rsidRPr="00E44E48">
        <w:t>finansinė skaičiuoklė</w:t>
      </w:r>
    </w:p>
    <w:p w14:paraId="37E158A6" w14:textId="77777777" w:rsidR="007568CF" w:rsidRDefault="007568CF" w:rsidP="007568CF">
      <w:pPr>
        <w:jc w:val="right"/>
      </w:pPr>
      <w:r w:rsidRPr="00E44E48">
        <w:t>(pridedama atskiru dokumentu)</w:t>
      </w:r>
    </w:p>
    <w:p w14:paraId="6522B43B" w14:textId="77777777" w:rsidR="00513695" w:rsidRDefault="00513695" w:rsidP="007568CF">
      <w:pPr>
        <w:jc w:val="right"/>
      </w:pPr>
    </w:p>
    <w:p w14:paraId="7F6917D1" w14:textId="6AA8E354" w:rsidR="00513695" w:rsidRDefault="00513695" w:rsidP="007568CF">
      <w:pPr>
        <w:jc w:val="right"/>
      </w:pPr>
      <w:r>
        <w:t xml:space="preserve">4 priedas. </w:t>
      </w:r>
      <w:r w:rsidR="009C4063">
        <w:t>Išlaidas pagrindžiantys dokumentai</w:t>
      </w:r>
    </w:p>
    <w:p w14:paraId="1A12712E" w14:textId="77777777" w:rsidR="009C4063" w:rsidRDefault="009C4063" w:rsidP="009C4063">
      <w:pPr>
        <w:jc w:val="right"/>
      </w:pPr>
      <w:r w:rsidRPr="00E44E48">
        <w:t>(pridedama atskiru dokumentu)</w:t>
      </w:r>
    </w:p>
    <w:p w14:paraId="508CB419" w14:textId="77777777" w:rsidR="009C4063" w:rsidRDefault="009C4063" w:rsidP="009C4063">
      <w:pPr>
        <w:jc w:val="right"/>
      </w:pPr>
    </w:p>
    <w:p w14:paraId="51E9ED13" w14:textId="6ABB7E88" w:rsidR="009C4063" w:rsidRDefault="00AA575E" w:rsidP="009C4063">
      <w:pPr>
        <w:jc w:val="right"/>
      </w:pPr>
      <w:r>
        <w:t>5</w:t>
      </w:r>
      <w:r w:rsidR="009C4063">
        <w:t xml:space="preserve"> priedas. Projekto atitikimas teisės aktams</w:t>
      </w:r>
    </w:p>
    <w:p w14:paraId="5A52F673" w14:textId="77777777" w:rsidR="009C4063" w:rsidRDefault="009C4063" w:rsidP="009C4063">
      <w:pPr>
        <w:jc w:val="right"/>
      </w:pPr>
      <w:r w:rsidRPr="00E44E48">
        <w:t>(pridedama atskiru dokumentu)</w:t>
      </w:r>
    </w:p>
    <w:p w14:paraId="0A8EE0B8" w14:textId="77777777" w:rsidR="009C4063" w:rsidRDefault="009C4063" w:rsidP="009C4063">
      <w:pPr>
        <w:jc w:val="right"/>
      </w:pPr>
    </w:p>
    <w:p w14:paraId="7DA2F60A" w14:textId="77777777" w:rsidR="009C4063" w:rsidRDefault="009C4063" w:rsidP="009C4063">
      <w:pPr>
        <w:jc w:val="right"/>
      </w:pPr>
    </w:p>
    <w:p w14:paraId="1147E497" w14:textId="77777777" w:rsidR="007568CF" w:rsidRDefault="007568CF" w:rsidP="00DE1A3E">
      <w:pPr>
        <w:jc w:val="right"/>
      </w:pPr>
    </w:p>
    <w:p w14:paraId="78AE39D4" w14:textId="77777777" w:rsidR="00FC6D76" w:rsidRPr="00951612" w:rsidRDefault="00FC6D76" w:rsidP="00285BD6">
      <w:pPr>
        <w:jc w:val="right"/>
      </w:pPr>
    </w:p>
    <w:sectPr w:rsidR="00FC6D76" w:rsidRPr="00951612" w:rsidSect="00967840">
      <w:pgSz w:w="11906" w:h="16838" w:code="9"/>
      <w:pgMar w:top="1440" w:right="1440" w:bottom="1440" w:left="1440" w:header="709" w:footer="709"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C9F30" w14:textId="77777777" w:rsidR="00805EE0" w:rsidRDefault="00805EE0" w:rsidP="00D06818">
      <w:pPr>
        <w:spacing w:line="240" w:lineRule="auto"/>
      </w:pPr>
      <w:r>
        <w:separator/>
      </w:r>
    </w:p>
  </w:endnote>
  <w:endnote w:type="continuationSeparator" w:id="0">
    <w:p w14:paraId="6EEDFDC1" w14:textId="77777777" w:rsidR="00805EE0" w:rsidRDefault="00805EE0" w:rsidP="00D06818">
      <w:pPr>
        <w:spacing w:line="240" w:lineRule="auto"/>
      </w:pPr>
      <w:r>
        <w:continuationSeparator/>
      </w:r>
    </w:p>
  </w:endnote>
  <w:endnote w:type="continuationNotice" w:id="1">
    <w:p w14:paraId="3FB5F08E" w14:textId="77777777" w:rsidR="00805EE0" w:rsidRDefault="00805E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1000000E" w:usb2="00000020" w:usb3="00000000" w:csb0="0000009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67636"/>
      <w:docPartObj>
        <w:docPartGallery w:val="Page Numbers (Bottom of Page)"/>
        <w:docPartUnique/>
      </w:docPartObj>
    </w:sdtPr>
    <w:sdtEndPr>
      <w:rPr>
        <w:noProof/>
        <w:sz w:val="20"/>
      </w:rPr>
    </w:sdtEndPr>
    <w:sdtContent>
      <w:p w14:paraId="2743119F" w14:textId="7069A609" w:rsidR="00805EE0" w:rsidRPr="00285BD6" w:rsidRDefault="00805EE0">
        <w:pPr>
          <w:pStyle w:val="Porat"/>
          <w:jc w:val="right"/>
          <w:rPr>
            <w:sz w:val="20"/>
          </w:rPr>
        </w:pPr>
        <w:r w:rsidRPr="00285BD6">
          <w:rPr>
            <w:sz w:val="20"/>
          </w:rPr>
          <w:fldChar w:fldCharType="begin"/>
        </w:r>
        <w:r w:rsidRPr="00285BD6">
          <w:rPr>
            <w:sz w:val="20"/>
          </w:rPr>
          <w:instrText xml:space="preserve"> PAGE   \* MERGEFORMAT </w:instrText>
        </w:r>
        <w:r w:rsidRPr="00285BD6">
          <w:rPr>
            <w:sz w:val="20"/>
          </w:rPr>
          <w:fldChar w:fldCharType="separate"/>
        </w:r>
        <w:r w:rsidR="00D07D0E">
          <w:rPr>
            <w:noProof/>
            <w:sz w:val="20"/>
          </w:rPr>
          <w:t>2</w:t>
        </w:r>
        <w:r w:rsidRPr="00285BD6">
          <w:rPr>
            <w:noProof/>
            <w:sz w:val="20"/>
          </w:rPr>
          <w:fldChar w:fldCharType="end"/>
        </w:r>
      </w:p>
    </w:sdtContent>
  </w:sdt>
  <w:p w14:paraId="5307CE9D" w14:textId="77777777" w:rsidR="00805EE0" w:rsidRPr="00285BD6" w:rsidRDefault="00805EE0">
    <w:pPr>
      <w:pStyle w:val="Pora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33B0E" w14:textId="77777777" w:rsidR="00805EE0" w:rsidRDefault="00805EE0" w:rsidP="00D06818">
      <w:pPr>
        <w:spacing w:line="240" w:lineRule="auto"/>
      </w:pPr>
      <w:r>
        <w:separator/>
      </w:r>
    </w:p>
  </w:footnote>
  <w:footnote w:type="continuationSeparator" w:id="0">
    <w:p w14:paraId="30395792" w14:textId="77777777" w:rsidR="00805EE0" w:rsidRDefault="00805EE0" w:rsidP="00D06818">
      <w:pPr>
        <w:spacing w:line="240" w:lineRule="auto"/>
      </w:pPr>
      <w:r>
        <w:continuationSeparator/>
      </w:r>
    </w:p>
  </w:footnote>
  <w:footnote w:type="continuationNotice" w:id="1">
    <w:p w14:paraId="3A71A15C" w14:textId="77777777" w:rsidR="00805EE0" w:rsidRDefault="00805EE0">
      <w:pPr>
        <w:spacing w:line="240" w:lineRule="auto"/>
      </w:pPr>
    </w:p>
  </w:footnote>
  <w:footnote w:id="2">
    <w:p w14:paraId="235CD6BF" w14:textId="77777777" w:rsidR="00805EE0" w:rsidRDefault="00805EE0" w:rsidP="001E21B6">
      <w:pPr>
        <w:pStyle w:val="Puslapioinaostekstas"/>
      </w:pPr>
      <w:r>
        <w:rPr>
          <w:rStyle w:val="Puslapioinaosnuoroda"/>
        </w:rPr>
        <w:footnoteRef/>
      </w:r>
      <w:r>
        <w:t xml:space="preserve"> Įgyvendinimo rezultatai pateikti pagal iš anksto numatytus užsakovo poreikius ir rengiant techninį projektą ar keičiantis projekto apimčiai indikaciniai rezultatai gali kisti</w:t>
      </w:r>
    </w:p>
  </w:footnote>
  <w:footnote w:id="3">
    <w:p w14:paraId="5D331D83" w14:textId="0081AF97" w:rsidR="00805EE0" w:rsidRDefault="00805EE0" w:rsidP="00DF4CB7">
      <w:pPr>
        <w:pStyle w:val="Puslapioinaostekstas"/>
      </w:pPr>
      <w:r>
        <w:rPr>
          <w:rStyle w:val="Puslapioinaosnuoroda"/>
        </w:rPr>
        <w:footnoteRef/>
      </w:r>
      <w:r>
        <w:t xml:space="preserve"> Šaltinis: </w:t>
      </w:r>
      <w:hyperlink r:id="rId1" w:history="1">
        <w:r w:rsidRPr="00074C2F">
          <w:rPr>
            <w:rStyle w:val="Hipersaitas"/>
          </w:rPr>
          <w:t>http://www.delfisportocentras.lt/apie-mus/</w:t>
        </w:r>
      </w:hyperlink>
      <w:r>
        <w:t xml:space="preserve">  </w:t>
      </w:r>
    </w:p>
  </w:footnote>
  <w:footnote w:id="4">
    <w:p w14:paraId="0D001105" w14:textId="050CD533" w:rsidR="00805EE0" w:rsidRDefault="00805EE0" w:rsidP="00DF4CB7">
      <w:pPr>
        <w:pStyle w:val="Puslapioinaostekstas"/>
      </w:pPr>
      <w:r>
        <w:rPr>
          <w:rStyle w:val="Puslapioinaosnuoroda"/>
        </w:rPr>
        <w:footnoteRef/>
      </w:r>
      <w:r>
        <w:t xml:space="preserve"> Šaltinis: </w:t>
      </w:r>
      <w:hyperlink r:id="rId2" w:history="1">
        <w:r w:rsidRPr="00074C2F">
          <w:rPr>
            <w:rStyle w:val="Hipersaitas"/>
          </w:rPr>
          <w:t>http://www.delfisportocentras.lt/apie-mus/</w:t>
        </w:r>
      </w:hyperlink>
      <w:r>
        <w:t xml:space="preserve">  </w:t>
      </w:r>
    </w:p>
  </w:footnote>
  <w:footnote w:id="5">
    <w:p w14:paraId="7459A387" w14:textId="5B8C9890" w:rsidR="00805EE0" w:rsidRDefault="00805EE0">
      <w:pPr>
        <w:pStyle w:val="Puslapioinaostekstas"/>
      </w:pPr>
      <w:r>
        <w:rPr>
          <w:rStyle w:val="Puslapioinaosnuoroda"/>
        </w:rPr>
        <w:footnoteRef/>
      </w:r>
      <w:r>
        <w:t xml:space="preserve"> Šaltinis: </w:t>
      </w:r>
      <w:hyperlink r:id="rId3" w:history="1">
        <w:r w:rsidRPr="004D3438">
          <w:rPr>
            <w:rStyle w:val="Hipersaitas"/>
          </w:rPr>
          <w:t>http://www.delfisportocentras.lt/galerija/</w:t>
        </w:r>
      </w:hyperlink>
    </w:p>
  </w:footnote>
  <w:footnote w:id="6">
    <w:p w14:paraId="5699ABE8" w14:textId="77777777" w:rsidR="00805EE0" w:rsidRDefault="00805EE0">
      <w:pPr>
        <w:pStyle w:val="Puslapioinaostekstas"/>
      </w:pPr>
      <w:r>
        <w:rPr>
          <w:rStyle w:val="Puslapioinaosnuoroda"/>
        </w:rPr>
        <w:footnoteRef/>
      </w:r>
      <w:r>
        <w:t xml:space="preserve"> Šaltinis: </w:t>
      </w:r>
      <w:r w:rsidRPr="00AA7AA3">
        <w:t>http://www.iihf.com</w:t>
      </w:r>
    </w:p>
  </w:footnote>
  <w:footnote w:id="7">
    <w:p w14:paraId="6064BADF" w14:textId="77777777" w:rsidR="00805EE0" w:rsidRDefault="00805EE0">
      <w:pPr>
        <w:pStyle w:val="Puslapioinaostekstas"/>
      </w:pPr>
      <w:r>
        <w:rPr>
          <w:rStyle w:val="Puslapioinaosnuoroda"/>
        </w:rPr>
        <w:footnoteRef/>
      </w:r>
      <w:r>
        <w:t xml:space="preserve"> Šaltinis: </w:t>
      </w:r>
      <w:r w:rsidRPr="00AA7AA3">
        <w:t>Tarptautinė ledo ritulio federacija</w:t>
      </w:r>
    </w:p>
  </w:footnote>
  <w:footnote w:id="8">
    <w:p w14:paraId="0BFAC727" w14:textId="43D96DC5" w:rsidR="00805EE0" w:rsidRDefault="00805EE0">
      <w:pPr>
        <w:pStyle w:val="Puslapioinaostekstas"/>
      </w:pPr>
      <w:r>
        <w:rPr>
          <w:rStyle w:val="Puslapioinaosnuoroda"/>
        </w:rPr>
        <w:footnoteRef/>
      </w:r>
      <w:r>
        <w:t xml:space="preserve"> Šaltinis: Lietuvos ledo ritulio asociacija</w:t>
      </w:r>
    </w:p>
  </w:footnote>
  <w:footnote w:id="9">
    <w:p w14:paraId="1361E3D1" w14:textId="2C223FFC" w:rsidR="00805EE0" w:rsidRPr="00967840" w:rsidRDefault="00805EE0">
      <w:pPr>
        <w:pStyle w:val="Puslapioinaostekstas"/>
      </w:pPr>
      <w:r w:rsidRPr="002B178C">
        <w:rPr>
          <w:rStyle w:val="Puslapioinaosnuoroda"/>
        </w:rPr>
        <w:footnoteRef/>
      </w:r>
      <w:r w:rsidRPr="002B178C">
        <w:t xml:space="preserve"> Sporto aikštelės vienetas atitinka vieną krepšinio, vieną lauko teniso, vieną tinklinio, vieną rankinio, vieną salės futbolo aikštes ir tris tinklinio bei penkias badmintono aikšteles daugiafunkciniame sporto komplekse (detaliau žr. 1 priedą)</w:t>
      </w:r>
    </w:p>
  </w:footnote>
  <w:footnote w:id="10">
    <w:p w14:paraId="2D6D847F" w14:textId="77777777" w:rsidR="00805EE0" w:rsidRDefault="00805EE0">
      <w:pPr>
        <w:pStyle w:val="Puslapioinaostekstas"/>
      </w:pPr>
      <w:r>
        <w:rPr>
          <w:rStyle w:val="Puslapioinaosnuoroda"/>
        </w:rPr>
        <w:footnoteRef/>
      </w:r>
      <w:r>
        <w:t xml:space="preserve"> Šaltiniai: </w:t>
      </w:r>
      <w:hyperlink r:id="rId4" w:history="1">
        <w:r w:rsidRPr="004D3438">
          <w:rPr>
            <w:rStyle w:val="Hipersaitas"/>
          </w:rPr>
          <w:t>https://sportobazes.lt/shop</w:t>
        </w:r>
      </w:hyperlink>
      <w:r>
        <w:t>; tiekėjo apklausa telefonu</w:t>
      </w:r>
    </w:p>
  </w:footnote>
  <w:footnote w:id="11">
    <w:p w14:paraId="5D80BF1F" w14:textId="77777777" w:rsidR="00805EE0" w:rsidRDefault="00805EE0">
      <w:pPr>
        <w:pStyle w:val="Puslapioinaostekstas"/>
      </w:pPr>
      <w:r>
        <w:rPr>
          <w:rStyle w:val="Puslapioinaosnuoroda"/>
        </w:rPr>
        <w:footnoteRef/>
      </w:r>
      <w:r>
        <w:t xml:space="preserve"> Šaltinis: Rolanda Valintėlienė, Lietuvos gyventojų fizinis aktyvumas, vertinant GPAQ metodu, „Visuomenės sveikata“ 2012/4(59)</w:t>
      </w:r>
    </w:p>
  </w:footnote>
  <w:footnote w:id="12">
    <w:p w14:paraId="188DB25E" w14:textId="7BA243D5" w:rsidR="00805EE0" w:rsidRDefault="00805EE0">
      <w:pPr>
        <w:pStyle w:val="Puslapioinaostekstas"/>
      </w:pPr>
      <w:r>
        <w:rPr>
          <w:rStyle w:val="Puslapioinaosnuoroda"/>
        </w:rPr>
        <w:footnoteRef/>
      </w:r>
      <w:r>
        <w:t xml:space="preserve"> Šaltinis: Higienos institutas</w:t>
      </w:r>
    </w:p>
  </w:footnote>
  <w:footnote w:id="13">
    <w:p w14:paraId="2F30F0F0" w14:textId="77777777" w:rsidR="00805EE0" w:rsidRDefault="00805EE0">
      <w:pPr>
        <w:pStyle w:val="Puslapioinaostekstas"/>
      </w:pPr>
      <w:r>
        <w:rPr>
          <w:rStyle w:val="Puslapioinaosnuoroda"/>
        </w:rPr>
        <w:footnoteRef/>
      </w:r>
      <w:r>
        <w:t xml:space="preserve"> </w:t>
      </w:r>
      <w:hyperlink r:id="rId5" w:anchor="Gyventoju_apklausos_ir_tyrimai" w:history="1">
        <w:r w:rsidRPr="004D3438">
          <w:rPr>
            <w:rStyle w:val="Hipersaitas"/>
          </w:rPr>
          <w:t>http://www.kksd.lt/index.php?1590309353#Gyventoju_apklausos_ir_tyrimai</w:t>
        </w:r>
      </w:hyperlink>
      <w:r>
        <w:t xml:space="preserve"> </w:t>
      </w:r>
    </w:p>
  </w:footnote>
  <w:footnote w:id="14">
    <w:p w14:paraId="0397F784" w14:textId="77777777" w:rsidR="00805EE0" w:rsidRDefault="00805EE0" w:rsidP="00E84FB0">
      <w:pPr>
        <w:pStyle w:val="Puslapioinaostekstas"/>
      </w:pPr>
      <w:r>
        <w:rPr>
          <w:rStyle w:val="Puslapioinaosnuoroda"/>
        </w:rPr>
        <w:footnoteRef/>
      </w:r>
      <w:r>
        <w:t xml:space="preserve"> Šaltinis: Rolanda Valintėlienė, Lietuvos gyventojų fizinis aktyvumas, vertinant GPAQ metodu, „Visuomenės sveikata“ 2012/4(59)</w:t>
      </w:r>
    </w:p>
  </w:footnote>
  <w:footnote w:id="15">
    <w:p w14:paraId="77FF2BA3" w14:textId="77777777" w:rsidR="00805EE0" w:rsidRDefault="00805EE0" w:rsidP="00CE3023">
      <w:pPr>
        <w:pStyle w:val="Puslapioinaostekstas"/>
      </w:pPr>
      <w:r>
        <w:rPr>
          <w:rStyle w:val="Puslapioinaosnuoroda"/>
        </w:rPr>
        <w:footnoteRef/>
      </w:r>
      <w:r>
        <w:t xml:space="preserve"> Šaltinis: Rolanda Valintėlienė, Lietuvos gyventojų fizinis aktyvumas, vertinant GPAQ metodu, „Visuomenės sveikata“ 2012/4(59)</w:t>
      </w:r>
    </w:p>
  </w:footnote>
  <w:footnote w:id="16">
    <w:p w14:paraId="1339FE42" w14:textId="1E2673A2" w:rsidR="00805EE0" w:rsidRDefault="00805EE0" w:rsidP="009678F8">
      <w:pPr>
        <w:pStyle w:val="Puslapioinaostekstas"/>
      </w:pPr>
      <w:r>
        <w:rPr>
          <w:rStyle w:val="Puslapioinaosnuoroda"/>
        </w:rPr>
        <w:footnoteRef/>
      </w:r>
      <w:r>
        <w:t xml:space="preserve"> Šaltinis: </w:t>
      </w:r>
      <w:hyperlink r:id="rId6" w:history="1">
        <w:r w:rsidRPr="00074C2F">
          <w:rPr>
            <w:rStyle w:val="Hipersaitas"/>
          </w:rPr>
          <w:t>https://www.klaipeda.lt/lit/Sporto-visuomenines-organizacijos/3345</w:t>
        </w:r>
      </w:hyperlink>
      <w:r>
        <w:t xml:space="preserve">  </w:t>
      </w:r>
    </w:p>
  </w:footnote>
  <w:footnote w:id="17">
    <w:p w14:paraId="3CAA3761" w14:textId="09AAD303" w:rsidR="00805EE0" w:rsidRDefault="00805EE0">
      <w:pPr>
        <w:pStyle w:val="Puslapioinaostekstas"/>
      </w:pPr>
      <w:r>
        <w:rPr>
          <w:rStyle w:val="Puslapioinaosnuoroda"/>
        </w:rPr>
        <w:footnoteRef/>
      </w:r>
      <w:r>
        <w:t xml:space="preserve"> Šaltinis: </w:t>
      </w:r>
      <w:r w:rsidRPr="00CE6F44">
        <w:t>Kūno kultūros ir sporto departament</w:t>
      </w:r>
      <w:r>
        <w:t>as</w:t>
      </w:r>
      <w:r w:rsidRPr="00CE6F44">
        <w:t xml:space="preserve"> prie Lietuvos Respublikos Vyriausybės</w:t>
      </w:r>
    </w:p>
  </w:footnote>
  <w:footnote w:id="18">
    <w:p w14:paraId="16726D09" w14:textId="4BE33B80" w:rsidR="00805EE0" w:rsidRDefault="00805EE0">
      <w:pPr>
        <w:pStyle w:val="Puslapioinaostekstas"/>
      </w:pPr>
      <w:r>
        <w:rPr>
          <w:rStyle w:val="Puslapioinaosnuoroda"/>
        </w:rPr>
        <w:footnoteRef/>
      </w:r>
      <w:r>
        <w:t xml:space="preserve"> Šaltinis: Statistikos departamentas</w:t>
      </w:r>
    </w:p>
  </w:footnote>
  <w:footnote w:id="19">
    <w:p w14:paraId="32DBEF23" w14:textId="77777777" w:rsidR="00805EE0" w:rsidRPr="007D5E68" w:rsidRDefault="00805EE0" w:rsidP="009E14C6">
      <w:pPr>
        <w:pStyle w:val="Puslapioinaostekstas"/>
      </w:pPr>
      <w:r w:rsidRPr="007D5E68">
        <w:rPr>
          <w:rStyle w:val="Puslapioinaosnuoroda"/>
        </w:rPr>
        <w:footnoteRef/>
      </w:r>
      <w:r w:rsidRPr="007D5E68">
        <w:t xml:space="preserve"> </w:t>
      </w:r>
      <w:r>
        <w:t>Šaltinis:</w:t>
      </w:r>
      <w:r w:rsidRPr="007D5E68">
        <w:t xml:space="preserve"> Europos Komisijos aiškinamojo komunikato dėl koncesijų pagal Europos Bendrijos teisę 2000/C 121/02.</w:t>
      </w:r>
    </w:p>
  </w:footnote>
  <w:footnote w:id="20">
    <w:p w14:paraId="3A71DE4B" w14:textId="77777777" w:rsidR="00805EE0" w:rsidRPr="007D5E68" w:rsidRDefault="00805EE0" w:rsidP="009E14C6">
      <w:pPr>
        <w:pStyle w:val="Puslapioinaostekstas"/>
      </w:pPr>
      <w:r w:rsidRPr="007D5E68">
        <w:rPr>
          <w:rStyle w:val="Puslapioinaosnuoroda"/>
        </w:rPr>
        <w:footnoteRef/>
      </w:r>
      <w:r w:rsidRPr="007D5E68">
        <w:t xml:space="preserve"> </w:t>
      </w:r>
      <w:r>
        <w:t>Šaltinis:</w:t>
      </w:r>
      <w:r w:rsidRPr="007D5E68">
        <w:t xml:space="preserve"> LR investicijų įstatymo 2 str. 15 d. </w:t>
      </w:r>
    </w:p>
  </w:footnote>
  <w:footnote w:id="21">
    <w:p w14:paraId="3D69AF26" w14:textId="77777777" w:rsidR="00805EE0" w:rsidRPr="00A14C0F" w:rsidRDefault="00805EE0" w:rsidP="009E14C6">
      <w:pPr>
        <w:pStyle w:val="Puslapioinaostekstas"/>
      </w:pPr>
      <w:r w:rsidRPr="00A14C0F">
        <w:rPr>
          <w:rStyle w:val="Puslapioinaosnuoroda"/>
        </w:rPr>
        <w:footnoteRef/>
      </w:r>
      <w:r w:rsidRPr="00A14C0F">
        <w:t xml:space="preserve"> </w:t>
      </w:r>
      <w:r>
        <w:t>Šaltinis:</w:t>
      </w:r>
      <w:r w:rsidRPr="00A14C0F">
        <w:t xml:space="preserve"> LR koncesijų įstatymo 2 str. 1 d. </w:t>
      </w:r>
    </w:p>
  </w:footnote>
  <w:footnote w:id="22">
    <w:p w14:paraId="1A711EB9" w14:textId="429E3779" w:rsidR="00805EE0" w:rsidRPr="00A14C0F" w:rsidRDefault="00805EE0" w:rsidP="009E14C6">
      <w:pPr>
        <w:pStyle w:val="Puslapioinaostekstas"/>
        <w:tabs>
          <w:tab w:val="left" w:pos="284"/>
        </w:tabs>
      </w:pPr>
      <w:r w:rsidRPr="00A14C0F">
        <w:rPr>
          <w:rStyle w:val="Puslapioinaosnuoroda"/>
        </w:rPr>
        <w:footnoteRef/>
      </w:r>
      <w:r w:rsidRPr="00A14C0F">
        <w:t xml:space="preserve"> </w:t>
      </w:r>
      <w:r>
        <w:t>Šaltinis:</w:t>
      </w:r>
      <w:r w:rsidRPr="00A14C0F">
        <w:t xml:space="preserve"> Europos Komisijos aiškinamojo komunikato dėl koncesijų pagal Europos Bendrijos teisę 2000/C 121/02, 2.1.2. punktas.</w:t>
      </w:r>
    </w:p>
  </w:footnote>
  <w:footnote w:id="23">
    <w:p w14:paraId="00B4517D" w14:textId="71626C31" w:rsidR="00805EE0" w:rsidRPr="00C937D0" w:rsidRDefault="00805EE0" w:rsidP="009E14C6">
      <w:pPr>
        <w:pStyle w:val="Puslapioinaostekstas"/>
        <w:tabs>
          <w:tab w:val="left" w:pos="284"/>
        </w:tabs>
      </w:pPr>
      <w:r w:rsidRPr="00A14C0F">
        <w:rPr>
          <w:rStyle w:val="Puslapioinaosnuoroda"/>
        </w:rPr>
        <w:footnoteRef/>
      </w:r>
      <w:r w:rsidRPr="00A14C0F">
        <w:t xml:space="preserve"> Vadovaujantis Koncesijų įstatymo 5 str. 4 d., pagal savivaldybės vardu sudarytas koncesijų sutartis visi savivaldybės prisiimti įsipareigojimai mokėti koncesininkams atlyginimą vykdomi iš savivaldybės finansinių išteklių, laikantis Lietuvos Respublikos Seimo nustatytų atitinkamų metų savivaldybių skolinimosi limitų.</w:t>
      </w:r>
    </w:p>
  </w:footnote>
  <w:footnote w:id="24">
    <w:p w14:paraId="20A6D751" w14:textId="77777777" w:rsidR="00805EE0" w:rsidRPr="007D5E68" w:rsidRDefault="00805EE0" w:rsidP="009E14C6">
      <w:pPr>
        <w:pStyle w:val="Puslapioinaostekstas"/>
      </w:pPr>
      <w:r w:rsidRPr="007D5E68">
        <w:rPr>
          <w:rStyle w:val="Puslapioinaosnuoroda"/>
        </w:rPr>
        <w:footnoteRef/>
      </w:r>
      <w:r w:rsidRPr="007D5E68">
        <w:t xml:space="preserve"> </w:t>
      </w:r>
      <w:r>
        <w:t>Šaltinis:</w:t>
      </w:r>
      <w:r w:rsidRPr="007D5E68">
        <w:t xml:space="preserve"> LR investicijų įstatymo 2 str. 17 d.</w:t>
      </w:r>
    </w:p>
  </w:footnote>
  <w:footnote w:id="25">
    <w:p w14:paraId="3B9F0D07" w14:textId="77777777" w:rsidR="00805EE0" w:rsidRPr="007D5E68" w:rsidRDefault="00805EE0" w:rsidP="009E14C6">
      <w:pPr>
        <w:pStyle w:val="Puslapioinaostekstas"/>
      </w:pPr>
      <w:r w:rsidRPr="007D5E68">
        <w:rPr>
          <w:rStyle w:val="Puslapioinaosnuoroda"/>
        </w:rPr>
        <w:footnoteRef/>
      </w:r>
      <w:r w:rsidRPr="007D5E68">
        <w:t xml:space="preserve"> </w:t>
      </w:r>
      <w:r>
        <w:t>Šaltinis:</w:t>
      </w:r>
      <w:r w:rsidRPr="007D5E68">
        <w:t xml:space="preserve"> LR investicijų įstatymo 15</w:t>
      </w:r>
      <w:r w:rsidRPr="007D5E68">
        <w:rPr>
          <w:vertAlign w:val="superscript"/>
        </w:rPr>
        <w:t xml:space="preserve">2 </w:t>
      </w:r>
      <w:r w:rsidRPr="007D5E68">
        <w:t>str. 1 d.</w:t>
      </w:r>
    </w:p>
  </w:footnote>
  <w:footnote w:id="26">
    <w:p w14:paraId="5FC39946" w14:textId="77777777" w:rsidR="00805EE0" w:rsidRPr="009046C4" w:rsidRDefault="00805EE0" w:rsidP="009E14C6">
      <w:pPr>
        <w:pStyle w:val="Puslapioinaostekstas"/>
      </w:pPr>
      <w:r w:rsidRPr="009046C4">
        <w:rPr>
          <w:rStyle w:val="Puslapioinaosnuoroda"/>
        </w:rPr>
        <w:footnoteRef/>
      </w:r>
      <w:r w:rsidRPr="009046C4">
        <w:t xml:space="preserve"> </w:t>
      </w:r>
      <w:r>
        <w:t>Šaltinis:</w:t>
      </w:r>
      <w:r w:rsidRPr="009046C4">
        <w:t xml:space="preserve"> </w:t>
      </w:r>
      <w:hyperlink r:id="rId7" w:history="1">
        <w:r w:rsidRPr="009046C4">
          <w:rPr>
            <w:rStyle w:val="Hipersaitas"/>
          </w:rPr>
          <w:t>http://www.ppplietuva.lt/images/files/metodikos/07_21_PGS_rengimo_rekomendacijos.pdf</w:t>
        </w:r>
      </w:hyperlink>
    </w:p>
  </w:footnote>
  <w:footnote w:id="27">
    <w:p w14:paraId="07D79D62" w14:textId="7F9C64C2" w:rsidR="00805EE0" w:rsidRDefault="00805EE0">
      <w:pPr>
        <w:pStyle w:val="Puslapioinaostekstas"/>
      </w:pPr>
      <w:r>
        <w:rPr>
          <w:rStyle w:val="Puslapioinaosnuoroda"/>
        </w:rPr>
        <w:footnoteRef/>
      </w:r>
      <w:r>
        <w:t xml:space="preserve"> Šaltinis: Klaipėdos m. savivaldybės administracijos pateikta informaciją</w:t>
      </w:r>
    </w:p>
  </w:footnote>
  <w:footnote w:id="28">
    <w:p w14:paraId="6DDBFEC6" w14:textId="77777777" w:rsidR="00805EE0" w:rsidRDefault="00805EE0">
      <w:pPr>
        <w:pStyle w:val="Puslapioinaostekstas"/>
      </w:pPr>
      <w:r>
        <w:rPr>
          <w:rStyle w:val="Puslapioinaosnuoroda"/>
        </w:rPr>
        <w:footnoteRef/>
      </w:r>
      <w:r>
        <w:t xml:space="preserve"> Galimybių studija</w:t>
      </w:r>
    </w:p>
  </w:footnote>
  <w:footnote w:id="29">
    <w:p w14:paraId="7CED4E82" w14:textId="1219CBB6" w:rsidR="00805EE0" w:rsidRDefault="00805EE0">
      <w:pPr>
        <w:pStyle w:val="Puslapioinaostekstas"/>
      </w:pPr>
      <w:r>
        <w:rPr>
          <w:rStyle w:val="Puslapioinaosnuoroda"/>
        </w:rPr>
        <w:footnoteRef/>
      </w:r>
      <w:r>
        <w:t xml:space="preserve"> Šaltinis: </w:t>
      </w:r>
      <w:r w:rsidRPr="009C53E2">
        <w:t>Klaipėdos miesto II-osios vandenvietės pritaikymo švietimo, sporto, saviraiškos reikmėms galimybių studija, 2015 m.</w:t>
      </w:r>
    </w:p>
  </w:footnote>
  <w:footnote w:id="30">
    <w:p w14:paraId="586F6680" w14:textId="4A912049" w:rsidR="00805EE0" w:rsidRDefault="00805EE0" w:rsidP="00350760">
      <w:pPr>
        <w:pStyle w:val="Puslapioinaostekstas"/>
      </w:pPr>
      <w:r>
        <w:rPr>
          <w:rStyle w:val="Puslapioinaosnuoroda"/>
        </w:rPr>
        <w:footnoteRef/>
      </w:r>
      <w:r>
        <w:t xml:space="preserve"> Šaltinis: </w:t>
      </w:r>
      <w:r w:rsidRPr="009C53E2">
        <w:t xml:space="preserve">Klaipėdos </w:t>
      </w:r>
      <w:r>
        <w:t>miesto savivaldybės administracijos direktoriaus 2017-10-25 įsakymas Nr.</w:t>
      </w:r>
      <w:r w:rsidRPr="00350760">
        <w:t xml:space="preserve"> AD2-946</w:t>
      </w:r>
      <w:r>
        <w:t xml:space="preserve"> „D</w:t>
      </w:r>
      <w:r w:rsidRPr="00350760">
        <w:t>ėl pirkimo ir pardavimo sutarties sudarymo</w:t>
      </w:r>
      <w:r>
        <w:t>“.</w:t>
      </w:r>
    </w:p>
  </w:footnote>
  <w:footnote w:id="31">
    <w:p w14:paraId="27F0DACF" w14:textId="77777777" w:rsidR="00805EE0" w:rsidRDefault="00805EE0" w:rsidP="00F3601A">
      <w:pPr>
        <w:pStyle w:val="Puslapioinaostekstas"/>
      </w:pPr>
      <w:r>
        <w:rPr>
          <w:rStyle w:val="Puslapioinaosnuoroda"/>
        </w:rPr>
        <w:footnoteRef/>
      </w:r>
      <w:r>
        <w:t xml:space="preserve"> Šaltinis: Klaipėdos miesto savivaldybės administracijos ilgalaikio turto nusidėvėjimo (amortizacijos) ekonominiai normatyvai patvirtinti Klaipėdos miesto savivaldybės administracijos direktoriaus 2010 m. vasario 19 d. įsakymu Nr. AD1-262 (</w:t>
      </w:r>
      <w:r w:rsidRPr="007E1E00">
        <w:t>http://www.infolex.lt/klaipeda/Default.aspx?Id=3&amp;DocId=50702</w:t>
      </w:r>
      <w:r>
        <w:t>)</w:t>
      </w:r>
    </w:p>
  </w:footnote>
  <w:footnote w:id="32">
    <w:p w14:paraId="5E0708F2" w14:textId="77777777" w:rsidR="00805EE0" w:rsidRDefault="00805EE0" w:rsidP="00F3601A">
      <w:pPr>
        <w:pStyle w:val="Puslapioinaostekstas"/>
      </w:pPr>
      <w:r>
        <w:rPr>
          <w:rStyle w:val="Puslapioinaosnuoroda"/>
        </w:rPr>
        <w:footnoteRef/>
      </w:r>
      <w:r>
        <w:t xml:space="preserve"> Šaltinis: UAB „Sistela“ Statinių statybos skaičiuojamųjų kainų palyginamieji ekonominiai rodikliai XXVII</w:t>
      </w:r>
    </w:p>
  </w:footnote>
  <w:footnote w:id="33">
    <w:p w14:paraId="3DDFE552" w14:textId="77777777" w:rsidR="00805EE0" w:rsidRDefault="00805EE0" w:rsidP="00F34FD5">
      <w:pPr>
        <w:pStyle w:val="Puslapioinaostekstas"/>
      </w:pPr>
      <w:r>
        <w:rPr>
          <w:rStyle w:val="Puslapioinaosnuoroda"/>
        </w:rPr>
        <w:footnoteRef/>
      </w:r>
      <w:r>
        <w:t xml:space="preserve"> Skaičiavimams atlikti buvo naudojami Tarptautinės ledo ritulio federacijos pateikiami indikaciniai ledo arenų kaštai </w:t>
      </w:r>
      <w:hyperlink r:id="rId8" w:history="1">
        <w:r w:rsidRPr="00C84A3A">
          <w:rPr>
            <w:rStyle w:val="Hipersaitas"/>
          </w:rPr>
          <w:t>http://www.iihf.com/fileadmin/user_upload/PDF/Rink_Guide/IIHF_Ice_Rink_Guide_web_pdf.pdf</w:t>
        </w:r>
      </w:hyperlink>
    </w:p>
    <w:p w14:paraId="4D34F19A" w14:textId="516D48A4" w:rsidR="00805EE0" w:rsidRDefault="00805EE0" w:rsidP="00F34FD5">
      <w:pPr>
        <w:pStyle w:val="Puslapioinaostekstas"/>
      </w:pPr>
      <w:r w:rsidRPr="0050380A">
        <w:t>http://www.iihf.com/fileadmin/user_upload/PDF/Rink_Guide/A_-_IIHF_1_ICE_PAD_BUDGET.pdf</w:t>
      </w:r>
    </w:p>
  </w:footnote>
  <w:footnote w:id="34">
    <w:p w14:paraId="0A57A88A" w14:textId="77777777" w:rsidR="00805EE0" w:rsidRDefault="00805EE0" w:rsidP="00626491">
      <w:pPr>
        <w:pStyle w:val="Puslapioinaostekstas"/>
      </w:pPr>
      <w:r>
        <w:rPr>
          <w:rStyle w:val="Puslapioinaosnuoroda"/>
        </w:rPr>
        <w:footnoteRef/>
      </w:r>
      <w:r>
        <w:t xml:space="preserve"> UAB „Profesionalios technologijos“ apklausa telefonu</w:t>
      </w:r>
    </w:p>
  </w:footnote>
  <w:footnote w:id="35">
    <w:p w14:paraId="06596204" w14:textId="77777777" w:rsidR="00805EE0" w:rsidRDefault="00805EE0" w:rsidP="00F3601A">
      <w:pPr>
        <w:pStyle w:val="Puslapioinaostekstas"/>
      </w:pPr>
      <w:r>
        <w:rPr>
          <w:rStyle w:val="Puslapioinaosnuoroda"/>
        </w:rPr>
        <w:footnoteRef/>
      </w:r>
      <w:r>
        <w:t xml:space="preserve"> Ledo aikštelių seansai numatomi šioms veikloms: masiniai čiuožimai, pramoginiai renginiai, treniruotės ir varžybos: dailusis čiuožimas, greitasis čiuožimas, akmenslydis, ledo ritulys</w:t>
      </w:r>
    </w:p>
  </w:footnote>
  <w:footnote w:id="36">
    <w:p w14:paraId="2E11D95E" w14:textId="77777777" w:rsidR="00805EE0" w:rsidRDefault="00805EE0" w:rsidP="00F3601A">
      <w:pPr>
        <w:pStyle w:val="Puslapioinaostekstas"/>
      </w:pPr>
      <w:r>
        <w:rPr>
          <w:rStyle w:val="Puslapioinaosnuoroda"/>
        </w:rPr>
        <w:footnoteRef/>
      </w:r>
      <w:r>
        <w:t xml:space="preserve"> Sporto aikštelių seansai numatomi šioms veikoms: treniruotės ir varžybos: krepšinis, lauko tenisas, badmintonas, rankinis, salės futbolas, tinklinis</w:t>
      </w:r>
    </w:p>
  </w:footnote>
  <w:footnote w:id="37">
    <w:p w14:paraId="7DCCC18A" w14:textId="77777777" w:rsidR="00805EE0" w:rsidRDefault="00805EE0" w:rsidP="00F3601A">
      <w:pPr>
        <w:pStyle w:val="Puslapioinaostekstas"/>
      </w:pPr>
      <w:r>
        <w:rPr>
          <w:rStyle w:val="Puslapioinaosnuoroda"/>
        </w:rPr>
        <w:footnoteRef/>
      </w:r>
      <w:r>
        <w:t xml:space="preserve"> Šaltinis: </w:t>
      </w:r>
      <w:hyperlink r:id="rId9" w:history="1">
        <w:r w:rsidRPr="009569B7">
          <w:rPr>
            <w:rStyle w:val="Hipersaitas"/>
          </w:rPr>
          <w:t>https://www.ober-haus.lt/rinkos_apzvalga/nekilnojamojo-turto-kainos-2017-m-liepos-men/</w:t>
        </w:r>
      </w:hyperlink>
      <w:r>
        <w:t xml:space="preserve"> </w:t>
      </w:r>
    </w:p>
  </w:footnote>
  <w:footnote w:id="38">
    <w:p w14:paraId="3329B588" w14:textId="4B46AB02" w:rsidR="00805EE0" w:rsidRDefault="00805EE0" w:rsidP="00F3601A">
      <w:pPr>
        <w:pStyle w:val="Puslapioinaostekstas"/>
      </w:pPr>
      <w:r>
        <w:rPr>
          <w:rStyle w:val="Puslapioinaosnuoroda"/>
        </w:rPr>
        <w:footnoteRef/>
      </w:r>
      <w:r>
        <w:t xml:space="preserve"> detalūs skaičiavimai pateikti 2 priede</w:t>
      </w:r>
    </w:p>
  </w:footnote>
  <w:footnote w:id="39">
    <w:p w14:paraId="6225F98C" w14:textId="77777777" w:rsidR="00805EE0" w:rsidRDefault="00805EE0" w:rsidP="00F3601A">
      <w:pPr>
        <w:pStyle w:val="Puslapioinaostekstas"/>
      </w:pPr>
      <w:r>
        <w:rPr>
          <w:rStyle w:val="Puslapioinaosnuoroda"/>
        </w:rPr>
        <w:footnoteRef/>
      </w:r>
      <w:r>
        <w:t xml:space="preserve"> Šaltinis: </w:t>
      </w:r>
      <w:hyperlink r:id="rId10" w:history="1">
        <w:r w:rsidRPr="009569B7">
          <w:rPr>
            <w:rStyle w:val="Hipersaitas"/>
          </w:rPr>
          <w:t>http://www.ihi.is/gogn/IIHF_IceRinkManual.pdf</w:t>
        </w:r>
      </w:hyperlink>
      <w:r>
        <w:t xml:space="preserve"> </w:t>
      </w:r>
    </w:p>
  </w:footnote>
  <w:footnote w:id="40">
    <w:p w14:paraId="65E35336" w14:textId="77777777" w:rsidR="00805EE0" w:rsidRDefault="00805EE0" w:rsidP="00F3601A">
      <w:pPr>
        <w:pStyle w:val="Puslapioinaostekstas"/>
      </w:pPr>
      <w:r>
        <w:rPr>
          <w:rStyle w:val="Puslapioinaosnuoroda"/>
        </w:rPr>
        <w:footnoteRef/>
      </w:r>
      <w:r>
        <w:t xml:space="preserve"> Šaltinis: AB „Klaipėdos energija“, vidutinė kaina 2016 10 – 2017 09 laikotarpiui</w:t>
      </w:r>
    </w:p>
  </w:footnote>
  <w:footnote w:id="41">
    <w:p w14:paraId="5CFC3946" w14:textId="77777777" w:rsidR="00805EE0" w:rsidRDefault="00805EE0" w:rsidP="00F3601A">
      <w:pPr>
        <w:pStyle w:val="Puslapioinaostekstas"/>
      </w:pPr>
      <w:r>
        <w:rPr>
          <w:rStyle w:val="Puslapioinaosnuoroda"/>
        </w:rPr>
        <w:footnoteRef/>
      </w:r>
      <w:r>
        <w:t xml:space="preserve"> Šaltiniai: </w:t>
      </w:r>
      <w:hyperlink r:id="rId11" w:history="1">
        <w:r w:rsidRPr="00C84A3A">
          <w:rPr>
            <w:rStyle w:val="Hipersaitas"/>
          </w:rPr>
          <w:t>http://www.ihi.is/gogn/IIHF_IceRinkManual.pdf</w:t>
        </w:r>
      </w:hyperlink>
      <w:r>
        <w:t xml:space="preserve"> ir ekspertinis vertinimas</w:t>
      </w:r>
    </w:p>
  </w:footnote>
  <w:footnote w:id="42">
    <w:p w14:paraId="532E1988" w14:textId="77777777" w:rsidR="00805EE0" w:rsidRDefault="00805EE0" w:rsidP="00F3601A">
      <w:pPr>
        <w:pStyle w:val="Puslapioinaostekstas"/>
      </w:pPr>
      <w:r>
        <w:rPr>
          <w:rStyle w:val="Puslapioinaosnuoroda"/>
        </w:rPr>
        <w:footnoteRef/>
      </w:r>
      <w:r>
        <w:t xml:space="preserve"> Šaltinis: ekspertinis vertinimas</w:t>
      </w:r>
    </w:p>
  </w:footnote>
  <w:footnote w:id="43">
    <w:p w14:paraId="2A964DD9" w14:textId="77777777" w:rsidR="00805EE0" w:rsidRDefault="00805EE0" w:rsidP="00F3601A">
      <w:pPr>
        <w:pStyle w:val="Puslapioinaostekstas"/>
      </w:pPr>
      <w:r>
        <w:rPr>
          <w:rStyle w:val="Puslapioinaosnuoroda"/>
        </w:rPr>
        <w:footnoteRef/>
      </w:r>
      <w:r>
        <w:t xml:space="preserve"> Šaltinis: </w:t>
      </w:r>
      <w:hyperlink r:id="rId12" w:history="1">
        <w:r w:rsidRPr="009569B7">
          <w:rPr>
            <w:rStyle w:val="Hipersaitas"/>
          </w:rPr>
          <w:t>http://www.ihi.is/gogn/IIHF_IceRinkManual.pdf</w:t>
        </w:r>
      </w:hyperlink>
      <w:r>
        <w:t xml:space="preserve"> </w:t>
      </w:r>
    </w:p>
  </w:footnote>
  <w:footnote w:id="44">
    <w:p w14:paraId="633556B2" w14:textId="77777777" w:rsidR="00805EE0" w:rsidRDefault="00805EE0" w:rsidP="00F3601A">
      <w:pPr>
        <w:pStyle w:val="Puslapioinaostekstas"/>
      </w:pPr>
      <w:r>
        <w:rPr>
          <w:rStyle w:val="Puslapioinaosnuoroda"/>
        </w:rPr>
        <w:footnoteRef/>
      </w:r>
      <w:r>
        <w:t xml:space="preserve"> Šaltinis: AB „Klaipėdos vanduo“, prieiga per </w:t>
      </w:r>
      <w:hyperlink r:id="rId13" w:history="1">
        <w:r w:rsidRPr="009569B7">
          <w:rPr>
            <w:rStyle w:val="Hipersaitas"/>
          </w:rPr>
          <w:t>http://www.vanduo.lt/kainos-2</w:t>
        </w:r>
      </w:hyperlink>
      <w:r>
        <w:t xml:space="preserve"> </w:t>
      </w:r>
    </w:p>
  </w:footnote>
  <w:footnote w:id="45">
    <w:p w14:paraId="104BD4D7" w14:textId="77777777" w:rsidR="00805EE0" w:rsidRDefault="00805EE0" w:rsidP="00F3601A">
      <w:pPr>
        <w:pStyle w:val="Puslapioinaostekstas"/>
      </w:pPr>
      <w:r>
        <w:rPr>
          <w:rStyle w:val="Puslapioinaosnuoroda"/>
        </w:rPr>
        <w:footnoteRef/>
      </w:r>
      <w:r>
        <w:t xml:space="preserve"> Šaltinis: </w:t>
      </w:r>
      <w:hyperlink r:id="rId14" w:history="1">
        <w:r w:rsidRPr="009569B7">
          <w:rPr>
            <w:rStyle w:val="Hipersaitas"/>
          </w:rPr>
          <w:t>http://www.ihi.is/gogn/IIHF_IceRinkManual.pdf</w:t>
        </w:r>
      </w:hyperlink>
      <w:r>
        <w:t xml:space="preserve"> </w:t>
      </w:r>
    </w:p>
  </w:footnote>
  <w:footnote w:id="46">
    <w:p w14:paraId="4830FE58" w14:textId="77777777" w:rsidR="00805EE0" w:rsidRDefault="00805EE0" w:rsidP="00F3601A">
      <w:pPr>
        <w:pStyle w:val="Puslapioinaostekstas"/>
      </w:pPr>
      <w:r>
        <w:rPr>
          <w:rStyle w:val="Puslapioinaosnuoroda"/>
        </w:rPr>
        <w:footnoteRef/>
      </w:r>
      <w:r>
        <w:t xml:space="preserve"> Šaltinis: AB „Energijos skirstymo operatorius“, vienos laiko zonos tarifas, III planas, prieiga per </w:t>
      </w:r>
      <w:hyperlink r:id="rId15" w:history="1">
        <w:r w:rsidRPr="009569B7">
          <w:rPr>
            <w:rStyle w:val="Hipersaitas"/>
          </w:rPr>
          <w:t>http://www.eso.lt/lt/verslui/elektra_99/tarifai-kainos-atsiskaitymai-ir-skolos/kiek-kainuoja-elektra_102/kainos-verslui-is-zemosios-400-kw.html?sr=RVdTSUQ9a3Q4bnFwN2Q5aHJvZ2RkNm05dmxjZjU3djE</w:t>
        </w:r>
      </w:hyperlink>
      <w:r w:rsidRPr="00141A32">
        <w:t>=</w:t>
      </w:r>
      <w:r>
        <w:t xml:space="preserve"> </w:t>
      </w:r>
      <w:r w:rsidRPr="00141A32">
        <w:t xml:space="preserve"> </w:t>
      </w:r>
      <w:r>
        <w:t>(šaltinis)</w:t>
      </w:r>
    </w:p>
  </w:footnote>
  <w:footnote w:id="47">
    <w:p w14:paraId="1A9A3F53" w14:textId="63ED4530" w:rsidR="00805EE0" w:rsidRDefault="00805EE0" w:rsidP="00F3601A">
      <w:pPr>
        <w:pStyle w:val="Puslapioinaostekstas"/>
      </w:pPr>
      <w:r>
        <w:rPr>
          <w:rStyle w:val="Puslapioinaosnuoroda"/>
        </w:rPr>
        <w:footnoteRef/>
      </w:r>
      <w:r>
        <w:t xml:space="preserve"> Šaltinis: apklausa telefonu UAB „Patikimos paslaugų grupės“</w:t>
      </w:r>
    </w:p>
  </w:footnote>
  <w:footnote w:id="48">
    <w:p w14:paraId="2A7C2653" w14:textId="77777777" w:rsidR="00805EE0" w:rsidRDefault="00805EE0" w:rsidP="00F3601A">
      <w:pPr>
        <w:pStyle w:val="Puslapioinaostekstas"/>
      </w:pPr>
      <w:r>
        <w:rPr>
          <w:rStyle w:val="Puslapioinaosnuoroda"/>
        </w:rPr>
        <w:footnoteRef/>
      </w:r>
      <w:r>
        <w:t xml:space="preserve"> Šaltinis: ekspertinis vertinimas</w:t>
      </w:r>
    </w:p>
  </w:footnote>
  <w:footnote w:id="49">
    <w:p w14:paraId="77D70974" w14:textId="77777777" w:rsidR="00805EE0" w:rsidRDefault="00805EE0" w:rsidP="00F3601A">
      <w:pPr>
        <w:pStyle w:val="Puslapioinaostekstas"/>
      </w:pPr>
      <w:r>
        <w:rPr>
          <w:rStyle w:val="Puslapioinaosnuoroda"/>
        </w:rPr>
        <w:footnoteRef/>
      </w:r>
      <w:r>
        <w:t xml:space="preserve"> Šaltinis: Statistikos departamentas</w:t>
      </w:r>
    </w:p>
  </w:footnote>
  <w:footnote w:id="50">
    <w:p w14:paraId="0F92960A" w14:textId="77777777" w:rsidR="00805EE0" w:rsidRDefault="00805EE0" w:rsidP="00F3601A">
      <w:pPr>
        <w:pStyle w:val="Puslapioinaostekstas"/>
      </w:pPr>
      <w:r>
        <w:rPr>
          <w:rStyle w:val="Puslapioinaosnuoroda"/>
        </w:rPr>
        <w:footnoteRef/>
      </w:r>
      <w:r>
        <w:t xml:space="preserve"> Šaltinis: </w:t>
      </w:r>
      <w:hyperlink r:id="rId16" w:history="1">
        <w:r w:rsidRPr="009569B7">
          <w:rPr>
            <w:rStyle w:val="Hipersaitas"/>
          </w:rPr>
          <w:t>https://www.tax.lt/skaiciuokles/atlyginimo_ir_mokesciu_skaiciuokle</w:t>
        </w:r>
      </w:hyperlink>
      <w:r>
        <w:t xml:space="preserve"> </w:t>
      </w:r>
    </w:p>
  </w:footnote>
  <w:footnote w:id="51">
    <w:p w14:paraId="0592AA85" w14:textId="77777777" w:rsidR="00805EE0" w:rsidRDefault="00805EE0" w:rsidP="00F3601A">
      <w:pPr>
        <w:pStyle w:val="Puslapioinaostekstas"/>
      </w:pPr>
      <w:r>
        <w:rPr>
          <w:rStyle w:val="Puslapioinaosnuoroda"/>
        </w:rPr>
        <w:footnoteRef/>
      </w:r>
      <w:r>
        <w:t xml:space="preserve"> Šaltinis: Lietuvos bankas</w:t>
      </w:r>
      <w:r w:rsidRPr="006804EB">
        <w:t xml:space="preserve"> </w:t>
      </w:r>
      <w:hyperlink r:id="rId17" w:history="1">
        <w:r w:rsidRPr="009569B7">
          <w:rPr>
            <w:rStyle w:val="Hipersaitas"/>
          </w:rPr>
          <w:t>https://www.lb.lt/lt/paskolu-palukanu-normos</w:t>
        </w:r>
      </w:hyperlink>
      <w:r>
        <w:t xml:space="preserve"> </w:t>
      </w:r>
    </w:p>
  </w:footnote>
  <w:footnote w:id="52">
    <w:p w14:paraId="328F67D8" w14:textId="7E8D7E26" w:rsidR="00805EE0" w:rsidRDefault="00805EE0">
      <w:pPr>
        <w:pStyle w:val="Puslapioinaostekstas"/>
      </w:pPr>
      <w:r>
        <w:rPr>
          <w:rStyle w:val="Puslapioinaosnuoroda"/>
        </w:rPr>
        <w:footnoteRef/>
      </w:r>
      <w:r>
        <w:t xml:space="preserve"> </w:t>
      </w:r>
      <w:r w:rsidRPr="00951612">
        <w:t>badmintono, dailiojo čiuožimo, lauko teniso, ledo ritulio, rankinio, futbolo ir tinklinio</w:t>
      </w:r>
    </w:p>
  </w:footnote>
  <w:footnote w:id="53">
    <w:p w14:paraId="742C805B" w14:textId="77777777" w:rsidR="00805EE0" w:rsidRDefault="00805EE0" w:rsidP="00C92257">
      <w:pPr>
        <w:pStyle w:val="Puslapioinaostekstas"/>
      </w:pPr>
      <w:r>
        <w:rPr>
          <w:rStyle w:val="Puslapioinaosnuoroda"/>
        </w:rPr>
        <w:footnoteRef/>
      </w:r>
      <w:r>
        <w:t xml:space="preserve"> Įgyvendinimo rezultatai pateikti pagal iš anksto numatytus užsakovo poreikius ir rengiant techninį projektą ar keičiantis projekto apimčiai indikaciniai rezultatai gali kisti</w:t>
      </w:r>
    </w:p>
  </w:footnote>
  <w:footnote w:id="54">
    <w:p w14:paraId="1DF327A1" w14:textId="0B96D1E1" w:rsidR="00805EE0" w:rsidRDefault="00805EE0">
      <w:pPr>
        <w:pStyle w:val="Puslapioinaostekstas"/>
      </w:pPr>
      <w:r>
        <w:rPr>
          <w:rStyle w:val="Puslapioinaosnuoroda"/>
        </w:rPr>
        <w:footnoteRef/>
      </w:r>
      <w:r>
        <w:t xml:space="preserve"> Šaltinis: </w:t>
      </w:r>
      <w:r w:rsidRPr="009C53E2">
        <w:t>Klaipėdos miesto II-osios vandenvietės pritaikymo švietimo, sporto, saviraiškos reikmėms galimybių studija, 2015 m.</w:t>
      </w:r>
    </w:p>
  </w:footnote>
  <w:footnote w:id="55">
    <w:p w14:paraId="5D68BD68" w14:textId="038747DE" w:rsidR="00805EE0" w:rsidRDefault="00805EE0">
      <w:pPr>
        <w:pStyle w:val="Puslapioinaostekstas"/>
      </w:pPr>
      <w:r>
        <w:rPr>
          <w:rStyle w:val="Puslapioinaosnuoroda"/>
        </w:rPr>
        <w:footnoteRef/>
      </w:r>
      <w:r>
        <w:t xml:space="preserve"> Šaltinis: </w:t>
      </w:r>
      <w:hyperlink r:id="rId18" w:history="1">
        <w:r w:rsidRPr="00A61FEF">
          <w:rPr>
            <w:rStyle w:val="Hipersaitas"/>
          </w:rPr>
          <w:t>http://www.regia.lt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3263D" w14:textId="77777777" w:rsidR="00805EE0" w:rsidRDefault="00805EE0" w:rsidP="00D06818">
    <w:pPr>
      <w:pStyle w:val="Antrats"/>
      <w:ind w:firstLine="0"/>
    </w:pPr>
    <w:r w:rsidRPr="0012295E">
      <w:rPr>
        <w:i/>
        <w:noProof/>
        <w:color w:val="C00000"/>
        <w:szCs w:val="24"/>
        <w:lang w:eastAsia="lt-LT"/>
      </w:rPr>
      <w:drawing>
        <wp:inline distT="0" distB="0" distL="0" distR="0" wp14:anchorId="6356FCF4" wp14:editId="1B330FF5">
          <wp:extent cx="2000250" cy="58893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tus PPP PMP EU FUNDING PROCUREM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588932"/>
                  </a:xfrm>
                  <a:prstGeom prst="rect">
                    <a:avLst/>
                  </a:prstGeom>
                  <a:noFill/>
                  <a:ln>
                    <a:noFill/>
                  </a:ln>
                </pic:spPr>
              </pic:pic>
            </a:graphicData>
          </a:graphic>
        </wp:inline>
      </w:drawing>
    </w:r>
  </w:p>
  <w:p w14:paraId="6C7EDDD4" w14:textId="6690CDD5" w:rsidR="00805EE0" w:rsidRDefault="00805EE0" w:rsidP="00D06818">
    <w:pPr>
      <w:pStyle w:val="Antrats"/>
      <w:ind w:firstLine="0"/>
      <w:jc w:val="right"/>
      <w:rPr>
        <w:sz w:val="20"/>
      </w:rPr>
    </w:pPr>
    <w:r w:rsidRPr="00B12176">
      <w:rPr>
        <w:sz w:val="20"/>
      </w:rPr>
      <w:t>„Sporto ir laisvalaikio komplekso statyba“</w:t>
    </w:r>
    <w:r>
      <w:rPr>
        <w:sz w:val="20"/>
      </w:rPr>
      <w:t xml:space="preserve"> investicijų projektas</w:t>
    </w:r>
  </w:p>
  <w:p w14:paraId="5A110EF7" w14:textId="77777777" w:rsidR="00805EE0" w:rsidRPr="00D06818" w:rsidRDefault="00805EE0" w:rsidP="00D06818">
    <w:pPr>
      <w:pStyle w:val="Antrats"/>
      <w:ind w:firstLine="0"/>
      <w:jc w:val="righ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6932"/>
    <w:multiLevelType w:val="hybridMultilevel"/>
    <w:tmpl w:val="C16CC88A"/>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0E33E1D"/>
    <w:multiLevelType w:val="hybridMultilevel"/>
    <w:tmpl w:val="25C4368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02B635E7"/>
    <w:multiLevelType w:val="hybridMultilevel"/>
    <w:tmpl w:val="9CF038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2E83025"/>
    <w:multiLevelType w:val="hybridMultilevel"/>
    <w:tmpl w:val="6A582EA4"/>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53F6C24"/>
    <w:multiLevelType w:val="hybridMultilevel"/>
    <w:tmpl w:val="BBB6CCC4"/>
    <w:lvl w:ilvl="0" w:tplc="04270001">
      <w:start w:val="1"/>
      <w:numFmt w:val="bullet"/>
      <w:lvlText w:val=""/>
      <w:lvlJc w:val="left"/>
      <w:pPr>
        <w:ind w:left="2214"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15:restartNumberingAfterBreak="0">
    <w:nsid w:val="0BDC2C82"/>
    <w:multiLevelType w:val="hybridMultilevel"/>
    <w:tmpl w:val="899EDA9A"/>
    <w:lvl w:ilvl="0" w:tplc="6360BAF4">
      <w:start w:val="1"/>
      <w:numFmt w:val="bullet"/>
      <w:lvlText w:val=""/>
      <w:lvlJc w:val="left"/>
      <w:pPr>
        <w:ind w:left="1287" w:hanging="360"/>
      </w:pPr>
      <w:rPr>
        <w:rFonts w:ascii="Symbol" w:hAnsi="Symbol"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0C596195"/>
    <w:multiLevelType w:val="hybridMultilevel"/>
    <w:tmpl w:val="AB869F7A"/>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D7E4F60"/>
    <w:multiLevelType w:val="hybridMultilevel"/>
    <w:tmpl w:val="5EB26442"/>
    <w:lvl w:ilvl="0" w:tplc="D7AEE91C">
      <w:start w:val="1"/>
      <w:numFmt w:val="bullet"/>
      <w:lvlText w:val=""/>
      <w:lvlJc w:val="left"/>
      <w:pPr>
        <w:ind w:left="1080" w:hanging="360"/>
      </w:pPr>
      <w:rPr>
        <w:rFonts w:ascii="Symbol" w:hAnsi="Symbo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0EFA3904"/>
    <w:multiLevelType w:val="hybridMultilevel"/>
    <w:tmpl w:val="6EAAE9E0"/>
    <w:lvl w:ilvl="0" w:tplc="A8ECEB56">
      <w:start w:val="4"/>
      <w:numFmt w:val="bullet"/>
      <w:lvlText w:val="-"/>
      <w:lvlJc w:val="left"/>
      <w:pPr>
        <w:ind w:left="1287" w:hanging="360"/>
      </w:pPr>
      <w:rPr>
        <w:rFonts w:ascii="Times New Roman" w:eastAsia="Calibri"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0FC23382"/>
    <w:multiLevelType w:val="hybridMultilevel"/>
    <w:tmpl w:val="0F9050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54B0D23"/>
    <w:multiLevelType w:val="hybridMultilevel"/>
    <w:tmpl w:val="C5C6E502"/>
    <w:lvl w:ilvl="0" w:tplc="20523330">
      <w:start w:val="1"/>
      <w:numFmt w:val="bullet"/>
      <w:lvlText w:val=""/>
      <w:lvlJc w:val="left"/>
      <w:pPr>
        <w:ind w:left="1287" w:hanging="360"/>
      </w:pPr>
      <w:rPr>
        <w:rFonts w:ascii="Symbol" w:hAnsi="Symbol" w:hint="default"/>
        <w:color w:val="FFFFFF" w:themeColor="background1"/>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19034AB1"/>
    <w:multiLevelType w:val="hybridMultilevel"/>
    <w:tmpl w:val="4A343A9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1B095BF1"/>
    <w:multiLevelType w:val="hybridMultilevel"/>
    <w:tmpl w:val="E7428FD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15:restartNumberingAfterBreak="0">
    <w:nsid w:val="1B843FFE"/>
    <w:multiLevelType w:val="hybridMultilevel"/>
    <w:tmpl w:val="8BC6C694"/>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270001">
      <w:start w:val="1"/>
      <w:numFmt w:val="bullet"/>
      <w:lvlText w:val=""/>
      <w:lvlJc w:val="left"/>
      <w:pPr>
        <w:ind w:left="1495" w:hanging="360"/>
      </w:pPr>
      <w:rPr>
        <w:rFonts w:ascii="Symbol" w:hAnsi="Symbol"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14" w15:restartNumberingAfterBreak="0">
    <w:nsid w:val="1E5A0A53"/>
    <w:multiLevelType w:val="hybridMultilevel"/>
    <w:tmpl w:val="7340CBE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15:restartNumberingAfterBreak="0">
    <w:nsid w:val="20906376"/>
    <w:multiLevelType w:val="hybridMultilevel"/>
    <w:tmpl w:val="096CE8FE"/>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225B41C6"/>
    <w:multiLevelType w:val="hybridMultilevel"/>
    <w:tmpl w:val="E9447302"/>
    <w:lvl w:ilvl="0" w:tplc="A3428CAA">
      <w:start w:val="1"/>
      <w:numFmt w:val="bullet"/>
      <w:lvlText w:val=""/>
      <w:lvlJc w:val="left"/>
      <w:pPr>
        <w:ind w:left="1287" w:hanging="360"/>
      </w:pPr>
      <w:rPr>
        <w:rFonts w:ascii="Symbol" w:hAnsi="Symbol" w:hint="default"/>
        <w:color w:val="FFFFFF" w:themeColor="background1"/>
      </w:rPr>
    </w:lvl>
    <w:lvl w:ilvl="1" w:tplc="901C2272">
      <w:start w:val="1"/>
      <w:numFmt w:val="bullet"/>
      <w:lvlText w:val="o"/>
      <w:lvlJc w:val="left"/>
      <w:pPr>
        <w:ind w:left="2007" w:hanging="360"/>
      </w:pPr>
      <w:rPr>
        <w:rFonts w:ascii="Courier New" w:hAnsi="Courier New" w:cs="Courier New" w:hint="default"/>
        <w:color w:val="FFFFFF" w:themeColor="background1"/>
      </w:rPr>
    </w:lvl>
    <w:lvl w:ilvl="2" w:tplc="04270005">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24272427"/>
    <w:multiLevelType w:val="hybridMultilevel"/>
    <w:tmpl w:val="6FEADB2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25946848"/>
    <w:multiLevelType w:val="multilevel"/>
    <w:tmpl w:val="0427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19" w15:restartNumberingAfterBreak="0">
    <w:nsid w:val="28EA5256"/>
    <w:multiLevelType w:val="multilevel"/>
    <w:tmpl w:val="91001D44"/>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pStyle w:val="Heading3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547976"/>
    <w:multiLevelType w:val="hybridMultilevel"/>
    <w:tmpl w:val="FB42D6B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314E3912"/>
    <w:multiLevelType w:val="hybridMultilevel"/>
    <w:tmpl w:val="D68AF764"/>
    <w:lvl w:ilvl="0" w:tplc="6B2E37F4">
      <w:start w:val="1"/>
      <w:numFmt w:val="bullet"/>
      <w:lvlText w:val=""/>
      <w:lvlJc w:val="left"/>
      <w:pPr>
        <w:ind w:left="720" w:hanging="360"/>
      </w:pPr>
      <w:rPr>
        <w:rFonts w:ascii="Symbol" w:hAnsi="Symbol" w:hint="default"/>
        <w:color w:val="FFFFFF" w:themeColor="background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5537F08"/>
    <w:multiLevelType w:val="hybridMultilevel"/>
    <w:tmpl w:val="658C3850"/>
    <w:lvl w:ilvl="0" w:tplc="04270001">
      <w:start w:val="1"/>
      <w:numFmt w:val="bullet"/>
      <w:lvlText w:val=""/>
      <w:lvlJc w:val="left"/>
      <w:pPr>
        <w:ind w:left="164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5A669E3"/>
    <w:multiLevelType w:val="multilevel"/>
    <w:tmpl w:val="72AC9A16"/>
    <w:lvl w:ilvl="0">
      <w:start w:val="1"/>
      <w:numFmt w:val="bullet"/>
      <w:lvlText w:val=""/>
      <w:lvlJc w:val="left"/>
      <w:pPr>
        <w:ind w:left="390" w:hanging="390"/>
      </w:pPr>
      <w:rPr>
        <w:rFonts w:ascii="Symbol" w:hAnsi="Symbol" w:hint="default"/>
      </w:rPr>
    </w:lvl>
    <w:lvl w:ilvl="1">
      <w:start w:val="1"/>
      <w:numFmt w:val="decimal"/>
      <w:lvlText w:val="%1.%2."/>
      <w:lvlJc w:val="left"/>
      <w:pPr>
        <w:ind w:left="390" w:hanging="390"/>
      </w:pPr>
      <w:rPr>
        <w:rFonts w:hint="default"/>
        <w:color w:val="C00000"/>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79A553A"/>
    <w:multiLevelType w:val="hybridMultilevel"/>
    <w:tmpl w:val="A358FD34"/>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79C172F"/>
    <w:multiLevelType w:val="hybridMultilevel"/>
    <w:tmpl w:val="1ED40D2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745914"/>
    <w:multiLevelType w:val="hybridMultilevel"/>
    <w:tmpl w:val="21A897B6"/>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64F1324"/>
    <w:multiLevelType w:val="hybridMultilevel"/>
    <w:tmpl w:val="00E6D828"/>
    <w:lvl w:ilvl="0" w:tplc="1E3C3808">
      <w:start w:val="1"/>
      <w:numFmt w:val="bullet"/>
      <w:lvlText w:val=""/>
      <w:lvlJc w:val="left"/>
      <w:pPr>
        <w:ind w:left="720" w:hanging="360"/>
      </w:pPr>
      <w:rPr>
        <w:rFonts w:ascii="Symbol" w:hAnsi="Symbol" w:hint="default"/>
        <w:color w:val="FFFFFF" w:themeColor="background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75C55E2"/>
    <w:multiLevelType w:val="hybridMultilevel"/>
    <w:tmpl w:val="3CC2478C"/>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1211"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9" w15:restartNumberingAfterBreak="0">
    <w:nsid w:val="47850C1E"/>
    <w:multiLevelType w:val="hybridMultilevel"/>
    <w:tmpl w:val="2F961E80"/>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4D2E1AC1"/>
    <w:multiLevelType w:val="hybridMultilevel"/>
    <w:tmpl w:val="46745B5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15:restartNumberingAfterBreak="0">
    <w:nsid w:val="4D700C24"/>
    <w:multiLevelType w:val="hybridMultilevel"/>
    <w:tmpl w:val="EC22736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8CE303A"/>
    <w:multiLevelType w:val="hybridMultilevel"/>
    <w:tmpl w:val="DB6A17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C2B17EB"/>
    <w:multiLevelType w:val="hybridMultilevel"/>
    <w:tmpl w:val="6D1A1B6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4" w15:restartNumberingAfterBreak="0">
    <w:nsid w:val="63810C6C"/>
    <w:multiLevelType w:val="multilevel"/>
    <w:tmpl w:val="4B98787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color w:val="C00000"/>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58D16F9"/>
    <w:multiLevelType w:val="hybridMultilevel"/>
    <w:tmpl w:val="3A2E6808"/>
    <w:lvl w:ilvl="0" w:tplc="6360BAF4">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662E38F0"/>
    <w:multiLevelType w:val="hybridMultilevel"/>
    <w:tmpl w:val="07E66AE4"/>
    <w:lvl w:ilvl="0" w:tplc="0427000F">
      <w:start w:val="1"/>
      <w:numFmt w:val="decimal"/>
      <w:lvlText w:val="%1."/>
      <w:lvlJc w:val="left"/>
      <w:pPr>
        <w:ind w:left="1350" w:hanging="360"/>
      </w:p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37" w15:restartNumberingAfterBreak="0">
    <w:nsid w:val="67056D0F"/>
    <w:multiLevelType w:val="hybridMultilevel"/>
    <w:tmpl w:val="9F400214"/>
    <w:lvl w:ilvl="0" w:tplc="04270001">
      <w:start w:val="1"/>
      <w:numFmt w:val="bullet"/>
      <w:lvlText w:val=""/>
      <w:lvlJc w:val="left"/>
      <w:pPr>
        <w:ind w:left="982" w:hanging="360"/>
      </w:pPr>
      <w:rPr>
        <w:rFonts w:ascii="Symbol" w:hAnsi="Symbol" w:hint="default"/>
      </w:rPr>
    </w:lvl>
    <w:lvl w:ilvl="1" w:tplc="04270003" w:tentative="1">
      <w:start w:val="1"/>
      <w:numFmt w:val="bullet"/>
      <w:lvlText w:val="o"/>
      <w:lvlJc w:val="left"/>
      <w:pPr>
        <w:ind w:left="1702" w:hanging="360"/>
      </w:pPr>
      <w:rPr>
        <w:rFonts w:ascii="Courier New" w:hAnsi="Courier New" w:cs="Courier New" w:hint="default"/>
      </w:rPr>
    </w:lvl>
    <w:lvl w:ilvl="2" w:tplc="04270005" w:tentative="1">
      <w:start w:val="1"/>
      <w:numFmt w:val="bullet"/>
      <w:lvlText w:val=""/>
      <w:lvlJc w:val="left"/>
      <w:pPr>
        <w:ind w:left="2422" w:hanging="360"/>
      </w:pPr>
      <w:rPr>
        <w:rFonts w:ascii="Wingdings" w:hAnsi="Wingdings" w:hint="default"/>
      </w:rPr>
    </w:lvl>
    <w:lvl w:ilvl="3" w:tplc="04270001" w:tentative="1">
      <w:start w:val="1"/>
      <w:numFmt w:val="bullet"/>
      <w:lvlText w:val=""/>
      <w:lvlJc w:val="left"/>
      <w:pPr>
        <w:ind w:left="3142" w:hanging="360"/>
      </w:pPr>
      <w:rPr>
        <w:rFonts w:ascii="Symbol" w:hAnsi="Symbol" w:hint="default"/>
      </w:rPr>
    </w:lvl>
    <w:lvl w:ilvl="4" w:tplc="04270003" w:tentative="1">
      <w:start w:val="1"/>
      <w:numFmt w:val="bullet"/>
      <w:lvlText w:val="o"/>
      <w:lvlJc w:val="left"/>
      <w:pPr>
        <w:ind w:left="3862" w:hanging="360"/>
      </w:pPr>
      <w:rPr>
        <w:rFonts w:ascii="Courier New" w:hAnsi="Courier New" w:cs="Courier New" w:hint="default"/>
      </w:rPr>
    </w:lvl>
    <w:lvl w:ilvl="5" w:tplc="04270005" w:tentative="1">
      <w:start w:val="1"/>
      <w:numFmt w:val="bullet"/>
      <w:lvlText w:val=""/>
      <w:lvlJc w:val="left"/>
      <w:pPr>
        <w:ind w:left="4582" w:hanging="360"/>
      </w:pPr>
      <w:rPr>
        <w:rFonts w:ascii="Wingdings" w:hAnsi="Wingdings" w:hint="default"/>
      </w:rPr>
    </w:lvl>
    <w:lvl w:ilvl="6" w:tplc="04270001" w:tentative="1">
      <w:start w:val="1"/>
      <w:numFmt w:val="bullet"/>
      <w:lvlText w:val=""/>
      <w:lvlJc w:val="left"/>
      <w:pPr>
        <w:ind w:left="5302" w:hanging="360"/>
      </w:pPr>
      <w:rPr>
        <w:rFonts w:ascii="Symbol" w:hAnsi="Symbol" w:hint="default"/>
      </w:rPr>
    </w:lvl>
    <w:lvl w:ilvl="7" w:tplc="04270003" w:tentative="1">
      <w:start w:val="1"/>
      <w:numFmt w:val="bullet"/>
      <w:lvlText w:val="o"/>
      <w:lvlJc w:val="left"/>
      <w:pPr>
        <w:ind w:left="6022" w:hanging="360"/>
      </w:pPr>
      <w:rPr>
        <w:rFonts w:ascii="Courier New" w:hAnsi="Courier New" w:cs="Courier New" w:hint="default"/>
      </w:rPr>
    </w:lvl>
    <w:lvl w:ilvl="8" w:tplc="04270005" w:tentative="1">
      <w:start w:val="1"/>
      <w:numFmt w:val="bullet"/>
      <w:lvlText w:val=""/>
      <w:lvlJc w:val="left"/>
      <w:pPr>
        <w:ind w:left="6742" w:hanging="360"/>
      </w:pPr>
      <w:rPr>
        <w:rFonts w:ascii="Wingdings" w:hAnsi="Wingdings" w:hint="default"/>
      </w:rPr>
    </w:lvl>
  </w:abstractNum>
  <w:abstractNum w:abstractNumId="38" w15:restartNumberingAfterBreak="0">
    <w:nsid w:val="67364010"/>
    <w:multiLevelType w:val="hybridMultilevel"/>
    <w:tmpl w:val="B93E26CC"/>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9" w15:restartNumberingAfterBreak="0">
    <w:nsid w:val="6B4B6BA1"/>
    <w:multiLevelType w:val="hybridMultilevel"/>
    <w:tmpl w:val="2BEC75C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0" w15:restartNumberingAfterBreak="0">
    <w:nsid w:val="6D8A18C4"/>
    <w:multiLevelType w:val="hybridMultilevel"/>
    <w:tmpl w:val="12AE0FD2"/>
    <w:lvl w:ilvl="0" w:tplc="53542F82">
      <w:start w:val="1"/>
      <w:numFmt w:val="decimal"/>
      <w:lvlText w:val="%1."/>
      <w:lvlJc w:val="left"/>
      <w:pPr>
        <w:ind w:left="1287" w:hanging="360"/>
      </w:pPr>
      <w:rPr>
        <w:i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1" w15:restartNumberingAfterBreak="0">
    <w:nsid w:val="6DAF1C55"/>
    <w:multiLevelType w:val="hybridMultilevel"/>
    <w:tmpl w:val="3A08A204"/>
    <w:lvl w:ilvl="0" w:tplc="6360BAF4">
      <w:start w:val="1"/>
      <w:numFmt w:val="bullet"/>
      <w:lvlText w:val=""/>
      <w:lvlJc w:val="left"/>
      <w:pPr>
        <w:ind w:left="1287" w:hanging="360"/>
      </w:pPr>
      <w:rPr>
        <w:rFonts w:ascii="Symbol" w:hAnsi="Symbol"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2" w15:restartNumberingAfterBreak="0">
    <w:nsid w:val="6FE90DF0"/>
    <w:multiLevelType w:val="hybridMultilevel"/>
    <w:tmpl w:val="CF266950"/>
    <w:lvl w:ilvl="0" w:tplc="6360BAF4">
      <w:start w:val="1"/>
      <w:numFmt w:val="bullet"/>
      <w:lvlText w:val=""/>
      <w:lvlJc w:val="left"/>
      <w:pPr>
        <w:ind w:left="1287" w:hanging="360"/>
      </w:pPr>
      <w:rPr>
        <w:rFonts w:ascii="Symbol" w:hAnsi="Symbol"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3" w15:restartNumberingAfterBreak="0">
    <w:nsid w:val="72F6274B"/>
    <w:multiLevelType w:val="hybridMultilevel"/>
    <w:tmpl w:val="DD38485A"/>
    <w:lvl w:ilvl="0" w:tplc="32960D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4" w15:restartNumberingAfterBreak="0">
    <w:nsid w:val="74BD58D3"/>
    <w:multiLevelType w:val="hybridMultilevel"/>
    <w:tmpl w:val="BE287A12"/>
    <w:lvl w:ilvl="0" w:tplc="6360BAF4">
      <w:start w:val="1"/>
      <w:numFmt w:val="bullet"/>
      <w:lvlText w:val=""/>
      <w:lvlJc w:val="left"/>
      <w:pPr>
        <w:ind w:left="1287" w:hanging="360"/>
      </w:pPr>
      <w:rPr>
        <w:rFonts w:ascii="Symbol" w:hAnsi="Symbol" w:hint="default"/>
        <w:color w:val="auto"/>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5" w15:restartNumberingAfterBreak="0">
    <w:nsid w:val="784B25B2"/>
    <w:multiLevelType w:val="hybridMultilevel"/>
    <w:tmpl w:val="B1B05AD6"/>
    <w:lvl w:ilvl="0" w:tplc="04270001">
      <w:start w:val="1"/>
      <w:numFmt w:val="bullet"/>
      <w:lvlText w:val=""/>
      <w:lvlJc w:val="left"/>
      <w:pPr>
        <w:ind w:left="2214"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6" w15:restartNumberingAfterBreak="0">
    <w:nsid w:val="7A1E2C44"/>
    <w:multiLevelType w:val="hybridMultilevel"/>
    <w:tmpl w:val="F1E6CB66"/>
    <w:lvl w:ilvl="0" w:tplc="A8ECEB5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7DA160A4"/>
    <w:multiLevelType w:val="hybridMultilevel"/>
    <w:tmpl w:val="FDA419C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B10D03"/>
    <w:multiLevelType w:val="hybridMultilevel"/>
    <w:tmpl w:val="A1A4AF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45"/>
  </w:num>
  <w:num w:numId="4">
    <w:abstractNumId w:val="38"/>
  </w:num>
  <w:num w:numId="5">
    <w:abstractNumId w:val="2"/>
  </w:num>
  <w:num w:numId="6">
    <w:abstractNumId w:val="31"/>
  </w:num>
  <w:num w:numId="7">
    <w:abstractNumId w:val="25"/>
  </w:num>
  <w:num w:numId="8">
    <w:abstractNumId w:val="47"/>
  </w:num>
  <w:num w:numId="9">
    <w:abstractNumId w:val="13"/>
  </w:num>
  <w:num w:numId="10">
    <w:abstractNumId w:val="18"/>
  </w:num>
  <w:num w:numId="11">
    <w:abstractNumId w:val="22"/>
  </w:num>
  <w:num w:numId="12">
    <w:abstractNumId w:val="4"/>
  </w:num>
  <w:num w:numId="13">
    <w:abstractNumId w:val="40"/>
  </w:num>
  <w:num w:numId="14">
    <w:abstractNumId w:val="48"/>
  </w:num>
  <w:num w:numId="15">
    <w:abstractNumId w:val="11"/>
  </w:num>
  <w:num w:numId="16">
    <w:abstractNumId w:val="12"/>
  </w:num>
  <w:num w:numId="17">
    <w:abstractNumId w:val="15"/>
  </w:num>
  <w:num w:numId="18">
    <w:abstractNumId w:val="36"/>
  </w:num>
  <w:num w:numId="19">
    <w:abstractNumId w:val="20"/>
  </w:num>
  <w:num w:numId="20">
    <w:abstractNumId w:val="39"/>
  </w:num>
  <w:num w:numId="21">
    <w:abstractNumId w:val="1"/>
  </w:num>
  <w:num w:numId="22">
    <w:abstractNumId w:val="16"/>
  </w:num>
  <w:num w:numId="23">
    <w:abstractNumId w:val="10"/>
  </w:num>
  <w:num w:numId="24">
    <w:abstractNumId w:val="33"/>
  </w:num>
  <w:num w:numId="25">
    <w:abstractNumId w:val="14"/>
  </w:num>
  <w:num w:numId="26">
    <w:abstractNumId w:val="32"/>
  </w:num>
  <w:num w:numId="27">
    <w:abstractNumId w:val="23"/>
  </w:num>
  <w:num w:numId="28">
    <w:abstractNumId w:val="9"/>
  </w:num>
  <w:num w:numId="29">
    <w:abstractNumId w:val="37"/>
  </w:num>
  <w:num w:numId="30">
    <w:abstractNumId w:val="6"/>
  </w:num>
  <w:num w:numId="31">
    <w:abstractNumId w:val="46"/>
  </w:num>
  <w:num w:numId="32">
    <w:abstractNumId w:val="0"/>
  </w:num>
  <w:num w:numId="33">
    <w:abstractNumId w:val="3"/>
  </w:num>
  <w:num w:numId="34">
    <w:abstractNumId w:val="26"/>
  </w:num>
  <w:num w:numId="35">
    <w:abstractNumId w:val="24"/>
  </w:num>
  <w:num w:numId="36">
    <w:abstractNumId w:val="29"/>
  </w:num>
  <w:num w:numId="37">
    <w:abstractNumId w:val="17"/>
  </w:num>
  <w:num w:numId="38">
    <w:abstractNumId w:val="30"/>
  </w:num>
  <w:num w:numId="39">
    <w:abstractNumId w:val="27"/>
  </w:num>
  <w:num w:numId="40">
    <w:abstractNumId w:val="21"/>
  </w:num>
  <w:num w:numId="41">
    <w:abstractNumId w:val="7"/>
  </w:num>
  <w:num w:numId="42">
    <w:abstractNumId w:val="28"/>
  </w:num>
  <w:num w:numId="43">
    <w:abstractNumId w:val="8"/>
  </w:num>
  <w:num w:numId="44">
    <w:abstractNumId w:val="35"/>
  </w:num>
  <w:num w:numId="45">
    <w:abstractNumId w:val="43"/>
  </w:num>
  <w:num w:numId="46">
    <w:abstractNumId w:val="42"/>
  </w:num>
  <w:num w:numId="47">
    <w:abstractNumId w:val="41"/>
  </w:num>
  <w:num w:numId="48">
    <w:abstractNumId w:val="5"/>
  </w:num>
  <w:num w:numId="49">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2D1"/>
    <w:rsid w:val="000018D6"/>
    <w:rsid w:val="0000192D"/>
    <w:rsid w:val="0000218E"/>
    <w:rsid w:val="00003021"/>
    <w:rsid w:val="0000423B"/>
    <w:rsid w:val="000044FD"/>
    <w:rsid w:val="00005C2B"/>
    <w:rsid w:val="0001027E"/>
    <w:rsid w:val="000104E4"/>
    <w:rsid w:val="0001083F"/>
    <w:rsid w:val="0001110B"/>
    <w:rsid w:val="00011635"/>
    <w:rsid w:val="00013B56"/>
    <w:rsid w:val="00014B40"/>
    <w:rsid w:val="00014B94"/>
    <w:rsid w:val="00016239"/>
    <w:rsid w:val="00016667"/>
    <w:rsid w:val="0001739D"/>
    <w:rsid w:val="0002041F"/>
    <w:rsid w:val="00026446"/>
    <w:rsid w:val="000268F5"/>
    <w:rsid w:val="00026A71"/>
    <w:rsid w:val="00031545"/>
    <w:rsid w:val="00031FEA"/>
    <w:rsid w:val="000324FE"/>
    <w:rsid w:val="00032548"/>
    <w:rsid w:val="000377EE"/>
    <w:rsid w:val="00037AD6"/>
    <w:rsid w:val="00037F30"/>
    <w:rsid w:val="00040640"/>
    <w:rsid w:val="00041FC8"/>
    <w:rsid w:val="000427CE"/>
    <w:rsid w:val="000437CE"/>
    <w:rsid w:val="00045BD1"/>
    <w:rsid w:val="00047D9B"/>
    <w:rsid w:val="00052C76"/>
    <w:rsid w:val="00052FFE"/>
    <w:rsid w:val="0005323B"/>
    <w:rsid w:val="00054BD0"/>
    <w:rsid w:val="000551F4"/>
    <w:rsid w:val="000560D8"/>
    <w:rsid w:val="000569AA"/>
    <w:rsid w:val="00056A91"/>
    <w:rsid w:val="00056DB1"/>
    <w:rsid w:val="00057987"/>
    <w:rsid w:val="00061D1F"/>
    <w:rsid w:val="0006277E"/>
    <w:rsid w:val="000646F0"/>
    <w:rsid w:val="000657DF"/>
    <w:rsid w:val="00065960"/>
    <w:rsid w:val="00067774"/>
    <w:rsid w:val="00070BB6"/>
    <w:rsid w:val="00071453"/>
    <w:rsid w:val="00072437"/>
    <w:rsid w:val="00072F74"/>
    <w:rsid w:val="00073276"/>
    <w:rsid w:val="0007382B"/>
    <w:rsid w:val="0008012A"/>
    <w:rsid w:val="00080B07"/>
    <w:rsid w:val="00080CD4"/>
    <w:rsid w:val="000821B9"/>
    <w:rsid w:val="00082C02"/>
    <w:rsid w:val="000850FD"/>
    <w:rsid w:val="000854B3"/>
    <w:rsid w:val="00086266"/>
    <w:rsid w:val="000866BD"/>
    <w:rsid w:val="0008774E"/>
    <w:rsid w:val="000879C0"/>
    <w:rsid w:val="0009254B"/>
    <w:rsid w:val="00095699"/>
    <w:rsid w:val="000959CC"/>
    <w:rsid w:val="00095AC8"/>
    <w:rsid w:val="00095F58"/>
    <w:rsid w:val="000962F5"/>
    <w:rsid w:val="00097309"/>
    <w:rsid w:val="000A09E1"/>
    <w:rsid w:val="000A1AA3"/>
    <w:rsid w:val="000A2082"/>
    <w:rsid w:val="000A3874"/>
    <w:rsid w:val="000A539A"/>
    <w:rsid w:val="000A6A2F"/>
    <w:rsid w:val="000A7AB6"/>
    <w:rsid w:val="000B09EE"/>
    <w:rsid w:val="000B1750"/>
    <w:rsid w:val="000B27AA"/>
    <w:rsid w:val="000B2852"/>
    <w:rsid w:val="000B4AF9"/>
    <w:rsid w:val="000B56AC"/>
    <w:rsid w:val="000B6802"/>
    <w:rsid w:val="000C0388"/>
    <w:rsid w:val="000C21F3"/>
    <w:rsid w:val="000C40BA"/>
    <w:rsid w:val="000C520E"/>
    <w:rsid w:val="000C5E97"/>
    <w:rsid w:val="000C796F"/>
    <w:rsid w:val="000C7999"/>
    <w:rsid w:val="000D011A"/>
    <w:rsid w:val="000D0A81"/>
    <w:rsid w:val="000D4FD0"/>
    <w:rsid w:val="000D7405"/>
    <w:rsid w:val="000E0213"/>
    <w:rsid w:val="000E0A30"/>
    <w:rsid w:val="000E15A2"/>
    <w:rsid w:val="000E38C9"/>
    <w:rsid w:val="000E4678"/>
    <w:rsid w:val="000E4B4B"/>
    <w:rsid w:val="000E4E1E"/>
    <w:rsid w:val="000E7840"/>
    <w:rsid w:val="000E7D1A"/>
    <w:rsid w:val="000F1579"/>
    <w:rsid w:val="000F3334"/>
    <w:rsid w:val="000F40E8"/>
    <w:rsid w:val="000F560F"/>
    <w:rsid w:val="000F6293"/>
    <w:rsid w:val="000F73BF"/>
    <w:rsid w:val="000F74D3"/>
    <w:rsid w:val="0010072B"/>
    <w:rsid w:val="001012A1"/>
    <w:rsid w:val="00101659"/>
    <w:rsid w:val="00105EFF"/>
    <w:rsid w:val="0010650D"/>
    <w:rsid w:val="001105C9"/>
    <w:rsid w:val="00110C21"/>
    <w:rsid w:val="00111458"/>
    <w:rsid w:val="00111D70"/>
    <w:rsid w:val="001129A2"/>
    <w:rsid w:val="0011430D"/>
    <w:rsid w:val="00114ACB"/>
    <w:rsid w:val="0011595D"/>
    <w:rsid w:val="0012036F"/>
    <w:rsid w:val="00120745"/>
    <w:rsid w:val="0012257B"/>
    <w:rsid w:val="001227FA"/>
    <w:rsid w:val="00123247"/>
    <w:rsid w:val="00123D77"/>
    <w:rsid w:val="001246C5"/>
    <w:rsid w:val="001257F3"/>
    <w:rsid w:val="001274AA"/>
    <w:rsid w:val="00132E08"/>
    <w:rsid w:val="00133349"/>
    <w:rsid w:val="001355CE"/>
    <w:rsid w:val="00136990"/>
    <w:rsid w:val="00137800"/>
    <w:rsid w:val="00140FB7"/>
    <w:rsid w:val="00141416"/>
    <w:rsid w:val="00141A32"/>
    <w:rsid w:val="00143162"/>
    <w:rsid w:val="00143DB4"/>
    <w:rsid w:val="0014542B"/>
    <w:rsid w:val="00150786"/>
    <w:rsid w:val="00150DCE"/>
    <w:rsid w:val="0015127A"/>
    <w:rsid w:val="00152244"/>
    <w:rsid w:val="00152A0A"/>
    <w:rsid w:val="00152A17"/>
    <w:rsid w:val="00152D4A"/>
    <w:rsid w:val="0015326F"/>
    <w:rsid w:val="00153A5B"/>
    <w:rsid w:val="00153EDE"/>
    <w:rsid w:val="001549A3"/>
    <w:rsid w:val="00154F1E"/>
    <w:rsid w:val="001566EA"/>
    <w:rsid w:val="00157717"/>
    <w:rsid w:val="00157EBB"/>
    <w:rsid w:val="001605F0"/>
    <w:rsid w:val="001628DF"/>
    <w:rsid w:val="001637A1"/>
    <w:rsid w:val="00163D9B"/>
    <w:rsid w:val="0016723E"/>
    <w:rsid w:val="00171394"/>
    <w:rsid w:val="001718F8"/>
    <w:rsid w:val="00172788"/>
    <w:rsid w:val="001729CF"/>
    <w:rsid w:val="00172AB3"/>
    <w:rsid w:val="00172D12"/>
    <w:rsid w:val="001746EA"/>
    <w:rsid w:val="001749DB"/>
    <w:rsid w:val="00174FED"/>
    <w:rsid w:val="00175D79"/>
    <w:rsid w:val="001772E8"/>
    <w:rsid w:val="00177AD8"/>
    <w:rsid w:val="00180D12"/>
    <w:rsid w:val="001815DD"/>
    <w:rsid w:val="0018177E"/>
    <w:rsid w:val="0018342D"/>
    <w:rsid w:val="00183FF9"/>
    <w:rsid w:val="00186212"/>
    <w:rsid w:val="00187141"/>
    <w:rsid w:val="00190084"/>
    <w:rsid w:val="00191115"/>
    <w:rsid w:val="00193A12"/>
    <w:rsid w:val="00194BBF"/>
    <w:rsid w:val="00195BBB"/>
    <w:rsid w:val="001960F0"/>
    <w:rsid w:val="00196A90"/>
    <w:rsid w:val="00196B58"/>
    <w:rsid w:val="00197FC7"/>
    <w:rsid w:val="001A2C9D"/>
    <w:rsid w:val="001A3777"/>
    <w:rsid w:val="001A3E7B"/>
    <w:rsid w:val="001A4394"/>
    <w:rsid w:val="001A4577"/>
    <w:rsid w:val="001A7A39"/>
    <w:rsid w:val="001B0B85"/>
    <w:rsid w:val="001B10D6"/>
    <w:rsid w:val="001B3D8D"/>
    <w:rsid w:val="001B4DF5"/>
    <w:rsid w:val="001B5355"/>
    <w:rsid w:val="001B53DD"/>
    <w:rsid w:val="001B6A3C"/>
    <w:rsid w:val="001B7F4D"/>
    <w:rsid w:val="001C0BF0"/>
    <w:rsid w:val="001C2E0B"/>
    <w:rsid w:val="001C73E0"/>
    <w:rsid w:val="001D11BB"/>
    <w:rsid w:val="001D1CD4"/>
    <w:rsid w:val="001D233A"/>
    <w:rsid w:val="001D23C3"/>
    <w:rsid w:val="001D41E9"/>
    <w:rsid w:val="001D58A5"/>
    <w:rsid w:val="001D5C4C"/>
    <w:rsid w:val="001E21B6"/>
    <w:rsid w:val="001E2BA3"/>
    <w:rsid w:val="001E2BBE"/>
    <w:rsid w:val="001E4407"/>
    <w:rsid w:val="001E47ED"/>
    <w:rsid w:val="001E4FF0"/>
    <w:rsid w:val="001E6EC7"/>
    <w:rsid w:val="001E7E83"/>
    <w:rsid w:val="001F1895"/>
    <w:rsid w:val="001F1D70"/>
    <w:rsid w:val="001F2B28"/>
    <w:rsid w:val="001F336A"/>
    <w:rsid w:val="001F3F06"/>
    <w:rsid w:val="001F506B"/>
    <w:rsid w:val="001F7746"/>
    <w:rsid w:val="001F79A1"/>
    <w:rsid w:val="001F7B25"/>
    <w:rsid w:val="002029D6"/>
    <w:rsid w:val="00204D31"/>
    <w:rsid w:val="00205F92"/>
    <w:rsid w:val="0020617B"/>
    <w:rsid w:val="002065F3"/>
    <w:rsid w:val="002067DB"/>
    <w:rsid w:val="00207313"/>
    <w:rsid w:val="00210DC5"/>
    <w:rsid w:val="00211EB9"/>
    <w:rsid w:val="00212A15"/>
    <w:rsid w:val="00213397"/>
    <w:rsid w:val="00214883"/>
    <w:rsid w:val="00214A7F"/>
    <w:rsid w:val="00214BFA"/>
    <w:rsid w:val="002151A4"/>
    <w:rsid w:val="0021618A"/>
    <w:rsid w:val="00216563"/>
    <w:rsid w:val="00217894"/>
    <w:rsid w:val="00217B61"/>
    <w:rsid w:val="00221FE6"/>
    <w:rsid w:val="0022206E"/>
    <w:rsid w:val="00222BE7"/>
    <w:rsid w:val="00222C95"/>
    <w:rsid w:val="00225A0A"/>
    <w:rsid w:val="00225C40"/>
    <w:rsid w:val="00230BF8"/>
    <w:rsid w:val="00230E79"/>
    <w:rsid w:val="00232334"/>
    <w:rsid w:val="002325C5"/>
    <w:rsid w:val="00233792"/>
    <w:rsid w:val="00233BB2"/>
    <w:rsid w:val="002344A7"/>
    <w:rsid w:val="002411A7"/>
    <w:rsid w:val="00241B9C"/>
    <w:rsid w:val="00241EA6"/>
    <w:rsid w:val="00242F85"/>
    <w:rsid w:val="0024418A"/>
    <w:rsid w:val="002443BB"/>
    <w:rsid w:val="002455BC"/>
    <w:rsid w:val="00245EDC"/>
    <w:rsid w:val="002465C4"/>
    <w:rsid w:val="00246941"/>
    <w:rsid w:val="00247837"/>
    <w:rsid w:val="00247BC0"/>
    <w:rsid w:val="00252BEB"/>
    <w:rsid w:val="0025480E"/>
    <w:rsid w:val="00254EEE"/>
    <w:rsid w:val="002551C0"/>
    <w:rsid w:val="00255F70"/>
    <w:rsid w:val="0025606E"/>
    <w:rsid w:val="00256DD0"/>
    <w:rsid w:val="00257F68"/>
    <w:rsid w:val="002600C6"/>
    <w:rsid w:val="00261502"/>
    <w:rsid w:val="002618B5"/>
    <w:rsid w:val="00261B85"/>
    <w:rsid w:val="002668C2"/>
    <w:rsid w:val="0027083B"/>
    <w:rsid w:val="00271510"/>
    <w:rsid w:val="00271B7C"/>
    <w:rsid w:val="0027258B"/>
    <w:rsid w:val="00272776"/>
    <w:rsid w:val="00273269"/>
    <w:rsid w:val="00273A62"/>
    <w:rsid w:val="002748BD"/>
    <w:rsid w:val="002766CC"/>
    <w:rsid w:val="0027709A"/>
    <w:rsid w:val="002774E9"/>
    <w:rsid w:val="002778DA"/>
    <w:rsid w:val="00280DEF"/>
    <w:rsid w:val="00281F8A"/>
    <w:rsid w:val="00285912"/>
    <w:rsid w:val="00285BD6"/>
    <w:rsid w:val="0028766B"/>
    <w:rsid w:val="00290EE7"/>
    <w:rsid w:val="002914D3"/>
    <w:rsid w:val="0029206C"/>
    <w:rsid w:val="00294610"/>
    <w:rsid w:val="002A016D"/>
    <w:rsid w:val="002A01D1"/>
    <w:rsid w:val="002A0381"/>
    <w:rsid w:val="002A1AEB"/>
    <w:rsid w:val="002A2514"/>
    <w:rsid w:val="002A4AA4"/>
    <w:rsid w:val="002A75B4"/>
    <w:rsid w:val="002B178C"/>
    <w:rsid w:val="002B1F26"/>
    <w:rsid w:val="002B21F2"/>
    <w:rsid w:val="002B2DAD"/>
    <w:rsid w:val="002B6B25"/>
    <w:rsid w:val="002B73BE"/>
    <w:rsid w:val="002C096B"/>
    <w:rsid w:val="002C1612"/>
    <w:rsid w:val="002C167B"/>
    <w:rsid w:val="002C1795"/>
    <w:rsid w:val="002C20FE"/>
    <w:rsid w:val="002C2B6A"/>
    <w:rsid w:val="002C3908"/>
    <w:rsid w:val="002C43D6"/>
    <w:rsid w:val="002C4789"/>
    <w:rsid w:val="002C658E"/>
    <w:rsid w:val="002C7E81"/>
    <w:rsid w:val="002D0205"/>
    <w:rsid w:val="002D023A"/>
    <w:rsid w:val="002D244D"/>
    <w:rsid w:val="002D4071"/>
    <w:rsid w:val="002E26DA"/>
    <w:rsid w:val="002E57A6"/>
    <w:rsid w:val="002E6500"/>
    <w:rsid w:val="002F0AA1"/>
    <w:rsid w:val="002F3767"/>
    <w:rsid w:val="002F3B73"/>
    <w:rsid w:val="002F4195"/>
    <w:rsid w:val="002F5F40"/>
    <w:rsid w:val="002F62DF"/>
    <w:rsid w:val="002F6E94"/>
    <w:rsid w:val="002F7796"/>
    <w:rsid w:val="002F7BF5"/>
    <w:rsid w:val="00300A1D"/>
    <w:rsid w:val="003035AE"/>
    <w:rsid w:val="00303983"/>
    <w:rsid w:val="003051F0"/>
    <w:rsid w:val="003101AA"/>
    <w:rsid w:val="00311057"/>
    <w:rsid w:val="00311600"/>
    <w:rsid w:val="00311689"/>
    <w:rsid w:val="00311E05"/>
    <w:rsid w:val="00311FD6"/>
    <w:rsid w:val="0031516A"/>
    <w:rsid w:val="00315711"/>
    <w:rsid w:val="00315838"/>
    <w:rsid w:val="00315A31"/>
    <w:rsid w:val="00316A23"/>
    <w:rsid w:val="00316FDE"/>
    <w:rsid w:val="003172D1"/>
    <w:rsid w:val="00323403"/>
    <w:rsid w:val="003244DE"/>
    <w:rsid w:val="00325905"/>
    <w:rsid w:val="003261D6"/>
    <w:rsid w:val="00326CC1"/>
    <w:rsid w:val="00326D8F"/>
    <w:rsid w:val="00327156"/>
    <w:rsid w:val="003310EF"/>
    <w:rsid w:val="00331B38"/>
    <w:rsid w:val="00332850"/>
    <w:rsid w:val="003335F3"/>
    <w:rsid w:val="0033426A"/>
    <w:rsid w:val="00335112"/>
    <w:rsid w:val="00336610"/>
    <w:rsid w:val="00337100"/>
    <w:rsid w:val="00337F30"/>
    <w:rsid w:val="0034102C"/>
    <w:rsid w:val="003429D2"/>
    <w:rsid w:val="00344B0F"/>
    <w:rsid w:val="00344B73"/>
    <w:rsid w:val="003452A6"/>
    <w:rsid w:val="0034722E"/>
    <w:rsid w:val="00350760"/>
    <w:rsid w:val="00350E9E"/>
    <w:rsid w:val="00351C23"/>
    <w:rsid w:val="003521A1"/>
    <w:rsid w:val="003533D6"/>
    <w:rsid w:val="00354CB8"/>
    <w:rsid w:val="00355475"/>
    <w:rsid w:val="00356419"/>
    <w:rsid w:val="00360F53"/>
    <w:rsid w:val="00361659"/>
    <w:rsid w:val="003619EC"/>
    <w:rsid w:val="00361B4E"/>
    <w:rsid w:val="00363EF0"/>
    <w:rsid w:val="00365842"/>
    <w:rsid w:val="003664A6"/>
    <w:rsid w:val="00367656"/>
    <w:rsid w:val="003704C8"/>
    <w:rsid w:val="00372183"/>
    <w:rsid w:val="0037251C"/>
    <w:rsid w:val="0037403F"/>
    <w:rsid w:val="003748D5"/>
    <w:rsid w:val="00376093"/>
    <w:rsid w:val="00376A02"/>
    <w:rsid w:val="00376F36"/>
    <w:rsid w:val="003770CE"/>
    <w:rsid w:val="0037775C"/>
    <w:rsid w:val="0038021E"/>
    <w:rsid w:val="00380A1B"/>
    <w:rsid w:val="00382899"/>
    <w:rsid w:val="00383A27"/>
    <w:rsid w:val="003856FB"/>
    <w:rsid w:val="00387927"/>
    <w:rsid w:val="00387DCA"/>
    <w:rsid w:val="00391058"/>
    <w:rsid w:val="00391CE3"/>
    <w:rsid w:val="00392DC5"/>
    <w:rsid w:val="003934DE"/>
    <w:rsid w:val="00393930"/>
    <w:rsid w:val="003944DF"/>
    <w:rsid w:val="00395C9C"/>
    <w:rsid w:val="00397C6B"/>
    <w:rsid w:val="003A4B4F"/>
    <w:rsid w:val="003A6413"/>
    <w:rsid w:val="003A6B8F"/>
    <w:rsid w:val="003A78C3"/>
    <w:rsid w:val="003A7925"/>
    <w:rsid w:val="003B05DF"/>
    <w:rsid w:val="003B152C"/>
    <w:rsid w:val="003B197C"/>
    <w:rsid w:val="003B25CE"/>
    <w:rsid w:val="003B4045"/>
    <w:rsid w:val="003B49AB"/>
    <w:rsid w:val="003B5EAC"/>
    <w:rsid w:val="003B66C8"/>
    <w:rsid w:val="003B6F0B"/>
    <w:rsid w:val="003C01DD"/>
    <w:rsid w:val="003C0F69"/>
    <w:rsid w:val="003C1709"/>
    <w:rsid w:val="003C34A5"/>
    <w:rsid w:val="003C5354"/>
    <w:rsid w:val="003C71A7"/>
    <w:rsid w:val="003C7F58"/>
    <w:rsid w:val="003D059E"/>
    <w:rsid w:val="003D07AC"/>
    <w:rsid w:val="003D08AE"/>
    <w:rsid w:val="003D0FD2"/>
    <w:rsid w:val="003D2778"/>
    <w:rsid w:val="003D320E"/>
    <w:rsid w:val="003D349D"/>
    <w:rsid w:val="003D3EA0"/>
    <w:rsid w:val="003D44E6"/>
    <w:rsid w:val="003D471D"/>
    <w:rsid w:val="003D58A7"/>
    <w:rsid w:val="003D6AEE"/>
    <w:rsid w:val="003E08B2"/>
    <w:rsid w:val="003E09DA"/>
    <w:rsid w:val="003E0C9D"/>
    <w:rsid w:val="003E4383"/>
    <w:rsid w:val="003E4B18"/>
    <w:rsid w:val="003E6080"/>
    <w:rsid w:val="003E6B31"/>
    <w:rsid w:val="003E7AFF"/>
    <w:rsid w:val="003F0C4D"/>
    <w:rsid w:val="003F19E1"/>
    <w:rsid w:val="003F20C3"/>
    <w:rsid w:val="003F4F72"/>
    <w:rsid w:val="003F708E"/>
    <w:rsid w:val="003F7231"/>
    <w:rsid w:val="00400198"/>
    <w:rsid w:val="00400272"/>
    <w:rsid w:val="00400872"/>
    <w:rsid w:val="00400BD9"/>
    <w:rsid w:val="0040368E"/>
    <w:rsid w:val="004052E3"/>
    <w:rsid w:val="00405AA4"/>
    <w:rsid w:val="004062C6"/>
    <w:rsid w:val="0040755B"/>
    <w:rsid w:val="00407DAB"/>
    <w:rsid w:val="004104CD"/>
    <w:rsid w:val="00412EB8"/>
    <w:rsid w:val="00413C71"/>
    <w:rsid w:val="004147A3"/>
    <w:rsid w:val="00414DBB"/>
    <w:rsid w:val="00414FC2"/>
    <w:rsid w:val="00415153"/>
    <w:rsid w:val="00415667"/>
    <w:rsid w:val="00416B50"/>
    <w:rsid w:val="004174F2"/>
    <w:rsid w:val="0042057C"/>
    <w:rsid w:val="00420B3A"/>
    <w:rsid w:val="00420F7C"/>
    <w:rsid w:val="00422358"/>
    <w:rsid w:val="004228D8"/>
    <w:rsid w:val="00422A34"/>
    <w:rsid w:val="00422FA1"/>
    <w:rsid w:val="004248C5"/>
    <w:rsid w:val="00424B1A"/>
    <w:rsid w:val="00424B54"/>
    <w:rsid w:val="00424C5A"/>
    <w:rsid w:val="0042534B"/>
    <w:rsid w:val="004263BB"/>
    <w:rsid w:val="004264A9"/>
    <w:rsid w:val="004267B8"/>
    <w:rsid w:val="00430511"/>
    <w:rsid w:val="00430565"/>
    <w:rsid w:val="004308F3"/>
    <w:rsid w:val="00430D22"/>
    <w:rsid w:val="00430EAD"/>
    <w:rsid w:val="00432AAB"/>
    <w:rsid w:val="004351A3"/>
    <w:rsid w:val="00435AD6"/>
    <w:rsid w:val="00435B25"/>
    <w:rsid w:val="004377B4"/>
    <w:rsid w:val="00442F1C"/>
    <w:rsid w:val="00444ADE"/>
    <w:rsid w:val="00446BFA"/>
    <w:rsid w:val="004478AB"/>
    <w:rsid w:val="00450A01"/>
    <w:rsid w:val="00453E1A"/>
    <w:rsid w:val="004543F4"/>
    <w:rsid w:val="00460623"/>
    <w:rsid w:val="00460E33"/>
    <w:rsid w:val="00461532"/>
    <w:rsid w:val="0046205F"/>
    <w:rsid w:val="004626D5"/>
    <w:rsid w:val="00462741"/>
    <w:rsid w:val="00465A4F"/>
    <w:rsid w:val="00466BC7"/>
    <w:rsid w:val="0047068A"/>
    <w:rsid w:val="00473435"/>
    <w:rsid w:val="00481015"/>
    <w:rsid w:val="00481120"/>
    <w:rsid w:val="00482BF9"/>
    <w:rsid w:val="00483E9D"/>
    <w:rsid w:val="00485170"/>
    <w:rsid w:val="00485947"/>
    <w:rsid w:val="00486B36"/>
    <w:rsid w:val="004870DA"/>
    <w:rsid w:val="00492757"/>
    <w:rsid w:val="0049345B"/>
    <w:rsid w:val="00494577"/>
    <w:rsid w:val="004958F4"/>
    <w:rsid w:val="004A0AE0"/>
    <w:rsid w:val="004A1046"/>
    <w:rsid w:val="004A2520"/>
    <w:rsid w:val="004A2DC5"/>
    <w:rsid w:val="004A3D43"/>
    <w:rsid w:val="004A4730"/>
    <w:rsid w:val="004A5D17"/>
    <w:rsid w:val="004A671F"/>
    <w:rsid w:val="004A7787"/>
    <w:rsid w:val="004A7852"/>
    <w:rsid w:val="004A79DE"/>
    <w:rsid w:val="004B1E48"/>
    <w:rsid w:val="004B5E76"/>
    <w:rsid w:val="004C0F83"/>
    <w:rsid w:val="004C2B63"/>
    <w:rsid w:val="004C6AA5"/>
    <w:rsid w:val="004C6C5C"/>
    <w:rsid w:val="004D0B71"/>
    <w:rsid w:val="004D1339"/>
    <w:rsid w:val="004D1382"/>
    <w:rsid w:val="004D17FB"/>
    <w:rsid w:val="004D34D9"/>
    <w:rsid w:val="004D49F3"/>
    <w:rsid w:val="004D5143"/>
    <w:rsid w:val="004D5B6A"/>
    <w:rsid w:val="004D5EFA"/>
    <w:rsid w:val="004D6269"/>
    <w:rsid w:val="004D7D1A"/>
    <w:rsid w:val="004D7FF8"/>
    <w:rsid w:val="004E166E"/>
    <w:rsid w:val="004E1A86"/>
    <w:rsid w:val="004E1DE6"/>
    <w:rsid w:val="004E34BB"/>
    <w:rsid w:val="004E3515"/>
    <w:rsid w:val="004E399B"/>
    <w:rsid w:val="004E5CA6"/>
    <w:rsid w:val="004E5D4D"/>
    <w:rsid w:val="004E75A9"/>
    <w:rsid w:val="004E7F89"/>
    <w:rsid w:val="004F0571"/>
    <w:rsid w:val="004F07C5"/>
    <w:rsid w:val="004F1EF6"/>
    <w:rsid w:val="004F2416"/>
    <w:rsid w:val="004F27DB"/>
    <w:rsid w:val="004F3331"/>
    <w:rsid w:val="004F393C"/>
    <w:rsid w:val="004F3CB4"/>
    <w:rsid w:val="004F3E28"/>
    <w:rsid w:val="004F43A0"/>
    <w:rsid w:val="004F4EDC"/>
    <w:rsid w:val="004F5284"/>
    <w:rsid w:val="004F5D54"/>
    <w:rsid w:val="004F790F"/>
    <w:rsid w:val="005009D6"/>
    <w:rsid w:val="005014B7"/>
    <w:rsid w:val="00502F57"/>
    <w:rsid w:val="0050380A"/>
    <w:rsid w:val="00503E9B"/>
    <w:rsid w:val="00505633"/>
    <w:rsid w:val="005077DD"/>
    <w:rsid w:val="00507A11"/>
    <w:rsid w:val="00507C88"/>
    <w:rsid w:val="0051121D"/>
    <w:rsid w:val="005128B5"/>
    <w:rsid w:val="00513695"/>
    <w:rsid w:val="00513BAE"/>
    <w:rsid w:val="005159F3"/>
    <w:rsid w:val="005162E6"/>
    <w:rsid w:val="0052097C"/>
    <w:rsid w:val="0052137E"/>
    <w:rsid w:val="00521AB0"/>
    <w:rsid w:val="00522505"/>
    <w:rsid w:val="00523951"/>
    <w:rsid w:val="005239A3"/>
    <w:rsid w:val="00524BF3"/>
    <w:rsid w:val="00524D51"/>
    <w:rsid w:val="00525ED8"/>
    <w:rsid w:val="00526072"/>
    <w:rsid w:val="005268E1"/>
    <w:rsid w:val="00531863"/>
    <w:rsid w:val="00533323"/>
    <w:rsid w:val="00533E3D"/>
    <w:rsid w:val="005341EA"/>
    <w:rsid w:val="0053489B"/>
    <w:rsid w:val="00536439"/>
    <w:rsid w:val="00540370"/>
    <w:rsid w:val="005412C3"/>
    <w:rsid w:val="0054166F"/>
    <w:rsid w:val="005432BB"/>
    <w:rsid w:val="0054355C"/>
    <w:rsid w:val="0054419C"/>
    <w:rsid w:val="0054444F"/>
    <w:rsid w:val="00544DF0"/>
    <w:rsid w:val="0054767F"/>
    <w:rsid w:val="00547E81"/>
    <w:rsid w:val="00551130"/>
    <w:rsid w:val="00552804"/>
    <w:rsid w:val="00556761"/>
    <w:rsid w:val="005574F4"/>
    <w:rsid w:val="00562453"/>
    <w:rsid w:val="00563895"/>
    <w:rsid w:val="00565739"/>
    <w:rsid w:val="0056603A"/>
    <w:rsid w:val="00567AAD"/>
    <w:rsid w:val="00570E10"/>
    <w:rsid w:val="00570EBD"/>
    <w:rsid w:val="00574514"/>
    <w:rsid w:val="0057530F"/>
    <w:rsid w:val="0058148E"/>
    <w:rsid w:val="00583211"/>
    <w:rsid w:val="00584F09"/>
    <w:rsid w:val="00584FD4"/>
    <w:rsid w:val="00586849"/>
    <w:rsid w:val="00586D52"/>
    <w:rsid w:val="0058717A"/>
    <w:rsid w:val="00587782"/>
    <w:rsid w:val="00593E85"/>
    <w:rsid w:val="00594BEE"/>
    <w:rsid w:val="00594F7F"/>
    <w:rsid w:val="005959A9"/>
    <w:rsid w:val="00595AB0"/>
    <w:rsid w:val="00597936"/>
    <w:rsid w:val="005A0D02"/>
    <w:rsid w:val="005A1D90"/>
    <w:rsid w:val="005A2237"/>
    <w:rsid w:val="005A4811"/>
    <w:rsid w:val="005A7AC9"/>
    <w:rsid w:val="005B2C49"/>
    <w:rsid w:val="005B3389"/>
    <w:rsid w:val="005B4C76"/>
    <w:rsid w:val="005B64E4"/>
    <w:rsid w:val="005C065B"/>
    <w:rsid w:val="005C0E6C"/>
    <w:rsid w:val="005C0F00"/>
    <w:rsid w:val="005C1345"/>
    <w:rsid w:val="005C200E"/>
    <w:rsid w:val="005C2590"/>
    <w:rsid w:val="005C4069"/>
    <w:rsid w:val="005C4519"/>
    <w:rsid w:val="005C466C"/>
    <w:rsid w:val="005C4E4C"/>
    <w:rsid w:val="005C598F"/>
    <w:rsid w:val="005C5CA3"/>
    <w:rsid w:val="005C6029"/>
    <w:rsid w:val="005C60EA"/>
    <w:rsid w:val="005C67D6"/>
    <w:rsid w:val="005D1843"/>
    <w:rsid w:val="005D1EE8"/>
    <w:rsid w:val="005D2ED4"/>
    <w:rsid w:val="005D3EF1"/>
    <w:rsid w:val="005D5F6F"/>
    <w:rsid w:val="005D5F73"/>
    <w:rsid w:val="005D7567"/>
    <w:rsid w:val="005E0220"/>
    <w:rsid w:val="005E1E04"/>
    <w:rsid w:val="005E4C4F"/>
    <w:rsid w:val="005E575B"/>
    <w:rsid w:val="005E5B92"/>
    <w:rsid w:val="005E6273"/>
    <w:rsid w:val="005E6B1D"/>
    <w:rsid w:val="005E6C66"/>
    <w:rsid w:val="005E7889"/>
    <w:rsid w:val="005F01BA"/>
    <w:rsid w:val="005F1D52"/>
    <w:rsid w:val="005F1EE1"/>
    <w:rsid w:val="005F2876"/>
    <w:rsid w:val="005F2CFE"/>
    <w:rsid w:val="005F349E"/>
    <w:rsid w:val="005F7F16"/>
    <w:rsid w:val="00603450"/>
    <w:rsid w:val="00605A88"/>
    <w:rsid w:val="006112D6"/>
    <w:rsid w:val="00611AF8"/>
    <w:rsid w:val="006122B0"/>
    <w:rsid w:val="00613981"/>
    <w:rsid w:val="00617E69"/>
    <w:rsid w:val="0062413D"/>
    <w:rsid w:val="00624DCD"/>
    <w:rsid w:val="0062547A"/>
    <w:rsid w:val="006256B2"/>
    <w:rsid w:val="006258B4"/>
    <w:rsid w:val="006262F7"/>
    <w:rsid w:val="00626491"/>
    <w:rsid w:val="00626871"/>
    <w:rsid w:val="00626B79"/>
    <w:rsid w:val="00626EBD"/>
    <w:rsid w:val="006277A6"/>
    <w:rsid w:val="00631E6E"/>
    <w:rsid w:val="00632473"/>
    <w:rsid w:val="0063414A"/>
    <w:rsid w:val="0063427D"/>
    <w:rsid w:val="00634EA8"/>
    <w:rsid w:val="00636388"/>
    <w:rsid w:val="00636859"/>
    <w:rsid w:val="00636C9E"/>
    <w:rsid w:val="00642C57"/>
    <w:rsid w:val="00645156"/>
    <w:rsid w:val="006451A3"/>
    <w:rsid w:val="00645C04"/>
    <w:rsid w:val="00651018"/>
    <w:rsid w:val="00653596"/>
    <w:rsid w:val="006545C1"/>
    <w:rsid w:val="006569B3"/>
    <w:rsid w:val="00657EB7"/>
    <w:rsid w:val="00657F55"/>
    <w:rsid w:val="00660650"/>
    <w:rsid w:val="006614B4"/>
    <w:rsid w:val="0066234D"/>
    <w:rsid w:val="006628B1"/>
    <w:rsid w:val="00662D04"/>
    <w:rsid w:val="00665FD5"/>
    <w:rsid w:val="0066633E"/>
    <w:rsid w:val="006674EF"/>
    <w:rsid w:val="006706E1"/>
    <w:rsid w:val="00674BFC"/>
    <w:rsid w:val="00675433"/>
    <w:rsid w:val="00680297"/>
    <w:rsid w:val="006804EB"/>
    <w:rsid w:val="00680CBC"/>
    <w:rsid w:val="00682EBB"/>
    <w:rsid w:val="006852ED"/>
    <w:rsid w:val="00687814"/>
    <w:rsid w:val="00687DCA"/>
    <w:rsid w:val="00691526"/>
    <w:rsid w:val="00692BBA"/>
    <w:rsid w:val="006930FF"/>
    <w:rsid w:val="00694A23"/>
    <w:rsid w:val="00695ED9"/>
    <w:rsid w:val="006963BA"/>
    <w:rsid w:val="00696F4D"/>
    <w:rsid w:val="0069784F"/>
    <w:rsid w:val="006A18B7"/>
    <w:rsid w:val="006A2096"/>
    <w:rsid w:val="006A2E9F"/>
    <w:rsid w:val="006A414F"/>
    <w:rsid w:val="006A68C6"/>
    <w:rsid w:val="006B26C4"/>
    <w:rsid w:val="006B2EE4"/>
    <w:rsid w:val="006B4855"/>
    <w:rsid w:val="006B5B2B"/>
    <w:rsid w:val="006B6D90"/>
    <w:rsid w:val="006B6EAB"/>
    <w:rsid w:val="006C1C0E"/>
    <w:rsid w:val="006C26C0"/>
    <w:rsid w:val="006C2700"/>
    <w:rsid w:val="006C3F35"/>
    <w:rsid w:val="006C443F"/>
    <w:rsid w:val="006C4B81"/>
    <w:rsid w:val="006C4C2E"/>
    <w:rsid w:val="006C4E79"/>
    <w:rsid w:val="006C57EC"/>
    <w:rsid w:val="006C6680"/>
    <w:rsid w:val="006D02FC"/>
    <w:rsid w:val="006D0BAE"/>
    <w:rsid w:val="006D0DBD"/>
    <w:rsid w:val="006D27CD"/>
    <w:rsid w:val="006D3069"/>
    <w:rsid w:val="006D3D3B"/>
    <w:rsid w:val="006D3ED4"/>
    <w:rsid w:val="006D4F7B"/>
    <w:rsid w:val="006E14D3"/>
    <w:rsid w:val="006E43CA"/>
    <w:rsid w:val="006E4CE1"/>
    <w:rsid w:val="006E4E0B"/>
    <w:rsid w:val="006E56DD"/>
    <w:rsid w:val="006E78CE"/>
    <w:rsid w:val="006E794F"/>
    <w:rsid w:val="006E7E7E"/>
    <w:rsid w:val="006F1EA1"/>
    <w:rsid w:val="006F38A1"/>
    <w:rsid w:val="006F5959"/>
    <w:rsid w:val="006F689B"/>
    <w:rsid w:val="006F6ECE"/>
    <w:rsid w:val="006F7C65"/>
    <w:rsid w:val="0070000A"/>
    <w:rsid w:val="00701528"/>
    <w:rsid w:val="0070395B"/>
    <w:rsid w:val="0070429A"/>
    <w:rsid w:val="0071043D"/>
    <w:rsid w:val="00710A9F"/>
    <w:rsid w:val="0071108E"/>
    <w:rsid w:val="007206F6"/>
    <w:rsid w:val="00720F9F"/>
    <w:rsid w:val="007212AD"/>
    <w:rsid w:val="00721A66"/>
    <w:rsid w:val="0072236A"/>
    <w:rsid w:val="007225A9"/>
    <w:rsid w:val="007237C1"/>
    <w:rsid w:val="007279EA"/>
    <w:rsid w:val="00730261"/>
    <w:rsid w:val="00732B12"/>
    <w:rsid w:val="00733173"/>
    <w:rsid w:val="00734554"/>
    <w:rsid w:val="007365FA"/>
    <w:rsid w:val="007370C6"/>
    <w:rsid w:val="007379DF"/>
    <w:rsid w:val="00737D71"/>
    <w:rsid w:val="00740C8C"/>
    <w:rsid w:val="00741D44"/>
    <w:rsid w:val="00742E77"/>
    <w:rsid w:val="00745464"/>
    <w:rsid w:val="0075105C"/>
    <w:rsid w:val="00753F1E"/>
    <w:rsid w:val="007568CF"/>
    <w:rsid w:val="00757A8C"/>
    <w:rsid w:val="00757B42"/>
    <w:rsid w:val="007610D5"/>
    <w:rsid w:val="00762594"/>
    <w:rsid w:val="00762AD5"/>
    <w:rsid w:val="00763408"/>
    <w:rsid w:val="00763E1F"/>
    <w:rsid w:val="007647A0"/>
    <w:rsid w:val="0076630B"/>
    <w:rsid w:val="00771CF1"/>
    <w:rsid w:val="00772AA2"/>
    <w:rsid w:val="0077511E"/>
    <w:rsid w:val="00775907"/>
    <w:rsid w:val="007759A2"/>
    <w:rsid w:val="00777CCB"/>
    <w:rsid w:val="00782635"/>
    <w:rsid w:val="00782B94"/>
    <w:rsid w:val="00782C59"/>
    <w:rsid w:val="007844C0"/>
    <w:rsid w:val="007847D4"/>
    <w:rsid w:val="00786588"/>
    <w:rsid w:val="00787675"/>
    <w:rsid w:val="00787F5E"/>
    <w:rsid w:val="00791EB7"/>
    <w:rsid w:val="00792A39"/>
    <w:rsid w:val="00792B54"/>
    <w:rsid w:val="00792BC5"/>
    <w:rsid w:val="00794993"/>
    <w:rsid w:val="00794D4B"/>
    <w:rsid w:val="00796B1B"/>
    <w:rsid w:val="007A1084"/>
    <w:rsid w:val="007A237F"/>
    <w:rsid w:val="007A25C8"/>
    <w:rsid w:val="007A27EA"/>
    <w:rsid w:val="007A31D0"/>
    <w:rsid w:val="007A382C"/>
    <w:rsid w:val="007A4A76"/>
    <w:rsid w:val="007A516C"/>
    <w:rsid w:val="007A518E"/>
    <w:rsid w:val="007A63F3"/>
    <w:rsid w:val="007A67B7"/>
    <w:rsid w:val="007A798A"/>
    <w:rsid w:val="007B031E"/>
    <w:rsid w:val="007B053D"/>
    <w:rsid w:val="007B07BA"/>
    <w:rsid w:val="007B1086"/>
    <w:rsid w:val="007B2684"/>
    <w:rsid w:val="007B4A6D"/>
    <w:rsid w:val="007B5012"/>
    <w:rsid w:val="007B50B8"/>
    <w:rsid w:val="007B64B6"/>
    <w:rsid w:val="007B64E9"/>
    <w:rsid w:val="007C0E86"/>
    <w:rsid w:val="007C0FBE"/>
    <w:rsid w:val="007C21D0"/>
    <w:rsid w:val="007C2CCC"/>
    <w:rsid w:val="007C329B"/>
    <w:rsid w:val="007C56F4"/>
    <w:rsid w:val="007C574A"/>
    <w:rsid w:val="007C5D5F"/>
    <w:rsid w:val="007C6350"/>
    <w:rsid w:val="007C6C96"/>
    <w:rsid w:val="007C7037"/>
    <w:rsid w:val="007D19BF"/>
    <w:rsid w:val="007D1A03"/>
    <w:rsid w:val="007D1B88"/>
    <w:rsid w:val="007D52B7"/>
    <w:rsid w:val="007D5A8C"/>
    <w:rsid w:val="007D5EA1"/>
    <w:rsid w:val="007D6626"/>
    <w:rsid w:val="007E031D"/>
    <w:rsid w:val="007E03F0"/>
    <w:rsid w:val="007E1B57"/>
    <w:rsid w:val="007E1E00"/>
    <w:rsid w:val="007E28FE"/>
    <w:rsid w:val="007E2F99"/>
    <w:rsid w:val="007E3AD3"/>
    <w:rsid w:val="007E3B6F"/>
    <w:rsid w:val="007E596C"/>
    <w:rsid w:val="007E5C9E"/>
    <w:rsid w:val="007E6E6A"/>
    <w:rsid w:val="007E6EE8"/>
    <w:rsid w:val="007E6F70"/>
    <w:rsid w:val="007E7E4D"/>
    <w:rsid w:val="007F07B8"/>
    <w:rsid w:val="007F0FD3"/>
    <w:rsid w:val="007F26E1"/>
    <w:rsid w:val="007F488F"/>
    <w:rsid w:val="007F73EF"/>
    <w:rsid w:val="00800733"/>
    <w:rsid w:val="00800E52"/>
    <w:rsid w:val="00801FC2"/>
    <w:rsid w:val="0080258D"/>
    <w:rsid w:val="00804CB2"/>
    <w:rsid w:val="00804F3F"/>
    <w:rsid w:val="00805EE0"/>
    <w:rsid w:val="0080617E"/>
    <w:rsid w:val="008066E9"/>
    <w:rsid w:val="00806B76"/>
    <w:rsid w:val="00806C7C"/>
    <w:rsid w:val="008100FB"/>
    <w:rsid w:val="0081319B"/>
    <w:rsid w:val="00814882"/>
    <w:rsid w:val="00815C01"/>
    <w:rsid w:val="00815C8C"/>
    <w:rsid w:val="00817428"/>
    <w:rsid w:val="00817678"/>
    <w:rsid w:val="00817EAF"/>
    <w:rsid w:val="0082401F"/>
    <w:rsid w:val="00824F2B"/>
    <w:rsid w:val="0082540F"/>
    <w:rsid w:val="00826C1D"/>
    <w:rsid w:val="00827B2B"/>
    <w:rsid w:val="00830260"/>
    <w:rsid w:val="00832134"/>
    <w:rsid w:val="00833A5D"/>
    <w:rsid w:val="00833BBB"/>
    <w:rsid w:val="00834603"/>
    <w:rsid w:val="00834E33"/>
    <w:rsid w:val="00840B9A"/>
    <w:rsid w:val="008418BC"/>
    <w:rsid w:val="00841F36"/>
    <w:rsid w:val="00842FC9"/>
    <w:rsid w:val="008431B9"/>
    <w:rsid w:val="008439E3"/>
    <w:rsid w:val="00843B90"/>
    <w:rsid w:val="00844420"/>
    <w:rsid w:val="0084482F"/>
    <w:rsid w:val="008455A5"/>
    <w:rsid w:val="008455BB"/>
    <w:rsid w:val="00846C19"/>
    <w:rsid w:val="00847337"/>
    <w:rsid w:val="008476EC"/>
    <w:rsid w:val="00847DE5"/>
    <w:rsid w:val="0085037B"/>
    <w:rsid w:val="008507B2"/>
    <w:rsid w:val="00850AD3"/>
    <w:rsid w:val="00854983"/>
    <w:rsid w:val="00857722"/>
    <w:rsid w:val="00862F59"/>
    <w:rsid w:val="0086397E"/>
    <w:rsid w:val="00863A99"/>
    <w:rsid w:val="00864C1B"/>
    <w:rsid w:val="00866E41"/>
    <w:rsid w:val="00867CE2"/>
    <w:rsid w:val="00872B2D"/>
    <w:rsid w:val="00874465"/>
    <w:rsid w:val="00875ABC"/>
    <w:rsid w:val="008821B7"/>
    <w:rsid w:val="00883810"/>
    <w:rsid w:val="00885969"/>
    <w:rsid w:val="00886B0D"/>
    <w:rsid w:val="00886BD6"/>
    <w:rsid w:val="00890096"/>
    <w:rsid w:val="00893728"/>
    <w:rsid w:val="008941B4"/>
    <w:rsid w:val="00894739"/>
    <w:rsid w:val="008A0527"/>
    <w:rsid w:val="008A3324"/>
    <w:rsid w:val="008A3CFB"/>
    <w:rsid w:val="008A3D89"/>
    <w:rsid w:val="008A3F76"/>
    <w:rsid w:val="008A4EB8"/>
    <w:rsid w:val="008A6301"/>
    <w:rsid w:val="008A6568"/>
    <w:rsid w:val="008A7BB4"/>
    <w:rsid w:val="008B0198"/>
    <w:rsid w:val="008B03DC"/>
    <w:rsid w:val="008B16BD"/>
    <w:rsid w:val="008B20DB"/>
    <w:rsid w:val="008B2688"/>
    <w:rsid w:val="008B3788"/>
    <w:rsid w:val="008B52BF"/>
    <w:rsid w:val="008C0406"/>
    <w:rsid w:val="008C59B1"/>
    <w:rsid w:val="008C5D70"/>
    <w:rsid w:val="008C60F6"/>
    <w:rsid w:val="008C694D"/>
    <w:rsid w:val="008C6A61"/>
    <w:rsid w:val="008C701C"/>
    <w:rsid w:val="008C7A48"/>
    <w:rsid w:val="008D238A"/>
    <w:rsid w:val="008D3106"/>
    <w:rsid w:val="008D3D9A"/>
    <w:rsid w:val="008D4FE8"/>
    <w:rsid w:val="008D74E1"/>
    <w:rsid w:val="008E2788"/>
    <w:rsid w:val="008E549E"/>
    <w:rsid w:val="008E6231"/>
    <w:rsid w:val="008E7F95"/>
    <w:rsid w:val="008F387E"/>
    <w:rsid w:val="008F4FDA"/>
    <w:rsid w:val="008F5059"/>
    <w:rsid w:val="0090040D"/>
    <w:rsid w:val="00900455"/>
    <w:rsid w:val="00900483"/>
    <w:rsid w:val="00903784"/>
    <w:rsid w:val="0090495D"/>
    <w:rsid w:val="00904FA9"/>
    <w:rsid w:val="009052CD"/>
    <w:rsid w:val="00905C4F"/>
    <w:rsid w:val="00906942"/>
    <w:rsid w:val="00906CB6"/>
    <w:rsid w:val="00910B09"/>
    <w:rsid w:val="00911FC4"/>
    <w:rsid w:val="00913936"/>
    <w:rsid w:val="0091496C"/>
    <w:rsid w:val="00916AFB"/>
    <w:rsid w:val="00917185"/>
    <w:rsid w:val="009171A5"/>
    <w:rsid w:val="00917552"/>
    <w:rsid w:val="0091771F"/>
    <w:rsid w:val="0092183F"/>
    <w:rsid w:val="00923510"/>
    <w:rsid w:val="00923FC2"/>
    <w:rsid w:val="00924579"/>
    <w:rsid w:val="00926695"/>
    <w:rsid w:val="00926DC4"/>
    <w:rsid w:val="00926E7C"/>
    <w:rsid w:val="00930F64"/>
    <w:rsid w:val="00931A81"/>
    <w:rsid w:val="009327D2"/>
    <w:rsid w:val="00932BDA"/>
    <w:rsid w:val="00933435"/>
    <w:rsid w:val="00935619"/>
    <w:rsid w:val="0093618A"/>
    <w:rsid w:val="0093700A"/>
    <w:rsid w:val="00940EFF"/>
    <w:rsid w:val="00941426"/>
    <w:rsid w:val="009415BD"/>
    <w:rsid w:val="0094381C"/>
    <w:rsid w:val="00946032"/>
    <w:rsid w:val="00946F8D"/>
    <w:rsid w:val="00950FB5"/>
    <w:rsid w:val="00951612"/>
    <w:rsid w:val="00951624"/>
    <w:rsid w:val="00953186"/>
    <w:rsid w:val="00956862"/>
    <w:rsid w:val="00957DBA"/>
    <w:rsid w:val="0096395D"/>
    <w:rsid w:val="00963B0E"/>
    <w:rsid w:val="00967397"/>
    <w:rsid w:val="00967840"/>
    <w:rsid w:val="009678F8"/>
    <w:rsid w:val="00970252"/>
    <w:rsid w:val="009722C6"/>
    <w:rsid w:val="009726EA"/>
    <w:rsid w:val="00972783"/>
    <w:rsid w:val="00973C5F"/>
    <w:rsid w:val="0097481C"/>
    <w:rsid w:val="009754D9"/>
    <w:rsid w:val="0097635E"/>
    <w:rsid w:val="00980ACC"/>
    <w:rsid w:val="00980BA8"/>
    <w:rsid w:val="00980F4D"/>
    <w:rsid w:val="00981376"/>
    <w:rsid w:val="009837D3"/>
    <w:rsid w:val="00985593"/>
    <w:rsid w:val="00985AB5"/>
    <w:rsid w:val="00985D9E"/>
    <w:rsid w:val="009903E5"/>
    <w:rsid w:val="00990783"/>
    <w:rsid w:val="0099169A"/>
    <w:rsid w:val="00995292"/>
    <w:rsid w:val="009953B3"/>
    <w:rsid w:val="00996B50"/>
    <w:rsid w:val="00996ECB"/>
    <w:rsid w:val="00997519"/>
    <w:rsid w:val="009A0AD4"/>
    <w:rsid w:val="009A40CC"/>
    <w:rsid w:val="009A488C"/>
    <w:rsid w:val="009A6E9A"/>
    <w:rsid w:val="009B0C64"/>
    <w:rsid w:val="009B1781"/>
    <w:rsid w:val="009B2AA0"/>
    <w:rsid w:val="009B3752"/>
    <w:rsid w:val="009B469A"/>
    <w:rsid w:val="009B7890"/>
    <w:rsid w:val="009C19A4"/>
    <w:rsid w:val="009C2F60"/>
    <w:rsid w:val="009C4063"/>
    <w:rsid w:val="009C4AE1"/>
    <w:rsid w:val="009C53E2"/>
    <w:rsid w:val="009C623F"/>
    <w:rsid w:val="009C6BD2"/>
    <w:rsid w:val="009D2CC1"/>
    <w:rsid w:val="009D2D55"/>
    <w:rsid w:val="009D41CB"/>
    <w:rsid w:val="009D43D7"/>
    <w:rsid w:val="009D4436"/>
    <w:rsid w:val="009D528F"/>
    <w:rsid w:val="009D5B90"/>
    <w:rsid w:val="009D644A"/>
    <w:rsid w:val="009E0980"/>
    <w:rsid w:val="009E0EB5"/>
    <w:rsid w:val="009E14C6"/>
    <w:rsid w:val="009E3D2E"/>
    <w:rsid w:val="009E5EDB"/>
    <w:rsid w:val="009E63B4"/>
    <w:rsid w:val="009E6A54"/>
    <w:rsid w:val="009F6584"/>
    <w:rsid w:val="009F7849"/>
    <w:rsid w:val="00A0012B"/>
    <w:rsid w:val="00A01468"/>
    <w:rsid w:val="00A01E25"/>
    <w:rsid w:val="00A01FFA"/>
    <w:rsid w:val="00A026EC"/>
    <w:rsid w:val="00A031B1"/>
    <w:rsid w:val="00A04703"/>
    <w:rsid w:val="00A062FA"/>
    <w:rsid w:val="00A06753"/>
    <w:rsid w:val="00A06BB7"/>
    <w:rsid w:val="00A1319D"/>
    <w:rsid w:val="00A13377"/>
    <w:rsid w:val="00A137B2"/>
    <w:rsid w:val="00A16C45"/>
    <w:rsid w:val="00A17346"/>
    <w:rsid w:val="00A20258"/>
    <w:rsid w:val="00A20D78"/>
    <w:rsid w:val="00A2111A"/>
    <w:rsid w:val="00A21A0D"/>
    <w:rsid w:val="00A2203E"/>
    <w:rsid w:val="00A2220D"/>
    <w:rsid w:val="00A23AF3"/>
    <w:rsid w:val="00A23E3C"/>
    <w:rsid w:val="00A25282"/>
    <w:rsid w:val="00A266ED"/>
    <w:rsid w:val="00A27C2B"/>
    <w:rsid w:val="00A30774"/>
    <w:rsid w:val="00A308DF"/>
    <w:rsid w:val="00A3420D"/>
    <w:rsid w:val="00A345B0"/>
    <w:rsid w:val="00A365B5"/>
    <w:rsid w:val="00A36601"/>
    <w:rsid w:val="00A4172E"/>
    <w:rsid w:val="00A4245C"/>
    <w:rsid w:val="00A4415B"/>
    <w:rsid w:val="00A44819"/>
    <w:rsid w:val="00A45812"/>
    <w:rsid w:val="00A45CC2"/>
    <w:rsid w:val="00A45D0D"/>
    <w:rsid w:val="00A4779D"/>
    <w:rsid w:val="00A520C4"/>
    <w:rsid w:val="00A53F29"/>
    <w:rsid w:val="00A57738"/>
    <w:rsid w:val="00A60EC1"/>
    <w:rsid w:val="00A60EF6"/>
    <w:rsid w:val="00A62686"/>
    <w:rsid w:val="00A63A8B"/>
    <w:rsid w:val="00A63F49"/>
    <w:rsid w:val="00A64589"/>
    <w:rsid w:val="00A649B7"/>
    <w:rsid w:val="00A649DF"/>
    <w:rsid w:val="00A6720F"/>
    <w:rsid w:val="00A70265"/>
    <w:rsid w:val="00A70A30"/>
    <w:rsid w:val="00A71A3E"/>
    <w:rsid w:val="00A71FE0"/>
    <w:rsid w:val="00A725DD"/>
    <w:rsid w:val="00A72D95"/>
    <w:rsid w:val="00A732D3"/>
    <w:rsid w:val="00A740ED"/>
    <w:rsid w:val="00A7616A"/>
    <w:rsid w:val="00A80777"/>
    <w:rsid w:val="00A8147F"/>
    <w:rsid w:val="00A8273B"/>
    <w:rsid w:val="00A84875"/>
    <w:rsid w:val="00A86637"/>
    <w:rsid w:val="00A86682"/>
    <w:rsid w:val="00A91294"/>
    <w:rsid w:val="00A92413"/>
    <w:rsid w:val="00A93A88"/>
    <w:rsid w:val="00A961A1"/>
    <w:rsid w:val="00A96753"/>
    <w:rsid w:val="00A972F5"/>
    <w:rsid w:val="00A978F6"/>
    <w:rsid w:val="00AA1036"/>
    <w:rsid w:val="00AA168B"/>
    <w:rsid w:val="00AA2BAA"/>
    <w:rsid w:val="00AA3082"/>
    <w:rsid w:val="00AA575E"/>
    <w:rsid w:val="00AA5C56"/>
    <w:rsid w:val="00AA768E"/>
    <w:rsid w:val="00AA7AA3"/>
    <w:rsid w:val="00AA7FAD"/>
    <w:rsid w:val="00AB1829"/>
    <w:rsid w:val="00AB30BF"/>
    <w:rsid w:val="00AB4CD2"/>
    <w:rsid w:val="00AB772B"/>
    <w:rsid w:val="00AB777F"/>
    <w:rsid w:val="00AB7EEA"/>
    <w:rsid w:val="00AC1286"/>
    <w:rsid w:val="00AC1783"/>
    <w:rsid w:val="00AC29BB"/>
    <w:rsid w:val="00AC2A5D"/>
    <w:rsid w:val="00AC4F65"/>
    <w:rsid w:val="00AC513D"/>
    <w:rsid w:val="00AC7981"/>
    <w:rsid w:val="00AD1737"/>
    <w:rsid w:val="00AD1B08"/>
    <w:rsid w:val="00AD36C4"/>
    <w:rsid w:val="00AD5E9E"/>
    <w:rsid w:val="00AD66BE"/>
    <w:rsid w:val="00AD6708"/>
    <w:rsid w:val="00AE24AD"/>
    <w:rsid w:val="00AE26FE"/>
    <w:rsid w:val="00AE3479"/>
    <w:rsid w:val="00AE3E04"/>
    <w:rsid w:val="00AE4E26"/>
    <w:rsid w:val="00AE5CF8"/>
    <w:rsid w:val="00AE65C7"/>
    <w:rsid w:val="00AE73DD"/>
    <w:rsid w:val="00AE78E8"/>
    <w:rsid w:val="00AF159E"/>
    <w:rsid w:val="00AF1A10"/>
    <w:rsid w:val="00AF617C"/>
    <w:rsid w:val="00AF6934"/>
    <w:rsid w:val="00B00E09"/>
    <w:rsid w:val="00B01C26"/>
    <w:rsid w:val="00B03612"/>
    <w:rsid w:val="00B0439C"/>
    <w:rsid w:val="00B0612B"/>
    <w:rsid w:val="00B10E42"/>
    <w:rsid w:val="00B12176"/>
    <w:rsid w:val="00B12334"/>
    <w:rsid w:val="00B14788"/>
    <w:rsid w:val="00B15BDC"/>
    <w:rsid w:val="00B17DDE"/>
    <w:rsid w:val="00B208F8"/>
    <w:rsid w:val="00B21E83"/>
    <w:rsid w:val="00B223DF"/>
    <w:rsid w:val="00B23060"/>
    <w:rsid w:val="00B2406B"/>
    <w:rsid w:val="00B24560"/>
    <w:rsid w:val="00B2572E"/>
    <w:rsid w:val="00B25D43"/>
    <w:rsid w:val="00B3381C"/>
    <w:rsid w:val="00B3395E"/>
    <w:rsid w:val="00B35EAC"/>
    <w:rsid w:val="00B40828"/>
    <w:rsid w:val="00B40A8E"/>
    <w:rsid w:val="00B40AA1"/>
    <w:rsid w:val="00B40E73"/>
    <w:rsid w:val="00B411D5"/>
    <w:rsid w:val="00B413A4"/>
    <w:rsid w:val="00B42D3B"/>
    <w:rsid w:val="00B44C8D"/>
    <w:rsid w:val="00B45F5E"/>
    <w:rsid w:val="00B508FE"/>
    <w:rsid w:val="00B51FC0"/>
    <w:rsid w:val="00B53107"/>
    <w:rsid w:val="00B53788"/>
    <w:rsid w:val="00B53FE2"/>
    <w:rsid w:val="00B5470C"/>
    <w:rsid w:val="00B54802"/>
    <w:rsid w:val="00B5643D"/>
    <w:rsid w:val="00B56484"/>
    <w:rsid w:val="00B56B17"/>
    <w:rsid w:val="00B60833"/>
    <w:rsid w:val="00B61977"/>
    <w:rsid w:val="00B61ECA"/>
    <w:rsid w:val="00B62EEB"/>
    <w:rsid w:val="00B62F24"/>
    <w:rsid w:val="00B6387B"/>
    <w:rsid w:val="00B63E25"/>
    <w:rsid w:val="00B63EE8"/>
    <w:rsid w:val="00B66F92"/>
    <w:rsid w:val="00B673CC"/>
    <w:rsid w:val="00B67984"/>
    <w:rsid w:val="00B679E3"/>
    <w:rsid w:val="00B71175"/>
    <w:rsid w:val="00B719C8"/>
    <w:rsid w:val="00B72C12"/>
    <w:rsid w:val="00B73548"/>
    <w:rsid w:val="00B737AB"/>
    <w:rsid w:val="00B737D1"/>
    <w:rsid w:val="00B73C8B"/>
    <w:rsid w:val="00B743CC"/>
    <w:rsid w:val="00B7505D"/>
    <w:rsid w:val="00B7662A"/>
    <w:rsid w:val="00B76B1E"/>
    <w:rsid w:val="00B77BC9"/>
    <w:rsid w:val="00B81C28"/>
    <w:rsid w:val="00B82406"/>
    <w:rsid w:val="00B850DA"/>
    <w:rsid w:val="00B8679C"/>
    <w:rsid w:val="00B9056E"/>
    <w:rsid w:val="00B91A89"/>
    <w:rsid w:val="00B94747"/>
    <w:rsid w:val="00B94BE9"/>
    <w:rsid w:val="00BA03CC"/>
    <w:rsid w:val="00BA0A16"/>
    <w:rsid w:val="00BA3E69"/>
    <w:rsid w:val="00BA403D"/>
    <w:rsid w:val="00BA572B"/>
    <w:rsid w:val="00BA650C"/>
    <w:rsid w:val="00BA6E3E"/>
    <w:rsid w:val="00BA710F"/>
    <w:rsid w:val="00BA78CF"/>
    <w:rsid w:val="00BB1A5C"/>
    <w:rsid w:val="00BB4882"/>
    <w:rsid w:val="00BB6C71"/>
    <w:rsid w:val="00BC0AC0"/>
    <w:rsid w:val="00BC0E1F"/>
    <w:rsid w:val="00BC2FC7"/>
    <w:rsid w:val="00BC41F2"/>
    <w:rsid w:val="00BC4839"/>
    <w:rsid w:val="00BC4DF5"/>
    <w:rsid w:val="00BC5414"/>
    <w:rsid w:val="00BC57BD"/>
    <w:rsid w:val="00BC626C"/>
    <w:rsid w:val="00BC6324"/>
    <w:rsid w:val="00BC7286"/>
    <w:rsid w:val="00BD24D7"/>
    <w:rsid w:val="00BD3074"/>
    <w:rsid w:val="00BD42B6"/>
    <w:rsid w:val="00BD52D1"/>
    <w:rsid w:val="00BD55E9"/>
    <w:rsid w:val="00BD7253"/>
    <w:rsid w:val="00BD7641"/>
    <w:rsid w:val="00BE197E"/>
    <w:rsid w:val="00BE2207"/>
    <w:rsid w:val="00BE24C5"/>
    <w:rsid w:val="00BE31D5"/>
    <w:rsid w:val="00BE435E"/>
    <w:rsid w:val="00BE444D"/>
    <w:rsid w:val="00BE53A9"/>
    <w:rsid w:val="00BE57D6"/>
    <w:rsid w:val="00BE598D"/>
    <w:rsid w:val="00BE76E7"/>
    <w:rsid w:val="00BF53CA"/>
    <w:rsid w:val="00BF5589"/>
    <w:rsid w:val="00BF7202"/>
    <w:rsid w:val="00BF7841"/>
    <w:rsid w:val="00C00CF9"/>
    <w:rsid w:val="00C01F2B"/>
    <w:rsid w:val="00C0216A"/>
    <w:rsid w:val="00C04E42"/>
    <w:rsid w:val="00C06155"/>
    <w:rsid w:val="00C067AF"/>
    <w:rsid w:val="00C07903"/>
    <w:rsid w:val="00C1070E"/>
    <w:rsid w:val="00C1496C"/>
    <w:rsid w:val="00C14F99"/>
    <w:rsid w:val="00C15749"/>
    <w:rsid w:val="00C16D49"/>
    <w:rsid w:val="00C17759"/>
    <w:rsid w:val="00C17894"/>
    <w:rsid w:val="00C17EC7"/>
    <w:rsid w:val="00C26612"/>
    <w:rsid w:val="00C26C7D"/>
    <w:rsid w:val="00C30071"/>
    <w:rsid w:val="00C3152C"/>
    <w:rsid w:val="00C32E62"/>
    <w:rsid w:val="00C334CF"/>
    <w:rsid w:val="00C34B82"/>
    <w:rsid w:val="00C3526F"/>
    <w:rsid w:val="00C4043B"/>
    <w:rsid w:val="00C4063A"/>
    <w:rsid w:val="00C407DB"/>
    <w:rsid w:val="00C4081B"/>
    <w:rsid w:val="00C40FE6"/>
    <w:rsid w:val="00C41245"/>
    <w:rsid w:val="00C4225B"/>
    <w:rsid w:val="00C4395D"/>
    <w:rsid w:val="00C44F71"/>
    <w:rsid w:val="00C45E6B"/>
    <w:rsid w:val="00C45EC3"/>
    <w:rsid w:val="00C470D7"/>
    <w:rsid w:val="00C50FD8"/>
    <w:rsid w:val="00C51AC3"/>
    <w:rsid w:val="00C51EBA"/>
    <w:rsid w:val="00C52853"/>
    <w:rsid w:val="00C52E80"/>
    <w:rsid w:val="00C53CFE"/>
    <w:rsid w:val="00C55C4C"/>
    <w:rsid w:val="00C55CAB"/>
    <w:rsid w:val="00C565D8"/>
    <w:rsid w:val="00C57E3A"/>
    <w:rsid w:val="00C61229"/>
    <w:rsid w:val="00C61B7D"/>
    <w:rsid w:val="00C64751"/>
    <w:rsid w:val="00C64F2A"/>
    <w:rsid w:val="00C65341"/>
    <w:rsid w:val="00C65382"/>
    <w:rsid w:val="00C65B77"/>
    <w:rsid w:val="00C663C5"/>
    <w:rsid w:val="00C70AC6"/>
    <w:rsid w:val="00C71D91"/>
    <w:rsid w:val="00C734AB"/>
    <w:rsid w:val="00C7444D"/>
    <w:rsid w:val="00C747A1"/>
    <w:rsid w:val="00C749ED"/>
    <w:rsid w:val="00C77169"/>
    <w:rsid w:val="00C776F6"/>
    <w:rsid w:val="00C77B09"/>
    <w:rsid w:val="00C77E82"/>
    <w:rsid w:val="00C80562"/>
    <w:rsid w:val="00C8251E"/>
    <w:rsid w:val="00C82FDA"/>
    <w:rsid w:val="00C8329D"/>
    <w:rsid w:val="00C841C4"/>
    <w:rsid w:val="00C84A21"/>
    <w:rsid w:val="00C85AE4"/>
    <w:rsid w:val="00C87E0F"/>
    <w:rsid w:val="00C87FA4"/>
    <w:rsid w:val="00C90852"/>
    <w:rsid w:val="00C91667"/>
    <w:rsid w:val="00C91962"/>
    <w:rsid w:val="00C92047"/>
    <w:rsid w:val="00C92257"/>
    <w:rsid w:val="00C93B31"/>
    <w:rsid w:val="00C93B4E"/>
    <w:rsid w:val="00C94053"/>
    <w:rsid w:val="00C954F8"/>
    <w:rsid w:val="00C9614A"/>
    <w:rsid w:val="00CA045A"/>
    <w:rsid w:val="00CA0B75"/>
    <w:rsid w:val="00CA0FE6"/>
    <w:rsid w:val="00CA1FD1"/>
    <w:rsid w:val="00CA280B"/>
    <w:rsid w:val="00CA54EC"/>
    <w:rsid w:val="00CA64AF"/>
    <w:rsid w:val="00CA78DE"/>
    <w:rsid w:val="00CB10B8"/>
    <w:rsid w:val="00CB408C"/>
    <w:rsid w:val="00CB4FA7"/>
    <w:rsid w:val="00CB51D9"/>
    <w:rsid w:val="00CB61AB"/>
    <w:rsid w:val="00CC1B5E"/>
    <w:rsid w:val="00CC20D4"/>
    <w:rsid w:val="00CC30FB"/>
    <w:rsid w:val="00CC7DEB"/>
    <w:rsid w:val="00CD0563"/>
    <w:rsid w:val="00CD1281"/>
    <w:rsid w:val="00CD1409"/>
    <w:rsid w:val="00CD18AA"/>
    <w:rsid w:val="00CD1AE9"/>
    <w:rsid w:val="00CD206D"/>
    <w:rsid w:val="00CD27D1"/>
    <w:rsid w:val="00CD3FE9"/>
    <w:rsid w:val="00CD4E1C"/>
    <w:rsid w:val="00CD5956"/>
    <w:rsid w:val="00CD6479"/>
    <w:rsid w:val="00CD6CB3"/>
    <w:rsid w:val="00CD7E14"/>
    <w:rsid w:val="00CE0F2B"/>
    <w:rsid w:val="00CE28AF"/>
    <w:rsid w:val="00CE3023"/>
    <w:rsid w:val="00CE37A0"/>
    <w:rsid w:val="00CE3E48"/>
    <w:rsid w:val="00CE5F4E"/>
    <w:rsid w:val="00CE6CBC"/>
    <w:rsid w:val="00CE6F44"/>
    <w:rsid w:val="00CF0141"/>
    <w:rsid w:val="00CF1621"/>
    <w:rsid w:val="00CF23EA"/>
    <w:rsid w:val="00CF2D51"/>
    <w:rsid w:val="00CF3A2D"/>
    <w:rsid w:val="00CF3A61"/>
    <w:rsid w:val="00CF3E36"/>
    <w:rsid w:val="00CF4790"/>
    <w:rsid w:val="00CF7075"/>
    <w:rsid w:val="00CF7C43"/>
    <w:rsid w:val="00D01413"/>
    <w:rsid w:val="00D028A5"/>
    <w:rsid w:val="00D03CD4"/>
    <w:rsid w:val="00D040B5"/>
    <w:rsid w:val="00D06818"/>
    <w:rsid w:val="00D079BE"/>
    <w:rsid w:val="00D07D0E"/>
    <w:rsid w:val="00D10187"/>
    <w:rsid w:val="00D114F1"/>
    <w:rsid w:val="00D123D8"/>
    <w:rsid w:val="00D1267A"/>
    <w:rsid w:val="00D126F4"/>
    <w:rsid w:val="00D127C7"/>
    <w:rsid w:val="00D141BC"/>
    <w:rsid w:val="00D14BF4"/>
    <w:rsid w:val="00D169EF"/>
    <w:rsid w:val="00D21D7B"/>
    <w:rsid w:val="00D2280E"/>
    <w:rsid w:val="00D22F80"/>
    <w:rsid w:val="00D24AE5"/>
    <w:rsid w:val="00D252A4"/>
    <w:rsid w:val="00D32076"/>
    <w:rsid w:val="00D32169"/>
    <w:rsid w:val="00D3225D"/>
    <w:rsid w:val="00D3337F"/>
    <w:rsid w:val="00D36A08"/>
    <w:rsid w:val="00D37F28"/>
    <w:rsid w:val="00D419D6"/>
    <w:rsid w:val="00D4225C"/>
    <w:rsid w:val="00D42DE2"/>
    <w:rsid w:val="00D4494A"/>
    <w:rsid w:val="00D45229"/>
    <w:rsid w:val="00D45540"/>
    <w:rsid w:val="00D46AED"/>
    <w:rsid w:val="00D47FCD"/>
    <w:rsid w:val="00D50D42"/>
    <w:rsid w:val="00D5157A"/>
    <w:rsid w:val="00D5162D"/>
    <w:rsid w:val="00D51706"/>
    <w:rsid w:val="00D5208F"/>
    <w:rsid w:val="00D556E2"/>
    <w:rsid w:val="00D5651B"/>
    <w:rsid w:val="00D576DE"/>
    <w:rsid w:val="00D57CBF"/>
    <w:rsid w:val="00D60435"/>
    <w:rsid w:val="00D61315"/>
    <w:rsid w:val="00D6315C"/>
    <w:rsid w:val="00D64CCE"/>
    <w:rsid w:val="00D66E84"/>
    <w:rsid w:val="00D677E3"/>
    <w:rsid w:val="00D70C00"/>
    <w:rsid w:val="00D71C15"/>
    <w:rsid w:val="00D750A9"/>
    <w:rsid w:val="00D775C5"/>
    <w:rsid w:val="00D8009C"/>
    <w:rsid w:val="00D80404"/>
    <w:rsid w:val="00D81A75"/>
    <w:rsid w:val="00D81E4F"/>
    <w:rsid w:val="00D82728"/>
    <w:rsid w:val="00D84CB2"/>
    <w:rsid w:val="00D84D7D"/>
    <w:rsid w:val="00D864BF"/>
    <w:rsid w:val="00D91813"/>
    <w:rsid w:val="00D956E6"/>
    <w:rsid w:val="00DA05F3"/>
    <w:rsid w:val="00DA3402"/>
    <w:rsid w:val="00DA3B8D"/>
    <w:rsid w:val="00DA4139"/>
    <w:rsid w:val="00DA420F"/>
    <w:rsid w:val="00DA4493"/>
    <w:rsid w:val="00DA5FED"/>
    <w:rsid w:val="00DA792C"/>
    <w:rsid w:val="00DB0AC1"/>
    <w:rsid w:val="00DB3780"/>
    <w:rsid w:val="00DB4DA4"/>
    <w:rsid w:val="00DB756F"/>
    <w:rsid w:val="00DC0094"/>
    <w:rsid w:val="00DC3C5A"/>
    <w:rsid w:val="00DC4C43"/>
    <w:rsid w:val="00DC6AAC"/>
    <w:rsid w:val="00DC6AEB"/>
    <w:rsid w:val="00DC787C"/>
    <w:rsid w:val="00DD01B3"/>
    <w:rsid w:val="00DD2677"/>
    <w:rsid w:val="00DD2980"/>
    <w:rsid w:val="00DD5FB4"/>
    <w:rsid w:val="00DD794A"/>
    <w:rsid w:val="00DE1A3E"/>
    <w:rsid w:val="00DE1B55"/>
    <w:rsid w:val="00DE3B33"/>
    <w:rsid w:val="00DE3CD8"/>
    <w:rsid w:val="00DE53E1"/>
    <w:rsid w:val="00DE5C2F"/>
    <w:rsid w:val="00DE6B7A"/>
    <w:rsid w:val="00DE7587"/>
    <w:rsid w:val="00DE7800"/>
    <w:rsid w:val="00DE79EC"/>
    <w:rsid w:val="00DF02C0"/>
    <w:rsid w:val="00DF034B"/>
    <w:rsid w:val="00DF170A"/>
    <w:rsid w:val="00DF2508"/>
    <w:rsid w:val="00DF28B8"/>
    <w:rsid w:val="00DF2D5A"/>
    <w:rsid w:val="00DF2D7F"/>
    <w:rsid w:val="00DF3D4F"/>
    <w:rsid w:val="00DF4CB7"/>
    <w:rsid w:val="00DF4DA5"/>
    <w:rsid w:val="00DF4F74"/>
    <w:rsid w:val="00DF662D"/>
    <w:rsid w:val="00DF7240"/>
    <w:rsid w:val="00E0255D"/>
    <w:rsid w:val="00E03045"/>
    <w:rsid w:val="00E05BB8"/>
    <w:rsid w:val="00E0667A"/>
    <w:rsid w:val="00E06758"/>
    <w:rsid w:val="00E10746"/>
    <w:rsid w:val="00E10807"/>
    <w:rsid w:val="00E126B8"/>
    <w:rsid w:val="00E147C2"/>
    <w:rsid w:val="00E15226"/>
    <w:rsid w:val="00E16CED"/>
    <w:rsid w:val="00E16FAF"/>
    <w:rsid w:val="00E20BE4"/>
    <w:rsid w:val="00E21B17"/>
    <w:rsid w:val="00E24C0C"/>
    <w:rsid w:val="00E255DE"/>
    <w:rsid w:val="00E262A7"/>
    <w:rsid w:val="00E3041A"/>
    <w:rsid w:val="00E31452"/>
    <w:rsid w:val="00E3266A"/>
    <w:rsid w:val="00E3297B"/>
    <w:rsid w:val="00E337A2"/>
    <w:rsid w:val="00E359C0"/>
    <w:rsid w:val="00E379C2"/>
    <w:rsid w:val="00E37BCE"/>
    <w:rsid w:val="00E40FC2"/>
    <w:rsid w:val="00E41856"/>
    <w:rsid w:val="00E43068"/>
    <w:rsid w:val="00E45FA0"/>
    <w:rsid w:val="00E476B0"/>
    <w:rsid w:val="00E50899"/>
    <w:rsid w:val="00E50E81"/>
    <w:rsid w:val="00E52329"/>
    <w:rsid w:val="00E52C35"/>
    <w:rsid w:val="00E54005"/>
    <w:rsid w:val="00E57699"/>
    <w:rsid w:val="00E57F50"/>
    <w:rsid w:val="00E614AD"/>
    <w:rsid w:val="00E61FE1"/>
    <w:rsid w:val="00E63B4F"/>
    <w:rsid w:val="00E64292"/>
    <w:rsid w:val="00E64BC0"/>
    <w:rsid w:val="00E655E7"/>
    <w:rsid w:val="00E65D0B"/>
    <w:rsid w:val="00E6633D"/>
    <w:rsid w:val="00E67048"/>
    <w:rsid w:val="00E67192"/>
    <w:rsid w:val="00E72A4A"/>
    <w:rsid w:val="00E745B1"/>
    <w:rsid w:val="00E75110"/>
    <w:rsid w:val="00E75378"/>
    <w:rsid w:val="00E76222"/>
    <w:rsid w:val="00E83703"/>
    <w:rsid w:val="00E84195"/>
    <w:rsid w:val="00E84FB0"/>
    <w:rsid w:val="00E85B2E"/>
    <w:rsid w:val="00E86C28"/>
    <w:rsid w:val="00E87CDC"/>
    <w:rsid w:val="00E9097C"/>
    <w:rsid w:val="00E9586E"/>
    <w:rsid w:val="00E963FD"/>
    <w:rsid w:val="00E967F2"/>
    <w:rsid w:val="00EA0437"/>
    <w:rsid w:val="00EA0C5A"/>
    <w:rsid w:val="00EA1507"/>
    <w:rsid w:val="00EA2240"/>
    <w:rsid w:val="00EA22AF"/>
    <w:rsid w:val="00EA25A7"/>
    <w:rsid w:val="00EA2DC6"/>
    <w:rsid w:val="00EA476C"/>
    <w:rsid w:val="00EA5B2E"/>
    <w:rsid w:val="00EA62AA"/>
    <w:rsid w:val="00EA6424"/>
    <w:rsid w:val="00EA6BA3"/>
    <w:rsid w:val="00EB181A"/>
    <w:rsid w:val="00EB2AD4"/>
    <w:rsid w:val="00EB3AC6"/>
    <w:rsid w:val="00EB3BFB"/>
    <w:rsid w:val="00EB3F48"/>
    <w:rsid w:val="00EB48E1"/>
    <w:rsid w:val="00EB729D"/>
    <w:rsid w:val="00EC06C6"/>
    <w:rsid w:val="00EC0777"/>
    <w:rsid w:val="00EC1158"/>
    <w:rsid w:val="00EC2002"/>
    <w:rsid w:val="00EC4A21"/>
    <w:rsid w:val="00EC6D74"/>
    <w:rsid w:val="00EC6D7B"/>
    <w:rsid w:val="00EC722A"/>
    <w:rsid w:val="00ED035C"/>
    <w:rsid w:val="00ED13AF"/>
    <w:rsid w:val="00ED302F"/>
    <w:rsid w:val="00ED3766"/>
    <w:rsid w:val="00ED507C"/>
    <w:rsid w:val="00ED6D5D"/>
    <w:rsid w:val="00ED7D79"/>
    <w:rsid w:val="00EE5F30"/>
    <w:rsid w:val="00EE702F"/>
    <w:rsid w:val="00EE7EB0"/>
    <w:rsid w:val="00EF0DFA"/>
    <w:rsid w:val="00EF10EF"/>
    <w:rsid w:val="00EF1B18"/>
    <w:rsid w:val="00EF1B84"/>
    <w:rsid w:val="00EF34A6"/>
    <w:rsid w:val="00EF44A4"/>
    <w:rsid w:val="00F02B4E"/>
    <w:rsid w:val="00F04A02"/>
    <w:rsid w:val="00F04FF9"/>
    <w:rsid w:val="00F058EC"/>
    <w:rsid w:val="00F1134E"/>
    <w:rsid w:val="00F116DD"/>
    <w:rsid w:val="00F12E8C"/>
    <w:rsid w:val="00F167DC"/>
    <w:rsid w:val="00F16F01"/>
    <w:rsid w:val="00F171B1"/>
    <w:rsid w:val="00F17708"/>
    <w:rsid w:val="00F22782"/>
    <w:rsid w:val="00F23AD2"/>
    <w:rsid w:val="00F24674"/>
    <w:rsid w:val="00F24DEA"/>
    <w:rsid w:val="00F25017"/>
    <w:rsid w:val="00F251D1"/>
    <w:rsid w:val="00F2734D"/>
    <w:rsid w:val="00F2771A"/>
    <w:rsid w:val="00F27854"/>
    <w:rsid w:val="00F278C2"/>
    <w:rsid w:val="00F27A6D"/>
    <w:rsid w:val="00F30B01"/>
    <w:rsid w:val="00F31C19"/>
    <w:rsid w:val="00F32229"/>
    <w:rsid w:val="00F33231"/>
    <w:rsid w:val="00F337B8"/>
    <w:rsid w:val="00F34FD5"/>
    <w:rsid w:val="00F35811"/>
    <w:rsid w:val="00F3601A"/>
    <w:rsid w:val="00F36321"/>
    <w:rsid w:val="00F419E1"/>
    <w:rsid w:val="00F42C79"/>
    <w:rsid w:val="00F43701"/>
    <w:rsid w:val="00F44DB9"/>
    <w:rsid w:val="00F464AF"/>
    <w:rsid w:val="00F46856"/>
    <w:rsid w:val="00F46A87"/>
    <w:rsid w:val="00F50495"/>
    <w:rsid w:val="00F50CD1"/>
    <w:rsid w:val="00F50F60"/>
    <w:rsid w:val="00F54159"/>
    <w:rsid w:val="00F545F7"/>
    <w:rsid w:val="00F565C1"/>
    <w:rsid w:val="00F575EB"/>
    <w:rsid w:val="00F57649"/>
    <w:rsid w:val="00F576CC"/>
    <w:rsid w:val="00F62B96"/>
    <w:rsid w:val="00F637C7"/>
    <w:rsid w:val="00F63820"/>
    <w:rsid w:val="00F63DDD"/>
    <w:rsid w:val="00F67934"/>
    <w:rsid w:val="00F7015F"/>
    <w:rsid w:val="00F711D2"/>
    <w:rsid w:val="00F722CA"/>
    <w:rsid w:val="00F7263D"/>
    <w:rsid w:val="00F72EB4"/>
    <w:rsid w:val="00F7360B"/>
    <w:rsid w:val="00F763AA"/>
    <w:rsid w:val="00F7784E"/>
    <w:rsid w:val="00F806C6"/>
    <w:rsid w:val="00F8369B"/>
    <w:rsid w:val="00F84F75"/>
    <w:rsid w:val="00F8722C"/>
    <w:rsid w:val="00F90E9A"/>
    <w:rsid w:val="00F94B4E"/>
    <w:rsid w:val="00F95159"/>
    <w:rsid w:val="00F95C91"/>
    <w:rsid w:val="00F96342"/>
    <w:rsid w:val="00FA14FA"/>
    <w:rsid w:val="00FA1BAA"/>
    <w:rsid w:val="00FA4368"/>
    <w:rsid w:val="00FA76B1"/>
    <w:rsid w:val="00FB06BC"/>
    <w:rsid w:val="00FB21FB"/>
    <w:rsid w:val="00FB32FE"/>
    <w:rsid w:val="00FB46FE"/>
    <w:rsid w:val="00FB567F"/>
    <w:rsid w:val="00FC16C4"/>
    <w:rsid w:val="00FC4F84"/>
    <w:rsid w:val="00FC6D76"/>
    <w:rsid w:val="00FD06C7"/>
    <w:rsid w:val="00FD075A"/>
    <w:rsid w:val="00FD0DC6"/>
    <w:rsid w:val="00FD3CCF"/>
    <w:rsid w:val="00FD3E3F"/>
    <w:rsid w:val="00FD3E67"/>
    <w:rsid w:val="00FD6647"/>
    <w:rsid w:val="00FD6E07"/>
    <w:rsid w:val="00FE0A34"/>
    <w:rsid w:val="00FE0DA5"/>
    <w:rsid w:val="00FE1595"/>
    <w:rsid w:val="00FE1D76"/>
    <w:rsid w:val="00FE268E"/>
    <w:rsid w:val="00FE3826"/>
    <w:rsid w:val="00FE50D6"/>
    <w:rsid w:val="00FE6459"/>
    <w:rsid w:val="00FE7377"/>
    <w:rsid w:val="00FF17B1"/>
    <w:rsid w:val="00FF2A14"/>
    <w:rsid w:val="00FF2E67"/>
    <w:rsid w:val="00FF60F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1951F20"/>
  <w15:docId w15:val="{A00D0524-C3AF-4E7B-8227-21CC441AA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95BBB"/>
    <w:pPr>
      <w:spacing w:after="0" w:line="276" w:lineRule="auto"/>
      <w:ind w:firstLine="567"/>
      <w:jc w:val="both"/>
    </w:pPr>
    <w:rPr>
      <w:rFonts w:ascii="Times New Roman" w:eastAsia="Calibri" w:hAnsi="Times New Roman" w:cs="Times New Roman"/>
      <w:sz w:val="24"/>
    </w:rPr>
  </w:style>
  <w:style w:type="paragraph" w:styleId="Antrat1">
    <w:name w:val="heading 1"/>
    <w:basedOn w:val="prastasis"/>
    <w:next w:val="prastasis"/>
    <w:link w:val="Antrat1Diagrama"/>
    <w:uiPriority w:val="9"/>
    <w:qFormat/>
    <w:rsid w:val="00D2280E"/>
    <w:pPr>
      <w:keepNext/>
      <w:keepLines/>
      <w:pageBreakBefore/>
      <w:numPr>
        <w:numId w:val="10"/>
      </w:numPr>
      <w:spacing w:after="100" w:afterAutospacing="1"/>
      <w:jc w:val="left"/>
      <w:outlineLvl w:val="0"/>
    </w:pPr>
    <w:rPr>
      <w:rFonts w:eastAsia="Times New Roman"/>
      <w:b/>
      <w:bCs/>
      <w:caps/>
      <w:color w:val="C00000"/>
      <w:szCs w:val="28"/>
      <w:lang w:val="en-US"/>
    </w:rPr>
  </w:style>
  <w:style w:type="paragraph" w:styleId="Antrat2">
    <w:name w:val="heading 2"/>
    <w:basedOn w:val="prastasis"/>
    <w:next w:val="prastasis"/>
    <w:link w:val="Antrat2Diagrama"/>
    <w:uiPriority w:val="9"/>
    <w:unhideWhenUsed/>
    <w:qFormat/>
    <w:rsid w:val="00C80562"/>
    <w:pPr>
      <w:keepNext/>
      <w:keepLines/>
      <w:numPr>
        <w:ilvl w:val="1"/>
        <w:numId w:val="10"/>
      </w:numPr>
      <w:spacing w:before="100" w:beforeAutospacing="1" w:after="100" w:afterAutospacing="1"/>
      <w:ind w:left="578" w:hanging="578"/>
      <w:outlineLvl w:val="1"/>
    </w:pPr>
    <w:rPr>
      <w:rFonts w:eastAsiaTheme="majorEastAsia" w:cstheme="majorBidi"/>
      <w:color w:val="C00000"/>
      <w:szCs w:val="26"/>
    </w:rPr>
  </w:style>
  <w:style w:type="paragraph" w:styleId="Antrat3">
    <w:name w:val="heading 3"/>
    <w:basedOn w:val="prastasis"/>
    <w:next w:val="prastasis"/>
    <w:link w:val="Antrat3Diagrama"/>
    <w:uiPriority w:val="9"/>
    <w:semiHidden/>
    <w:unhideWhenUsed/>
    <w:qFormat/>
    <w:rsid w:val="000C7999"/>
    <w:pPr>
      <w:keepNext/>
      <w:keepLines/>
      <w:numPr>
        <w:ilvl w:val="2"/>
        <w:numId w:val="10"/>
      </w:numPr>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semiHidden/>
    <w:unhideWhenUsed/>
    <w:qFormat/>
    <w:rsid w:val="004248C5"/>
    <w:pPr>
      <w:keepNext/>
      <w:keepLines/>
      <w:numPr>
        <w:ilvl w:val="3"/>
        <w:numId w:val="10"/>
      </w:numPr>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4248C5"/>
    <w:pPr>
      <w:keepNext/>
      <w:keepLines/>
      <w:numPr>
        <w:ilvl w:val="4"/>
        <w:numId w:val="10"/>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4248C5"/>
    <w:pPr>
      <w:keepNext/>
      <w:keepLines/>
      <w:numPr>
        <w:ilvl w:val="5"/>
        <w:numId w:val="10"/>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4248C5"/>
    <w:pPr>
      <w:keepNext/>
      <w:keepLines/>
      <w:numPr>
        <w:ilvl w:val="6"/>
        <w:numId w:val="10"/>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4248C5"/>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4248C5"/>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Table of contents numbered,Colorful List - Accent 11,List Paragraph1,Bullet EY,List Paragraph2,ERP-List Paragraph,List Paragraph11,List Paragraph Red,Sąrašo pastraipa1"/>
    <w:basedOn w:val="prastasis"/>
    <w:link w:val="SraopastraipaDiagrama"/>
    <w:uiPriority w:val="34"/>
    <w:qFormat/>
    <w:rsid w:val="00BD52D1"/>
    <w:pPr>
      <w:ind w:left="720"/>
      <w:contextualSpacing/>
    </w:pPr>
  </w:style>
  <w:style w:type="character" w:customStyle="1" w:styleId="SraopastraipaDiagrama">
    <w:name w:val="Sąrašo pastraipa Diagrama"/>
    <w:aliases w:val="Table of contents numbered Diagrama,Colorful List - Accent 11 Diagrama,List Paragraph1 Diagrama,Bullet EY Diagrama,List Paragraph2 Diagrama,ERP-List Paragraph Diagrama,List Paragraph11 Diagrama,List Paragraph Red Diagrama"/>
    <w:link w:val="Sraopastraipa"/>
    <w:uiPriority w:val="34"/>
    <w:locked/>
    <w:rsid w:val="00BD52D1"/>
    <w:rPr>
      <w:rFonts w:ascii="Calibri" w:eastAsia="Calibri" w:hAnsi="Calibri" w:cs="Times New Roman"/>
    </w:rPr>
  </w:style>
  <w:style w:type="paragraph" w:styleId="Betarp">
    <w:name w:val="No Spacing"/>
    <w:basedOn w:val="prastasis"/>
    <w:link w:val="BetarpDiagrama"/>
    <w:uiPriority w:val="1"/>
    <w:qFormat/>
    <w:rsid w:val="002774E9"/>
    <w:pPr>
      <w:spacing w:line="240" w:lineRule="auto"/>
    </w:pPr>
    <w:rPr>
      <w:rFonts w:eastAsia="Times New Roman"/>
      <w:sz w:val="20"/>
      <w:szCs w:val="20"/>
      <w:lang w:val="en-US" w:bidi="en-US"/>
    </w:rPr>
  </w:style>
  <w:style w:type="character" w:customStyle="1" w:styleId="BetarpDiagrama">
    <w:name w:val="Be tarpų Diagrama"/>
    <w:link w:val="Betarp"/>
    <w:uiPriority w:val="1"/>
    <w:rsid w:val="002774E9"/>
    <w:rPr>
      <w:rFonts w:ascii="Calibri" w:eastAsia="Times New Roman" w:hAnsi="Calibri" w:cs="Times New Roman"/>
      <w:sz w:val="20"/>
      <w:szCs w:val="20"/>
      <w:lang w:val="en-US" w:bidi="en-US"/>
    </w:rPr>
  </w:style>
  <w:style w:type="character" w:customStyle="1" w:styleId="Antrat1Diagrama">
    <w:name w:val="Antraštė 1 Diagrama"/>
    <w:basedOn w:val="Numatytasispastraiposriftas"/>
    <w:link w:val="Antrat1"/>
    <w:uiPriority w:val="9"/>
    <w:rsid w:val="00D2280E"/>
    <w:rPr>
      <w:rFonts w:ascii="Times New Roman" w:eastAsia="Times New Roman" w:hAnsi="Times New Roman" w:cs="Times New Roman"/>
      <w:b/>
      <w:bCs/>
      <w:caps/>
      <w:color w:val="C00000"/>
      <w:sz w:val="24"/>
      <w:szCs w:val="28"/>
      <w:lang w:val="en-US"/>
    </w:rPr>
  </w:style>
  <w:style w:type="paragraph" w:styleId="Debesliotekstas">
    <w:name w:val="Balloon Text"/>
    <w:basedOn w:val="prastasis"/>
    <w:link w:val="DebesliotekstasDiagrama"/>
    <w:uiPriority w:val="99"/>
    <w:semiHidden/>
    <w:unhideWhenUsed/>
    <w:rsid w:val="005D5F73"/>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D5F73"/>
    <w:rPr>
      <w:rFonts w:ascii="Segoe UI" w:eastAsia="Calibri" w:hAnsi="Segoe UI" w:cs="Segoe UI"/>
      <w:sz w:val="18"/>
      <w:szCs w:val="18"/>
    </w:rPr>
  </w:style>
  <w:style w:type="character" w:customStyle="1" w:styleId="Antrat2Diagrama">
    <w:name w:val="Antraštė 2 Diagrama"/>
    <w:basedOn w:val="Numatytasispastraiposriftas"/>
    <w:link w:val="Antrat2"/>
    <w:uiPriority w:val="9"/>
    <w:rsid w:val="00626EBD"/>
    <w:rPr>
      <w:rFonts w:ascii="Times New Roman" w:eastAsiaTheme="majorEastAsia" w:hAnsi="Times New Roman" w:cstheme="majorBidi"/>
      <w:color w:val="C00000"/>
      <w:sz w:val="24"/>
      <w:szCs w:val="26"/>
    </w:rPr>
  </w:style>
  <w:style w:type="character" w:styleId="Komentaronuoroda">
    <w:name w:val="annotation reference"/>
    <w:basedOn w:val="Numatytasispastraiposriftas"/>
    <w:uiPriority w:val="99"/>
    <w:semiHidden/>
    <w:unhideWhenUsed/>
    <w:rsid w:val="006A2E9F"/>
    <w:rPr>
      <w:sz w:val="16"/>
      <w:szCs w:val="16"/>
    </w:rPr>
  </w:style>
  <w:style w:type="paragraph" w:styleId="Komentarotekstas">
    <w:name w:val="annotation text"/>
    <w:basedOn w:val="prastasis"/>
    <w:link w:val="KomentarotekstasDiagrama"/>
    <w:uiPriority w:val="99"/>
    <w:semiHidden/>
    <w:unhideWhenUsed/>
    <w:rsid w:val="006A2E9F"/>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A2E9F"/>
    <w:rPr>
      <w:rFonts w:ascii="Times New Roman" w:eastAsia="Calibri"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6A2E9F"/>
    <w:rPr>
      <w:b/>
      <w:bCs/>
    </w:rPr>
  </w:style>
  <w:style w:type="character" w:customStyle="1" w:styleId="KomentarotemaDiagrama">
    <w:name w:val="Komentaro tema Diagrama"/>
    <w:basedOn w:val="KomentarotekstasDiagrama"/>
    <w:link w:val="Komentarotema"/>
    <w:uiPriority w:val="99"/>
    <w:semiHidden/>
    <w:rsid w:val="006A2E9F"/>
    <w:rPr>
      <w:rFonts w:ascii="Times New Roman" w:eastAsia="Calibri" w:hAnsi="Times New Roman" w:cs="Times New Roman"/>
      <w:b/>
      <w:bCs/>
      <w:sz w:val="20"/>
      <w:szCs w:val="20"/>
    </w:rPr>
  </w:style>
  <w:style w:type="paragraph" w:customStyle="1" w:styleId="Heading31">
    <w:name w:val="Heading 3 (1)"/>
    <w:basedOn w:val="Antrat3"/>
    <w:next w:val="prastasis"/>
    <w:qFormat/>
    <w:rsid w:val="001B3D8D"/>
    <w:pPr>
      <w:numPr>
        <w:numId w:val="1"/>
      </w:numPr>
      <w:pBdr>
        <w:bottom w:val="single" w:sz="12" w:space="1" w:color="F79646"/>
      </w:pBdr>
      <w:tabs>
        <w:tab w:val="left" w:pos="567"/>
      </w:tabs>
      <w:spacing w:before="240" w:after="100" w:afterAutospacing="1"/>
      <w:jc w:val="left"/>
    </w:pPr>
    <w:rPr>
      <w:rFonts w:ascii="Times New Roman" w:hAnsi="Times New Roman"/>
      <w:color w:val="C00000"/>
    </w:rPr>
  </w:style>
  <w:style w:type="character" w:customStyle="1" w:styleId="Antrat3Diagrama">
    <w:name w:val="Antraštė 3 Diagrama"/>
    <w:basedOn w:val="Numatytasispastraiposriftas"/>
    <w:link w:val="Antrat3"/>
    <w:uiPriority w:val="9"/>
    <w:semiHidden/>
    <w:rsid w:val="000C7999"/>
    <w:rPr>
      <w:rFonts w:asciiTheme="majorHAnsi" w:eastAsiaTheme="majorEastAsia" w:hAnsiTheme="majorHAnsi" w:cstheme="majorBidi"/>
      <w:color w:val="1F4D78" w:themeColor="accent1" w:themeShade="7F"/>
      <w:sz w:val="24"/>
      <w:szCs w:val="24"/>
    </w:rPr>
  </w:style>
  <w:style w:type="paragraph" w:styleId="Turinioantrat">
    <w:name w:val="TOC Heading"/>
    <w:basedOn w:val="Antrat1"/>
    <w:next w:val="prastasis"/>
    <w:uiPriority w:val="39"/>
    <w:unhideWhenUsed/>
    <w:qFormat/>
    <w:rsid w:val="00973C5F"/>
    <w:pPr>
      <w:pageBreakBefore w:val="0"/>
      <w:spacing w:before="240" w:line="259" w:lineRule="auto"/>
      <w:ind w:firstLine="0"/>
      <w:outlineLvl w:val="9"/>
    </w:pPr>
    <w:rPr>
      <w:rFonts w:asciiTheme="majorHAnsi" w:eastAsiaTheme="majorEastAsia" w:hAnsiTheme="majorHAnsi" w:cstheme="majorBidi"/>
      <w:b w:val="0"/>
      <w:bCs w:val="0"/>
      <w:caps w:val="0"/>
      <w:color w:val="2E74B5" w:themeColor="accent1" w:themeShade="BF"/>
      <w:sz w:val="32"/>
      <w:szCs w:val="32"/>
    </w:rPr>
  </w:style>
  <w:style w:type="paragraph" w:styleId="Turinys1">
    <w:name w:val="toc 1"/>
    <w:basedOn w:val="prastasis"/>
    <w:next w:val="prastasis"/>
    <w:autoRedefine/>
    <w:uiPriority w:val="39"/>
    <w:unhideWhenUsed/>
    <w:rsid w:val="00587782"/>
    <w:pPr>
      <w:tabs>
        <w:tab w:val="left" w:pos="284"/>
        <w:tab w:val="right" w:leader="dot" w:pos="9498"/>
      </w:tabs>
      <w:ind w:firstLine="0"/>
    </w:pPr>
    <w:rPr>
      <w:noProof/>
    </w:rPr>
  </w:style>
  <w:style w:type="paragraph" w:styleId="Turinys2">
    <w:name w:val="toc 2"/>
    <w:basedOn w:val="prastasis"/>
    <w:next w:val="prastasis"/>
    <w:autoRedefine/>
    <w:uiPriority w:val="39"/>
    <w:unhideWhenUsed/>
    <w:rsid w:val="00587782"/>
    <w:pPr>
      <w:tabs>
        <w:tab w:val="left" w:pos="284"/>
        <w:tab w:val="left" w:pos="426"/>
        <w:tab w:val="right" w:leader="dot" w:pos="9498"/>
      </w:tabs>
      <w:spacing w:after="100"/>
      <w:ind w:firstLine="0"/>
    </w:pPr>
  </w:style>
  <w:style w:type="paragraph" w:styleId="Turinys3">
    <w:name w:val="toc 3"/>
    <w:basedOn w:val="prastasis"/>
    <w:next w:val="prastasis"/>
    <w:autoRedefine/>
    <w:uiPriority w:val="39"/>
    <w:unhideWhenUsed/>
    <w:rsid w:val="00587782"/>
    <w:pPr>
      <w:tabs>
        <w:tab w:val="left" w:pos="0"/>
        <w:tab w:val="left" w:pos="709"/>
        <w:tab w:val="right" w:leader="dot" w:pos="9498"/>
      </w:tabs>
      <w:spacing w:after="100"/>
      <w:ind w:firstLine="0"/>
    </w:pPr>
  </w:style>
  <w:style w:type="character" w:styleId="Hipersaitas">
    <w:name w:val="Hyperlink"/>
    <w:basedOn w:val="Numatytasispastraiposriftas"/>
    <w:uiPriority w:val="99"/>
    <w:unhideWhenUsed/>
    <w:rsid w:val="00973C5F"/>
    <w:rPr>
      <w:color w:val="0563C1" w:themeColor="hyperlink"/>
      <w:u w:val="single"/>
    </w:rPr>
  </w:style>
  <w:style w:type="table" w:styleId="Lentelstinklelis">
    <w:name w:val="Table Grid"/>
    <w:basedOn w:val="prastojilentel"/>
    <w:uiPriority w:val="99"/>
    <w:rsid w:val="0051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06818"/>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D06818"/>
    <w:rPr>
      <w:rFonts w:ascii="Times New Roman" w:eastAsia="Calibri" w:hAnsi="Times New Roman" w:cs="Times New Roman"/>
      <w:sz w:val="24"/>
    </w:rPr>
  </w:style>
  <w:style w:type="paragraph" w:styleId="Porat">
    <w:name w:val="footer"/>
    <w:basedOn w:val="prastasis"/>
    <w:link w:val="PoratDiagrama"/>
    <w:uiPriority w:val="99"/>
    <w:unhideWhenUsed/>
    <w:rsid w:val="00D06818"/>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D06818"/>
    <w:rPr>
      <w:rFonts w:ascii="Times New Roman" w:eastAsia="Calibri" w:hAnsi="Times New Roman" w:cs="Times New Roman"/>
      <w:sz w:val="24"/>
    </w:rPr>
  </w:style>
  <w:style w:type="paragraph" w:styleId="Dokumentoinaostekstas">
    <w:name w:val="endnote text"/>
    <w:basedOn w:val="prastasis"/>
    <w:link w:val="DokumentoinaostekstasDiagrama"/>
    <w:uiPriority w:val="99"/>
    <w:semiHidden/>
    <w:unhideWhenUsed/>
    <w:rsid w:val="00D556E2"/>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D556E2"/>
    <w:rPr>
      <w:rFonts w:ascii="Times New Roman" w:eastAsia="Calibri" w:hAnsi="Times New Roman" w:cs="Times New Roman"/>
      <w:sz w:val="20"/>
      <w:szCs w:val="20"/>
    </w:rPr>
  </w:style>
  <w:style w:type="character" w:styleId="Dokumentoinaosnumeris">
    <w:name w:val="endnote reference"/>
    <w:basedOn w:val="Numatytasispastraiposriftas"/>
    <w:uiPriority w:val="99"/>
    <w:semiHidden/>
    <w:unhideWhenUsed/>
    <w:rsid w:val="00D556E2"/>
    <w:rPr>
      <w:vertAlign w:val="superscript"/>
    </w:rPr>
  </w:style>
  <w:style w:type="paragraph" w:styleId="Puslapioinaostekstas">
    <w:name w:val="footnote text"/>
    <w:aliases w:val="Footnote text,Footnote Text Char Char Char,Footnote Text1,Char Char,Footnote Text2,Footnote Text11,ALTS FOOTNOTE11,Footnote Text Char111,Footnote Text Char Char Char11,Footnote Text Char1 Char Char Char Char11,ALTS FOOTNOTE2"/>
    <w:basedOn w:val="prastasis"/>
    <w:link w:val="PuslapioinaostekstasDiagrama"/>
    <w:uiPriority w:val="99"/>
    <w:unhideWhenUsed/>
    <w:qFormat/>
    <w:rsid w:val="00D556E2"/>
    <w:pPr>
      <w:spacing w:line="240" w:lineRule="auto"/>
    </w:pPr>
    <w:rPr>
      <w:sz w:val="20"/>
      <w:szCs w:val="20"/>
    </w:rPr>
  </w:style>
  <w:style w:type="character" w:customStyle="1" w:styleId="PuslapioinaostekstasDiagrama">
    <w:name w:val="Puslapio išnašos tekstas Diagrama"/>
    <w:aliases w:val="Footnote text Diagrama,Footnote Text Char Char Char Diagrama,Footnote Text1 Diagrama,Char Char Diagrama,Footnote Text2 Diagrama,Footnote Text11 Diagrama,ALTS FOOTNOTE11 Diagrama,Footnote Text Char111 Diagrama"/>
    <w:basedOn w:val="Numatytasispastraiposriftas"/>
    <w:link w:val="Puslapioinaostekstas"/>
    <w:uiPriority w:val="99"/>
    <w:rsid w:val="00D556E2"/>
    <w:rPr>
      <w:rFonts w:ascii="Times New Roman" w:eastAsia="Calibri" w:hAnsi="Times New Roman" w:cs="Times New Roman"/>
      <w:sz w:val="20"/>
      <w:szCs w:val="20"/>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uiPriority w:val="99"/>
    <w:unhideWhenUsed/>
    <w:rsid w:val="00D556E2"/>
    <w:rPr>
      <w:vertAlign w:val="superscript"/>
    </w:rPr>
  </w:style>
  <w:style w:type="paragraph" w:customStyle="1" w:styleId="Default">
    <w:name w:val="Default"/>
    <w:rsid w:val="00315838"/>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Grietas">
    <w:name w:val="Strong"/>
    <w:basedOn w:val="Numatytasispastraiposriftas"/>
    <w:uiPriority w:val="22"/>
    <w:qFormat/>
    <w:rsid w:val="0015127A"/>
    <w:rPr>
      <w:b/>
      <w:bCs/>
    </w:rPr>
  </w:style>
  <w:style w:type="paragraph" w:customStyle="1" w:styleId="DIDELIS">
    <w:name w:val="DIDELIS"/>
    <w:basedOn w:val="prastasis"/>
    <w:rsid w:val="00332850"/>
    <w:pPr>
      <w:spacing w:line="360" w:lineRule="auto"/>
      <w:ind w:firstLine="0"/>
      <w:jc w:val="center"/>
    </w:pPr>
    <w:rPr>
      <w:rFonts w:eastAsia="Times New Roman"/>
      <w:b/>
      <w:sz w:val="28"/>
      <w:szCs w:val="28"/>
      <w:lang w:eastAsia="lt-LT"/>
    </w:rPr>
  </w:style>
  <w:style w:type="paragraph" w:customStyle="1" w:styleId="DiagramaCharDiagramaChar">
    <w:name w:val="Diagrama Char Diagrama Char"/>
    <w:basedOn w:val="prastasis"/>
    <w:rsid w:val="00332850"/>
    <w:pPr>
      <w:keepLines/>
      <w:spacing w:after="160" w:line="240" w:lineRule="exact"/>
      <w:ind w:firstLine="0"/>
      <w:jc w:val="left"/>
    </w:pPr>
    <w:rPr>
      <w:rFonts w:ascii="Tahoma" w:eastAsia="Times New Roman" w:hAnsi="Tahoma"/>
      <w:sz w:val="20"/>
      <w:szCs w:val="20"/>
      <w:lang w:val="en-US"/>
    </w:rPr>
  </w:style>
  <w:style w:type="character" w:customStyle="1" w:styleId="apple-converted-space">
    <w:name w:val="apple-converted-space"/>
    <w:basedOn w:val="Numatytasispastraiposriftas"/>
    <w:rsid w:val="00863A99"/>
  </w:style>
  <w:style w:type="paragraph" w:styleId="Antrat">
    <w:name w:val="caption"/>
    <w:aliases w:val="Lenteles,Antraštė3"/>
    <w:basedOn w:val="prastasis"/>
    <w:next w:val="prastasis"/>
    <w:link w:val="AntratDiagrama"/>
    <w:uiPriority w:val="35"/>
    <w:unhideWhenUsed/>
    <w:qFormat/>
    <w:rsid w:val="001D11BB"/>
    <w:pPr>
      <w:spacing w:before="100" w:beforeAutospacing="1" w:after="100" w:afterAutospacing="1"/>
      <w:jc w:val="right"/>
    </w:pPr>
    <w:rPr>
      <w:iCs/>
      <w:szCs w:val="18"/>
    </w:rPr>
  </w:style>
  <w:style w:type="table" w:customStyle="1" w:styleId="5tinkleliolenteltamsi2parykinimas1">
    <w:name w:val="5 tinklelio lentelė (tamsi) – 2 paryškinimas1"/>
    <w:basedOn w:val="prastojilentel"/>
    <w:uiPriority w:val="50"/>
    <w:rsid w:val="001D11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Paveikslai">
    <w:name w:val="Paveikslai"/>
    <w:basedOn w:val="prastasis"/>
    <w:qFormat/>
    <w:rsid w:val="00782635"/>
    <w:pPr>
      <w:spacing w:before="100" w:beforeAutospacing="1" w:after="100" w:afterAutospacing="1"/>
      <w:jc w:val="center"/>
    </w:pPr>
  </w:style>
  <w:style w:type="paragraph" w:styleId="prastasiniatinklio">
    <w:name w:val="Normal (Web)"/>
    <w:basedOn w:val="prastasis"/>
    <w:uiPriority w:val="99"/>
    <w:unhideWhenUsed/>
    <w:rsid w:val="00F50495"/>
    <w:pPr>
      <w:spacing w:before="100" w:beforeAutospacing="1" w:after="100" w:afterAutospacing="1" w:line="240" w:lineRule="auto"/>
      <w:ind w:firstLine="0"/>
      <w:jc w:val="left"/>
    </w:pPr>
    <w:rPr>
      <w:rFonts w:eastAsia="Times New Roman"/>
      <w:szCs w:val="24"/>
      <w:lang w:eastAsia="lt-LT"/>
    </w:rPr>
  </w:style>
  <w:style w:type="table" w:customStyle="1" w:styleId="Lentels2">
    <w:name w:val="Lentelės 2"/>
    <w:basedOn w:val="prastojilentel"/>
    <w:uiPriority w:val="62"/>
    <w:rsid w:val="00787675"/>
    <w:pPr>
      <w:spacing w:after="0" w:line="240" w:lineRule="auto"/>
    </w:pPr>
    <w:rPr>
      <w:rFonts w:ascii="Palemonas" w:eastAsiaTheme="minorEastAsia" w:hAnsi="Palemonas"/>
      <w:sz w:val="20"/>
      <w:szCs w:val="24"/>
      <w:lang w:val="en-US" w:bidi="en-US"/>
    </w:rPr>
    <w:tblPr>
      <w:tblStyleRowBandSize w:val="1"/>
      <w:tblStyleColBandSize w:val="1"/>
      <w:tblInd w:w="964"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AntratDiagrama">
    <w:name w:val="Antraštė Diagrama"/>
    <w:aliases w:val="Lenteles Diagrama,Antraštė3 Diagrama"/>
    <w:link w:val="Antrat"/>
    <w:uiPriority w:val="35"/>
    <w:locked/>
    <w:rsid w:val="00787675"/>
    <w:rPr>
      <w:rFonts w:ascii="Times New Roman" w:eastAsia="Calibri" w:hAnsi="Times New Roman" w:cs="Times New Roman"/>
      <w:iCs/>
      <w:sz w:val="24"/>
      <w:szCs w:val="18"/>
    </w:rPr>
  </w:style>
  <w:style w:type="character" w:customStyle="1" w:styleId="UnresolvedMention1">
    <w:name w:val="Unresolved Mention1"/>
    <w:basedOn w:val="Numatytasispastraiposriftas"/>
    <w:uiPriority w:val="99"/>
    <w:semiHidden/>
    <w:unhideWhenUsed/>
    <w:rsid w:val="003E6080"/>
    <w:rPr>
      <w:color w:val="808080"/>
      <w:shd w:val="clear" w:color="auto" w:fill="E6E6E6"/>
    </w:rPr>
  </w:style>
  <w:style w:type="character" w:styleId="Perirtashipersaitas">
    <w:name w:val="FollowedHyperlink"/>
    <w:basedOn w:val="Numatytasispastraiposriftas"/>
    <w:uiPriority w:val="99"/>
    <w:semiHidden/>
    <w:unhideWhenUsed/>
    <w:rsid w:val="00E84FB0"/>
    <w:rPr>
      <w:color w:val="954F72" w:themeColor="followedHyperlink"/>
      <w:u w:val="single"/>
    </w:rPr>
  </w:style>
  <w:style w:type="table" w:customStyle="1" w:styleId="GridTable5Dark-Accent21">
    <w:name w:val="Grid Table 5 Dark - Accent 21"/>
    <w:basedOn w:val="prastojilentel"/>
    <w:uiPriority w:val="50"/>
    <w:rsid w:val="00E40F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header-item">
    <w:name w:val="header-item"/>
    <w:basedOn w:val="prastasis"/>
    <w:rsid w:val="005268E1"/>
    <w:pPr>
      <w:spacing w:before="100" w:beforeAutospacing="1" w:after="100" w:afterAutospacing="1" w:line="240" w:lineRule="auto"/>
      <w:ind w:firstLine="0"/>
      <w:jc w:val="left"/>
    </w:pPr>
    <w:rPr>
      <w:rFonts w:eastAsia="Times New Roman"/>
      <w:szCs w:val="24"/>
      <w:lang w:eastAsia="lt-LT"/>
    </w:rPr>
  </w:style>
  <w:style w:type="paragraph" w:customStyle="1" w:styleId="sdb-item">
    <w:name w:val="sdb-item"/>
    <w:basedOn w:val="prastasis"/>
    <w:rsid w:val="005268E1"/>
    <w:pPr>
      <w:spacing w:before="100" w:beforeAutospacing="1" w:after="100" w:afterAutospacing="1" w:line="240" w:lineRule="auto"/>
      <w:ind w:firstLine="0"/>
      <w:jc w:val="left"/>
    </w:pPr>
    <w:rPr>
      <w:rFonts w:eastAsia="Times New Roman"/>
      <w:szCs w:val="24"/>
      <w:lang w:eastAsia="lt-LT"/>
    </w:rPr>
  </w:style>
  <w:style w:type="paragraph" w:customStyle="1" w:styleId="ng-binding">
    <w:name w:val="ng-binding"/>
    <w:basedOn w:val="prastasis"/>
    <w:rsid w:val="005268E1"/>
    <w:pPr>
      <w:spacing w:before="100" w:beforeAutospacing="1" w:after="100" w:afterAutospacing="1" w:line="240" w:lineRule="auto"/>
      <w:ind w:firstLine="0"/>
      <w:jc w:val="left"/>
    </w:pPr>
    <w:rPr>
      <w:rFonts w:eastAsia="Times New Roman"/>
      <w:szCs w:val="24"/>
      <w:lang w:eastAsia="lt-LT"/>
    </w:rPr>
  </w:style>
  <w:style w:type="table" w:customStyle="1" w:styleId="1tinkleliolentelviesi2parykinimas1">
    <w:name w:val="1 tinklelio lentelė Šviesi – 2 paryškinimas1"/>
    <w:basedOn w:val="prastojilentel"/>
    <w:uiPriority w:val="46"/>
    <w:rsid w:val="001960F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2tinkleliolentel2parykinimas1">
    <w:name w:val="2 tinklelio lentelė – 2 paryškinimas1"/>
    <w:basedOn w:val="prastojilentel"/>
    <w:uiPriority w:val="47"/>
    <w:rsid w:val="001960F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ntrat4Diagrama">
    <w:name w:val="Antraštė 4 Diagrama"/>
    <w:basedOn w:val="Numatytasispastraiposriftas"/>
    <w:link w:val="Antrat4"/>
    <w:uiPriority w:val="9"/>
    <w:semiHidden/>
    <w:rsid w:val="004248C5"/>
    <w:rPr>
      <w:rFonts w:asciiTheme="majorHAnsi" w:eastAsiaTheme="majorEastAsia" w:hAnsiTheme="majorHAnsi" w:cstheme="majorBidi"/>
      <w:i/>
      <w:iCs/>
      <w:color w:val="2E74B5" w:themeColor="accent1" w:themeShade="BF"/>
      <w:sz w:val="24"/>
    </w:rPr>
  </w:style>
  <w:style w:type="character" w:customStyle="1" w:styleId="Antrat5Diagrama">
    <w:name w:val="Antraštė 5 Diagrama"/>
    <w:basedOn w:val="Numatytasispastraiposriftas"/>
    <w:link w:val="Antrat5"/>
    <w:uiPriority w:val="9"/>
    <w:semiHidden/>
    <w:rsid w:val="004248C5"/>
    <w:rPr>
      <w:rFonts w:asciiTheme="majorHAnsi" w:eastAsiaTheme="majorEastAsia" w:hAnsiTheme="majorHAnsi" w:cstheme="majorBidi"/>
      <w:color w:val="2E74B5" w:themeColor="accent1" w:themeShade="BF"/>
      <w:sz w:val="24"/>
    </w:rPr>
  </w:style>
  <w:style w:type="character" w:customStyle="1" w:styleId="Antrat6Diagrama">
    <w:name w:val="Antraštė 6 Diagrama"/>
    <w:basedOn w:val="Numatytasispastraiposriftas"/>
    <w:link w:val="Antrat6"/>
    <w:uiPriority w:val="9"/>
    <w:semiHidden/>
    <w:rsid w:val="004248C5"/>
    <w:rPr>
      <w:rFonts w:asciiTheme="majorHAnsi" w:eastAsiaTheme="majorEastAsia" w:hAnsiTheme="majorHAnsi" w:cstheme="majorBidi"/>
      <w:color w:val="1F4D78" w:themeColor="accent1" w:themeShade="7F"/>
      <w:sz w:val="24"/>
    </w:rPr>
  </w:style>
  <w:style w:type="character" w:customStyle="1" w:styleId="Antrat7Diagrama">
    <w:name w:val="Antraštė 7 Diagrama"/>
    <w:basedOn w:val="Numatytasispastraiposriftas"/>
    <w:link w:val="Antrat7"/>
    <w:uiPriority w:val="9"/>
    <w:semiHidden/>
    <w:rsid w:val="004248C5"/>
    <w:rPr>
      <w:rFonts w:asciiTheme="majorHAnsi" w:eastAsiaTheme="majorEastAsia" w:hAnsiTheme="majorHAnsi" w:cstheme="majorBidi"/>
      <w:i/>
      <w:iCs/>
      <w:color w:val="1F4D78" w:themeColor="accent1" w:themeShade="7F"/>
      <w:sz w:val="24"/>
    </w:rPr>
  </w:style>
  <w:style w:type="character" w:customStyle="1" w:styleId="Antrat8Diagrama">
    <w:name w:val="Antraštė 8 Diagrama"/>
    <w:basedOn w:val="Numatytasispastraiposriftas"/>
    <w:link w:val="Antrat8"/>
    <w:uiPriority w:val="9"/>
    <w:semiHidden/>
    <w:rsid w:val="004248C5"/>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4248C5"/>
    <w:rPr>
      <w:rFonts w:asciiTheme="majorHAnsi" w:eastAsiaTheme="majorEastAsia" w:hAnsiTheme="majorHAnsi" w:cstheme="majorBidi"/>
      <w:i/>
      <w:iCs/>
      <w:color w:val="272727" w:themeColor="text1" w:themeTint="D8"/>
      <w:sz w:val="21"/>
      <w:szCs w:val="21"/>
    </w:rPr>
  </w:style>
  <w:style w:type="character" w:customStyle="1" w:styleId="Neapdorotaspaminjimas1">
    <w:name w:val="Neapdorotas paminėjimas1"/>
    <w:basedOn w:val="Numatytasispastraiposriftas"/>
    <w:uiPriority w:val="99"/>
    <w:semiHidden/>
    <w:unhideWhenUsed/>
    <w:rsid w:val="0050380A"/>
    <w:rPr>
      <w:color w:val="808080"/>
      <w:shd w:val="clear" w:color="auto" w:fill="E6E6E6"/>
    </w:rPr>
  </w:style>
  <w:style w:type="character" w:customStyle="1" w:styleId="UnresolvedMention2">
    <w:name w:val="Unresolved Mention2"/>
    <w:basedOn w:val="Numatytasispastraiposriftas"/>
    <w:uiPriority w:val="99"/>
    <w:semiHidden/>
    <w:unhideWhenUsed/>
    <w:rsid w:val="00AF6934"/>
    <w:rPr>
      <w:color w:val="808080"/>
      <w:shd w:val="clear" w:color="auto" w:fill="E6E6E6"/>
    </w:rPr>
  </w:style>
  <w:style w:type="paragraph" w:styleId="Pagrindiniotekstotrauka">
    <w:name w:val="Body Text Indent"/>
    <w:basedOn w:val="prastasis"/>
    <w:link w:val="PagrindiniotekstotraukaDiagrama"/>
    <w:uiPriority w:val="99"/>
    <w:rsid w:val="006E7E7E"/>
    <w:pPr>
      <w:spacing w:after="120" w:line="240" w:lineRule="auto"/>
      <w:ind w:left="283" w:firstLine="0"/>
      <w:jc w:val="left"/>
    </w:pPr>
    <w:rPr>
      <w:rFonts w:eastAsia="Times New Roman"/>
      <w:szCs w:val="24"/>
    </w:rPr>
  </w:style>
  <w:style w:type="character" w:customStyle="1" w:styleId="PagrindiniotekstotraukaDiagrama">
    <w:name w:val="Pagrindinio teksto įtrauka Diagrama"/>
    <w:basedOn w:val="Numatytasispastraiposriftas"/>
    <w:link w:val="Pagrindiniotekstotrauka"/>
    <w:uiPriority w:val="99"/>
    <w:rsid w:val="006E7E7E"/>
    <w:rPr>
      <w:rFonts w:ascii="Times New Roman" w:eastAsia="Times New Roman" w:hAnsi="Times New Roman" w:cs="Times New Roman"/>
      <w:sz w:val="24"/>
      <w:szCs w:val="24"/>
    </w:rPr>
  </w:style>
  <w:style w:type="table" w:customStyle="1" w:styleId="3sraolentel2parykinimas1">
    <w:name w:val="3 sąrašo lentelė – 2 paryškinimas1"/>
    <w:basedOn w:val="prastojilentel"/>
    <w:uiPriority w:val="48"/>
    <w:rsid w:val="0025480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Iliustracijsraas">
    <w:name w:val="table of figures"/>
    <w:basedOn w:val="prastasis"/>
    <w:next w:val="prastasis"/>
    <w:uiPriority w:val="99"/>
    <w:unhideWhenUsed/>
    <w:rsid w:val="0096395D"/>
  </w:style>
  <w:style w:type="table" w:customStyle="1" w:styleId="3tinkleliolentel2parykinimas1">
    <w:name w:val="3 tinklelio lentelė – 2 paryškinimas1"/>
    <w:basedOn w:val="prastojilentel"/>
    <w:uiPriority w:val="48"/>
    <w:rsid w:val="00407DA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Puslapionumeris">
    <w:name w:val="page number"/>
    <w:basedOn w:val="Numatytasispastraiposriftas"/>
    <w:uiPriority w:val="99"/>
    <w:semiHidden/>
    <w:unhideWhenUsed/>
    <w:rsid w:val="007C6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9944">
      <w:bodyDiv w:val="1"/>
      <w:marLeft w:val="0"/>
      <w:marRight w:val="0"/>
      <w:marTop w:val="0"/>
      <w:marBottom w:val="0"/>
      <w:divBdr>
        <w:top w:val="none" w:sz="0" w:space="0" w:color="auto"/>
        <w:left w:val="none" w:sz="0" w:space="0" w:color="auto"/>
        <w:bottom w:val="none" w:sz="0" w:space="0" w:color="auto"/>
        <w:right w:val="none" w:sz="0" w:space="0" w:color="auto"/>
      </w:divBdr>
    </w:div>
    <w:div w:id="30998810">
      <w:bodyDiv w:val="1"/>
      <w:marLeft w:val="0"/>
      <w:marRight w:val="0"/>
      <w:marTop w:val="0"/>
      <w:marBottom w:val="0"/>
      <w:divBdr>
        <w:top w:val="none" w:sz="0" w:space="0" w:color="auto"/>
        <w:left w:val="none" w:sz="0" w:space="0" w:color="auto"/>
        <w:bottom w:val="none" w:sz="0" w:space="0" w:color="auto"/>
        <w:right w:val="none" w:sz="0" w:space="0" w:color="auto"/>
      </w:divBdr>
    </w:div>
    <w:div w:id="86856168">
      <w:bodyDiv w:val="1"/>
      <w:marLeft w:val="0"/>
      <w:marRight w:val="0"/>
      <w:marTop w:val="0"/>
      <w:marBottom w:val="0"/>
      <w:divBdr>
        <w:top w:val="none" w:sz="0" w:space="0" w:color="auto"/>
        <w:left w:val="none" w:sz="0" w:space="0" w:color="auto"/>
        <w:bottom w:val="none" w:sz="0" w:space="0" w:color="auto"/>
        <w:right w:val="none" w:sz="0" w:space="0" w:color="auto"/>
      </w:divBdr>
    </w:div>
    <w:div w:id="96681445">
      <w:bodyDiv w:val="1"/>
      <w:marLeft w:val="0"/>
      <w:marRight w:val="0"/>
      <w:marTop w:val="0"/>
      <w:marBottom w:val="0"/>
      <w:divBdr>
        <w:top w:val="none" w:sz="0" w:space="0" w:color="auto"/>
        <w:left w:val="none" w:sz="0" w:space="0" w:color="auto"/>
        <w:bottom w:val="none" w:sz="0" w:space="0" w:color="auto"/>
        <w:right w:val="none" w:sz="0" w:space="0" w:color="auto"/>
      </w:divBdr>
    </w:div>
    <w:div w:id="127942920">
      <w:bodyDiv w:val="1"/>
      <w:marLeft w:val="0"/>
      <w:marRight w:val="0"/>
      <w:marTop w:val="0"/>
      <w:marBottom w:val="0"/>
      <w:divBdr>
        <w:top w:val="none" w:sz="0" w:space="0" w:color="auto"/>
        <w:left w:val="none" w:sz="0" w:space="0" w:color="auto"/>
        <w:bottom w:val="none" w:sz="0" w:space="0" w:color="auto"/>
        <w:right w:val="none" w:sz="0" w:space="0" w:color="auto"/>
      </w:divBdr>
    </w:div>
    <w:div w:id="142822232">
      <w:bodyDiv w:val="1"/>
      <w:marLeft w:val="0"/>
      <w:marRight w:val="0"/>
      <w:marTop w:val="0"/>
      <w:marBottom w:val="0"/>
      <w:divBdr>
        <w:top w:val="none" w:sz="0" w:space="0" w:color="auto"/>
        <w:left w:val="none" w:sz="0" w:space="0" w:color="auto"/>
        <w:bottom w:val="none" w:sz="0" w:space="0" w:color="auto"/>
        <w:right w:val="none" w:sz="0" w:space="0" w:color="auto"/>
      </w:divBdr>
    </w:div>
    <w:div w:id="174657591">
      <w:bodyDiv w:val="1"/>
      <w:marLeft w:val="0"/>
      <w:marRight w:val="0"/>
      <w:marTop w:val="0"/>
      <w:marBottom w:val="0"/>
      <w:divBdr>
        <w:top w:val="none" w:sz="0" w:space="0" w:color="auto"/>
        <w:left w:val="none" w:sz="0" w:space="0" w:color="auto"/>
        <w:bottom w:val="none" w:sz="0" w:space="0" w:color="auto"/>
        <w:right w:val="none" w:sz="0" w:space="0" w:color="auto"/>
      </w:divBdr>
    </w:div>
    <w:div w:id="225265356">
      <w:bodyDiv w:val="1"/>
      <w:marLeft w:val="0"/>
      <w:marRight w:val="0"/>
      <w:marTop w:val="0"/>
      <w:marBottom w:val="0"/>
      <w:divBdr>
        <w:top w:val="none" w:sz="0" w:space="0" w:color="auto"/>
        <w:left w:val="none" w:sz="0" w:space="0" w:color="auto"/>
        <w:bottom w:val="none" w:sz="0" w:space="0" w:color="auto"/>
        <w:right w:val="none" w:sz="0" w:space="0" w:color="auto"/>
      </w:divBdr>
    </w:div>
    <w:div w:id="273444791">
      <w:bodyDiv w:val="1"/>
      <w:marLeft w:val="0"/>
      <w:marRight w:val="0"/>
      <w:marTop w:val="0"/>
      <w:marBottom w:val="0"/>
      <w:divBdr>
        <w:top w:val="none" w:sz="0" w:space="0" w:color="auto"/>
        <w:left w:val="none" w:sz="0" w:space="0" w:color="auto"/>
        <w:bottom w:val="none" w:sz="0" w:space="0" w:color="auto"/>
        <w:right w:val="none" w:sz="0" w:space="0" w:color="auto"/>
      </w:divBdr>
    </w:div>
    <w:div w:id="293870423">
      <w:bodyDiv w:val="1"/>
      <w:marLeft w:val="0"/>
      <w:marRight w:val="0"/>
      <w:marTop w:val="0"/>
      <w:marBottom w:val="0"/>
      <w:divBdr>
        <w:top w:val="none" w:sz="0" w:space="0" w:color="auto"/>
        <w:left w:val="none" w:sz="0" w:space="0" w:color="auto"/>
        <w:bottom w:val="none" w:sz="0" w:space="0" w:color="auto"/>
        <w:right w:val="none" w:sz="0" w:space="0" w:color="auto"/>
      </w:divBdr>
    </w:div>
    <w:div w:id="339819971">
      <w:bodyDiv w:val="1"/>
      <w:marLeft w:val="0"/>
      <w:marRight w:val="0"/>
      <w:marTop w:val="0"/>
      <w:marBottom w:val="0"/>
      <w:divBdr>
        <w:top w:val="none" w:sz="0" w:space="0" w:color="auto"/>
        <w:left w:val="none" w:sz="0" w:space="0" w:color="auto"/>
        <w:bottom w:val="none" w:sz="0" w:space="0" w:color="auto"/>
        <w:right w:val="none" w:sz="0" w:space="0" w:color="auto"/>
      </w:divBdr>
    </w:div>
    <w:div w:id="349185825">
      <w:bodyDiv w:val="1"/>
      <w:marLeft w:val="0"/>
      <w:marRight w:val="0"/>
      <w:marTop w:val="0"/>
      <w:marBottom w:val="0"/>
      <w:divBdr>
        <w:top w:val="none" w:sz="0" w:space="0" w:color="auto"/>
        <w:left w:val="none" w:sz="0" w:space="0" w:color="auto"/>
        <w:bottom w:val="none" w:sz="0" w:space="0" w:color="auto"/>
        <w:right w:val="none" w:sz="0" w:space="0" w:color="auto"/>
      </w:divBdr>
    </w:div>
    <w:div w:id="385641471">
      <w:bodyDiv w:val="1"/>
      <w:marLeft w:val="0"/>
      <w:marRight w:val="0"/>
      <w:marTop w:val="0"/>
      <w:marBottom w:val="0"/>
      <w:divBdr>
        <w:top w:val="none" w:sz="0" w:space="0" w:color="auto"/>
        <w:left w:val="none" w:sz="0" w:space="0" w:color="auto"/>
        <w:bottom w:val="none" w:sz="0" w:space="0" w:color="auto"/>
        <w:right w:val="none" w:sz="0" w:space="0" w:color="auto"/>
      </w:divBdr>
    </w:div>
    <w:div w:id="391083601">
      <w:bodyDiv w:val="1"/>
      <w:marLeft w:val="0"/>
      <w:marRight w:val="0"/>
      <w:marTop w:val="0"/>
      <w:marBottom w:val="0"/>
      <w:divBdr>
        <w:top w:val="none" w:sz="0" w:space="0" w:color="auto"/>
        <w:left w:val="none" w:sz="0" w:space="0" w:color="auto"/>
        <w:bottom w:val="none" w:sz="0" w:space="0" w:color="auto"/>
        <w:right w:val="none" w:sz="0" w:space="0" w:color="auto"/>
      </w:divBdr>
    </w:div>
    <w:div w:id="403139645">
      <w:bodyDiv w:val="1"/>
      <w:marLeft w:val="0"/>
      <w:marRight w:val="0"/>
      <w:marTop w:val="0"/>
      <w:marBottom w:val="0"/>
      <w:divBdr>
        <w:top w:val="none" w:sz="0" w:space="0" w:color="auto"/>
        <w:left w:val="none" w:sz="0" w:space="0" w:color="auto"/>
        <w:bottom w:val="none" w:sz="0" w:space="0" w:color="auto"/>
        <w:right w:val="none" w:sz="0" w:space="0" w:color="auto"/>
      </w:divBdr>
    </w:div>
    <w:div w:id="449476348">
      <w:bodyDiv w:val="1"/>
      <w:marLeft w:val="0"/>
      <w:marRight w:val="0"/>
      <w:marTop w:val="0"/>
      <w:marBottom w:val="0"/>
      <w:divBdr>
        <w:top w:val="none" w:sz="0" w:space="0" w:color="auto"/>
        <w:left w:val="none" w:sz="0" w:space="0" w:color="auto"/>
        <w:bottom w:val="none" w:sz="0" w:space="0" w:color="auto"/>
        <w:right w:val="none" w:sz="0" w:space="0" w:color="auto"/>
      </w:divBdr>
    </w:div>
    <w:div w:id="498235924">
      <w:bodyDiv w:val="1"/>
      <w:marLeft w:val="0"/>
      <w:marRight w:val="0"/>
      <w:marTop w:val="0"/>
      <w:marBottom w:val="0"/>
      <w:divBdr>
        <w:top w:val="none" w:sz="0" w:space="0" w:color="auto"/>
        <w:left w:val="none" w:sz="0" w:space="0" w:color="auto"/>
        <w:bottom w:val="none" w:sz="0" w:space="0" w:color="auto"/>
        <w:right w:val="none" w:sz="0" w:space="0" w:color="auto"/>
      </w:divBdr>
    </w:div>
    <w:div w:id="502551721">
      <w:bodyDiv w:val="1"/>
      <w:marLeft w:val="0"/>
      <w:marRight w:val="0"/>
      <w:marTop w:val="0"/>
      <w:marBottom w:val="0"/>
      <w:divBdr>
        <w:top w:val="none" w:sz="0" w:space="0" w:color="auto"/>
        <w:left w:val="none" w:sz="0" w:space="0" w:color="auto"/>
        <w:bottom w:val="none" w:sz="0" w:space="0" w:color="auto"/>
        <w:right w:val="none" w:sz="0" w:space="0" w:color="auto"/>
      </w:divBdr>
    </w:div>
    <w:div w:id="522329658">
      <w:bodyDiv w:val="1"/>
      <w:marLeft w:val="0"/>
      <w:marRight w:val="0"/>
      <w:marTop w:val="0"/>
      <w:marBottom w:val="0"/>
      <w:divBdr>
        <w:top w:val="none" w:sz="0" w:space="0" w:color="auto"/>
        <w:left w:val="none" w:sz="0" w:space="0" w:color="auto"/>
        <w:bottom w:val="none" w:sz="0" w:space="0" w:color="auto"/>
        <w:right w:val="none" w:sz="0" w:space="0" w:color="auto"/>
      </w:divBdr>
    </w:div>
    <w:div w:id="572278902">
      <w:bodyDiv w:val="1"/>
      <w:marLeft w:val="0"/>
      <w:marRight w:val="0"/>
      <w:marTop w:val="0"/>
      <w:marBottom w:val="0"/>
      <w:divBdr>
        <w:top w:val="none" w:sz="0" w:space="0" w:color="auto"/>
        <w:left w:val="none" w:sz="0" w:space="0" w:color="auto"/>
        <w:bottom w:val="none" w:sz="0" w:space="0" w:color="auto"/>
        <w:right w:val="none" w:sz="0" w:space="0" w:color="auto"/>
      </w:divBdr>
    </w:div>
    <w:div w:id="702285431">
      <w:bodyDiv w:val="1"/>
      <w:marLeft w:val="0"/>
      <w:marRight w:val="0"/>
      <w:marTop w:val="0"/>
      <w:marBottom w:val="0"/>
      <w:divBdr>
        <w:top w:val="none" w:sz="0" w:space="0" w:color="auto"/>
        <w:left w:val="none" w:sz="0" w:space="0" w:color="auto"/>
        <w:bottom w:val="none" w:sz="0" w:space="0" w:color="auto"/>
        <w:right w:val="none" w:sz="0" w:space="0" w:color="auto"/>
      </w:divBdr>
    </w:div>
    <w:div w:id="714620587">
      <w:bodyDiv w:val="1"/>
      <w:marLeft w:val="0"/>
      <w:marRight w:val="0"/>
      <w:marTop w:val="0"/>
      <w:marBottom w:val="0"/>
      <w:divBdr>
        <w:top w:val="none" w:sz="0" w:space="0" w:color="auto"/>
        <w:left w:val="none" w:sz="0" w:space="0" w:color="auto"/>
        <w:bottom w:val="none" w:sz="0" w:space="0" w:color="auto"/>
        <w:right w:val="none" w:sz="0" w:space="0" w:color="auto"/>
      </w:divBdr>
    </w:div>
    <w:div w:id="715786570">
      <w:bodyDiv w:val="1"/>
      <w:marLeft w:val="0"/>
      <w:marRight w:val="0"/>
      <w:marTop w:val="0"/>
      <w:marBottom w:val="0"/>
      <w:divBdr>
        <w:top w:val="none" w:sz="0" w:space="0" w:color="auto"/>
        <w:left w:val="none" w:sz="0" w:space="0" w:color="auto"/>
        <w:bottom w:val="none" w:sz="0" w:space="0" w:color="auto"/>
        <w:right w:val="none" w:sz="0" w:space="0" w:color="auto"/>
      </w:divBdr>
    </w:div>
    <w:div w:id="726270066">
      <w:bodyDiv w:val="1"/>
      <w:marLeft w:val="0"/>
      <w:marRight w:val="0"/>
      <w:marTop w:val="0"/>
      <w:marBottom w:val="0"/>
      <w:divBdr>
        <w:top w:val="none" w:sz="0" w:space="0" w:color="auto"/>
        <w:left w:val="none" w:sz="0" w:space="0" w:color="auto"/>
        <w:bottom w:val="none" w:sz="0" w:space="0" w:color="auto"/>
        <w:right w:val="none" w:sz="0" w:space="0" w:color="auto"/>
      </w:divBdr>
    </w:div>
    <w:div w:id="729961779">
      <w:bodyDiv w:val="1"/>
      <w:marLeft w:val="0"/>
      <w:marRight w:val="0"/>
      <w:marTop w:val="0"/>
      <w:marBottom w:val="0"/>
      <w:divBdr>
        <w:top w:val="none" w:sz="0" w:space="0" w:color="auto"/>
        <w:left w:val="none" w:sz="0" w:space="0" w:color="auto"/>
        <w:bottom w:val="none" w:sz="0" w:space="0" w:color="auto"/>
        <w:right w:val="none" w:sz="0" w:space="0" w:color="auto"/>
      </w:divBdr>
    </w:div>
    <w:div w:id="756174828">
      <w:bodyDiv w:val="1"/>
      <w:marLeft w:val="0"/>
      <w:marRight w:val="0"/>
      <w:marTop w:val="0"/>
      <w:marBottom w:val="0"/>
      <w:divBdr>
        <w:top w:val="none" w:sz="0" w:space="0" w:color="auto"/>
        <w:left w:val="none" w:sz="0" w:space="0" w:color="auto"/>
        <w:bottom w:val="none" w:sz="0" w:space="0" w:color="auto"/>
        <w:right w:val="none" w:sz="0" w:space="0" w:color="auto"/>
      </w:divBdr>
    </w:div>
    <w:div w:id="762455225">
      <w:bodyDiv w:val="1"/>
      <w:marLeft w:val="0"/>
      <w:marRight w:val="0"/>
      <w:marTop w:val="0"/>
      <w:marBottom w:val="0"/>
      <w:divBdr>
        <w:top w:val="none" w:sz="0" w:space="0" w:color="auto"/>
        <w:left w:val="none" w:sz="0" w:space="0" w:color="auto"/>
        <w:bottom w:val="none" w:sz="0" w:space="0" w:color="auto"/>
        <w:right w:val="none" w:sz="0" w:space="0" w:color="auto"/>
      </w:divBdr>
    </w:div>
    <w:div w:id="812795134">
      <w:bodyDiv w:val="1"/>
      <w:marLeft w:val="0"/>
      <w:marRight w:val="0"/>
      <w:marTop w:val="0"/>
      <w:marBottom w:val="0"/>
      <w:divBdr>
        <w:top w:val="none" w:sz="0" w:space="0" w:color="auto"/>
        <w:left w:val="none" w:sz="0" w:space="0" w:color="auto"/>
        <w:bottom w:val="none" w:sz="0" w:space="0" w:color="auto"/>
        <w:right w:val="none" w:sz="0" w:space="0" w:color="auto"/>
      </w:divBdr>
    </w:div>
    <w:div w:id="818151948">
      <w:bodyDiv w:val="1"/>
      <w:marLeft w:val="0"/>
      <w:marRight w:val="0"/>
      <w:marTop w:val="0"/>
      <w:marBottom w:val="0"/>
      <w:divBdr>
        <w:top w:val="none" w:sz="0" w:space="0" w:color="auto"/>
        <w:left w:val="none" w:sz="0" w:space="0" w:color="auto"/>
        <w:bottom w:val="none" w:sz="0" w:space="0" w:color="auto"/>
        <w:right w:val="none" w:sz="0" w:space="0" w:color="auto"/>
      </w:divBdr>
    </w:div>
    <w:div w:id="882253149">
      <w:bodyDiv w:val="1"/>
      <w:marLeft w:val="0"/>
      <w:marRight w:val="0"/>
      <w:marTop w:val="0"/>
      <w:marBottom w:val="0"/>
      <w:divBdr>
        <w:top w:val="none" w:sz="0" w:space="0" w:color="auto"/>
        <w:left w:val="none" w:sz="0" w:space="0" w:color="auto"/>
        <w:bottom w:val="none" w:sz="0" w:space="0" w:color="auto"/>
        <w:right w:val="none" w:sz="0" w:space="0" w:color="auto"/>
      </w:divBdr>
    </w:div>
    <w:div w:id="974405252">
      <w:bodyDiv w:val="1"/>
      <w:marLeft w:val="0"/>
      <w:marRight w:val="0"/>
      <w:marTop w:val="0"/>
      <w:marBottom w:val="0"/>
      <w:divBdr>
        <w:top w:val="none" w:sz="0" w:space="0" w:color="auto"/>
        <w:left w:val="none" w:sz="0" w:space="0" w:color="auto"/>
        <w:bottom w:val="none" w:sz="0" w:space="0" w:color="auto"/>
        <w:right w:val="none" w:sz="0" w:space="0" w:color="auto"/>
      </w:divBdr>
    </w:div>
    <w:div w:id="1003387713">
      <w:bodyDiv w:val="1"/>
      <w:marLeft w:val="0"/>
      <w:marRight w:val="0"/>
      <w:marTop w:val="0"/>
      <w:marBottom w:val="0"/>
      <w:divBdr>
        <w:top w:val="none" w:sz="0" w:space="0" w:color="auto"/>
        <w:left w:val="none" w:sz="0" w:space="0" w:color="auto"/>
        <w:bottom w:val="none" w:sz="0" w:space="0" w:color="auto"/>
        <w:right w:val="none" w:sz="0" w:space="0" w:color="auto"/>
      </w:divBdr>
    </w:div>
    <w:div w:id="1016999198">
      <w:bodyDiv w:val="1"/>
      <w:marLeft w:val="0"/>
      <w:marRight w:val="0"/>
      <w:marTop w:val="0"/>
      <w:marBottom w:val="0"/>
      <w:divBdr>
        <w:top w:val="none" w:sz="0" w:space="0" w:color="auto"/>
        <w:left w:val="none" w:sz="0" w:space="0" w:color="auto"/>
        <w:bottom w:val="none" w:sz="0" w:space="0" w:color="auto"/>
        <w:right w:val="none" w:sz="0" w:space="0" w:color="auto"/>
      </w:divBdr>
    </w:div>
    <w:div w:id="1096826406">
      <w:bodyDiv w:val="1"/>
      <w:marLeft w:val="0"/>
      <w:marRight w:val="0"/>
      <w:marTop w:val="0"/>
      <w:marBottom w:val="0"/>
      <w:divBdr>
        <w:top w:val="none" w:sz="0" w:space="0" w:color="auto"/>
        <w:left w:val="none" w:sz="0" w:space="0" w:color="auto"/>
        <w:bottom w:val="none" w:sz="0" w:space="0" w:color="auto"/>
        <w:right w:val="none" w:sz="0" w:space="0" w:color="auto"/>
      </w:divBdr>
    </w:div>
    <w:div w:id="1191646541">
      <w:bodyDiv w:val="1"/>
      <w:marLeft w:val="0"/>
      <w:marRight w:val="0"/>
      <w:marTop w:val="0"/>
      <w:marBottom w:val="0"/>
      <w:divBdr>
        <w:top w:val="none" w:sz="0" w:space="0" w:color="auto"/>
        <w:left w:val="none" w:sz="0" w:space="0" w:color="auto"/>
        <w:bottom w:val="none" w:sz="0" w:space="0" w:color="auto"/>
        <w:right w:val="none" w:sz="0" w:space="0" w:color="auto"/>
      </w:divBdr>
    </w:div>
    <w:div w:id="1192106961">
      <w:bodyDiv w:val="1"/>
      <w:marLeft w:val="0"/>
      <w:marRight w:val="0"/>
      <w:marTop w:val="0"/>
      <w:marBottom w:val="0"/>
      <w:divBdr>
        <w:top w:val="none" w:sz="0" w:space="0" w:color="auto"/>
        <w:left w:val="none" w:sz="0" w:space="0" w:color="auto"/>
        <w:bottom w:val="none" w:sz="0" w:space="0" w:color="auto"/>
        <w:right w:val="none" w:sz="0" w:space="0" w:color="auto"/>
      </w:divBdr>
    </w:div>
    <w:div w:id="1228540677">
      <w:bodyDiv w:val="1"/>
      <w:marLeft w:val="0"/>
      <w:marRight w:val="0"/>
      <w:marTop w:val="0"/>
      <w:marBottom w:val="0"/>
      <w:divBdr>
        <w:top w:val="none" w:sz="0" w:space="0" w:color="auto"/>
        <w:left w:val="none" w:sz="0" w:space="0" w:color="auto"/>
        <w:bottom w:val="none" w:sz="0" w:space="0" w:color="auto"/>
        <w:right w:val="none" w:sz="0" w:space="0" w:color="auto"/>
      </w:divBdr>
    </w:div>
    <w:div w:id="1242568809">
      <w:bodyDiv w:val="1"/>
      <w:marLeft w:val="0"/>
      <w:marRight w:val="0"/>
      <w:marTop w:val="0"/>
      <w:marBottom w:val="0"/>
      <w:divBdr>
        <w:top w:val="none" w:sz="0" w:space="0" w:color="auto"/>
        <w:left w:val="none" w:sz="0" w:space="0" w:color="auto"/>
        <w:bottom w:val="none" w:sz="0" w:space="0" w:color="auto"/>
        <w:right w:val="none" w:sz="0" w:space="0" w:color="auto"/>
      </w:divBdr>
    </w:div>
    <w:div w:id="1245266000">
      <w:bodyDiv w:val="1"/>
      <w:marLeft w:val="0"/>
      <w:marRight w:val="0"/>
      <w:marTop w:val="0"/>
      <w:marBottom w:val="0"/>
      <w:divBdr>
        <w:top w:val="none" w:sz="0" w:space="0" w:color="auto"/>
        <w:left w:val="none" w:sz="0" w:space="0" w:color="auto"/>
        <w:bottom w:val="none" w:sz="0" w:space="0" w:color="auto"/>
        <w:right w:val="none" w:sz="0" w:space="0" w:color="auto"/>
      </w:divBdr>
    </w:div>
    <w:div w:id="1284069567">
      <w:bodyDiv w:val="1"/>
      <w:marLeft w:val="0"/>
      <w:marRight w:val="0"/>
      <w:marTop w:val="0"/>
      <w:marBottom w:val="0"/>
      <w:divBdr>
        <w:top w:val="none" w:sz="0" w:space="0" w:color="auto"/>
        <w:left w:val="none" w:sz="0" w:space="0" w:color="auto"/>
        <w:bottom w:val="none" w:sz="0" w:space="0" w:color="auto"/>
        <w:right w:val="none" w:sz="0" w:space="0" w:color="auto"/>
      </w:divBdr>
    </w:div>
    <w:div w:id="1295328853">
      <w:bodyDiv w:val="1"/>
      <w:marLeft w:val="0"/>
      <w:marRight w:val="0"/>
      <w:marTop w:val="0"/>
      <w:marBottom w:val="0"/>
      <w:divBdr>
        <w:top w:val="none" w:sz="0" w:space="0" w:color="auto"/>
        <w:left w:val="none" w:sz="0" w:space="0" w:color="auto"/>
        <w:bottom w:val="none" w:sz="0" w:space="0" w:color="auto"/>
        <w:right w:val="none" w:sz="0" w:space="0" w:color="auto"/>
      </w:divBdr>
    </w:div>
    <w:div w:id="1325547789">
      <w:bodyDiv w:val="1"/>
      <w:marLeft w:val="0"/>
      <w:marRight w:val="0"/>
      <w:marTop w:val="0"/>
      <w:marBottom w:val="0"/>
      <w:divBdr>
        <w:top w:val="none" w:sz="0" w:space="0" w:color="auto"/>
        <w:left w:val="none" w:sz="0" w:space="0" w:color="auto"/>
        <w:bottom w:val="none" w:sz="0" w:space="0" w:color="auto"/>
        <w:right w:val="none" w:sz="0" w:space="0" w:color="auto"/>
      </w:divBdr>
    </w:div>
    <w:div w:id="1346594488">
      <w:bodyDiv w:val="1"/>
      <w:marLeft w:val="0"/>
      <w:marRight w:val="0"/>
      <w:marTop w:val="0"/>
      <w:marBottom w:val="0"/>
      <w:divBdr>
        <w:top w:val="none" w:sz="0" w:space="0" w:color="auto"/>
        <w:left w:val="none" w:sz="0" w:space="0" w:color="auto"/>
        <w:bottom w:val="none" w:sz="0" w:space="0" w:color="auto"/>
        <w:right w:val="none" w:sz="0" w:space="0" w:color="auto"/>
      </w:divBdr>
    </w:div>
    <w:div w:id="1383796451">
      <w:bodyDiv w:val="1"/>
      <w:marLeft w:val="0"/>
      <w:marRight w:val="0"/>
      <w:marTop w:val="0"/>
      <w:marBottom w:val="0"/>
      <w:divBdr>
        <w:top w:val="none" w:sz="0" w:space="0" w:color="auto"/>
        <w:left w:val="none" w:sz="0" w:space="0" w:color="auto"/>
        <w:bottom w:val="none" w:sz="0" w:space="0" w:color="auto"/>
        <w:right w:val="none" w:sz="0" w:space="0" w:color="auto"/>
      </w:divBdr>
    </w:div>
    <w:div w:id="1460032221">
      <w:bodyDiv w:val="1"/>
      <w:marLeft w:val="0"/>
      <w:marRight w:val="0"/>
      <w:marTop w:val="0"/>
      <w:marBottom w:val="0"/>
      <w:divBdr>
        <w:top w:val="none" w:sz="0" w:space="0" w:color="auto"/>
        <w:left w:val="none" w:sz="0" w:space="0" w:color="auto"/>
        <w:bottom w:val="none" w:sz="0" w:space="0" w:color="auto"/>
        <w:right w:val="none" w:sz="0" w:space="0" w:color="auto"/>
      </w:divBdr>
    </w:div>
    <w:div w:id="1591159623">
      <w:bodyDiv w:val="1"/>
      <w:marLeft w:val="0"/>
      <w:marRight w:val="0"/>
      <w:marTop w:val="0"/>
      <w:marBottom w:val="0"/>
      <w:divBdr>
        <w:top w:val="none" w:sz="0" w:space="0" w:color="auto"/>
        <w:left w:val="none" w:sz="0" w:space="0" w:color="auto"/>
        <w:bottom w:val="none" w:sz="0" w:space="0" w:color="auto"/>
        <w:right w:val="none" w:sz="0" w:space="0" w:color="auto"/>
      </w:divBdr>
    </w:div>
    <w:div w:id="1621261694">
      <w:bodyDiv w:val="1"/>
      <w:marLeft w:val="0"/>
      <w:marRight w:val="0"/>
      <w:marTop w:val="0"/>
      <w:marBottom w:val="0"/>
      <w:divBdr>
        <w:top w:val="none" w:sz="0" w:space="0" w:color="auto"/>
        <w:left w:val="none" w:sz="0" w:space="0" w:color="auto"/>
        <w:bottom w:val="none" w:sz="0" w:space="0" w:color="auto"/>
        <w:right w:val="none" w:sz="0" w:space="0" w:color="auto"/>
      </w:divBdr>
    </w:div>
    <w:div w:id="1633899645">
      <w:bodyDiv w:val="1"/>
      <w:marLeft w:val="0"/>
      <w:marRight w:val="0"/>
      <w:marTop w:val="0"/>
      <w:marBottom w:val="0"/>
      <w:divBdr>
        <w:top w:val="none" w:sz="0" w:space="0" w:color="auto"/>
        <w:left w:val="none" w:sz="0" w:space="0" w:color="auto"/>
        <w:bottom w:val="none" w:sz="0" w:space="0" w:color="auto"/>
        <w:right w:val="none" w:sz="0" w:space="0" w:color="auto"/>
      </w:divBdr>
    </w:div>
    <w:div w:id="1665817752">
      <w:bodyDiv w:val="1"/>
      <w:marLeft w:val="0"/>
      <w:marRight w:val="0"/>
      <w:marTop w:val="0"/>
      <w:marBottom w:val="0"/>
      <w:divBdr>
        <w:top w:val="none" w:sz="0" w:space="0" w:color="auto"/>
        <w:left w:val="none" w:sz="0" w:space="0" w:color="auto"/>
        <w:bottom w:val="none" w:sz="0" w:space="0" w:color="auto"/>
        <w:right w:val="none" w:sz="0" w:space="0" w:color="auto"/>
      </w:divBdr>
    </w:div>
    <w:div w:id="1667976702">
      <w:bodyDiv w:val="1"/>
      <w:marLeft w:val="0"/>
      <w:marRight w:val="0"/>
      <w:marTop w:val="0"/>
      <w:marBottom w:val="0"/>
      <w:divBdr>
        <w:top w:val="none" w:sz="0" w:space="0" w:color="auto"/>
        <w:left w:val="none" w:sz="0" w:space="0" w:color="auto"/>
        <w:bottom w:val="none" w:sz="0" w:space="0" w:color="auto"/>
        <w:right w:val="none" w:sz="0" w:space="0" w:color="auto"/>
      </w:divBdr>
    </w:div>
    <w:div w:id="1683319452">
      <w:bodyDiv w:val="1"/>
      <w:marLeft w:val="0"/>
      <w:marRight w:val="0"/>
      <w:marTop w:val="0"/>
      <w:marBottom w:val="0"/>
      <w:divBdr>
        <w:top w:val="none" w:sz="0" w:space="0" w:color="auto"/>
        <w:left w:val="none" w:sz="0" w:space="0" w:color="auto"/>
        <w:bottom w:val="none" w:sz="0" w:space="0" w:color="auto"/>
        <w:right w:val="none" w:sz="0" w:space="0" w:color="auto"/>
      </w:divBdr>
    </w:div>
    <w:div w:id="1733966395">
      <w:bodyDiv w:val="1"/>
      <w:marLeft w:val="0"/>
      <w:marRight w:val="0"/>
      <w:marTop w:val="0"/>
      <w:marBottom w:val="0"/>
      <w:divBdr>
        <w:top w:val="none" w:sz="0" w:space="0" w:color="auto"/>
        <w:left w:val="none" w:sz="0" w:space="0" w:color="auto"/>
        <w:bottom w:val="none" w:sz="0" w:space="0" w:color="auto"/>
        <w:right w:val="none" w:sz="0" w:space="0" w:color="auto"/>
      </w:divBdr>
    </w:div>
    <w:div w:id="1740710199">
      <w:bodyDiv w:val="1"/>
      <w:marLeft w:val="0"/>
      <w:marRight w:val="0"/>
      <w:marTop w:val="0"/>
      <w:marBottom w:val="0"/>
      <w:divBdr>
        <w:top w:val="none" w:sz="0" w:space="0" w:color="auto"/>
        <w:left w:val="none" w:sz="0" w:space="0" w:color="auto"/>
        <w:bottom w:val="none" w:sz="0" w:space="0" w:color="auto"/>
        <w:right w:val="none" w:sz="0" w:space="0" w:color="auto"/>
      </w:divBdr>
    </w:div>
    <w:div w:id="1767842962">
      <w:bodyDiv w:val="1"/>
      <w:marLeft w:val="0"/>
      <w:marRight w:val="0"/>
      <w:marTop w:val="0"/>
      <w:marBottom w:val="0"/>
      <w:divBdr>
        <w:top w:val="none" w:sz="0" w:space="0" w:color="auto"/>
        <w:left w:val="none" w:sz="0" w:space="0" w:color="auto"/>
        <w:bottom w:val="none" w:sz="0" w:space="0" w:color="auto"/>
        <w:right w:val="none" w:sz="0" w:space="0" w:color="auto"/>
      </w:divBdr>
    </w:div>
    <w:div w:id="1775009707">
      <w:bodyDiv w:val="1"/>
      <w:marLeft w:val="0"/>
      <w:marRight w:val="0"/>
      <w:marTop w:val="0"/>
      <w:marBottom w:val="0"/>
      <w:divBdr>
        <w:top w:val="none" w:sz="0" w:space="0" w:color="auto"/>
        <w:left w:val="none" w:sz="0" w:space="0" w:color="auto"/>
        <w:bottom w:val="none" w:sz="0" w:space="0" w:color="auto"/>
        <w:right w:val="none" w:sz="0" w:space="0" w:color="auto"/>
      </w:divBdr>
    </w:div>
    <w:div w:id="1804541245">
      <w:bodyDiv w:val="1"/>
      <w:marLeft w:val="0"/>
      <w:marRight w:val="0"/>
      <w:marTop w:val="0"/>
      <w:marBottom w:val="0"/>
      <w:divBdr>
        <w:top w:val="none" w:sz="0" w:space="0" w:color="auto"/>
        <w:left w:val="none" w:sz="0" w:space="0" w:color="auto"/>
        <w:bottom w:val="none" w:sz="0" w:space="0" w:color="auto"/>
        <w:right w:val="none" w:sz="0" w:space="0" w:color="auto"/>
      </w:divBdr>
    </w:div>
    <w:div w:id="2033995439">
      <w:bodyDiv w:val="1"/>
      <w:marLeft w:val="0"/>
      <w:marRight w:val="0"/>
      <w:marTop w:val="0"/>
      <w:marBottom w:val="0"/>
      <w:divBdr>
        <w:top w:val="none" w:sz="0" w:space="0" w:color="auto"/>
        <w:left w:val="none" w:sz="0" w:space="0" w:color="auto"/>
        <w:bottom w:val="none" w:sz="0" w:space="0" w:color="auto"/>
        <w:right w:val="none" w:sz="0" w:space="0" w:color="auto"/>
      </w:divBdr>
    </w:div>
    <w:div w:id="2111466628">
      <w:bodyDiv w:val="1"/>
      <w:marLeft w:val="0"/>
      <w:marRight w:val="0"/>
      <w:marTop w:val="0"/>
      <w:marBottom w:val="0"/>
      <w:divBdr>
        <w:top w:val="none" w:sz="0" w:space="0" w:color="auto"/>
        <w:left w:val="none" w:sz="0" w:space="0" w:color="auto"/>
        <w:bottom w:val="none" w:sz="0" w:space="0" w:color="auto"/>
        <w:right w:val="none" w:sz="0" w:space="0" w:color="auto"/>
      </w:divBdr>
    </w:div>
    <w:div w:id="2113089915">
      <w:bodyDiv w:val="1"/>
      <w:marLeft w:val="0"/>
      <w:marRight w:val="0"/>
      <w:marTop w:val="0"/>
      <w:marBottom w:val="0"/>
      <w:divBdr>
        <w:top w:val="none" w:sz="0" w:space="0" w:color="auto"/>
        <w:left w:val="none" w:sz="0" w:space="0" w:color="auto"/>
        <w:bottom w:val="none" w:sz="0" w:space="0" w:color="auto"/>
        <w:right w:val="none" w:sz="0" w:space="0" w:color="auto"/>
      </w:divBdr>
    </w:div>
    <w:div w:id="2113163275">
      <w:bodyDiv w:val="1"/>
      <w:marLeft w:val="0"/>
      <w:marRight w:val="0"/>
      <w:marTop w:val="0"/>
      <w:marBottom w:val="0"/>
      <w:divBdr>
        <w:top w:val="none" w:sz="0" w:space="0" w:color="auto"/>
        <w:left w:val="none" w:sz="0" w:space="0" w:color="auto"/>
        <w:bottom w:val="none" w:sz="0" w:space="0" w:color="auto"/>
        <w:right w:val="none" w:sz="0" w:space="0" w:color="auto"/>
      </w:divBdr>
    </w:div>
    <w:div w:id="212044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image" Target="media/image7.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diagramData" Target="diagrams/data1.xml"/><Relationship Id="rId29" Type="http://schemas.openxmlformats.org/officeDocument/2006/relationships/hyperlink" Target="http://www.iihf.com/fileadmin/user_upload/PDF/Rink_Guide/IIHF_Ice_Rink_Guide_web_pd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diagramDrawing" Target="diagrams/drawing1.xml"/><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diagramColors" Target="diagrams/colors1.xm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iihf.com/fileadmin/user_upload/PDF/Rink_Guide/IIHF_Ice_Rink_Guide_web_pdf.pdf" TargetMode="External"/><Relationship Id="rId13" Type="http://schemas.openxmlformats.org/officeDocument/2006/relationships/hyperlink" Target="http://www.vanduo.lt/kainos-2" TargetMode="External"/><Relationship Id="rId18" Type="http://schemas.openxmlformats.org/officeDocument/2006/relationships/hyperlink" Target="http://www.regia.lt" TargetMode="External"/><Relationship Id="rId3" Type="http://schemas.openxmlformats.org/officeDocument/2006/relationships/hyperlink" Target="http://www.delfisportocentras.lt/galerija/" TargetMode="External"/><Relationship Id="rId7" Type="http://schemas.openxmlformats.org/officeDocument/2006/relationships/hyperlink" Target="http://www.ppplietuva.lt/images/files/metodikos/07_21_PGS_rengimo_rekomendacijos.pdf" TargetMode="External"/><Relationship Id="rId12" Type="http://schemas.openxmlformats.org/officeDocument/2006/relationships/hyperlink" Target="http://www.ihi.is/gogn/IIHF_IceRinkManual.pdf" TargetMode="External"/><Relationship Id="rId17" Type="http://schemas.openxmlformats.org/officeDocument/2006/relationships/hyperlink" Target="https://www.lb.lt/lt/paskolu-palukanu-normos" TargetMode="External"/><Relationship Id="rId2" Type="http://schemas.openxmlformats.org/officeDocument/2006/relationships/hyperlink" Target="http://www.delfisportocentras.lt/apie-mus/" TargetMode="External"/><Relationship Id="rId16" Type="http://schemas.openxmlformats.org/officeDocument/2006/relationships/hyperlink" Target="https://www.tax.lt/skaiciuokles/atlyginimo_ir_mokesciu_skaiciuokle" TargetMode="External"/><Relationship Id="rId1" Type="http://schemas.openxmlformats.org/officeDocument/2006/relationships/hyperlink" Target="http://www.delfisportocentras.lt/apie-mus/" TargetMode="External"/><Relationship Id="rId6" Type="http://schemas.openxmlformats.org/officeDocument/2006/relationships/hyperlink" Target="https://www.klaipeda.lt/lit/Sporto-visuomenines-organizacijos/3345" TargetMode="External"/><Relationship Id="rId11" Type="http://schemas.openxmlformats.org/officeDocument/2006/relationships/hyperlink" Target="http://www.ihi.is/gogn/IIHF_IceRinkManual.pdf" TargetMode="External"/><Relationship Id="rId5" Type="http://schemas.openxmlformats.org/officeDocument/2006/relationships/hyperlink" Target="http://www.kksd.lt/index.php?1590309353" TargetMode="External"/><Relationship Id="rId15" Type="http://schemas.openxmlformats.org/officeDocument/2006/relationships/hyperlink" Target="http://www.eso.lt/lt/verslui/elektra_99/tarifai-kainos-atsiskaitymai-ir-skolos/kiek-kainuoja-elektra_102/kainos-verslui-is-zemosios-400-kw.html?sr=RVdTSUQ9a3Q4bnFwN2Q5aHJvZ2RkNm05dmxjZjU3djE" TargetMode="External"/><Relationship Id="rId10" Type="http://schemas.openxmlformats.org/officeDocument/2006/relationships/hyperlink" Target="http://www.ihi.is/gogn/IIHF_IceRinkManual.pdf" TargetMode="External"/><Relationship Id="rId4" Type="http://schemas.openxmlformats.org/officeDocument/2006/relationships/hyperlink" Target="https://sportobazes.lt/shop" TargetMode="External"/><Relationship Id="rId9" Type="http://schemas.openxmlformats.org/officeDocument/2006/relationships/hyperlink" Target="https://www.ober-haus.lt/rinkos_apzvalga/nekilnojamojo-turto-kainos-2017-m-liepos-men/" TargetMode="External"/><Relationship Id="rId14" Type="http://schemas.openxmlformats.org/officeDocument/2006/relationships/hyperlink" Target="http://www.ihi.is/gogn/IIHF_IceRinkManu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Peritus\Klaipedos%20ledo%20arena\Darb&#371;%20planas%20Klaip&#279;dos%20sporto%20kompleks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Peritus\Klaipedos%20ledo%20arena\Darb&#371;%20planas%20Klaip&#279;dos%20sporto%20kompleks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F:\Asmeniniai%20projektai\Klaip&#279;dos%20daugiafunkcis%20centras\IP%202017-12-29\Ip_skaiciuokle_v1-2-8_atnaujinta_20170602%20IP%20skai&#269;iuokl&#279;%202017%2012%2029.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Asmeniniai%20projektai\Klaip&#279;dos%20daugiafunkcis%20centras\IP%202017-12-29\Ip_skaiciuokle_v1-2-8_atnaujinta_20170602%20IP%20skai&#269;iuokl&#279;%202017%2012%2029.xlsm"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'Ledo ritulys'!$B$1</c:f>
              <c:strCache>
                <c:ptCount val="1"/>
                <c:pt idx="0">
                  <c:v>Vaikų skaičius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forward val="2"/>
            <c:dispRSqr val="1"/>
            <c:dispEq val="1"/>
            <c:trendlineLbl>
              <c:layout>
                <c:manualLayout>
                  <c:x val="-4.2576552930883643E-3"/>
                  <c:y val="-4.636191309419655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rendlineLbl>
          </c:trendline>
          <c:cat>
            <c:numRef>
              <c:f>'Ledo ritulys'!$A$2:$A$9</c:f>
              <c:numCache>
                <c:formatCode>General</c:formatCode>
                <c:ptCount val="8"/>
                <c:pt idx="0">
                  <c:v>2009</c:v>
                </c:pt>
                <c:pt idx="1">
                  <c:v>2010</c:v>
                </c:pt>
                <c:pt idx="2">
                  <c:v>2011</c:v>
                </c:pt>
                <c:pt idx="3">
                  <c:v>2012</c:v>
                </c:pt>
                <c:pt idx="4">
                  <c:v>2013</c:v>
                </c:pt>
                <c:pt idx="5">
                  <c:v>2014</c:v>
                </c:pt>
                <c:pt idx="6">
                  <c:v>2015</c:v>
                </c:pt>
                <c:pt idx="7">
                  <c:v>2016</c:v>
                </c:pt>
              </c:numCache>
            </c:numRef>
          </c:cat>
          <c:val>
            <c:numRef>
              <c:f>'Ledo ritulys'!$B$2:$B$9</c:f>
              <c:numCache>
                <c:formatCode>General</c:formatCode>
                <c:ptCount val="8"/>
                <c:pt idx="0">
                  <c:v>150</c:v>
                </c:pt>
                <c:pt idx="1">
                  <c:v>250</c:v>
                </c:pt>
                <c:pt idx="2">
                  <c:v>350</c:v>
                </c:pt>
                <c:pt idx="3">
                  <c:v>450</c:v>
                </c:pt>
                <c:pt idx="4">
                  <c:v>591</c:v>
                </c:pt>
                <c:pt idx="5">
                  <c:v>748</c:v>
                </c:pt>
                <c:pt idx="6">
                  <c:v>883</c:v>
                </c:pt>
                <c:pt idx="7">
                  <c:v>957</c:v>
                </c:pt>
              </c:numCache>
            </c:numRef>
          </c:val>
          <c:smooth val="0"/>
          <c:extLst xmlns:c16r2="http://schemas.microsoft.com/office/drawing/2015/06/chart">
            <c:ext xmlns:c16="http://schemas.microsoft.com/office/drawing/2014/chart" uri="{C3380CC4-5D6E-409C-BE32-E72D297353CC}">
              <c16:uniqueId val="{00000002-2A82-4370-ACC2-0F72AE7E77CB}"/>
            </c:ext>
          </c:extLst>
        </c:ser>
        <c:dLbls>
          <c:dLblPos val="t"/>
          <c:showLegendKey val="0"/>
          <c:showVal val="1"/>
          <c:showCatName val="0"/>
          <c:showSerName val="0"/>
          <c:showPercent val="0"/>
          <c:showBubbleSize val="0"/>
        </c:dLbls>
        <c:marker val="1"/>
        <c:smooth val="0"/>
        <c:axId val="297559048"/>
        <c:axId val="297559440"/>
      </c:lineChart>
      <c:catAx>
        <c:axId val="297559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Metai</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7559440"/>
        <c:crosses val="autoZero"/>
        <c:auto val="1"/>
        <c:lblAlgn val="ctr"/>
        <c:lblOffset val="100"/>
        <c:noMultiLvlLbl val="0"/>
      </c:catAx>
      <c:valAx>
        <c:axId val="29755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Asmenys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7559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Sergamumas!$A$14</c:f>
              <c:strCache>
                <c:ptCount val="1"/>
                <c:pt idx="0">
                  <c:v>Sergančių asmenų skaičius</c:v>
                </c:pt>
              </c:strCache>
            </c:strRef>
          </c:tx>
          <c:spPr>
            <a:gradFill rotWithShape="1">
              <a:gsLst>
                <a:gs pos="0">
                  <a:schemeClr val="accent2">
                    <a:shade val="58000"/>
                    <a:satMod val="103000"/>
                    <a:lumMod val="102000"/>
                    <a:tint val="94000"/>
                  </a:schemeClr>
                </a:gs>
                <a:gs pos="50000">
                  <a:schemeClr val="accent2">
                    <a:shade val="58000"/>
                    <a:satMod val="110000"/>
                    <a:lumMod val="100000"/>
                    <a:shade val="100000"/>
                  </a:schemeClr>
                </a:gs>
                <a:gs pos="100000">
                  <a:schemeClr val="accent2">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Sergamumas!$B$13:$H$13</c:f>
              <c:numCache>
                <c:formatCode>General</c:formatCode>
                <c:ptCount val="7"/>
                <c:pt idx="0">
                  <c:v>2010</c:v>
                </c:pt>
                <c:pt idx="1">
                  <c:v>2011</c:v>
                </c:pt>
                <c:pt idx="2">
                  <c:v>2012</c:v>
                </c:pt>
                <c:pt idx="3">
                  <c:v>2013</c:v>
                </c:pt>
                <c:pt idx="4">
                  <c:v>2014</c:v>
                </c:pt>
                <c:pt idx="5">
                  <c:v>2015</c:v>
                </c:pt>
                <c:pt idx="6">
                  <c:v>2016</c:v>
                </c:pt>
              </c:numCache>
            </c:numRef>
          </c:cat>
          <c:val>
            <c:numRef>
              <c:f>Sergamumas!$B$14:$H$14</c:f>
              <c:numCache>
                <c:formatCode>_-* #,##0\ _€_-;\-* #,##0\ _€_-;_-* "-"??\ _€_-;_-@_-</c:formatCode>
                <c:ptCount val="7"/>
                <c:pt idx="0">
                  <c:v>131178</c:v>
                </c:pt>
                <c:pt idx="1">
                  <c:v>128193</c:v>
                </c:pt>
                <c:pt idx="2">
                  <c:v>125410</c:v>
                </c:pt>
                <c:pt idx="3">
                  <c:v>124256</c:v>
                </c:pt>
                <c:pt idx="4">
                  <c:v>129536</c:v>
                </c:pt>
                <c:pt idx="5">
                  <c:v>129711</c:v>
                </c:pt>
                <c:pt idx="6">
                  <c:v>128922</c:v>
                </c:pt>
              </c:numCache>
            </c:numRef>
          </c:val>
          <c:extLst xmlns:c16r2="http://schemas.microsoft.com/office/drawing/2015/06/chart">
            <c:ext xmlns:c16="http://schemas.microsoft.com/office/drawing/2014/chart" uri="{C3380CC4-5D6E-409C-BE32-E72D297353CC}">
              <c16:uniqueId val="{00000000-37A7-4B47-AF27-F57536B653F6}"/>
            </c:ext>
          </c:extLst>
        </c:ser>
        <c:dLbls>
          <c:showLegendKey val="0"/>
          <c:showVal val="0"/>
          <c:showCatName val="0"/>
          <c:showSerName val="0"/>
          <c:showPercent val="0"/>
          <c:showBubbleSize val="0"/>
        </c:dLbls>
        <c:gapWidth val="247"/>
        <c:overlap val="-27"/>
        <c:axId val="297561792"/>
        <c:axId val="297559832"/>
      </c:barChart>
      <c:lineChart>
        <c:grouping val="standard"/>
        <c:varyColors val="0"/>
        <c:ser>
          <c:idx val="3"/>
          <c:order val="1"/>
          <c:tx>
            <c:strRef>
              <c:f>Sergamumas!$A$17</c:f>
              <c:strCache>
                <c:ptCount val="1"/>
                <c:pt idx="0">
                  <c:v>Sergančių asmenų skaičius 1000 gyventojų</c:v>
                </c:pt>
              </c:strCache>
            </c:strRef>
          </c:tx>
          <c:spPr>
            <a:ln w="34925" cap="rnd">
              <a:solidFill>
                <a:schemeClr val="accent2">
                  <a:tint val="58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2">
                      <a:tint val="58000"/>
                      <a:satMod val="103000"/>
                      <a:lumMod val="102000"/>
                      <a:tint val="94000"/>
                    </a:schemeClr>
                  </a:gs>
                  <a:gs pos="50000">
                    <a:schemeClr val="accent2">
                      <a:tint val="58000"/>
                      <a:satMod val="110000"/>
                      <a:lumMod val="100000"/>
                      <a:shade val="100000"/>
                    </a:schemeClr>
                  </a:gs>
                  <a:gs pos="100000">
                    <a:schemeClr val="accent2">
                      <a:tint val="58000"/>
                      <a:lumMod val="99000"/>
                      <a:satMod val="120000"/>
                      <a:shade val="78000"/>
                    </a:schemeClr>
                  </a:gs>
                </a:gsLst>
                <a:lin ang="5400000" scaled="0"/>
              </a:gradFill>
              <a:ln w="9525">
                <a:solidFill>
                  <a:schemeClr val="accent2">
                    <a:tint val="58000"/>
                  </a:schemeClr>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panose="02020603050405020304" pitchFamily="18" charset="0"/>
                    <a:ea typeface="+mn-ea"/>
                    <a:cs typeface="Times"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Sergamumas!$B$13:$H$13</c:f>
              <c:numCache>
                <c:formatCode>General</c:formatCode>
                <c:ptCount val="7"/>
                <c:pt idx="0">
                  <c:v>2010</c:v>
                </c:pt>
                <c:pt idx="1">
                  <c:v>2011</c:v>
                </c:pt>
                <c:pt idx="2">
                  <c:v>2012</c:v>
                </c:pt>
                <c:pt idx="3">
                  <c:v>2013</c:v>
                </c:pt>
                <c:pt idx="4">
                  <c:v>2014</c:v>
                </c:pt>
                <c:pt idx="5">
                  <c:v>2015</c:v>
                </c:pt>
                <c:pt idx="6">
                  <c:v>2016</c:v>
                </c:pt>
              </c:numCache>
            </c:numRef>
          </c:cat>
          <c:val>
            <c:numRef>
              <c:f>Sergamumas!$B$17:$H$17</c:f>
              <c:numCache>
                <c:formatCode>_(* #,##0.00_);_(* \(#,##0.00\);_(* "-"??_);_(@_)</c:formatCode>
                <c:ptCount val="7"/>
                <c:pt idx="0">
                  <c:v>792.54</c:v>
                </c:pt>
                <c:pt idx="1">
                  <c:v>793.67</c:v>
                </c:pt>
                <c:pt idx="2">
                  <c:v>787.05</c:v>
                </c:pt>
                <c:pt idx="3">
                  <c:v>786.81</c:v>
                </c:pt>
                <c:pt idx="4">
                  <c:v>826.53</c:v>
                </c:pt>
                <c:pt idx="5">
                  <c:v>835.59</c:v>
                </c:pt>
                <c:pt idx="6">
                  <c:v>843.63</c:v>
                </c:pt>
              </c:numCache>
            </c:numRef>
          </c:val>
          <c:smooth val="0"/>
          <c:extLst xmlns:c16r2="http://schemas.microsoft.com/office/drawing/2015/06/chart">
            <c:ext xmlns:c16="http://schemas.microsoft.com/office/drawing/2014/chart" uri="{C3380CC4-5D6E-409C-BE32-E72D297353CC}">
              <c16:uniqueId val="{00000001-37A7-4B47-AF27-F57536B653F6}"/>
            </c:ext>
          </c:extLst>
        </c:ser>
        <c:dLbls>
          <c:showLegendKey val="0"/>
          <c:showVal val="0"/>
          <c:showCatName val="0"/>
          <c:showSerName val="0"/>
          <c:showPercent val="0"/>
          <c:showBubbleSize val="0"/>
        </c:dLbls>
        <c:marker val="1"/>
        <c:smooth val="0"/>
        <c:axId val="297560616"/>
        <c:axId val="297557088"/>
      </c:lineChart>
      <c:catAx>
        <c:axId val="2975617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r>
                  <a:rPr lang="lt-LT"/>
                  <a:t>Metai</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crossAx val="297559832"/>
        <c:crosses val="autoZero"/>
        <c:auto val="1"/>
        <c:lblAlgn val="ctr"/>
        <c:lblOffset val="100"/>
        <c:noMultiLvlLbl val="0"/>
      </c:catAx>
      <c:valAx>
        <c:axId val="297559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r>
                  <a:rPr lang="en-US"/>
                  <a:t>Asmenys</a:t>
                </a:r>
                <a:endParaRPr lang="lt-LT"/>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title>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crossAx val="297561792"/>
        <c:crosses val="autoZero"/>
        <c:crossBetween val="between"/>
      </c:valAx>
      <c:valAx>
        <c:axId val="297557088"/>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r>
                  <a:rPr lang="en-US"/>
                  <a:t>Asmenys 1000 gyventoj</a:t>
                </a:r>
                <a:r>
                  <a:rPr lang="lt-LT"/>
                  <a:t>ų</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crossAx val="297560616"/>
        <c:crosses val="max"/>
        <c:crossBetween val="between"/>
      </c:valAx>
      <c:catAx>
        <c:axId val="297560616"/>
        <c:scaling>
          <c:orientation val="minMax"/>
        </c:scaling>
        <c:delete val="1"/>
        <c:axPos val="b"/>
        <c:numFmt formatCode="General" sourceLinked="1"/>
        <c:majorTickMark val="none"/>
        <c:minorTickMark val="none"/>
        <c:tickLblPos val="nextTo"/>
        <c:crossAx val="29755708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50405020304" pitchFamily="18" charset="0"/>
              <a:ea typeface="+mn-ea"/>
              <a:cs typeface="Times"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panose="02020603050405020304" pitchFamily="18" charset="0"/>
          <a:cs typeface="Times" panose="02020603050405020304" pitchFamily="18"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bar"/>
        <c:grouping val="clustered"/>
        <c:varyColors val="0"/>
        <c:ser>
          <c:idx val="0"/>
          <c:order val="0"/>
          <c:tx>
            <c:strRef>
              <c:f>'Sportininkų sk.'!$G$1</c:f>
              <c:strCache>
                <c:ptCount val="1"/>
                <c:pt idx="0">
                  <c:v>2014</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'Sportininkų sk.'!$A$2:$A$9</c:f>
              <c:strCache>
                <c:ptCount val="8"/>
                <c:pt idx="0">
                  <c:v>Badmintonas</c:v>
                </c:pt>
                <c:pt idx="1">
                  <c:v>Dailusis čiuožimas</c:v>
                </c:pt>
                <c:pt idx="2">
                  <c:v>Krepšinis</c:v>
                </c:pt>
                <c:pt idx="3">
                  <c:v>Lauko tenisas</c:v>
                </c:pt>
                <c:pt idx="4">
                  <c:v>Ledo ritulys</c:v>
                </c:pt>
                <c:pt idx="5">
                  <c:v>Rankinis</c:v>
                </c:pt>
                <c:pt idx="6">
                  <c:v>Futbolas*</c:v>
                </c:pt>
                <c:pt idx="7">
                  <c:v>Tinklinis</c:v>
                </c:pt>
              </c:strCache>
            </c:strRef>
          </c:cat>
          <c:val>
            <c:numRef>
              <c:f>'Sportininkų sk.'!$G$2:$G$9</c:f>
              <c:numCache>
                <c:formatCode>_-* #,##0\ _€_-;\-* #,##0\ _€_-;_-* "-"??\ _€_-;_-@_-</c:formatCode>
                <c:ptCount val="8"/>
                <c:pt idx="0">
                  <c:v>258</c:v>
                </c:pt>
                <c:pt idx="1">
                  <c:v>60</c:v>
                </c:pt>
                <c:pt idx="2">
                  <c:v>826</c:v>
                </c:pt>
                <c:pt idx="3">
                  <c:v>271</c:v>
                </c:pt>
                <c:pt idx="4">
                  <c:v>100</c:v>
                </c:pt>
                <c:pt idx="5">
                  <c:v>355</c:v>
                </c:pt>
                <c:pt idx="6">
                  <c:v>817</c:v>
                </c:pt>
                <c:pt idx="7">
                  <c:v>396</c:v>
                </c:pt>
              </c:numCache>
            </c:numRef>
          </c:val>
          <c:extLst xmlns:c16r2="http://schemas.microsoft.com/office/drawing/2015/06/chart">
            <c:ext xmlns:c16="http://schemas.microsoft.com/office/drawing/2014/chart" uri="{C3380CC4-5D6E-409C-BE32-E72D297353CC}">
              <c16:uniqueId val="{00000000-D944-49F4-B444-B20C926E4BA7}"/>
            </c:ext>
          </c:extLst>
        </c:ser>
        <c:ser>
          <c:idx val="1"/>
          <c:order val="1"/>
          <c:tx>
            <c:strRef>
              <c:f>'Sportininkų sk.'!$H$1</c:f>
              <c:strCache>
                <c:ptCount val="1"/>
                <c:pt idx="0">
                  <c:v>2015</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'Sportininkų sk.'!$A$2:$A$9</c:f>
              <c:strCache>
                <c:ptCount val="8"/>
                <c:pt idx="0">
                  <c:v>Badmintonas</c:v>
                </c:pt>
                <c:pt idx="1">
                  <c:v>Dailusis čiuožimas</c:v>
                </c:pt>
                <c:pt idx="2">
                  <c:v>Krepšinis</c:v>
                </c:pt>
                <c:pt idx="3">
                  <c:v>Lauko tenisas</c:v>
                </c:pt>
                <c:pt idx="4">
                  <c:v>Ledo ritulys</c:v>
                </c:pt>
                <c:pt idx="5">
                  <c:v>Rankinis</c:v>
                </c:pt>
                <c:pt idx="6">
                  <c:v>Futbolas*</c:v>
                </c:pt>
                <c:pt idx="7">
                  <c:v>Tinklinis</c:v>
                </c:pt>
              </c:strCache>
            </c:strRef>
          </c:cat>
          <c:val>
            <c:numRef>
              <c:f>'Sportininkų sk.'!$H$2:$H$9</c:f>
              <c:numCache>
                <c:formatCode>General</c:formatCode>
                <c:ptCount val="8"/>
                <c:pt idx="0">
                  <c:v>112</c:v>
                </c:pt>
                <c:pt idx="1">
                  <c:v>65</c:v>
                </c:pt>
                <c:pt idx="2">
                  <c:v>1007</c:v>
                </c:pt>
                <c:pt idx="3">
                  <c:v>373</c:v>
                </c:pt>
                <c:pt idx="4">
                  <c:v>155</c:v>
                </c:pt>
                <c:pt idx="5">
                  <c:v>371</c:v>
                </c:pt>
                <c:pt idx="6">
                  <c:v>788</c:v>
                </c:pt>
                <c:pt idx="7">
                  <c:v>144</c:v>
                </c:pt>
              </c:numCache>
            </c:numRef>
          </c:val>
          <c:extLst xmlns:c16r2="http://schemas.microsoft.com/office/drawing/2015/06/chart">
            <c:ext xmlns:c16="http://schemas.microsoft.com/office/drawing/2014/chart" uri="{C3380CC4-5D6E-409C-BE32-E72D297353CC}">
              <c16:uniqueId val="{00000001-D944-49F4-B444-B20C926E4BA7}"/>
            </c:ext>
          </c:extLst>
        </c:ser>
        <c:ser>
          <c:idx val="2"/>
          <c:order val="2"/>
          <c:tx>
            <c:strRef>
              <c:f>'Sportininkų sk.'!$I$1</c:f>
              <c:strCache>
                <c:ptCount val="1"/>
                <c:pt idx="0">
                  <c:v>2016</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'Sportininkų sk.'!$A$2:$A$9</c:f>
              <c:strCache>
                <c:ptCount val="8"/>
                <c:pt idx="0">
                  <c:v>Badmintonas</c:v>
                </c:pt>
                <c:pt idx="1">
                  <c:v>Dailusis čiuožimas</c:v>
                </c:pt>
                <c:pt idx="2">
                  <c:v>Krepšinis</c:v>
                </c:pt>
                <c:pt idx="3">
                  <c:v>Lauko tenisas</c:v>
                </c:pt>
                <c:pt idx="4">
                  <c:v>Ledo ritulys</c:v>
                </c:pt>
                <c:pt idx="5">
                  <c:v>Rankinis</c:v>
                </c:pt>
                <c:pt idx="6">
                  <c:v>Futbolas*</c:v>
                </c:pt>
                <c:pt idx="7">
                  <c:v>Tinklinis</c:v>
                </c:pt>
              </c:strCache>
            </c:strRef>
          </c:cat>
          <c:val>
            <c:numRef>
              <c:f>'Sportininkų sk.'!$I$2:$I$9</c:f>
              <c:numCache>
                <c:formatCode>General</c:formatCode>
                <c:ptCount val="8"/>
                <c:pt idx="0">
                  <c:v>322</c:v>
                </c:pt>
                <c:pt idx="1">
                  <c:v>65</c:v>
                </c:pt>
                <c:pt idx="2">
                  <c:v>1655</c:v>
                </c:pt>
                <c:pt idx="3">
                  <c:v>316</c:v>
                </c:pt>
                <c:pt idx="4">
                  <c:v>261</c:v>
                </c:pt>
                <c:pt idx="5">
                  <c:v>266</c:v>
                </c:pt>
                <c:pt idx="6">
                  <c:v>912</c:v>
                </c:pt>
                <c:pt idx="7">
                  <c:v>163</c:v>
                </c:pt>
              </c:numCache>
            </c:numRef>
          </c:val>
          <c:extLst xmlns:c16r2="http://schemas.microsoft.com/office/drawing/2015/06/chart">
            <c:ext xmlns:c16="http://schemas.microsoft.com/office/drawing/2014/chart" uri="{C3380CC4-5D6E-409C-BE32-E72D297353CC}">
              <c16:uniqueId val="{00000002-D944-49F4-B444-B20C926E4BA7}"/>
            </c:ext>
          </c:extLst>
        </c:ser>
        <c:dLbls>
          <c:dLblPos val="outEnd"/>
          <c:showLegendKey val="0"/>
          <c:showVal val="1"/>
          <c:showCatName val="0"/>
          <c:showSerName val="0"/>
          <c:showPercent val="0"/>
          <c:showBubbleSize val="0"/>
        </c:dLbls>
        <c:gapWidth val="150"/>
        <c:axId val="297561008"/>
        <c:axId val="297562184"/>
      </c:barChart>
      <c:catAx>
        <c:axId val="297561008"/>
        <c:scaling>
          <c:orientation val="minMax"/>
        </c:scaling>
        <c:delete val="0"/>
        <c:axPos val="l"/>
        <c:title>
          <c:tx>
            <c:rich>
              <a:bodyPr/>
              <a:lstStyle/>
              <a:p>
                <a:pPr>
                  <a:defRPr/>
                </a:pPr>
                <a:r>
                  <a:rPr lang="lt-LT"/>
                  <a:t>Sporto šaka</a:t>
                </a:r>
              </a:p>
            </c:rich>
          </c:tx>
          <c:overlay val="0"/>
        </c:title>
        <c:numFmt formatCode="General" sourceLinked="1"/>
        <c:majorTickMark val="out"/>
        <c:minorTickMark val="none"/>
        <c:tickLblPos val="nextTo"/>
        <c:crossAx val="297562184"/>
        <c:crosses val="autoZero"/>
        <c:auto val="1"/>
        <c:lblAlgn val="ctr"/>
        <c:lblOffset val="100"/>
        <c:noMultiLvlLbl val="0"/>
      </c:catAx>
      <c:valAx>
        <c:axId val="297562184"/>
        <c:scaling>
          <c:orientation val="minMax"/>
        </c:scaling>
        <c:delete val="0"/>
        <c:axPos val="b"/>
        <c:majorGridlines/>
        <c:title>
          <c:tx>
            <c:rich>
              <a:bodyPr/>
              <a:lstStyle/>
              <a:p>
                <a:pPr>
                  <a:defRPr/>
                </a:pPr>
                <a:r>
                  <a:rPr lang="lt-LT"/>
                  <a:t>Sportininkų skaičius</a:t>
                </a:r>
              </a:p>
            </c:rich>
          </c:tx>
          <c:overlay val="0"/>
        </c:title>
        <c:numFmt formatCode="_-* #,##0\ _€_-;\-* #,##0\ _€_-;_-* &quot;-&quot;??\ _€_-;_-@_-" sourceLinked="1"/>
        <c:majorTickMark val="out"/>
        <c:minorTickMark val="none"/>
        <c:tickLblPos val="nextTo"/>
        <c:crossAx val="297561008"/>
        <c:crosses val="autoZero"/>
        <c:crossBetween val="between"/>
      </c:valAx>
    </c:plotArea>
    <c:legend>
      <c:legendPos val="r"/>
      <c:overlay val="0"/>
    </c:legend>
    <c:plotVisOnly val="1"/>
    <c:dispBlanksAs val="gap"/>
    <c:showDLblsOverMax val="0"/>
  </c:chart>
  <c:txPr>
    <a:bodyPr/>
    <a:lstStyle/>
    <a:p>
      <a:pPr>
        <a:defRPr sz="1200">
          <a:solidFill>
            <a:schemeClr val="tx1">
              <a:lumMod val="65000"/>
              <a:lumOff val="35000"/>
            </a:schemeClr>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bar"/>
        <c:grouping val="clustered"/>
        <c:varyColors val="0"/>
        <c:ser>
          <c:idx val="0"/>
          <c:order val="0"/>
          <c:tx>
            <c:strRef>
              <c:f>'Sportininkų sk.'!$A$12</c:f>
              <c:strCache>
                <c:ptCount val="1"/>
                <c:pt idx="0">
                  <c:v>Varžybų skaičius</c:v>
                </c:pt>
              </c:strCache>
            </c:strRef>
          </c:tx>
          <c:spPr>
            <a:solidFill>
              <a:schemeClr val="accent2">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'Sportininkų sk.'!$B$11:$F$11</c:f>
              <c:numCache>
                <c:formatCode>0</c:formatCode>
                <c:ptCount val="5"/>
                <c:pt idx="0">
                  <c:v>2012</c:v>
                </c:pt>
                <c:pt idx="1">
                  <c:v>2013</c:v>
                </c:pt>
                <c:pt idx="2">
                  <c:v>2014</c:v>
                </c:pt>
                <c:pt idx="3">
                  <c:v>2015</c:v>
                </c:pt>
                <c:pt idx="4">
                  <c:v>2016</c:v>
                </c:pt>
              </c:numCache>
            </c:numRef>
          </c:cat>
          <c:val>
            <c:numRef>
              <c:f>'Sportininkų sk.'!$B$12:$F$12</c:f>
              <c:numCache>
                <c:formatCode>_-* #,##0\ _€_-;\-* #,##0\ _€_-;_-* "-"??\ _€_-;_-@_-</c:formatCode>
                <c:ptCount val="5"/>
                <c:pt idx="0">
                  <c:v>714</c:v>
                </c:pt>
                <c:pt idx="1">
                  <c:v>1162</c:v>
                </c:pt>
                <c:pt idx="2">
                  <c:v>1287</c:v>
                </c:pt>
                <c:pt idx="3" formatCode="General">
                  <c:v>1135</c:v>
                </c:pt>
                <c:pt idx="4" formatCode="General">
                  <c:v>1219</c:v>
                </c:pt>
              </c:numCache>
            </c:numRef>
          </c:val>
          <c:extLst xmlns:c16r2="http://schemas.microsoft.com/office/drawing/2015/06/chart">
            <c:ext xmlns:c16="http://schemas.microsoft.com/office/drawing/2014/chart" uri="{C3380CC4-5D6E-409C-BE32-E72D297353CC}">
              <c16:uniqueId val="{00000000-88C0-4B07-A930-87F0FD9E9685}"/>
            </c:ext>
          </c:extLst>
        </c:ser>
        <c:ser>
          <c:idx val="1"/>
          <c:order val="1"/>
          <c:tx>
            <c:strRef>
              <c:f>'Sportininkų sk.'!$A$13</c:f>
              <c:strCache>
                <c:ptCount val="1"/>
                <c:pt idx="0">
                  <c:v>Dalyvių skaičius</c:v>
                </c:pt>
              </c:strCache>
            </c:strRef>
          </c:tx>
          <c:spPr>
            <a:solidFill>
              <a:schemeClr val="accent2">
                <a:lumMod val="60000"/>
                <a:lumOff val="40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'Sportininkų sk.'!$B$11:$F$11</c:f>
              <c:numCache>
                <c:formatCode>0</c:formatCode>
                <c:ptCount val="5"/>
                <c:pt idx="0">
                  <c:v>2012</c:v>
                </c:pt>
                <c:pt idx="1">
                  <c:v>2013</c:v>
                </c:pt>
                <c:pt idx="2">
                  <c:v>2014</c:v>
                </c:pt>
                <c:pt idx="3">
                  <c:v>2015</c:v>
                </c:pt>
                <c:pt idx="4">
                  <c:v>2016</c:v>
                </c:pt>
              </c:numCache>
            </c:numRef>
          </c:cat>
          <c:val>
            <c:numRef>
              <c:f>'Sportininkų sk.'!$B$13:$F$13</c:f>
              <c:numCache>
                <c:formatCode>General</c:formatCode>
                <c:ptCount val="5"/>
                <c:pt idx="0">
                  <c:v>31160</c:v>
                </c:pt>
                <c:pt idx="1">
                  <c:v>38315</c:v>
                </c:pt>
                <c:pt idx="2" formatCode="_-* #,##0\ _€_-;\-* #,##0\ _€_-;_-* &quot;-&quot;??\ _€_-;_-@_-">
                  <c:v>37843</c:v>
                </c:pt>
                <c:pt idx="3">
                  <c:v>41134</c:v>
                </c:pt>
                <c:pt idx="4">
                  <c:v>39900</c:v>
                </c:pt>
              </c:numCache>
            </c:numRef>
          </c:val>
          <c:extLst xmlns:c16r2="http://schemas.microsoft.com/office/drawing/2015/06/chart">
            <c:ext xmlns:c16="http://schemas.microsoft.com/office/drawing/2014/chart" uri="{C3380CC4-5D6E-409C-BE32-E72D297353CC}">
              <c16:uniqueId val="{00000001-88C0-4B07-A930-87F0FD9E9685}"/>
            </c:ext>
          </c:extLst>
        </c:ser>
        <c:dLbls>
          <c:dLblPos val="outEnd"/>
          <c:showLegendKey val="0"/>
          <c:showVal val="1"/>
          <c:showCatName val="0"/>
          <c:showSerName val="0"/>
          <c:showPercent val="0"/>
          <c:showBubbleSize val="0"/>
        </c:dLbls>
        <c:gapWidth val="150"/>
        <c:axId val="297558656"/>
        <c:axId val="297555520"/>
      </c:barChart>
      <c:catAx>
        <c:axId val="297558656"/>
        <c:scaling>
          <c:orientation val="minMax"/>
        </c:scaling>
        <c:delete val="0"/>
        <c:axPos val="l"/>
        <c:numFmt formatCode="0" sourceLinked="1"/>
        <c:majorTickMark val="out"/>
        <c:minorTickMark val="none"/>
        <c:tickLblPos val="nextTo"/>
        <c:crossAx val="297555520"/>
        <c:crosses val="autoZero"/>
        <c:auto val="1"/>
        <c:lblAlgn val="ctr"/>
        <c:lblOffset val="100"/>
        <c:noMultiLvlLbl val="0"/>
      </c:catAx>
      <c:valAx>
        <c:axId val="297555520"/>
        <c:scaling>
          <c:orientation val="minMax"/>
        </c:scaling>
        <c:delete val="0"/>
        <c:axPos val="b"/>
        <c:majorGridlines/>
        <c:numFmt formatCode="_-* #,##0\ _€_-;\-* #,##0\ _€_-;_-* &quot;-&quot;??\ _€_-;_-@_-" sourceLinked="1"/>
        <c:majorTickMark val="out"/>
        <c:minorTickMark val="none"/>
        <c:tickLblPos val="nextTo"/>
        <c:crossAx val="297558656"/>
        <c:crosses val="autoZero"/>
        <c:crossBetween val="between"/>
      </c:valAx>
    </c:plotArea>
    <c:legend>
      <c:legendPos val="r"/>
      <c:overlay val="0"/>
    </c:legend>
    <c:plotVisOnly val="1"/>
    <c:dispBlanksAs val="gap"/>
    <c:showDLblsOverMax val="0"/>
  </c:chart>
  <c:txPr>
    <a:bodyPr/>
    <a:lstStyle/>
    <a:p>
      <a:pPr>
        <a:defRPr sz="1200">
          <a:solidFill>
            <a:schemeClr val="tx1">
              <a:lumMod val="65000"/>
              <a:lumOff val="35000"/>
            </a:schemeClr>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stacked"/>
        <c:varyColors val="0"/>
        <c:ser>
          <c:idx val="2"/>
          <c:order val="1"/>
          <c:tx>
            <c:strRef>
              <c:f>Gyventojai!$A$6</c:f>
              <c:strCache>
                <c:ptCount val="1"/>
                <c:pt idx="0">
                  <c:v>Gyventojai (0–15 metų amžiaus)</c:v>
                </c:pt>
              </c:strCache>
            </c:strRef>
          </c:tx>
          <c:spPr>
            <a:solidFill>
              <a:schemeClr val="accent2"/>
            </a:solidFill>
            <a:ln>
              <a:noFill/>
            </a:ln>
            <a:effectLst/>
          </c:spPr>
          <c:invertIfNegative val="0"/>
          <c:cat>
            <c:numRef>
              <c:f>Gyventojai!$B$2:$I$2</c:f>
              <c:numCache>
                <c:formatCode>General</c:formatCode>
                <c:ptCount val="8"/>
                <c:pt idx="0">
                  <c:v>2010</c:v>
                </c:pt>
                <c:pt idx="1">
                  <c:v>2011</c:v>
                </c:pt>
                <c:pt idx="2">
                  <c:v>2012</c:v>
                </c:pt>
                <c:pt idx="3">
                  <c:v>2013</c:v>
                </c:pt>
                <c:pt idx="4">
                  <c:v>2014</c:v>
                </c:pt>
                <c:pt idx="5">
                  <c:v>2015</c:v>
                </c:pt>
                <c:pt idx="6">
                  <c:v>2016</c:v>
                </c:pt>
                <c:pt idx="7">
                  <c:v>2017</c:v>
                </c:pt>
              </c:numCache>
            </c:numRef>
          </c:cat>
          <c:val>
            <c:numRef>
              <c:f>Gyventojai!$B$6:$I$6</c:f>
              <c:numCache>
                <c:formatCode>General</c:formatCode>
                <c:ptCount val="8"/>
                <c:pt idx="0">
                  <c:v>25129</c:v>
                </c:pt>
                <c:pt idx="1">
                  <c:v>25162</c:v>
                </c:pt>
                <c:pt idx="2">
                  <c:v>25023</c:v>
                </c:pt>
                <c:pt idx="3">
                  <c:v>25011</c:v>
                </c:pt>
                <c:pt idx="4">
                  <c:v>25139</c:v>
                </c:pt>
                <c:pt idx="5">
                  <c:v>25318</c:v>
                </c:pt>
                <c:pt idx="6">
                  <c:v>25618</c:v>
                </c:pt>
                <c:pt idx="7">
                  <c:v>25574</c:v>
                </c:pt>
              </c:numCache>
            </c:numRef>
          </c:val>
          <c:extLst xmlns:c16r2="http://schemas.microsoft.com/office/drawing/2015/06/chart">
            <c:ext xmlns:c16="http://schemas.microsoft.com/office/drawing/2014/chart" uri="{C3380CC4-5D6E-409C-BE32-E72D297353CC}">
              <c16:uniqueId val="{00000000-5AF7-42F5-8D91-F3DC1763A9F6}"/>
            </c:ext>
          </c:extLst>
        </c:ser>
        <c:ser>
          <c:idx val="3"/>
          <c:order val="2"/>
          <c:tx>
            <c:strRef>
              <c:f>Gyventojai!$A$7</c:f>
              <c:strCache>
                <c:ptCount val="1"/>
                <c:pt idx="0">
                  <c:v>Darbingo amžiaus gyventojai</c:v>
                </c:pt>
              </c:strCache>
            </c:strRef>
          </c:tx>
          <c:spPr>
            <a:solidFill>
              <a:schemeClr val="accent2">
                <a:tint val="77000"/>
              </a:schemeClr>
            </a:solidFill>
            <a:ln>
              <a:noFill/>
            </a:ln>
            <a:effectLst/>
          </c:spPr>
          <c:invertIfNegative val="0"/>
          <c:cat>
            <c:numRef>
              <c:f>Gyventojai!$B$2:$I$2</c:f>
              <c:numCache>
                <c:formatCode>General</c:formatCode>
                <c:ptCount val="8"/>
                <c:pt idx="0">
                  <c:v>2010</c:v>
                </c:pt>
                <c:pt idx="1">
                  <c:v>2011</c:v>
                </c:pt>
                <c:pt idx="2">
                  <c:v>2012</c:v>
                </c:pt>
                <c:pt idx="3">
                  <c:v>2013</c:v>
                </c:pt>
                <c:pt idx="4">
                  <c:v>2014</c:v>
                </c:pt>
                <c:pt idx="5">
                  <c:v>2015</c:v>
                </c:pt>
                <c:pt idx="6">
                  <c:v>2016</c:v>
                </c:pt>
                <c:pt idx="7">
                  <c:v>2017</c:v>
                </c:pt>
              </c:numCache>
            </c:numRef>
          </c:cat>
          <c:val>
            <c:numRef>
              <c:f>Gyventojai!$B$7:$I$7</c:f>
              <c:numCache>
                <c:formatCode>General</c:formatCode>
                <c:ptCount val="8"/>
                <c:pt idx="0">
                  <c:v>109482</c:v>
                </c:pt>
                <c:pt idx="1">
                  <c:v>102860</c:v>
                </c:pt>
                <c:pt idx="2">
                  <c:v>99951</c:v>
                </c:pt>
                <c:pt idx="3">
                  <c:v>98483</c:v>
                </c:pt>
                <c:pt idx="4">
                  <c:v>97380</c:v>
                </c:pt>
                <c:pt idx="5">
                  <c:v>96295</c:v>
                </c:pt>
                <c:pt idx="6">
                  <c:v>94515</c:v>
                </c:pt>
                <c:pt idx="7">
                  <c:v>91923</c:v>
                </c:pt>
              </c:numCache>
            </c:numRef>
          </c:val>
          <c:extLst xmlns:c16r2="http://schemas.microsoft.com/office/drawing/2015/06/chart">
            <c:ext xmlns:c16="http://schemas.microsoft.com/office/drawing/2014/chart" uri="{C3380CC4-5D6E-409C-BE32-E72D297353CC}">
              <c16:uniqueId val="{00000001-5AF7-42F5-8D91-F3DC1763A9F6}"/>
            </c:ext>
          </c:extLst>
        </c:ser>
        <c:ser>
          <c:idx val="4"/>
          <c:order val="3"/>
          <c:tx>
            <c:strRef>
              <c:f>Gyventojai!$A$8</c:f>
              <c:strCache>
                <c:ptCount val="1"/>
                <c:pt idx="0">
                  <c:v>Pensinio amžiaus gyventojai</c:v>
                </c:pt>
              </c:strCache>
            </c:strRef>
          </c:tx>
          <c:spPr>
            <a:solidFill>
              <a:schemeClr val="accent2">
                <a:tint val="54000"/>
              </a:schemeClr>
            </a:solidFill>
            <a:ln>
              <a:noFill/>
            </a:ln>
            <a:effectLst/>
          </c:spPr>
          <c:invertIfNegative val="0"/>
          <c:cat>
            <c:numRef>
              <c:f>Gyventojai!$B$2:$I$2</c:f>
              <c:numCache>
                <c:formatCode>General</c:formatCode>
                <c:ptCount val="8"/>
                <c:pt idx="0">
                  <c:v>2010</c:v>
                </c:pt>
                <c:pt idx="1">
                  <c:v>2011</c:v>
                </c:pt>
                <c:pt idx="2">
                  <c:v>2012</c:v>
                </c:pt>
                <c:pt idx="3">
                  <c:v>2013</c:v>
                </c:pt>
                <c:pt idx="4">
                  <c:v>2014</c:v>
                </c:pt>
                <c:pt idx="5">
                  <c:v>2015</c:v>
                </c:pt>
                <c:pt idx="6">
                  <c:v>2016</c:v>
                </c:pt>
                <c:pt idx="7">
                  <c:v>2017</c:v>
                </c:pt>
              </c:numCache>
            </c:numRef>
          </c:cat>
          <c:val>
            <c:numRef>
              <c:f>Gyventojai!$B$8:$I$8</c:f>
              <c:numCache>
                <c:formatCode>General</c:formatCode>
                <c:ptCount val="8"/>
                <c:pt idx="0">
                  <c:v>33523</c:v>
                </c:pt>
                <c:pt idx="1">
                  <c:v>34876</c:v>
                </c:pt>
                <c:pt idx="2">
                  <c:v>35168</c:v>
                </c:pt>
                <c:pt idx="3">
                  <c:v>35047</c:v>
                </c:pt>
                <c:pt idx="4">
                  <c:v>34786</c:v>
                </c:pt>
                <c:pt idx="5">
                  <c:v>34528</c:v>
                </c:pt>
                <c:pt idx="6">
                  <c:v>34193</c:v>
                </c:pt>
                <c:pt idx="7">
                  <c:v>33812</c:v>
                </c:pt>
              </c:numCache>
            </c:numRef>
          </c:val>
          <c:extLst xmlns:c16r2="http://schemas.microsoft.com/office/drawing/2015/06/chart">
            <c:ext xmlns:c16="http://schemas.microsoft.com/office/drawing/2014/chart" uri="{C3380CC4-5D6E-409C-BE32-E72D297353CC}">
              <c16:uniqueId val="{00000002-5AF7-42F5-8D91-F3DC1763A9F6}"/>
            </c:ext>
          </c:extLst>
        </c:ser>
        <c:dLbls>
          <c:showLegendKey val="0"/>
          <c:showVal val="0"/>
          <c:showCatName val="0"/>
          <c:showSerName val="0"/>
          <c:showPercent val="0"/>
          <c:showBubbleSize val="0"/>
        </c:dLbls>
        <c:gapWidth val="150"/>
        <c:overlap val="100"/>
        <c:axId val="297556304"/>
        <c:axId val="295496744"/>
      </c:barChart>
      <c:lineChart>
        <c:grouping val="standard"/>
        <c:varyColors val="0"/>
        <c:ser>
          <c:idx val="0"/>
          <c:order val="0"/>
          <c:tx>
            <c:strRef>
              <c:f>Gyventojai!$A$4</c:f>
              <c:strCache>
                <c:ptCount val="1"/>
                <c:pt idx="0">
                  <c:v>Gyventojų skaičius</c:v>
                </c:pt>
              </c:strCache>
            </c:strRef>
          </c:tx>
          <c:spPr>
            <a:ln w="28575" cap="rnd">
              <a:solidFill>
                <a:schemeClr val="accent2">
                  <a:shade val="53000"/>
                </a:schemeClr>
              </a:solidFill>
              <a:round/>
            </a:ln>
            <a:effectLst/>
          </c:spPr>
          <c:marker>
            <c:symbol val="circle"/>
            <c:size val="5"/>
            <c:spPr>
              <a:solidFill>
                <a:schemeClr val="accent2">
                  <a:shade val="53000"/>
                </a:schemeClr>
              </a:solidFill>
              <a:ln w="9525">
                <a:solidFill>
                  <a:schemeClr val="accent2">
                    <a:shade val="53000"/>
                  </a:schemeClr>
                </a:solidFill>
              </a:ln>
              <a:effectLst/>
            </c:spPr>
          </c:marker>
          <c:trendline>
            <c:spPr>
              <a:ln w="19050" cap="rnd">
                <a:solidFill>
                  <a:schemeClr val="accent2">
                    <a:shade val="53000"/>
                  </a:schemeClr>
                </a:solidFill>
                <a:prstDash val="sysDot"/>
              </a:ln>
              <a:effectLst/>
            </c:spPr>
            <c:trendlineType val="linear"/>
            <c:forward val="2"/>
            <c:dispRSqr val="1"/>
            <c:dispEq val="1"/>
            <c:trendlineLbl>
              <c:layout>
                <c:manualLayout>
                  <c:x val="-0.15412707786526683"/>
                  <c:y val="0.8021967045785943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rendlineLbl>
          </c:trendline>
          <c:cat>
            <c:numRef>
              <c:f>Gyventojai!$B$2:$I$2</c:f>
              <c:numCache>
                <c:formatCode>General</c:formatCode>
                <c:ptCount val="8"/>
                <c:pt idx="0">
                  <c:v>2010</c:v>
                </c:pt>
                <c:pt idx="1">
                  <c:v>2011</c:v>
                </c:pt>
                <c:pt idx="2">
                  <c:v>2012</c:v>
                </c:pt>
                <c:pt idx="3">
                  <c:v>2013</c:v>
                </c:pt>
                <c:pt idx="4">
                  <c:v>2014</c:v>
                </c:pt>
                <c:pt idx="5">
                  <c:v>2015</c:v>
                </c:pt>
                <c:pt idx="6">
                  <c:v>2016</c:v>
                </c:pt>
                <c:pt idx="7">
                  <c:v>2017</c:v>
                </c:pt>
              </c:numCache>
            </c:numRef>
          </c:cat>
          <c:val>
            <c:numRef>
              <c:f>Gyventojai!$B$4:$I$4</c:f>
              <c:numCache>
                <c:formatCode>General</c:formatCode>
                <c:ptCount val="8"/>
                <c:pt idx="0">
                  <c:v>168134</c:v>
                </c:pt>
                <c:pt idx="1">
                  <c:v>162898</c:v>
                </c:pt>
                <c:pt idx="2">
                  <c:v>160142</c:v>
                </c:pt>
                <c:pt idx="3">
                  <c:v>158541</c:v>
                </c:pt>
                <c:pt idx="4">
                  <c:v>157305</c:v>
                </c:pt>
                <c:pt idx="5">
                  <c:v>156141</c:v>
                </c:pt>
                <c:pt idx="6">
                  <c:v>154326</c:v>
                </c:pt>
                <c:pt idx="7">
                  <c:v>151309</c:v>
                </c:pt>
              </c:numCache>
            </c:numRef>
          </c:val>
          <c:smooth val="0"/>
          <c:extLst xmlns:c16r2="http://schemas.microsoft.com/office/drawing/2015/06/chart">
            <c:ext xmlns:c16="http://schemas.microsoft.com/office/drawing/2014/chart" uri="{C3380CC4-5D6E-409C-BE32-E72D297353CC}">
              <c16:uniqueId val="{00000004-5AF7-42F5-8D91-F3DC1763A9F6}"/>
            </c:ext>
          </c:extLst>
        </c:ser>
        <c:dLbls>
          <c:showLegendKey val="0"/>
          <c:showVal val="0"/>
          <c:showCatName val="0"/>
          <c:showSerName val="0"/>
          <c:showPercent val="0"/>
          <c:showBubbleSize val="0"/>
        </c:dLbls>
        <c:marker val="1"/>
        <c:smooth val="0"/>
        <c:axId val="297556304"/>
        <c:axId val="295496744"/>
      </c:lineChart>
      <c:catAx>
        <c:axId val="297556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5496744"/>
        <c:crosses val="autoZero"/>
        <c:auto val="1"/>
        <c:lblAlgn val="ctr"/>
        <c:lblOffset val="100"/>
        <c:noMultiLvlLbl val="0"/>
      </c:catAx>
      <c:valAx>
        <c:axId val="295496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Asmenys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755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A02D24-EEA1-4876-BDDC-4B1581B52BCB}" type="doc">
      <dgm:prSet loTypeId="urn:microsoft.com/office/officeart/2005/8/layout/arrow5" loCatId="relationship" qsTypeId="urn:microsoft.com/office/officeart/2005/8/quickstyle/simple1" qsCatId="simple" csTypeId="urn:microsoft.com/office/officeart/2005/8/colors/accent2_2" csCatId="accent2" phldr="1"/>
      <dgm:spPr/>
      <dgm:t>
        <a:bodyPr/>
        <a:lstStyle/>
        <a:p>
          <a:endParaRPr lang="lt-LT"/>
        </a:p>
      </dgm:t>
    </dgm:pt>
    <dgm:pt modelId="{06E41819-7852-426F-94DB-06F1C12F309A}">
      <dgm:prSet phldrT="[Tekstas]" custT="1"/>
      <dgm:spPr/>
      <dgm:t>
        <a:bodyPr/>
        <a:lstStyle/>
        <a:p>
          <a:r>
            <a:rPr lang="en-US" sz="2200" dirty="0"/>
            <a:t>V</a:t>
          </a:r>
          <a:r>
            <a:rPr lang="lt-LT" sz="2200" dirty="0" err="1"/>
            <a:t>žPP</a:t>
          </a:r>
          <a:endParaRPr lang="lt-LT" sz="2200" dirty="0"/>
        </a:p>
      </dgm:t>
    </dgm:pt>
    <dgm:pt modelId="{DFB0D0D3-E1A7-41E8-BD92-96BD750B2283}" type="parTrans" cxnId="{C0506E19-5CA6-431A-BF90-FB233FF45FF8}">
      <dgm:prSet/>
      <dgm:spPr/>
      <dgm:t>
        <a:bodyPr/>
        <a:lstStyle/>
        <a:p>
          <a:endParaRPr lang="lt-LT" sz="1400"/>
        </a:p>
      </dgm:t>
    </dgm:pt>
    <dgm:pt modelId="{0BBF79BB-E348-4802-8BBB-B75401119E77}" type="sibTrans" cxnId="{C0506E19-5CA6-431A-BF90-FB233FF45FF8}">
      <dgm:prSet/>
      <dgm:spPr/>
      <dgm:t>
        <a:bodyPr/>
        <a:lstStyle/>
        <a:p>
          <a:endParaRPr lang="lt-LT" sz="1400"/>
        </a:p>
      </dgm:t>
    </dgm:pt>
    <dgm:pt modelId="{B07BE2D8-7D48-48B3-A90E-75C0E711A51C}">
      <dgm:prSet/>
      <dgm:spPr/>
      <dgm:t>
        <a:bodyPr/>
        <a:lstStyle/>
        <a:p>
          <a:r>
            <a:rPr lang="lt-LT" dirty="0"/>
            <a:t>Koncesija</a:t>
          </a:r>
        </a:p>
      </dgm:t>
    </dgm:pt>
    <dgm:pt modelId="{C77C3AC8-CCA7-401D-BFB2-A5D9D0D37769}" type="parTrans" cxnId="{FC86BF70-C807-43C5-B852-1240B29186E0}">
      <dgm:prSet/>
      <dgm:spPr/>
      <dgm:t>
        <a:bodyPr/>
        <a:lstStyle/>
        <a:p>
          <a:endParaRPr lang="lt-LT"/>
        </a:p>
      </dgm:t>
    </dgm:pt>
    <dgm:pt modelId="{F50FA262-7970-418E-B435-AEBDCE1FA1D5}" type="sibTrans" cxnId="{FC86BF70-C807-43C5-B852-1240B29186E0}">
      <dgm:prSet/>
      <dgm:spPr/>
      <dgm:t>
        <a:bodyPr/>
        <a:lstStyle/>
        <a:p>
          <a:endParaRPr lang="lt-LT"/>
        </a:p>
      </dgm:t>
    </dgm:pt>
    <dgm:pt modelId="{D7C001B9-4DDA-4725-8A7E-2495E0D0FC04}" type="pres">
      <dgm:prSet presAssocID="{19A02D24-EEA1-4876-BDDC-4B1581B52BCB}" presName="diagram" presStyleCnt="0">
        <dgm:presLayoutVars>
          <dgm:dir/>
          <dgm:resizeHandles val="exact"/>
        </dgm:presLayoutVars>
      </dgm:prSet>
      <dgm:spPr/>
      <dgm:t>
        <a:bodyPr/>
        <a:lstStyle/>
        <a:p>
          <a:endParaRPr lang="lt-LT"/>
        </a:p>
      </dgm:t>
    </dgm:pt>
    <dgm:pt modelId="{FB36C366-D7D8-41E4-9B7D-FA88C63312B1}" type="pres">
      <dgm:prSet presAssocID="{B07BE2D8-7D48-48B3-A90E-75C0E711A51C}" presName="arrow" presStyleLbl="node1" presStyleIdx="0" presStyleCnt="2">
        <dgm:presLayoutVars>
          <dgm:bulletEnabled val="1"/>
        </dgm:presLayoutVars>
      </dgm:prSet>
      <dgm:spPr/>
      <dgm:t>
        <a:bodyPr/>
        <a:lstStyle/>
        <a:p>
          <a:endParaRPr lang="lt-LT"/>
        </a:p>
      </dgm:t>
    </dgm:pt>
    <dgm:pt modelId="{809424D3-0F15-4BF0-B03C-273ECAFEAF68}" type="pres">
      <dgm:prSet presAssocID="{06E41819-7852-426F-94DB-06F1C12F309A}" presName="arrow" presStyleLbl="node1" presStyleIdx="1" presStyleCnt="2">
        <dgm:presLayoutVars>
          <dgm:bulletEnabled val="1"/>
        </dgm:presLayoutVars>
      </dgm:prSet>
      <dgm:spPr/>
      <dgm:t>
        <a:bodyPr/>
        <a:lstStyle/>
        <a:p>
          <a:endParaRPr lang="lt-LT"/>
        </a:p>
      </dgm:t>
    </dgm:pt>
  </dgm:ptLst>
  <dgm:cxnLst>
    <dgm:cxn modelId="{40CA5D16-EBCE-44F1-B781-FE11C3FFE2A2}" type="presOf" srcId="{06E41819-7852-426F-94DB-06F1C12F309A}" destId="{809424D3-0F15-4BF0-B03C-273ECAFEAF68}" srcOrd="0" destOrd="0" presId="urn:microsoft.com/office/officeart/2005/8/layout/arrow5"/>
    <dgm:cxn modelId="{26AC328C-993B-42E9-B627-59B3E2E4F0A3}" type="presOf" srcId="{B07BE2D8-7D48-48B3-A90E-75C0E711A51C}" destId="{FB36C366-D7D8-41E4-9B7D-FA88C63312B1}" srcOrd="0" destOrd="0" presId="urn:microsoft.com/office/officeart/2005/8/layout/arrow5"/>
    <dgm:cxn modelId="{FC86BF70-C807-43C5-B852-1240B29186E0}" srcId="{19A02D24-EEA1-4876-BDDC-4B1581B52BCB}" destId="{B07BE2D8-7D48-48B3-A90E-75C0E711A51C}" srcOrd="0" destOrd="0" parTransId="{C77C3AC8-CCA7-401D-BFB2-A5D9D0D37769}" sibTransId="{F50FA262-7970-418E-B435-AEBDCE1FA1D5}"/>
    <dgm:cxn modelId="{FDE94C7A-75FC-4BBA-8EE3-CD674A3922A8}" type="presOf" srcId="{19A02D24-EEA1-4876-BDDC-4B1581B52BCB}" destId="{D7C001B9-4DDA-4725-8A7E-2495E0D0FC04}" srcOrd="0" destOrd="0" presId="urn:microsoft.com/office/officeart/2005/8/layout/arrow5"/>
    <dgm:cxn modelId="{C0506E19-5CA6-431A-BF90-FB233FF45FF8}" srcId="{19A02D24-EEA1-4876-BDDC-4B1581B52BCB}" destId="{06E41819-7852-426F-94DB-06F1C12F309A}" srcOrd="1" destOrd="0" parTransId="{DFB0D0D3-E1A7-41E8-BD92-96BD750B2283}" sibTransId="{0BBF79BB-E348-4802-8BBB-B75401119E77}"/>
    <dgm:cxn modelId="{E8CEC374-2CAE-4B8A-A92A-59B939217D5D}" type="presParOf" srcId="{D7C001B9-4DDA-4725-8A7E-2495E0D0FC04}" destId="{FB36C366-D7D8-41E4-9B7D-FA88C63312B1}" srcOrd="0" destOrd="0" presId="urn:microsoft.com/office/officeart/2005/8/layout/arrow5"/>
    <dgm:cxn modelId="{E2042C42-5285-4B16-BA07-17FFD6903B2A}" type="presParOf" srcId="{D7C001B9-4DDA-4725-8A7E-2495E0D0FC04}" destId="{809424D3-0F15-4BF0-B03C-273ECAFEAF68}" srcOrd="1" destOrd="0" presId="urn:microsoft.com/office/officeart/2005/8/layout/arrow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6C366-D7D8-41E4-9B7D-FA88C63312B1}">
      <dsp:nvSpPr>
        <dsp:cNvPr id="0" name=""/>
        <dsp:cNvSpPr/>
      </dsp:nvSpPr>
      <dsp:spPr>
        <a:xfrm rot="16200000">
          <a:off x="221" y="60"/>
          <a:ext cx="1695329" cy="1695329"/>
        </a:xfrm>
        <a:prstGeom prst="downArrow">
          <a:avLst>
            <a:gd name="adj1" fmla="val 50000"/>
            <a:gd name="adj2" fmla="val 35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lt-LT" sz="2200" kern="1200" dirty="0"/>
            <a:t>Koncesija</a:t>
          </a:r>
        </a:p>
      </dsp:txBody>
      <dsp:txXfrm rot="5400000">
        <a:off x="222" y="423891"/>
        <a:ext cx="1398646" cy="847665"/>
      </dsp:txXfrm>
    </dsp:sp>
    <dsp:sp modelId="{809424D3-0F15-4BF0-B03C-273ECAFEAF68}">
      <dsp:nvSpPr>
        <dsp:cNvPr id="0" name=""/>
        <dsp:cNvSpPr/>
      </dsp:nvSpPr>
      <dsp:spPr>
        <a:xfrm rot="5400000">
          <a:off x="1978559" y="60"/>
          <a:ext cx="1695329" cy="1695329"/>
        </a:xfrm>
        <a:prstGeom prst="downArrow">
          <a:avLst>
            <a:gd name="adj1" fmla="val 50000"/>
            <a:gd name="adj2" fmla="val 35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US" sz="2200" kern="1200" dirty="0"/>
            <a:t>V</a:t>
          </a:r>
          <a:r>
            <a:rPr lang="lt-LT" sz="2200" kern="1200" dirty="0" err="1"/>
            <a:t>žPP</a:t>
          </a:r>
          <a:endParaRPr lang="lt-LT" sz="2200" kern="1200" dirty="0"/>
        </a:p>
      </dsp:txBody>
      <dsp:txXfrm rot="-5400000">
        <a:off x="2275243" y="423892"/>
        <a:ext cx="1398646" cy="847665"/>
      </dsp:txXfrm>
    </dsp:sp>
  </dsp:spTree>
</dsp:drawing>
</file>

<file path=word/diagrams/layout1.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89605-AE68-4485-B706-24275238A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102643</Words>
  <Characters>58508</Characters>
  <Application>Microsoft Office Word</Application>
  <DocSecurity>4</DocSecurity>
  <Lines>487</Lines>
  <Paragraphs>321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Virginija Palaimiene</cp:lastModifiedBy>
  <cp:revision>2</cp:revision>
  <cp:lastPrinted>2017-12-29T22:16:00Z</cp:lastPrinted>
  <dcterms:created xsi:type="dcterms:W3CDTF">2018-09-14T12:02:00Z</dcterms:created>
  <dcterms:modified xsi:type="dcterms:W3CDTF">2018-09-14T12:02:00Z</dcterms:modified>
</cp:coreProperties>
</file>