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C7BF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B7DC057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2488B8A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641E2757" w14:textId="77777777" w:rsidR="00446AC7" w:rsidRDefault="00446AC7" w:rsidP="003077A5">
      <w:pPr>
        <w:jc w:val="center"/>
      </w:pPr>
      <w:r w:rsidRPr="001D3C7E">
        <w:rPr>
          <w:b/>
          <w:caps/>
        </w:rPr>
        <w:t>DĖL</w:t>
      </w:r>
      <w:r w:rsidR="007F4156" w:rsidRPr="001D3C7E">
        <w:rPr>
          <w:b/>
          <w:caps/>
        </w:rPr>
        <w:t xml:space="preserve"> </w:t>
      </w:r>
      <w:r w:rsidR="00A43820">
        <w:rPr>
          <w:b/>
          <w:caps/>
        </w:rPr>
        <w:t xml:space="preserve">KLAIPĖDOS MIESTO SAVIVALDYBĖS TARYBOS 2018 M. sausio 25 D. SPRENDIMO NR. t2-3 „DĖL SAVIVALDYBĖS BŪSTO FONDO IR </w:t>
      </w:r>
      <w:r w:rsidR="00703580">
        <w:rPr>
          <w:b/>
          <w:caps/>
        </w:rPr>
        <w:t xml:space="preserve">savivaldybės </w:t>
      </w:r>
      <w:r w:rsidR="00A43820">
        <w:rPr>
          <w:b/>
          <w:caps/>
        </w:rPr>
        <w:t>SOCIALINIO BŪSTO SĄRAŠŲ PATVIRTINIMO“ PAKEITIMO</w:t>
      </w:r>
    </w:p>
    <w:p w14:paraId="73D81855" w14:textId="77777777" w:rsidR="00A43820" w:rsidRDefault="00A43820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noProof/>
        </w:rPr>
      </w:pPr>
      <w:bookmarkStart w:id="1" w:name="registravimoDataIlga"/>
    </w:p>
    <w:p w14:paraId="442A6C04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spalio 10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T1-242</w:t>
      </w:r>
      <w:bookmarkEnd w:id="2"/>
    </w:p>
    <w:p w14:paraId="2A7EA81A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803AE55" w14:textId="77777777" w:rsidR="00446AC7" w:rsidRPr="00062FFE" w:rsidRDefault="00446AC7" w:rsidP="003077A5">
      <w:pPr>
        <w:jc w:val="center"/>
      </w:pPr>
    </w:p>
    <w:p w14:paraId="2043D842" w14:textId="77777777" w:rsidR="00446AC7" w:rsidRDefault="00446AC7" w:rsidP="003077A5">
      <w:pPr>
        <w:jc w:val="center"/>
      </w:pPr>
    </w:p>
    <w:p w14:paraId="65CC2C99" w14:textId="77777777" w:rsidR="00A43820" w:rsidRDefault="00A43820" w:rsidP="00A43820">
      <w:pPr>
        <w:tabs>
          <w:tab w:val="left" w:pos="912"/>
        </w:tabs>
        <w:ind w:firstLine="709"/>
        <w:jc w:val="both"/>
      </w:pPr>
      <w:r>
        <w:t>Vadovaudamasi Lietuvos Respublikos vietos savivaldos įstatymo 18 straipsnio 1 dalimi ir Lietuvos Respublikos paramos būstui įsigyti ar išsinuomoti įstatymo 4 straipsnio 5 dalies 4 punktu, Klaipėdos miesto savivaldybės taryba n u s p r e n d ž i a:</w:t>
      </w:r>
    </w:p>
    <w:p w14:paraId="64D7D481" w14:textId="77777777" w:rsidR="00A43820" w:rsidRDefault="00A43820" w:rsidP="00A43820">
      <w:pPr>
        <w:tabs>
          <w:tab w:val="left" w:pos="912"/>
        </w:tabs>
        <w:ind w:firstLine="709"/>
        <w:jc w:val="both"/>
      </w:pPr>
      <w:r>
        <w:t>1. Pakeisti Klaipėdos miesto savivaldybės tarybos 201</w:t>
      </w:r>
      <w:r w:rsidR="00C47588">
        <w:t>8</w:t>
      </w:r>
      <w:r>
        <w:t xml:space="preserve"> m. </w:t>
      </w:r>
      <w:r w:rsidR="00C47588">
        <w:t>sausio</w:t>
      </w:r>
      <w:r>
        <w:t xml:space="preserve"> 2</w:t>
      </w:r>
      <w:r w:rsidR="00C47588">
        <w:t>5</w:t>
      </w:r>
      <w:r>
        <w:t xml:space="preserve"> d. sprendim</w:t>
      </w:r>
      <w:r w:rsidR="003F138D">
        <w:t>ą</w:t>
      </w:r>
      <w:r>
        <w:t xml:space="preserve"> Nr. T2-3 „Dėl Savivaldybės būsto fondo ir Savivaldybės socialinio būsto sąrašų patvirtinimo“:</w:t>
      </w:r>
    </w:p>
    <w:p w14:paraId="47003A6B" w14:textId="77777777" w:rsidR="00A43820" w:rsidRDefault="00A43820" w:rsidP="00A43820">
      <w:pPr>
        <w:tabs>
          <w:tab w:val="left" w:pos="912"/>
        </w:tabs>
        <w:ind w:firstLine="709"/>
        <w:jc w:val="both"/>
      </w:pPr>
      <w:r>
        <w:t xml:space="preserve">1.1. </w:t>
      </w:r>
      <w:r w:rsidR="003F138D">
        <w:t xml:space="preserve">pakeisti nurodytu sprendimu patvirtintą </w:t>
      </w:r>
      <w:r>
        <w:t>Savivaldybės būsto fondo sąrašą ir jį išdėst</w:t>
      </w:r>
      <w:r w:rsidR="003F138D">
        <w:t>yti  nauja redakcija (pridedama</w:t>
      </w:r>
      <w:r>
        <w:t>);</w:t>
      </w:r>
    </w:p>
    <w:p w14:paraId="6ECE07BD" w14:textId="77777777" w:rsidR="00A43820" w:rsidRDefault="00A43820" w:rsidP="00A43820">
      <w:pPr>
        <w:tabs>
          <w:tab w:val="left" w:pos="912"/>
        </w:tabs>
        <w:ind w:firstLine="709"/>
        <w:jc w:val="both"/>
      </w:pPr>
      <w:r>
        <w:t xml:space="preserve">1.2. </w:t>
      </w:r>
      <w:r w:rsidR="003F138D">
        <w:t xml:space="preserve">pakeisti nurodytu sprendimu patvirtintą </w:t>
      </w:r>
      <w:r>
        <w:t xml:space="preserve">Savivaldybės socialinio būsto, kaip </w:t>
      </w:r>
      <w:r w:rsidR="00C47588">
        <w:t>S</w:t>
      </w:r>
      <w:r>
        <w:t>avivaldybės būsto fondo dalies</w:t>
      </w:r>
      <w:r w:rsidR="00703580">
        <w:t>,</w:t>
      </w:r>
      <w:r>
        <w:t xml:space="preserve"> sąrašą ir jį išdės</w:t>
      </w:r>
      <w:r w:rsidR="003F138D">
        <w:t>tyti nauja redakcija (pridedama</w:t>
      </w:r>
      <w:r>
        <w:t>).</w:t>
      </w:r>
    </w:p>
    <w:p w14:paraId="710BDAF0" w14:textId="77777777" w:rsidR="00A43820" w:rsidRDefault="00A43820" w:rsidP="00A43820">
      <w:pPr>
        <w:tabs>
          <w:tab w:val="left" w:pos="912"/>
        </w:tabs>
        <w:ind w:firstLine="709"/>
        <w:jc w:val="both"/>
      </w:pPr>
      <w:r>
        <w:t>2. Skelbti šį sprendimą Klaipėdos miesto savivaldybės interneto svetainėje.</w:t>
      </w:r>
    </w:p>
    <w:p w14:paraId="6EDB1E00" w14:textId="77777777" w:rsidR="00A43820" w:rsidRDefault="00A43820" w:rsidP="00A43820">
      <w:pPr>
        <w:tabs>
          <w:tab w:val="left" w:pos="912"/>
        </w:tabs>
        <w:ind w:firstLine="709"/>
        <w:jc w:val="both"/>
      </w:pPr>
    </w:p>
    <w:p w14:paraId="671AC6BB" w14:textId="77777777" w:rsidR="007F4156" w:rsidRDefault="007F4156" w:rsidP="007F4156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7F4156" w14:paraId="0F7B2F59" w14:textId="77777777" w:rsidTr="0054202C">
        <w:tc>
          <w:tcPr>
            <w:tcW w:w="6629" w:type="dxa"/>
            <w:shd w:val="clear" w:color="auto" w:fill="auto"/>
          </w:tcPr>
          <w:p w14:paraId="0946E0F5" w14:textId="77777777" w:rsidR="007F4156" w:rsidRDefault="007F4156" w:rsidP="0054202C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F30D57E" w14:textId="77777777" w:rsidR="007F4156" w:rsidRDefault="007F4156" w:rsidP="0054202C">
            <w:pPr>
              <w:jc w:val="right"/>
            </w:pPr>
          </w:p>
        </w:tc>
      </w:tr>
    </w:tbl>
    <w:p w14:paraId="03D42474" w14:textId="77777777" w:rsidR="007F4156" w:rsidRDefault="007F4156" w:rsidP="007F4156">
      <w:pPr>
        <w:jc w:val="both"/>
      </w:pPr>
    </w:p>
    <w:p w14:paraId="7C8735AD" w14:textId="77777777" w:rsidR="007F4156" w:rsidRPr="00D50F7E" w:rsidRDefault="007F4156" w:rsidP="007F4156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7F4156" w14:paraId="258FCC34" w14:textId="77777777" w:rsidTr="0054202C">
        <w:tc>
          <w:tcPr>
            <w:tcW w:w="6629" w:type="dxa"/>
            <w:shd w:val="clear" w:color="auto" w:fill="auto"/>
          </w:tcPr>
          <w:p w14:paraId="6A232F3F" w14:textId="77777777" w:rsidR="007F4156" w:rsidRDefault="007F4156" w:rsidP="0054202C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2D87866" w14:textId="77777777" w:rsidR="007F4156" w:rsidRDefault="007F4156" w:rsidP="0054202C">
            <w:pPr>
              <w:jc w:val="right"/>
            </w:pPr>
            <w:r>
              <w:t>Saulius Budinas</w:t>
            </w:r>
          </w:p>
        </w:tc>
      </w:tr>
    </w:tbl>
    <w:p w14:paraId="1899B6FE" w14:textId="77777777" w:rsidR="007F4156" w:rsidRDefault="007F4156" w:rsidP="007F4156">
      <w:pPr>
        <w:tabs>
          <w:tab w:val="left" w:pos="7560"/>
        </w:tabs>
        <w:jc w:val="both"/>
      </w:pPr>
    </w:p>
    <w:p w14:paraId="5C0DE86B" w14:textId="77777777" w:rsidR="007F4156" w:rsidRDefault="007F4156" w:rsidP="007F4156">
      <w:pPr>
        <w:tabs>
          <w:tab w:val="left" w:pos="7560"/>
        </w:tabs>
        <w:jc w:val="both"/>
      </w:pPr>
    </w:p>
    <w:p w14:paraId="1C9A28EA" w14:textId="77777777" w:rsidR="00446AC7" w:rsidRDefault="00446AC7" w:rsidP="003077A5">
      <w:pPr>
        <w:jc w:val="both"/>
      </w:pPr>
    </w:p>
    <w:p w14:paraId="61205CE4" w14:textId="77777777" w:rsidR="00EB4B96" w:rsidRDefault="00EB4B96" w:rsidP="003077A5">
      <w:pPr>
        <w:jc w:val="both"/>
      </w:pPr>
    </w:p>
    <w:p w14:paraId="31988666" w14:textId="77777777" w:rsidR="00EB4B96" w:rsidRDefault="00EB4B96" w:rsidP="003077A5">
      <w:pPr>
        <w:jc w:val="both"/>
      </w:pPr>
    </w:p>
    <w:p w14:paraId="4368BC4A" w14:textId="77777777" w:rsidR="00EB4B96" w:rsidRDefault="00EB4B96" w:rsidP="003077A5">
      <w:pPr>
        <w:jc w:val="both"/>
      </w:pPr>
    </w:p>
    <w:p w14:paraId="240C366E" w14:textId="77777777" w:rsidR="00EB4B96" w:rsidRDefault="00EB4B96" w:rsidP="003077A5">
      <w:pPr>
        <w:jc w:val="both"/>
      </w:pPr>
    </w:p>
    <w:p w14:paraId="0390E1BF" w14:textId="77777777" w:rsidR="00EB4B96" w:rsidRDefault="00EB4B96" w:rsidP="003077A5">
      <w:pPr>
        <w:jc w:val="both"/>
      </w:pPr>
    </w:p>
    <w:p w14:paraId="6831104F" w14:textId="77777777" w:rsidR="00EB4B96" w:rsidRDefault="00EB4B96" w:rsidP="003077A5">
      <w:pPr>
        <w:jc w:val="both"/>
      </w:pPr>
    </w:p>
    <w:p w14:paraId="3D4BA22E" w14:textId="77777777" w:rsidR="00EB4B96" w:rsidRDefault="00EB4B96" w:rsidP="003077A5">
      <w:pPr>
        <w:jc w:val="both"/>
      </w:pPr>
    </w:p>
    <w:p w14:paraId="1999A5BD" w14:textId="77777777" w:rsidR="00EB4B96" w:rsidRDefault="00EB4B96" w:rsidP="003077A5">
      <w:pPr>
        <w:jc w:val="both"/>
      </w:pPr>
    </w:p>
    <w:p w14:paraId="36781422" w14:textId="77777777" w:rsidR="00EB4B96" w:rsidRDefault="00EB4B96" w:rsidP="003077A5">
      <w:pPr>
        <w:jc w:val="both"/>
      </w:pPr>
    </w:p>
    <w:p w14:paraId="37A93957" w14:textId="77777777" w:rsidR="00EB4B96" w:rsidRDefault="00EB4B96" w:rsidP="003077A5">
      <w:pPr>
        <w:jc w:val="both"/>
      </w:pPr>
    </w:p>
    <w:p w14:paraId="7209820A" w14:textId="77777777" w:rsidR="00EB4B96" w:rsidRDefault="00EB4B96" w:rsidP="003077A5">
      <w:pPr>
        <w:jc w:val="both"/>
      </w:pPr>
    </w:p>
    <w:p w14:paraId="71CEA5C0" w14:textId="77777777" w:rsidR="005F46E3" w:rsidRDefault="005F46E3" w:rsidP="001853D9">
      <w:pPr>
        <w:jc w:val="both"/>
      </w:pPr>
    </w:p>
    <w:p w14:paraId="1FB9BB27" w14:textId="77777777" w:rsidR="00186610" w:rsidRDefault="00186610" w:rsidP="001853D9">
      <w:pPr>
        <w:jc w:val="both"/>
      </w:pPr>
    </w:p>
    <w:p w14:paraId="334D7925" w14:textId="77777777" w:rsidR="00186610" w:rsidRDefault="00186610" w:rsidP="001853D9">
      <w:pPr>
        <w:jc w:val="both"/>
      </w:pPr>
    </w:p>
    <w:p w14:paraId="3E2D6033" w14:textId="77777777" w:rsidR="00CF271A" w:rsidRDefault="00CF271A" w:rsidP="001853D9">
      <w:pPr>
        <w:jc w:val="both"/>
      </w:pPr>
    </w:p>
    <w:p w14:paraId="6DD0639C" w14:textId="77777777" w:rsidR="00CF271A" w:rsidRDefault="00CF271A" w:rsidP="001853D9">
      <w:pPr>
        <w:jc w:val="both"/>
      </w:pPr>
    </w:p>
    <w:p w14:paraId="6E8A44C4" w14:textId="77777777" w:rsidR="00C47588" w:rsidRDefault="00C47588" w:rsidP="001853D9">
      <w:pPr>
        <w:jc w:val="both"/>
      </w:pPr>
    </w:p>
    <w:p w14:paraId="497CFF06" w14:textId="77777777" w:rsidR="001853D9" w:rsidRDefault="001853D9" w:rsidP="001853D9">
      <w:pPr>
        <w:jc w:val="both"/>
      </w:pPr>
      <w:r>
        <w:t>Parengė</w:t>
      </w:r>
    </w:p>
    <w:p w14:paraId="5B5071B4" w14:textId="77777777" w:rsidR="001853D9" w:rsidRDefault="007F4156" w:rsidP="001853D9">
      <w:pPr>
        <w:jc w:val="both"/>
      </w:pPr>
      <w:r>
        <w:t>Socialinio būsto skyriaus vedėja</w:t>
      </w:r>
    </w:p>
    <w:p w14:paraId="3826EF24" w14:textId="77777777" w:rsidR="007F4156" w:rsidRDefault="007F4156" w:rsidP="001853D9">
      <w:pPr>
        <w:jc w:val="both"/>
      </w:pPr>
    </w:p>
    <w:p w14:paraId="48B10F5F" w14:textId="77777777" w:rsidR="00A43820" w:rsidRDefault="007F4156" w:rsidP="001853D9">
      <w:pPr>
        <w:jc w:val="both"/>
      </w:pPr>
      <w:r>
        <w:t>Danguolė Netikšienė</w:t>
      </w:r>
      <w:r w:rsidR="001853D9">
        <w:t xml:space="preserve">, tel. 39 60 </w:t>
      </w:r>
      <w:r>
        <w:t>25</w:t>
      </w:r>
    </w:p>
    <w:p w14:paraId="4BA77A71" w14:textId="77777777" w:rsidR="00DD6F1A" w:rsidRDefault="007F4156" w:rsidP="001853D9">
      <w:pPr>
        <w:jc w:val="both"/>
      </w:pPr>
      <w:r>
        <w:t>2018-10-0</w:t>
      </w:r>
      <w:r w:rsidR="00703580">
        <w:t>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9A53A" w14:textId="77777777" w:rsidR="00F42A76" w:rsidRDefault="00F42A76">
      <w:r>
        <w:separator/>
      </w:r>
    </w:p>
  </w:endnote>
  <w:endnote w:type="continuationSeparator" w:id="0">
    <w:p w14:paraId="74B6A744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CFC8F" w14:textId="77777777" w:rsidR="00F42A76" w:rsidRDefault="00F42A76">
      <w:r>
        <w:separator/>
      </w:r>
    </w:p>
  </w:footnote>
  <w:footnote w:type="continuationSeparator" w:id="0">
    <w:p w14:paraId="0A483DBF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CCEE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D2B5953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EAB7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F138D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1B5E83F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5633E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52D2D9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86610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873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38D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46E3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3580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370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156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820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47588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271A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1A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F1FB2"/>
  <w15:docId w15:val="{FC821AB4-7051-4F3C-9B73-4D907213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2018-10-10T12:15:00Z</dcterms:created>
  <dcterms:modified xsi:type="dcterms:W3CDTF">2018-10-10T12:15:00Z</dcterms:modified>
</cp:coreProperties>
</file>