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6655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A3B8A8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93D826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7BFA551" w14:textId="77777777" w:rsidR="00EB2591" w:rsidRDefault="00EB2591" w:rsidP="00EB2591">
      <w:pPr>
        <w:jc w:val="center"/>
      </w:pPr>
      <w:r w:rsidRPr="001D3C7E">
        <w:rPr>
          <w:b/>
          <w:caps/>
        </w:rPr>
        <w:t>DĖL</w:t>
      </w:r>
      <w:r>
        <w:rPr>
          <w:b/>
          <w:caps/>
        </w:rPr>
        <w:t xml:space="preserve"> </w:t>
      </w:r>
      <w:r w:rsidRPr="00D227B7">
        <w:rPr>
          <w:b/>
          <w:caps/>
        </w:rPr>
        <w:t xml:space="preserve">klaipėdos miesto </w:t>
      </w:r>
      <w:r w:rsidR="00A72A61">
        <w:rPr>
          <w:b/>
          <w:caps/>
        </w:rPr>
        <w:t>SAVIVALDYBĖS TARYBOS 2015</w:t>
      </w:r>
      <w:r>
        <w:rPr>
          <w:b/>
          <w:caps/>
        </w:rPr>
        <w:t xml:space="preserve"> M. </w:t>
      </w:r>
      <w:r w:rsidR="00A72A61">
        <w:rPr>
          <w:b/>
          <w:caps/>
        </w:rPr>
        <w:t xml:space="preserve">LAPKRIČIO 26 D. </w:t>
      </w:r>
      <w:r>
        <w:rPr>
          <w:b/>
          <w:caps/>
        </w:rPr>
        <w:t>SPRENDIMO NR. T2-</w:t>
      </w:r>
      <w:r w:rsidR="00A72A61">
        <w:rPr>
          <w:b/>
          <w:caps/>
        </w:rPr>
        <w:t xml:space="preserve">306 </w:t>
      </w:r>
      <w:r>
        <w:rPr>
          <w:b/>
          <w:caps/>
        </w:rPr>
        <w:t>„</w:t>
      </w:r>
      <w:r w:rsidR="00A72A61" w:rsidRPr="00A72A61">
        <w:rPr>
          <w:b/>
          <w:caps/>
        </w:rPr>
        <w:t>Dėl viešosios įstaigos Klaipėdos ekonominės plėtros agentūros teikiamų kūrybinio inkubatoriaus Kultūros fabriko paslaugų įkainių patvirtinimo</w:t>
      </w:r>
      <w:r>
        <w:rPr>
          <w:b/>
          <w:caps/>
        </w:rPr>
        <w:t>“ PRIPAŽINIMO NETEKUSIU GALIOS</w:t>
      </w:r>
    </w:p>
    <w:p w14:paraId="3E360BB6" w14:textId="77777777" w:rsidR="00446AC7" w:rsidRDefault="00446AC7" w:rsidP="003077A5">
      <w:pPr>
        <w:jc w:val="center"/>
      </w:pPr>
    </w:p>
    <w:bookmarkStart w:id="1" w:name="registravimoDataIlga"/>
    <w:p w14:paraId="3A6C258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T1-93</w:t>
      </w:r>
      <w:bookmarkEnd w:id="2"/>
    </w:p>
    <w:p w14:paraId="61E9634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93229D" w14:textId="77777777" w:rsidR="00446AC7" w:rsidRPr="00062FFE" w:rsidRDefault="00446AC7" w:rsidP="003077A5">
      <w:pPr>
        <w:jc w:val="center"/>
      </w:pPr>
    </w:p>
    <w:p w14:paraId="14A3D03B" w14:textId="77777777" w:rsidR="00446AC7" w:rsidRDefault="00446AC7" w:rsidP="003077A5">
      <w:pPr>
        <w:jc w:val="center"/>
      </w:pPr>
    </w:p>
    <w:p w14:paraId="6B783030" w14:textId="762CA779" w:rsidR="00A72A61" w:rsidRDefault="00A72A61" w:rsidP="00A72A61">
      <w:pPr>
        <w:pStyle w:val="Antrats"/>
        <w:ind w:firstLine="709"/>
        <w:jc w:val="both"/>
      </w:pPr>
      <w:r w:rsidRPr="002F5C6A">
        <w:t xml:space="preserve">Vadovaudamasi Lietuvos Respublikos vietos savivaldos įstatymo </w:t>
      </w:r>
      <w:r w:rsidR="00060032" w:rsidRPr="002F5C6A">
        <w:t xml:space="preserve">8 straipsnio 1 dalimi, </w:t>
      </w:r>
      <w:r w:rsidRPr="002F5C6A">
        <w:t>16</w:t>
      </w:r>
      <w:r w:rsidR="00700336">
        <w:t> </w:t>
      </w:r>
      <w:r w:rsidRPr="002F5C6A">
        <w:t>straipsnio 2 dalies 37 punktu</w:t>
      </w:r>
      <w:r w:rsidR="00DA6C57" w:rsidRPr="002F5C6A">
        <w:t xml:space="preserve">, </w:t>
      </w:r>
      <w:r w:rsidRPr="002F5C6A">
        <w:t>18 straipsnio 1 dalimi</w:t>
      </w:r>
      <w:r w:rsidRPr="002F5C6A">
        <w:rPr>
          <w:color w:val="000000"/>
        </w:rPr>
        <w:t>,</w:t>
      </w:r>
      <w:r w:rsidRPr="002F5C6A">
        <w:t xml:space="preserve"> </w:t>
      </w:r>
      <w:r w:rsidR="0075147D">
        <w:t>Lietuvos Respublikos v</w:t>
      </w:r>
      <w:r w:rsidR="00BF40F1" w:rsidRPr="002F5C6A">
        <w:t>iešojo admi</w:t>
      </w:r>
      <w:r w:rsidR="00DA6C57" w:rsidRPr="002F5C6A">
        <w:t>nistravimo įstatymo 2 straipsnio 18 punktu</w:t>
      </w:r>
      <w:r w:rsidR="00BF40F1" w:rsidRPr="002F5C6A">
        <w:t xml:space="preserve">, </w:t>
      </w:r>
      <w:r w:rsidRPr="002F5C6A">
        <w:rPr>
          <w:color w:val="000000"/>
        </w:rPr>
        <w:t>Lietuvos Respublikos viešųjų įstaigų įstatymo 10 straipsnio 1 dalies 3 punktu</w:t>
      </w:r>
      <w:r w:rsidR="006471E4" w:rsidRPr="002F5C6A">
        <w:rPr>
          <w:color w:val="000000"/>
        </w:rPr>
        <w:t xml:space="preserve">, </w:t>
      </w:r>
      <w:r w:rsidR="001008A3" w:rsidRPr="002F5C6A">
        <w:rPr>
          <w:color w:val="000000"/>
        </w:rPr>
        <w:t xml:space="preserve">VP2-2.2-ŪM-02-V priemonės „Asistentas-2“ projektų finansavimo sąlygų aprašu, patvirtintu </w:t>
      </w:r>
      <w:r w:rsidR="006471E4" w:rsidRPr="002F5C6A">
        <w:rPr>
          <w:color w:val="000000"/>
        </w:rPr>
        <w:t>Lietuvos Respublikos ūkio ministro 2009 m. spalio 8 d. įsakym</w:t>
      </w:r>
      <w:r w:rsidR="001008A3" w:rsidRPr="002F5C6A">
        <w:rPr>
          <w:color w:val="000000"/>
        </w:rPr>
        <w:t>u Nr. 4-485 „Dėl VP2</w:t>
      </w:r>
      <w:r w:rsidR="0075147D">
        <w:rPr>
          <w:color w:val="000000"/>
        </w:rPr>
        <w:noBreakHyphen/>
      </w:r>
      <w:r w:rsidR="001008A3" w:rsidRPr="002F5C6A">
        <w:rPr>
          <w:color w:val="000000"/>
        </w:rPr>
        <w:t>2.2</w:t>
      </w:r>
      <w:r w:rsidR="0075147D">
        <w:rPr>
          <w:color w:val="000000"/>
        </w:rPr>
        <w:noBreakHyphen/>
      </w:r>
      <w:r w:rsidR="0075147D" w:rsidRPr="002F5C6A">
        <w:rPr>
          <w:color w:val="000000"/>
        </w:rPr>
        <w:t xml:space="preserve">ŪM-02-V </w:t>
      </w:r>
      <w:r w:rsidR="001008A3" w:rsidRPr="002F5C6A">
        <w:rPr>
          <w:color w:val="000000"/>
        </w:rPr>
        <w:t>priemonės „Asistentas-2“ projektų finansavimo sąlygų aprašo patvirtinimo</w:t>
      </w:r>
      <w:r w:rsidR="0075147D">
        <w:rPr>
          <w:color w:val="000000"/>
        </w:rPr>
        <w:t>“,</w:t>
      </w:r>
      <w:r w:rsidRPr="002F5C6A">
        <w:rPr>
          <w:color w:val="000000"/>
        </w:rPr>
        <w:t xml:space="preserve"> atsižvelgdama į Klaipėdos miesto savivaldybės tarybos 2008 m. balandžio 3 d. sprendimą Nr. T2</w:t>
      </w:r>
      <w:r w:rsidRPr="002F5C6A">
        <w:rPr>
          <w:color w:val="000000"/>
        </w:rPr>
        <w:noBreakHyphen/>
        <w:t xml:space="preserve">106 „Dėl savivaldybės turtinių ir neturtinių teisių įgyvendinimo viešosiose įstaigose“ </w:t>
      </w:r>
      <w:r w:rsidR="0075147D">
        <w:rPr>
          <w:color w:val="000000"/>
        </w:rPr>
        <w:t>ir</w:t>
      </w:r>
      <w:r w:rsidRPr="002F5C6A">
        <w:rPr>
          <w:color w:val="000000"/>
        </w:rPr>
        <w:t xml:space="preserve"> </w:t>
      </w:r>
      <w:r w:rsidRPr="002F5C6A">
        <w:rPr>
          <w:bCs/>
        </w:rPr>
        <w:t>Viešųjų paslaugų, kurias teikia Klaipėdos miesto savivaldybės kontroliuojamos įmonės ir įstaigos, kainų (tarifų) projektų parengimo, pateikimo, svarstymo ir tvirtinimo tvark</w:t>
      </w:r>
      <w:r w:rsidRPr="002F5C6A">
        <w:t>os aprašą</w:t>
      </w:r>
      <w:r w:rsidR="00306CC3" w:rsidRPr="002F5C6A">
        <w:t xml:space="preserve"> (toliau – Aprašas)</w:t>
      </w:r>
      <w:r w:rsidRPr="002F5C6A">
        <w:t>, patvirtintą Klaipėdos miesto savivaldybės administracijos direktoriaus 2018 m. sausio 16 d. įsakymu Nr.</w:t>
      </w:r>
      <w:r w:rsidR="0075147D">
        <w:t> </w:t>
      </w:r>
      <w:r w:rsidRPr="002F5C6A">
        <w:t>AD1</w:t>
      </w:r>
      <w:r w:rsidR="0075147D">
        <w:noBreakHyphen/>
      </w:r>
      <w:r w:rsidRPr="002F5C6A">
        <w:t xml:space="preserve">123 „Dėl </w:t>
      </w:r>
      <w:r w:rsidRPr="002F5C6A">
        <w:rPr>
          <w:bCs/>
        </w:rPr>
        <w:t>Viešųjų paslaugų, kurias teikia Klaipėdos miesto savivaldybės kontroliuojamos įmonės ir įstaigos, kainų (tarifų) projektų parengimo, pateikimo, svarstymo ir tvirtinimo tvark</w:t>
      </w:r>
      <w:r w:rsidRPr="002F5C6A">
        <w:t xml:space="preserve">os aprašo patvirtinimo“,  Klaipėdos miesto savivaldybės taryba </w:t>
      </w:r>
      <w:r w:rsidRPr="002F5C6A">
        <w:rPr>
          <w:spacing w:val="60"/>
        </w:rPr>
        <w:t>nusprendži</w:t>
      </w:r>
      <w:r w:rsidRPr="002F5C6A">
        <w:t>a:</w:t>
      </w:r>
    </w:p>
    <w:p w14:paraId="7CDD8996" w14:textId="68573A52" w:rsidR="00A72A61" w:rsidRDefault="000A4C99" w:rsidP="00A72A61">
      <w:pPr>
        <w:pStyle w:val="Antrats"/>
        <w:ind w:firstLine="709"/>
        <w:jc w:val="both"/>
      </w:pPr>
      <w:r>
        <w:t>1</w:t>
      </w:r>
      <w:r w:rsidR="00A72A61">
        <w:t>.</w:t>
      </w:r>
      <w:r w:rsidR="00A04B57">
        <w:t> </w:t>
      </w:r>
      <w:r w:rsidR="00A72A61">
        <w:t>Pripažinti netekusiu galios Klaipėdos miesto savivaldybės tarybos 2015 m. lapkričio 26 d. sprendimą Nr. T2-306 „Dėl viešosios įstaigos Klaipėdos ekonominės plėtros agentūros teikiamų kūrybinio inkubatoriaus Kultūros fabriko paslaugų įkainių patvirtinimo“.</w:t>
      </w:r>
    </w:p>
    <w:p w14:paraId="59F42BEA" w14:textId="1607649F" w:rsidR="00B078E0" w:rsidRDefault="001008A3" w:rsidP="00A72A61">
      <w:pPr>
        <w:pStyle w:val="Antrats"/>
        <w:ind w:firstLine="709"/>
        <w:jc w:val="both"/>
      </w:pPr>
      <w:r>
        <w:t>2.</w:t>
      </w:r>
      <w:r w:rsidR="00A04B57">
        <w:t> </w:t>
      </w:r>
      <w:r>
        <w:t>Į</w:t>
      </w:r>
      <w:r w:rsidR="0041607E">
        <w:t xml:space="preserve">pareigoti </w:t>
      </w:r>
      <w:r>
        <w:t>Klaipėdos miesto savivaldybės administraciją</w:t>
      </w:r>
      <w:r w:rsidR="00306CC3">
        <w:t xml:space="preserve"> </w:t>
      </w:r>
      <w:r w:rsidR="00EB23A6">
        <w:t xml:space="preserve">iki 2019 m. gegužės 1 d. </w:t>
      </w:r>
      <w:r w:rsidR="00B078E0">
        <w:t>pa</w:t>
      </w:r>
      <w:r w:rsidR="00306CC3">
        <w:t xml:space="preserve">pildyti Aprašą nuostata dėl </w:t>
      </w:r>
      <w:r w:rsidR="00FD21FA" w:rsidRPr="00FD21FA">
        <w:t>kain</w:t>
      </w:r>
      <w:r w:rsidR="004669DD">
        <w:t>ų (</w:t>
      </w:r>
      <w:r w:rsidR="00FD21FA" w:rsidRPr="00FD21FA">
        <w:t>tarif</w:t>
      </w:r>
      <w:r w:rsidR="004669DD">
        <w:t xml:space="preserve">ų) </w:t>
      </w:r>
      <w:r w:rsidR="00B078E0">
        <w:t xml:space="preserve">nustatymo </w:t>
      </w:r>
      <w:r w:rsidR="00FD21FA" w:rsidRPr="00FD21FA">
        <w:t xml:space="preserve">už </w:t>
      </w:r>
      <w:r w:rsidR="009E5368" w:rsidRPr="009E5368">
        <w:t>Klaipėdos miesto savivaldybės kontroliuojam</w:t>
      </w:r>
      <w:r w:rsidR="009E5368">
        <w:t xml:space="preserve">ų </w:t>
      </w:r>
      <w:r w:rsidR="009E5368" w:rsidRPr="009E5368">
        <w:t>įmon</w:t>
      </w:r>
      <w:r w:rsidR="009E5368">
        <w:t xml:space="preserve">ių </w:t>
      </w:r>
      <w:r w:rsidR="009E5368" w:rsidRPr="009E5368">
        <w:t>ir įstaig</w:t>
      </w:r>
      <w:r w:rsidR="009E5368">
        <w:t xml:space="preserve">ų </w:t>
      </w:r>
      <w:r w:rsidR="00FD21FA" w:rsidRPr="00FD21FA">
        <w:t>teikiamas atlygintinas paslaugas</w:t>
      </w:r>
      <w:r w:rsidR="00B078E0">
        <w:t>, kurios nėra priskirtinos viešosioms paslaugoms,</w:t>
      </w:r>
      <w:r w:rsidR="009E5368">
        <w:t xml:space="preserve"> įstatymų nustatyta tvarka.</w:t>
      </w:r>
    </w:p>
    <w:p w14:paraId="0745838F" w14:textId="15C21049" w:rsidR="000A4C99" w:rsidRPr="00FB2DA4" w:rsidRDefault="004669DD" w:rsidP="000A4C99">
      <w:pPr>
        <w:tabs>
          <w:tab w:val="left" w:pos="993"/>
        </w:tabs>
        <w:ind w:firstLine="709"/>
        <w:jc w:val="both"/>
      </w:pPr>
      <w:r>
        <w:t>3</w:t>
      </w:r>
      <w:r w:rsidR="000A4C99">
        <w:t>. </w:t>
      </w:r>
      <w:r w:rsidR="000A4C99" w:rsidRPr="00FB2DA4">
        <w:t>Nustat</w:t>
      </w:r>
      <w:r w:rsidR="000A4C99">
        <w:t>yti</w:t>
      </w:r>
      <w:r w:rsidR="000A4C99" w:rsidRPr="00FB2DA4">
        <w:t xml:space="preserve">, kad šis sprendimas įsigalioja </w:t>
      </w:r>
      <w:r w:rsidR="0075147D">
        <w:t>2019</w:t>
      </w:r>
      <w:r w:rsidR="000A4C99" w:rsidRPr="00FB2DA4">
        <w:t xml:space="preserve"> m. gegužės 1 d. </w:t>
      </w:r>
    </w:p>
    <w:p w14:paraId="10D4A65F" w14:textId="6A0926F6" w:rsidR="00A72A61" w:rsidRDefault="004669DD" w:rsidP="00A72A61">
      <w:pPr>
        <w:pStyle w:val="Antrats"/>
        <w:ind w:firstLine="709"/>
        <w:jc w:val="both"/>
      </w:pPr>
      <w:r>
        <w:t>4</w:t>
      </w:r>
      <w:r w:rsidR="00A72A61">
        <w:t xml:space="preserve">. Skelbti šį sprendimą </w:t>
      </w:r>
      <w:r w:rsidR="00EB23A6">
        <w:t xml:space="preserve">Teisės aktų registre ir </w:t>
      </w:r>
      <w:r w:rsidR="00A72A61">
        <w:t>Klaipėdos miesto savivaldybės interneto svetainėje.</w:t>
      </w:r>
    </w:p>
    <w:p w14:paraId="48FF3E70" w14:textId="77777777" w:rsidR="00EB4B96" w:rsidRDefault="00EB4B96" w:rsidP="003077A5">
      <w:pPr>
        <w:jc w:val="both"/>
      </w:pPr>
    </w:p>
    <w:p w14:paraId="030B23CF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88BD878" w14:textId="77777777" w:rsidTr="00165FB0">
        <w:tc>
          <w:tcPr>
            <w:tcW w:w="6629" w:type="dxa"/>
            <w:shd w:val="clear" w:color="auto" w:fill="auto"/>
          </w:tcPr>
          <w:p w14:paraId="5D697CD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2E7FAC3" w14:textId="77777777" w:rsidR="00BB15A1" w:rsidRDefault="00BB15A1" w:rsidP="00181E3E">
            <w:pPr>
              <w:jc w:val="right"/>
            </w:pPr>
          </w:p>
        </w:tc>
      </w:tr>
    </w:tbl>
    <w:p w14:paraId="77FC2DF6" w14:textId="77777777" w:rsidR="00446AC7" w:rsidRDefault="00446AC7" w:rsidP="003077A5">
      <w:pPr>
        <w:jc w:val="both"/>
      </w:pPr>
    </w:p>
    <w:p w14:paraId="207C2351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A72A61" w14:paraId="6282AC1F" w14:textId="77777777" w:rsidTr="00A72A61">
        <w:tc>
          <w:tcPr>
            <w:tcW w:w="6475" w:type="dxa"/>
            <w:shd w:val="clear" w:color="auto" w:fill="auto"/>
          </w:tcPr>
          <w:p w14:paraId="55639219" w14:textId="77777777" w:rsidR="00A72A61" w:rsidRDefault="00A72A61" w:rsidP="00A72A61">
            <w:r>
              <w:t xml:space="preserve">Teikėjas – </w:t>
            </w:r>
            <w:r w:rsidRPr="00C064D8">
              <w:rPr>
                <w:lang w:eastAsia="lt-LT"/>
              </w:rPr>
              <w:t>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67E8A158" w14:textId="77777777" w:rsidR="00A72A61" w:rsidRDefault="00A72A61" w:rsidP="00A72A61">
            <w:pPr>
              <w:jc w:val="right"/>
            </w:pPr>
            <w:r>
              <w:rPr>
                <w:bCs/>
                <w:lang w:eastAsia="lt-LT"/>
              </w:rPr>
              <w:t>Saulius Budinas</w:t>
            </w:r>
          </w:p>
        </w:tc>
      </w:tr>
    </w:tbl>
    <w:p w14:paraId="4A120477" w14:textId="77777777" w:rsidR="00BB15A1" w:rsidRDefault="00BB15A1" w:rsidP="003077A5">
      <w:pPr>
        <w:tabs>
          <w:tab w:val="left" w:pos="7560"/>
        </w:tabs>
        <w:jc w:val="both"/>
      </w:pPr>
    </w:p>
    <w:p w14:paraId="304235F4" w14:textId="77777777" w:rsidR="008D749C" w:rsidRDefault="008D749C" w:rsidP="003077A5">
      <w:pPr>
        <w:jc w:val="both"/>
      </w:pPr>
    </w:p>
    <w:p w14:paraId="771C9A9E" w14:textId="77777777" w:rsidR="004669DD" w:rsidRDefault="004669DD" w:rsidP="003077A5">
      <w:pPr>
        <w:jc w:val="both"/>
      </w:pPr>
    </w:p>
    <w:p w14:paraId="1F649C75" w14:textId="77777777" w:rsidR="004669DD" w:rsidRDefault="004669DD" w:rsidP="003077A5">
      <w:pPr>
        <w:jc w:val="both"/>
      </w:pPr>
    </w:p>
    <w:p w14:paraId="44060F40" w14:textId="77777777" w:rsidR="00A72A61" w:rsidRPr="00694538" w:rsidRDefault="00A72A61" w:rsidP="00A72A61">
      <w:pPr>
        <w:jc w:val="both"/>
      </w:pPr>
      <w:r w:rsidRPr="00694538">
        <w:t>Parengė</w:t>
      </w:r>
    </w:p>
    <w:p w14:paraId="3783EAFC" w14:textId="77777777" w:rsidR="00A72A61" w:rsidRPr="00694538" w:rsidRDefault="00A72A61" w:rsidP="00A72A61">
      <w:pPr>
        <w:jc w:val="both"/>
      </w:pPr>
      <w:r w:rsidRPr="00694538">
        <w:t>Tarptautinių ryšių ir ekonominės plėtros skyriaus vedėja</w:t>
      </w:r>
    </w:p>
    <w:p w14:paraId="5ADA8C21" w14:textId="77777777" w:rsidR="00A72A61" w:rsidRPr="00694538" w:rsidRDefault="00A72A61" w:rsidP="00A72A61">
      <w:pPr>
        <w:jc w:val="both"/>
      </w:pPr>
    </w:p>
    <w:p w14:paraId="0D3EABE0" w14:textId="77777777" w:rsidR="00A72A61" w:rsidRPr="00694538" w:rsidRDefault="00A72A61" w:rsidP="00A72A61">
      <w:pPr>
        <w:jc w:val="both"/>
      </w:pPr>
      <w:r w:rsidRPr="00694538">
        <w:t>Jurgita Činauskaitė, tel. 41 00 53</w:t>
      </w:r>
    </w:p>
    <w:p w14:paraId="38547AB4" w14:textId="77777777" w:rsidR="00DD6F1A" w:rsidRDefault="00A72A61" w:rsidP="00A72A61">
      <w:pPr>
        <w:jc w:val="both"/>
      </w:pPr>
      <w:r w:rsidRPr="00694538">
        <w:t>2019-0</w:t>
      </w:r>
      <w:r w:rsidR="00D439D5">
        <w:t>3-22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4A3DB" w14:textId="77777777" w:rsidR="00F42A76" w:rsidRDefault="00F42A76">
      <w:r>
        <w:separator/>
      </w:r>
    </w:p>
  </w:endnote>
  <w:endnote w:type="continuationSeparator" w:id="0">
    <w:p w14:paraId="2B7417D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90DB2" w14:textId="77777777" w:rsidR="00F42A76" w:rsidRDefault="00F42A76">
      <w:r>
        <w:separator/>
      </w:r>
    </w:p>
  </w:footnote>
  <w:footnote w:type="continuationSeparator" w:id="0">
    <w:p w14:paraId="4F47213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EEE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7BAF0D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69B6" w14:textId="634B3112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7235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CB248B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140C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25EA68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32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4C99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08A3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AF3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27F2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2F5C6A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CC3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607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69DD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1E4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336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147D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35D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C7CC5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1C14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368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4B57"/>
    <w:rsid w:val="00A05395"/>
    <w:rsid w:val="00A06ED1"/>
    <w:rsid w:val="00A070A7"/>
    <w:rsid w:val="00A12836"/>
    <w:rsid w:val="00A13A56"/>
    <w:rsid w:val="00A1562D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2A61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8E0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0F1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39D5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C57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23A6"/>
    <w:rsid w:val="00EB2591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95A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0F5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1FA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736A9"/>
  <w15:docId w15:val="{8AE19563-1EBA-42A4-BF6D-1FA2A066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2019-04-01T06:19:00Z</dcterms:created>
  <dcterms:modified xsi:type="dcterms:W3CDTF">2019-04-01T06:19:00Z</dcterms:modified>
</cp:coreProperties>
</file>