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6CE24" w14:textId="77777777" w:rsidR="00C90DC3" w:rsidRPr="007E24AF" w:rsidRDefault="00C90DC3" w:rsidP="00C90DC3">
      <w:pPr>
        <w:jc w:val="center"/>
        <w:rPr>
          <w:b/>
        </w:rPr>
      </w:pPr>
      <w:bookmarkStart w:id="0" w:name="_GoBack"/>
      <w:bookmarkEnd w:id="0"/>
      <w:r w:rsidRPr="007E24AF">
        <w:rPr>
          <w:b/>
        </w:rPr>
        <w:t>AIŠKINAMASIS RAŠTAS</w:t>
      </w:r>
    </w:p>
    <w:p w14:paraId="78CF1F54" w14:textId="77777777" w:rsidR="00C90DC3" w:rsidRPr="006D5D0F" w:rsidRDefault="00C90DC3" w:rsidP="00C90DC3">
      <w:pPr>
        <w:jc w:val="center"/>
        <w:rPr>
          <w:b/>
        </w:rPr>
      </w:pPr>
      <w:r w:rsidRPr="006D5D0F">
        <w:rPr>
          <w:b/>
        </w:rPr>
        <w:t xml:space="preserve">PRIE SAVIVALDYBĖS TARYBOS SPRENDIMO PROJEKTO </w:t>
      </w:r>
    </w:p>
    <w:p w14:paraId="3CF1DB11" w14:textId="77777777" w:rsidR="009C3174" w:rsidRDefault="009C3174" w:rsidP="009C3174">
      <w:pPr>
        <w:jc w:val="center"/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KLAIPĖDOS MIESTO SAVIVALDYBĖS TARYBOS 2017 M. LIEPOS 27 D. SPRENDIMO nR. t2-181 „DĖL </w:t>
      </w:r>
      <w:r>
        <w:rPr>
          <w:b/>
        </w:rPr>
        <w:t xml:space="preserve">NEVYRIAUSYBINIŲ ORGANIZACIJŲ IR BENDRUOMENINĖS VEIKLOS STIPRINIMO 2017–2019 METŲ VEIKSMŲ PLANO ĮGYVENDINIMO 2.3 PRIEMONĖS „REMTI BENDRUOMENINĘ VEIKLĄ SAVIVALDYBĖSE“ ĮGYVENDINIMO KLAIPĖDOS MIESTO SAVIVALDYBĖJE APRAŠO PATVIRTINIMO“ </w:t>
      </w:r>
      <w:r>
        <w:rPr>
          <w:b/>
          <w:bCs/>
          <w:color w:val="000000"/>
          <w:shd w:val="clear" w:color="auto" w:fill="FFFFFF"/>
        </w:rPr>
        <w:t>PRIPAŽINIMO NETEKUSIU GALIOS</w:t>
      </w:r>
    </w:p>
    <w:p w14:paraId="256DF744" w14:textId="77777777" w:rsidR="00C90DC3" w:rsidRDefault="00C90DC3" w:rsidP="00C90DC3"/>
    <w:p w14:paraId="06B3A840" w14:textId="77777777" w:rsidR="00FF6162" w:rsidRPr="00F72F72" w:rsidRDefault="00FF6162" w:rsidP="00C90DC3"/>
    <w:p w14:paraId="354A49BC" w14:textId="77777777" w:rsidR="00AE3906" w:rsidRDefault="00AB245C" w:rsidP="00C837D5">
      <w:pPr>
        <w:ind w:firstLine="851"/>
        <w:jc w:val="both"/>
        <w:rPr>
          <w:b/>
        </w:rPr>
      </w:pPr>
      <w:r w:rsidRPr="00223ACF">
        <w:rPr>
          <w:b/>
        </w:rPr>
        <w:t>1. Sprendimo projekto esmė, tikslai ir uždaviniai.</w:t>
      </w:r>
    </w:p>
    <w:p w14:paraId="7DFB8AC2" w14:textId="77777777" w:rsidR="0016127A" w:rsidRDefault="0016127A" w:rsidP="00AE3906">
      <w:pPr>
        <w:ind w:firstLine="851"/>
        <w:jc w:val="both"/>
      </w:pPr>
      <w:r>
        <w:t xml:space="preserve">Sprendimo projekto tikslas </w:t>
      </w:r>
      <w:r w:rsidR="00510A17">
        <w:t>–</w:t>
      </w:r>
      <w:r>
        <w:t xml:space="preserve"> pripažinti netekusiu galios </w:t>
      </w:r>
      <w:r w:rsidR="00486FA2">
        <w:t xml:space="preserve">Klaipėdos m. savivaldybės tarybos 2017 m. liepos 27 d. sprendimą Nr. T2-181 „Dėl </w:t>
      </w:r>
      <w:r w:rsidRPr="00BC7106">
        <w:t>Nevyriausybinių organizacijų ir bendruomeninės veiklos stiprinimo 2017–2019 metų veiksmų plano įgyvendinimo 2.3 priemonės „Remti bendruomeninę veiklą savivaldybėse“</w:t>
      </w:r>
      <w:r>
        <w:t xml:space="preserve"> įgyvendinimo Klaipėdos miesto savivaldybėje apraš</w:t>
      </w:r>
      <w:r w:rsidR="00486FA2">
        <w:t>o patvirtinimo.</w:t>
      </w:r>
    </w:p>
    <w:p w14:paraId="36073009" w14:textId="77777777" w:rsidR="00CE632C" w:rsidRDefault="00C837D5" w:rsidP="00AE3906">
      <w:pPr>
        <w:ind w:firstLine="851"/>
        <w:jc w:val="both"/>
        <w:rPr>
          <w:b/>
        </w:rPr>
      </w:pPr>
      <w:r w:rsidRPr="00C837D5">
        <w:rPr>
          <w:b/>
        </w:rPr>
        <w:t>2</w:t>
      </w:r>
      <w:r w:rsidR="00AB245C" w:rsidRPr="00C837D5">
        <w:rPr>
          <w:b/>
        </w:rPr>
        <w:t xml:space="preserve">. </w:t>
      </w:r>
      <w:r w:rsidR="00AB245C" w:rsidRPr="00223ACF">
        <w:rPr>
          <w:b/>
        </w:rPr>
        <w:t>Projekto rengimo priežastys ir kuo remiantis parengtas sprendimo projektas.</w:t>
      </w:r>
    </w:p>
    <w:p w14:paraId="4CCA90FA" w14:textId="77777777" w:rsidR="00B715FC" w:rsidRDefault="00A36274" w:rsidP="00510A17">
      <w:pPr>
        <w:pStyle w:val="bodytext"/>
        <w:spacing w:before="0" w:beforeAutospacing="0" w:after="0" w:afterAutospacing="0"/>
        <w:ind w:firstLine="851"/>
        <w:jc w:val="both"/>
      </w:pPr>
      <w:r w:rsidRPr="00223ACF">
        <w:t xml:space="preserve">Sprendimo projektas parengtas </w:t>
      </w:r>
      <w:r w:rsidR="00B94FB4">
        <w:t xml:space="preserve">vadovaujantis LR socialinės apsaugos ir darbo ministro patvirtintu 2019 m. balandžio 18 d. įsakymu Nr. A1-208 „Dėl Lietuvos Respublikos socialinės apsaugos ir darbo ministro 2017 m. gegužės 25 d. įsakymo Nr. A1-259 „Dėl </w:t>
      </w:r>
      <w:r w:rsidR="00B94FB4" w:rsidRPr="00003D37">
        <w:t>Nevyriausybinių organizacijų ir bendruomeninės veiklos stiprinimo 2017–2019 metų veiksmų plano įgyvendinimo 2.3 priemonės „Remti bendruomeninę veiklą savivaldybėse“ įgyvendinimo aprašo</w:t>
      </w:r>
      <w:r w:rsidR="00B94FB4">
        <w:t xml:space="preserve"> patvirtinimo“ pakeitimo“</w:t>
      </w:r>
      <w:r w:rsidR="00C14DCA">
        <w:t xml:space="preserve">. Minėtame apraše </w:t>
      </w:r>
      <w:r w:rsidR="00B94FB4">
        <w:t xml:space="preserve">yra numatyta, </w:t>
      </w:r>
      <w:r w:rsidR="00C14DCA">
        <w:t xml:space="preserve">kad </w:t>
      </w:r>
      <w:r w:rsidR="00B94FB4">
        <w:t>siekiant greitesnio ir efektyvesnio bendruomeninės veiklos rėmimo priemonių įgyvendinimo proceso,</w:t>
      </w:r>
      <w:r w:rsidR="00B94FB4" w:rsidRPr="00B94FB4">
        <w:t xml:space="preserve"> </w:t>
      </w:r>
      <w:r w:rsidR="00B94FB4">
        <w:t xml:space="preserve">savivaldybių tarybų funkcijas, kurios buvo reglamentuotos </w:t>
      </w:r>
      <w:r w:rsidR="00B715FC">
        <w:t xml:space="preserve">LR </w:t>
      </w:r>
      <w:r w:rsidR="00B715FC" w:rsidRPr="00490409">
        <w:t>socialinės apsaugos ir darbo minist</w:t>
      </w:r>
      <w:r w:rsidR="00B715FC">
        <w:t xml:space="preserve">ro </w:t>
      </w:r>
      <w:r w:rsidR="00C14DCA">
        <w:t>2017 m. gegužės 25 d. įsakymu</w:t>
      </w:r>
      <w:r w:rsidR="00C14DCA" w:rsidRPr="00490409">
        <w:t xml:space="preserve"> Nr. A1-259 „Dėl Nevyriausybinių organizacijų ir bendruomeninės veiklos stiprinimo 2017–2019 metų veiksmų plano įgyvendinimo 2.3 priemonės „Remti bendruomeninę veiklą savivaldybėse“ įgyvendinimo aprašo patvirtinimo“</w:t>
      </w:r>
      <w:r w:rsidR="00C14DCA">
        <w:t xml:space="preserve"> </w:t>
      </w:r>
      <w:r w:rsidR="00B715FC">
        <w:t>patvirtintame apraše, pavesti atlikti savivaldybės administracijos direktoriui ir patvirtinti savivaldybės tvarkos aprašą, kuriuo vadovaujantis bus įgyvendinama 2.3 priemonė „Remti bendruomeninę veiklą savivaldybėje.</w:t>
      </w:r>
    </w:p>
    <w:p w14:paraId="12289A25" w14:textId="77777777" w:rsidR="0040784F" w:rsidRDefault="00CF1396" w:rsidP="00510A17">
      <w:pPr>
        <w:pStyle w:val="bodytext"/>
        <w:spacing w:before="0" w:beforeAutospacing="0" w:after="0" w:afterAutospacing="0"/>
        <w:ind w:firstLine="851"/>
        <w:jc w:val="both"/>
      </w:pPr>
      <w:r w:rsidRPr="00223ACF">
        <w:rPr>
          <w:b/>
          <w:bCs/>
        </w:rPr>
        <w:t>3. Kokių rezultatų laukiama.</w:t>
      </w:r>
      <w:r w:rsidR="008C3886" w:rsidRPr="008C3886">
        <w:t xml:space="preserve"> </w:t>
      </w:r>
    </w:p>
    <w:p w14:paraId="3AAE3052" w14:textId="77777777" w:rsidR="00B715FC" w:rsidRDefault="008C3886" w:rsidP="00510A17">
      <w:pPr>
        <w:pStyle w:val="bodytext"/>
        <w:spacing w:before="0" w:beforeAutospacing="0" w:after="0" w:afterAutospacing="0"/>
        <w:ind w:firstLine="851"/>
        <w:jc w:val="both"/>
      </w:pPr>
      <w:r>
        <w:t>Pritarus sprendimo projektui</w:t>
      </w:r>
      <w:r w:rsidRPr="00223ACF">
        <w:t xml:space="preserve"> bus</w:t>
      </w:r>
      <w:r w:rsidR="0040784F">
        <w:t xml:space="preserve"> </w:t>
      </w:r>
      <w:r w:rsidR="0040784F" w:rsidRPr="00490409">
        <w:t>užtikrint</w:t>
      </w:r>
      <w:r w:rsidR="0040784F">
        <w:t xml:space="preserve">os </w:t>
      </w:r>
      <w:r w:rsidR="004A2F96">
        <w:t>LR socialinės apsaugos ir darbo minis</w:t>
      </w:r>
      <w:r w:rsidR="00C4483A">
        <w:t xml:space="preserve">terijos įsakymu </w:t>
      </w:r>
      <w:r w:rsidR="0040784F">
        <w:t>patvirtintos</w:t>
      </w:r>
      <w:r w:rsidR="0040784F" w:rsidRPr="0040784F">
        <w:t xml:space="preserve"> </w:t>
      </w:r>
      <w:r w:rsidR="0040784F" w:rsidRPr="00DC718A">
        <w:t>Nevyriausybinių organizacijų ir bendruomeninės veiklos stiprini</w:t>
      </w:r>
      <w:r w:rsidR="0040784F">
        <w:t>mo 2017–2019 metų veiksmų plano įgyvendinimo nuostatos.</w:t>
      </w:r>
    </w:p>
    <w:p w14:paraId="47807A14" w14:textId="77777777" w:rsidR="00017664" w:rsidRPr="00223ACF" w:rsidRDefault="00017664" w:rsidP="00510A17">
      <w:pPr>
        <w:pStyle w:val="bodytext"/>
        <w:spacing w:before="0" w:beforeAutospacing="0" w:after="0" w:afterAutospacing="0"/>
        <w:ind w:firstLine="851"/>
        <w:jc w:val="both"/>
        <w:rPr>
          <w:b/>
        </w:rPr>
      </w:pPr>
      <w:r w:rsidRPr="00223ACF">
        <w:rPr>
          <w:b/>
          <w:bCs/>
        </w:rPr>
        <w:t>4. Sprendimo projekto rengimo metu gauti specialistų vertinimai.</w:t>
      </w:r>
    </w:p>
    <w:p w14:paraId="26D82543" w14:textId="77777777" w:rsidR="00B715FC" w:rsidRDefault="00510A17" w:rsidP="00B715FC">
      <w:pPr>
        <w:ind w:firstLine="720"/>
        <w:jc w:val="both"/>
      </w:pPr>
      <w:r>
        <w:t xml:space="preserve">   </w:t>
      </w:r>
      <w:r w:rsidR="00B11933" w:rsidRPr="00223ACF">
        <w:t>Neigiamų specialistų vertinimų negauta.</w:t>
      </w:r>
    </w:p>
    <w:p w14:paraId="4D1A4691" w14:textId="77777777" w:rsidR="002A2DAB" w:rsidRDefault="00017664" w:rsidP="00510A17">
      <w:pPr>
        <w:tabs>
          <w:tab w:val="left" w:pos="851"/>
        </w:tabs>
        <w:ind w:firstLine="851"/>
        <w:jc w:val="both"/>
        <w:rPr>
          <w:b/>
          <w:bCs/>
        </w:rPr>
      </w:pPr>
      <w:r w:rsidRPr="00223ACF">
        <w:rPr>
          <w:b/>
          <w:bCs/>
        </w:rPr>
        <w:t>5. Išlaidų sąmatos, skaičiavimai, reikalingi pagrindimai ir paaiškinimai.</w:t>
      </w:r>
    </w:p>
    <w:p w14:paraId="0412109B" w14:textId="77777777" w:rsidR="00B715FC" w:rsidRDefault="00510A17" w:rsidP="00510A17">
      <w:pPr>
        <w:tabs>
          <w:tab w:val="left" w:pos="851"/>
        </w:tabs>
        <w:jc w:val="both"/>
      </w:pPr>
      <w:r>
        <w:tab/>
      </w:r>
      <w:r w:rsidR="00670178" w:rsidRPr="00FF0044">
        <w:t>Sąmatos i</w:t>
      </w:r>
      <w:r w:rsidR="00670178">
        <w:t>r skaičiavimai nepateikiami, kadangi</w:t>
      </w:r>
      <w:r w:rsidR="00670178" w:rsidRPr="00FF0044">
        <w:t xml:space="preserve"> lėšų neprašoma.</w:t>
      </w:r>
      <w:r w:rsidR="00B715FC">
        <w:t xml:space="preserve"> </w:t>
      </w:r>
    </w:p>
    <w:p w14:paraId="4413BB50" w14:textId="77777777" w:rsidR="002A2DAB" w:rsidRDefault="00017664" w:rsidP="00510A17">
      <w:pPr>
        <w:tabs>
          <w:tab w:val="left" w:pos="851"/>
        </w:tabs>
        <w:ind w:left="851"/>
        <w:jc w:val="both"/>
        <w:rPr>
          <w:b/>
          <w:bCs/>
        </w:rPr>
      </w:pPr>
      <w:r w:rsidRPr="00223ACF">
        <w:rPr>
          <w:b/>
        </w:rPr>
        <w:t>6. Lėšų poreikis sprendimo įgyvendinimui</w:t>
      </w:r>
      <w:r w:rsidRPr="00223ACF">
        <w:rPr>
          <w:b/>
          <w:bCs/>
        </w:rPr>
        <w:t>.</w:t>
      </w:r>
    </w:p>
    <w:p w14:paraId="4405BDF6" w14:textId="77777777" w:rsidR="00017664" w:rsidRPr="00223ACF" w:rsidRDefault="00510A17" w:rsidP="00510A17">
      <w:pPr>
        <w:tabs>
          <w:tab w:val="left" w:pos="851"/>
        </w:tabs>
        <w:jc w:val="both"/>
        <w:rPr>
          <w:rFonts w:eastAsia="Arial Unicode MS"/>
          <w:shd w:val="clear" w:color="auto" w:fill="FFFFFF"/>
        </w:rPr>
      </w:pPr>
      <w:r>
        <w:rPr>
          <w:bCs/>
        </w:rPr>
        <w:tab/>
      </w:r>
      <w:r w:rsidR="00586D93" w:rsidRPr="00223ACF">
        <w:rPr>
          <w:bCs/>
        </w:rPr>
        <w:t>Lėšų poreikis nenumatomas.</w:t>
      </w:r>
    </w:p>
    <w:p w14:paraId="2B554E4D" w14:textId="77777777" w:rsidR="002A2DAB" w:rsidRDefault="00017664" w:rsidP="00510A17">
      <w:pPr>
        <w:ind w:left="851"/>
        <w:jc w:val="both"/>
        <w:rPr>
          <w:b/>
          <w:bCs/>
        </w:rPr>
      </w:pPr>
      <w:r w:rsidRPr="00223ACF">
        <w:rPr>
          <w:b/>
          <w:bCs/>
        </w:rPr>
        <w:t>7. Galimos teigiamos ar neigiamos sprendimo priėmimo pasekmės.</w:t>
      </w:r>
    </w:p>
    <w:p w14:paraId="02A9A1D7" w14:textId="77777777" w:rsidR="0072073C" w:rsidRPr="00223ACF" w:rsidRDefault="0040784F" w:rsidP="00510A17">
      <w:pPr>
        <w:ind w:firstLine="851"/>
        <w:jc w:val="both"/>
      </w:pPr>
      <w:r>
        <w:rPr>
          <w:bCs/>
        </w:rPr>
        <w:t>Bus įgyvendinamos</w:t>
      </w:r>
      <w:r w:rsidR="00764D64">
        <w:t xml:space="preserve"> Socialinės apsaugos ir darbo ministerijos</w:t>
      </w:r>
      <w:r>
        <w:rPr>
          <w:bCs/>
        </w:rPr>
        <w:t xml:space="preserve"> </w:t>
      </w:r>
      <w:r w:rsidR="00764D64">
        <w:rPr>
          <w:bCs/>
        </w:rPr>
        <w:t>įsakymu patvirtintos nuostatos.</w:t>
      </w:r>
      <w:r w:rsidR="00510A17">
        <w:rPr>
          <w:bCs/>
        </w:rPr>
        <w:t xml:space="preserve"> </w:t>
      </w:r>
      <w:r w:rsidR="0072073C">
        <w:rPr>
          <w:color w:val="000000"/>
        </w:rPr>
        <w:t>Priėmus sprendimo projektą neigiamų pasekmių nenumatoma.</w:t>
      </w:r>
      <w:r w:rsidR="0072073C" w:rsidRPr="00223ACF">
        <w:t xml:space="preserve"> </w:t>
      </w:r>
    </w:p>
    <w:p w14:paraId="40B25B9E" w14:textId="77777777" w:rsidR="00670178" w:rsidRDefault="00586D93" w:rsidP="00AE3906">
      <w:pPr>
        <w:ind w:firstLine="851"/>
        <w:jc w:val="both"/>
      </w:pPr>
      <w:r w:rsidRPr="00223ACF">
        <w:t>PRIDEDAMA:</w:t>
      </w:r>
      <w:r w:rsidR="00670178">
        <w:t xml:space="preserve"> </w:t>
      </w:r>
    </w:p>
    <w:p w14:paraId="1571A42E" w14:textId="77777777" w:rsidR="009E0D05" w:rsidRDefault="00586D93" w:rsidP="009E0D05">
      <w:pPr>
        <w:ind w:firstLine="851"/>
        <w:jc w:val="both"/>
      </w:pPr>
      <w:r w:rsidRPr="00223ACF">
        <w:t xml:space="preserve">1. </w:t>
      </w:r>
      <w:r w:rsidR="00B715FC" w:rsidRPr="00223ACF">
        <w:t>Vieto</w:t>
      </w:r>
      <w:r w:rsidR="00B715FC">
        <w:t>s savivaldos įstatymo išrašas, 1 lapas;</w:t>
      </w:r>
    </w:p>
    <w:p w14:paraId="43B432C8" w14:textId="77777777" w:rsidR="009E0D05" w:rsidRDefault="00670178" w:rsidP="002A2DAB">
      <w:pPr>
        <w:ind w:firstLine="851"/>
        <w:jc w:val="both"/>
      </w:pPr>
      <w:r>
        <w:t xml:space="preserve">2. </w:t>
      </w:r>
      <w:r w:rsidR="009E0D05">
        <w:t>Klaipėdos miesto savivaldybės tarybos 2017 m. liepos 27 d. sprendimu Nr. T2-181 „</w:t>
      </w:r>
      <w:r w:rsidR="009E0D05" w:rsidRPr="00C5761C">
        <w:t>Dėl nevyriausybinių organizacijų ir bendruomeninės veiklos stiprinimo 2017</w:t>
      </w:r>
      <w:r w:rsidR="009E0D05">
        <w:t>–</w:t>
      </w:r>
      <w:r w:rsidR="009E0D05" w:rsidRPr="00C5761C">
        <w:t>2019 metų veiksmų plano įgyvendinimo 2.3 priemonės „Remti bendruomeninę veiklą savivaldybėse“</w:t>
      </w:r>
      <w:r w:rsidR="009E0D05">
        <w:t xml:space="preserve"> įgyvendinimo Klaipėdos miesto savivaldybėje aprašo patvirtinimo“, 13 lapų;</w:t>
      </w:r>
    </w:p>
    <w:p w14:paraId="730CF3BA" w14:textId="77777777" w:rsidR="00F561AF" w:rsidRDefault="00FF6162" w:rsidP="002A2DAB">
      <w:pPr>
        <w:ind w:firstLine="851"/>
        <w:jc w:val="both"/>
      </w:pPr>
      <w:r>
        <w:lastRenderedPageBreak/>
        <w:t xml:space="preserve">3. </w:t>
      </w:r>
      <w:r w:rsidR="002A2DAB">
        <w:t xml:space="preserve">LR socialinės apsaugos ir darbo ministro 2019 m. balandžio 18 d. įsakymas Nr. A1-208 „Dėl Lietuvos Respublikos socialinės apsaugos ir darbo ministro 2017 m. gegužės 25 d. įsakymo Nr. A1-259 „Dėl </w:t>
      </w:r>
      <w:r w:rsidR="002A2DAB" w:rsidRPr="00003D37">
        <w:t>Nevyriausybinių organizacijų ir bendruomeninės veiklos stiprinimo 2017–2019 metų veiksmų plano įgyvendinimo 2.3 priemonės „Remti bendruomeninę veiklą savivaldybėse“ įgyvendinimo aprašo</w:t>
      </w:r>
      <w:r w:rsidR="002A2DAB">
        <w:t xml:space="preserve"> patvirtinimo“, 18 lapų;</w:t>
      </w:r>
    </w:p>
    <w:p w14:paraId="52EF14F0" w14:textId="77777777" w:rsidR="009C3174" w:rsidRDefault="009C3174" w:rsidP="009C3174">
      <w:pPr>
        <w:jc w:val="center"/>
        <w:outlineLvl w:val="0"/>
        <w:rPr>
          <w:b/>
        </w:rPr>
      </w:pPr>
    </w:p>
    <w:p w14:paraId="39032A75" w14:textId="77777777" w:rsidR="00FF6162" w:rsidRPr="007E721D" w:rsidRDefault="00FF6162" w:rsidP="009C3174">
      <w:pPr>
        <w:jc w:val="center"/>
        <w:outlineLvl w:val="0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4"/>
        <w:gridCol w:w="4814"/>
      </w:tblGrid>
      <w:tr w:rsidR="00DC40D4" w:rsidRPr="003A3546" w14:paraId="33B0B6BB" w14:textId="77777777" w:rsidTr="00B715FC">
        <w:tc>
          <w:tcPr>
            <w:tcW w:w="4824" w:type="dxa"/>
          </w:tcPr>
          <w:p w14:paraId="49809A3A" w14:textId="77777777" w:rsidR="00DC40D4" w:rsidRPr="003A3546" w:rsidRDefault="00DC40D4" w:rsidP="00ED009E">
            <w:pPr>
              <w:jc w:val="both"/>
            </w:pPr>
            <w:r>
              <w:t>Socialinių reikalų departamento direktorius</w:t>
            </w:r>
          </w:p>
        </w:tc>
        <w:tc>
          <w:tcPr>
            <w:tcW w:w="4814" w:type="dxa"/>
          </w:tcPr>
          <w:p w14:paraId="65A98719" w14:textId="77777777" w:rsidR="00DC40D4" w:rsidRPr="003A3546" w:rsidRDefault="00DC40D4" w:rsidP="00ED009E">
            <w:pPr>
              <w:jc w:val="right"/>
            </w:pPr>
            <w:r>
              <w:t>Deividas Petrolevičius</w:t>
            </w:r>
          </w:p>
        </w:tc>
      </w:tr>
    </w:tbl>
    <w:p w14:paraId="1D5EE5F3" w14:textId="77777777" w:rsidR="00DC40D4" w:rsidRPr="003A3546" w:rsidRDefault="00DC40D4" w:rsidP="00DC40D4">
      <w:pPr>
        <w:jc w:val="both"/>
      </w:pPr>
    </w:p>
    <w:p w14:paraId="5CA84FBA" w14:textId="77777777" w:rsidR="00586D93" w:rsidRPr="009D6FC4" w:rsidRDefault="00586D93" w:rsidP="00DC40D4"/>
    <w:sectPr w:rsidR="00586D93" w:rsidRPr="009D6FC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A2D49"/>
    <w:multiLevelType w:val="hybridMultilevel"/>
    <w:tmpl w:val="F844E74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7E"/>
    <w:rsid w:val="0000409A"/>
    <w:rsid w:val="00005FE9"/>
    <w:rsid w:val="00017664"/>
    <w:rsid w:val="00076D95"/>
    <w:rsid w:val="00091457"/>
    <w:rsid w:val="00097962"/>
    <w:rsid w:val="00141599"/>
    <w:rsid w:val="0016127A"/>
    <w:rsid w:val="001818FE"/>
    <w:rsid w:val="00196E2F"/>
    <w:rsid w:val="001C66F7"/>
    <w:rsid w:val="001F15D2"/>
    <w:rsid w:val="0020701C"/>
    <w:rsid w:val="00223ACF"/>
    <w:rsid w:val="002A2DAB"/>
    <w:rsid w:val="002C2D15"/>
    <w:rsid w:val="002D1234"/>
    <w:rsid w:val="002D258D"/>
    <w:rsid w:val="00307C31"/>
    <w:rsid w:val="0031495F"/>
    <w:rsid w:val="00317A61"/>
    <w:rsid w:val="003336C3"/>
    <w:rsid w:val="003E4D28"/>
    <w:rsid w:val="0040784F"/>
    <w:rsid w:val="004632C1"/>
    <w:rsid w:val="004762CF"/>
    <w:rsid w:val="00486FA2"/>
    <w:rsid w:val="004A167B"/>
    <w:rsid w:val="004A2F96"/>
    <w:rsid w:val="004A7328"/>
    <w:rsid w:val="004B3392"/>
    <w:rsid w:val="00510A17"/>
    <w:rsid w:val="00525D8B"/>
    <w:rsid w:val="0053518C"/>
    <w:rsid w:val="00540517"/>
    <w:rsid w:val="005430CF"/>
    <w:rsid w:val="00560A09"/>
    <w:rsid w:val="00574AF9"/>
    <w:rsid w:val="00586D93"/>
    <w:rsid w:val="005A5008"/>
    <w:rsid w:val="005C54E4"/>
    <w:rsid w:val="005E0C58"/>
    <w:rsid w:val="005E0DC3"/>
    <w:rsid w:val="005F35D4"/>
    <w:rsid w:val="005F3B35"/>
    <w:rsid w:val="005F446C"/>
    <w:rsid w:val="00670178"/>
    <w:rsid w:val="006800EB"/>
    <w:rsid w:val="00680CF1"/>
    <w:rsid w:val="00691989"/>
    <w:rsid w:val="006A54A8"/>
    <w:rsid w:val="006C4C9F"/>
    <w:rsid w:val="006F2692"/>
    <w:rsid w:val="00707DEF"/>
    <w:rsid w:val="007205CD"/>
    <w:rsid w:val="0072073C"/>
    <w:rsid w:val="00757985"/>
    <w:rsid w:val="0076175E"/>
    <w:rsid w:val="00762E85"/>
    <w:rsid w:val="00764D64"/>
    <w:rsid w:val="00777ED5"/>
    <w:rsid w:val="00781003"/>
    <w:rsid w:val="007C311C"/>
    <w:rsid w:val="007D18C7"/>
    <w:rsid w:val="008368CA"/>
    <w:rsid w:val="008465F0"/>
    <w:rsid w:val="0089474B"/>
    <w:rsid w:val="008A64CC"/>
    <w:rsid w:val="008C3886"/>
    <w:rsid w:val="008D65CC"/>
    <w:rsid w:val="008E44C3"/>
    <w:rsid w:val="009055E6"/>
    <w:rsid w:val="009250B7"/>
    <w:rsid w:val="00953717"/>
    <w:rsid w:val="009600D5"/>
    <w:rsid w:val="00991A7F"/>
    <w:rsid w:val="009A00CB"/>
    <w:rsid w:val="009B3B70"/>
    <w:rsid w:val="009C3174"/>
    <w:rsid w:val="009D6FC4"/>
    <w:rsid w:val="009E0C23"/>
    <w:rsid w:val="009E0D05"/>
    <w:rsid w:val="009F7B58"/>
    <w:rsid w:val="00A36274"/>
    <w:rsid w:val="00A6227E"/>
    <w:rsid w:val="00A76583"/>
    <w:rsid w:val="00A819BB"/>
    <w:rsid w:val="00AA5D7E"/>
    <w:rsid w:val="00AB245C"/>
    <w:rsid w:val="00AE3906"/>
    <w:rsid w:val="00AE72B7"/>
    <w:rsid w:val="00B063FB"/>
    <w:rsid w:val="00B11933"/>
    <w:rsid w:val="00B1642E"/>
    <w:rsid w:val="00B715FC"/>
    <w:rsid w:val="00B92AFF"/>
    <w:rsid w:val="00B934F1"/>
    <w:rsid w:val="00B94FB4"/>
    <w:rsid w:val="00B971DF"/>
    <w:rsid w:val="00B97300"/>
    <w:rsid w:val="00BB15B3"/>
    <w:rsid w:val="00BF35D8"/>
    <w:rsid w:val="00C07158"/>
    <w:rsid w:val="00C10A94"/>
    <w:rsid w:val="00C14DCA"/>
    <w:rsid w:val="00C42B72"/>
    <w:rsid w:val="00C4483A"/>
    <w:rsid w:val="00C837D5"/>
    <w:rsid w:val="00C90DC3"/>
    <w:rsid w:val="00CD133D"/>
    <w:rsid w:val="00CE632C"/>
    <w:rsid w:val="00CF1396"/>
    <w:rsid w:val="00D21B57"/>
    <w:rsid w:val="00D44867"/>
    <w:rsid w:val="00DC40D4"/>
    <w:rsid w:val="00DE3C7D"/>
    <w:rsid w:val="00E63F39"/>
    <w:rsid w:val="00E65034"/>
    <w:rsid w:val="00F036B7"/>
    <w:rsid w:val="00F32A74"/>
    <w:rsid w:val="00F41265"/>
    <w:rsid w:val="00F561AF"/>
    <w:rsid w:val="00F6224D"/>
    <w:rsid w:val="00F64B58"/>
    <w:rsid w:val="00F71D33"/>
    <w:rsid w:val="00F72F72"/>
    <w:rsid w:val="00F8274C"/>
    <w:rsid w:val="00FB24F8"/>
    <w:rsid w:val="00FB737D"/>
    <w:rsid w:val="00FD44B6"/>
    <w:rsid w:val="00FF3C6A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9E58"/>
  <w15:chartTrackingRefBased/>
  <w15:docId w15:val="{BA29F37B-63D6-4F5D-9A6F-840625CC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90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63F39"/>
    <w:pPr>
      <w:ind w:left="720"/>
      <w:contextualSpacing/>
    </w:pPr>
    <w:rPr>
      <w:lang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1C6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GB"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1C66F7"/>
    <w:rPr>
      <w:rFonts w:ascii="Arial Unicode MS" w:eastAsia="Arial Unicode MS" w:hAnsi="Arial Unicode MS" w:cs="Arial Unicode MS"/>
      <w:sz w:val="20"/>
      <w:szCs w:val="20"/>
      <w:lang w:val="en-GB"/>
    </w:rPr>
  </w:style>
  <w:style w:type="paragraph" w:customStyle="1" w:styleId="bodytext">
    <w:name w:val="bodytext"/>
    <w:basedOn w:val="prastasis"/>
    <w:rsid w:val="009C3174"/>
    <w:pPr>
      <w:spacing w:before="100" w:beforeAutospacing="1" w:after="100" w:afterAutospacing="1"/>
    </w:pPr>
  </w:style>
  <w:style w:type="paragraph" w:styleId="Pagrindiniotekstotrauka2">
    <w:name w:val="Body Text Indent 2"/>
    <w:basedOn w:val="prastasis"/>
    <w:link w:val="Pagrindiniotekstotrauka2Diagrama"/>
    <w:uiPriority w:val="99"/>
    <w:rsid w:val="001F15D2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1F15D2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rsid w:val="00C4483A"/>
    <w:pPr>
      <w:tabs>
        <w:tab w:val="center" w:pos="4819"/>
        <w:tab w:val="right" w:pos="9638"/>
      </w:tabs>
    </w:pPr>
    <w:rPr>
      <w:rFonts w:ascii="TimesLT" w:hAnsi="TimesLT"/>
      <w:sz w:val="20"/>
      <w:szCs w:val="20"/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4483A"/>
    <w:rPr>
      <w:rFonts w:ascii="TimesLT" w:eastAsia="Times New Roman" w:hAnsi="TimesLT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7B1C1-8983-4DAF-B9D3-1C3086E5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2371</Words>
  <Characters>1353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Razgiene</dc:creator>
  <cp:lastModifiedBy>Virginija Palaimiene</cp:lastModifiedBy>
  <cp:revision>2</cp:revision>
  <cp:lastPrinted>2019-03-28T14:20:00Z</cp:lastPrinted>
  <dcterms:created xsi:type="dcterms:W3CDTF">2019-05-07T05:52:00Z</dcterms:created>
  <dcterms:modified xsi:type="dcterms:W3CDTF">2019-05-07T05:52:00Z</dcterms:modified>
</cp:coreProperties>
</file>