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8AB" w:rsidRPr="00E848AB" w:rsidRDefault="00E848AB" w:rsidP="00E848AB">
      <w:pPr>
        <w:jc w:val="center"/>
        <w:rPr>
          <w:b/>
        </w:rPr>
      </w:pPr>
      <w:bookmarkStart w:id="0" w:name="_GoBack"/>
      <w:bookmarkEnd w:id="0"/>
      <w:r w:rsidRPr="00E848AB">
        <w:rPr>
          <w:b/>
        </w:rPr>
        <w:t>AIŠKINAMASIS RAŠTAS</w:t>
      </w:r>
    </w:p>
    <w:p w:rsidR="00E848AB" w:rsidRPr="00CE0E9D" w:rsidRDefault="00E848AB" w:rsidP="00CE0E9D">
      <w:pPr>
        <w:jc w:val="center"/>
      </w:pPr>
      <w:r w:rsidRPr="00E848AB">
        <w:rPr>
          <w:b/>
        </w:rPr>
        <w:t>PRIE SAVIVALDYBĖS TARYBOS SPRENDIMO „</w:t>
      </w:r>
      <w:r w:rsidR="00CE0E9D" w:rsidRPr="001D3C7E">
        <w:rPr>
          <w:b/>
          <w:caps/>
        </w:rPr>
        <w:t xml:space="preserve">DĖL </w:t>
      </w:r>
      <w:r w:rsidR="00CE0E9D" w:rsidRPr="00BB1247">
        <w:rPr>
          <w:b/>
          <w:szCs w:val="20"/>
        </w:rPr>
        <w:t xml:space="preserve">KLAIPĖDOS MIESTO SAVIVALDYBĖS TARYBOS </w:t>
      </w:r>
      <w:r w:rsidR="004E4D43">
        <w:rPr>
          <w:b/>
          <w:szCs w:val="20"/>
        </w:rPr>
        <w:t>ANTIKORUPCIJOS</w:t>
      </w:r>
      <w:r w:rsidR="00B2376C">
        <w:rPr>
          <w:b/>
          <w:szCs w:val="20"/>
        </w:rPr>
        <w:t xml:space="preserve"> </w:t>
      </w:r>
      <w:r w:rsidR="009B78D7">
        <w:rPr>
          <w:b/>
          <w:szCs w:val="20"/>
        </w:rPr>
        <w:t>KOMISIJOS SUDARYMO</w:t>
      </w:r>
      <w:r w:rsidR="00C41119">
        <w:rPr>
          <w:b/>
          <w:caps/>
        </w:rPr>
        <w:t xml:space="preserve">“ </w:t>
      </w:r>
      <w:r w:rsidRPr="00E848AB">
        <w:rPr>
          <w:b/>
          <w:caps/>
        </w:rPr>
        <w:t>PROJEKTO</w:t>
      </w:r>
    </w:p>
    <w:p w:rsidR="00E848AB" w:rsidRPr="00E848AB" w:rsidRDefault="00E848AB" w:rsidP="00E848AB">
      <w:pPr>
        <w:jc w:val="both"/>
      </w:pPr>
    </w:p>
    <w:p w:rsidR="00E848AB" w:rsidRPr="00E848AB" w:rsidRDefault="00E848AB" w:rsidP="00E848AB">
      <w:pPr>
        <w:jc w:val="both"/>
        <w:rPr>
          <w:b/>
        </w:rPr>
      </w:pPr>
    </w:p>
    <w:p w:rsidR="008176E1" w:rsidRDefault="003622C5" w:rsidP="003622C5">
      <w:pPr>
        <w:ind w:firstLine="567"/>
        <w:contextualSpacing/>
        <w:jc w:val="both"/>
        <w:rPr>
          <w:b/>
        </w:rPr>
      </w:pPr>
      <w:r>
        <w:rPr>
          <w:b/>
        </w:rPr>
        <w:t xml:space="preserve">1. </w:t>
      </w:r>
      <w:r w:rsidR="00E848AB" w:rsidRPr="00E848AB">
        <w:rPr>
          <w:b/>
        </w:rPr>
        <w:t>Sprendimo projekto esmė, tikslai ir uždaviniai.</w:t>
      </w:r>
    </w:p>
    <w:p w:rsidR="00EE371D" w:rsidRDefault="008176E1" w:rsidP="00A01F01">
      <w:pPr>
        <w:ind w:firstLine="567"/>
        <w:jc w:val="both"/>
      </w:pPr>
      <w:r w:rsidRPr="008176E1">
        <w:rPr>
          <w:color w:val="000000"/>
        </w:rPr>
        <w:t>Savivaldybės tarybos sprendimo projekt</w:t>
      </w:r>
      <w:r w:rsidR="00886706">
        <w:rPr>
          <w:color w:val="000000"/>
        </w:rPr>
        <w:t>as parengtas siekiant</w:t>
      </w:r>
      <w:r w:rsidRPr="008176E1">
        <w:rPr>
          <w:color w:val="000000"/>
        </w:rPr>
        <w:t xml:space="preserve"> </w:t>
      </w:r>
      <w:r w:rsidR="003622C5" w:rsidRPr="001441EF">
        <w:t xml:space="preserve">sudaryti Klaipėdos miesto savivaldybės </w:t>
      </w:r>
      <w:r w:rsidR="00AD25DB">
        <w:t xml:space="preserve">tarybos </w:t>
      </w:r>
      <w:r w:rsidR="004E4D43">
        <w:t>Antikorupcijos</w:t>
      </w:r>
      <w:r w:rsidR="00B2376C">
        <w:t xml:space="preserve"> </w:t>
      </w:r>
      <w:r w:rsidR="003622C5" w:rsidRPr="001441EF">
        <w:t>komisiją</w:t>
      </w:r>
      <w:r w:rsidR="00E24EFC">
        <w:t xml:space="preserve"> (toliau – Komisija)</w:t>
      </w:r>
      <w:r w:rsidR="003622C5" w:rsidRPr="001441EF">
        <w:t>.</w:t>
      </w:r>
      <w:r w:rsidR="00AD25DB" w:rsidRPr="00AD25DB">
        <w:t xml:space="preserve"> </w:t>
      </w:r>
      <w:r w:rsidR="00AD25DB" w:rsidRPr="00311BE9">
        <w:t xml:space="preserve">Lietuvos Respublikos vietos savivaldos įstatymas suteikia tarybai įgaliojimus sudaryti tarybos komitetus, komisijas, kitus </w:t>
      </w:r>
      <w:r w:rsidR="00AD25DB" w:rsidRPr="00311BE9">
        <w:rPr>
          <w:bCs/>
        </w:rPr>
        <w:t>savivaldybės darbui organizuoti reikalingus darinius ir įstatymuose numatytas kitas komisijas</w:t>
      </w:r>
      <w:r w:rsidR="00AD25DB">
        <w:rPr>
          <w:bCs/>
        </w:rPr>
        <w:t>.</w:t>
      </w:r>
      <w:r w:rsidR="00A01F01">
        <w:rPr>
          <w:bCs/>
        </w:rPr>
        <w:t xml:space="preserve"> </w:t>
      </w:r>
      <w:r w:rsidR="00A01F01" w:rsidRPr="00A01F01">
        <w:t xml:space="preserve">Klaipėdos miesto savivaldybės tarybos </w:t>
      </w:r>
      <w:r w:rsidR="004E4D43">
        <w:t xml:space="preserve">Antikorupcijos </w:t>
      </w:r>
      <w:r w:rsidR="00A01F01">
        <w:t>komisijos veiklos nuostatuose</w:t>
      </w:r>
      <w:r w:rsidR="00EE371D">
        <w:t>, patvirtintuose</w:t>
      </w:r>
      <w:r w:rsidR="004E4D43" w:rsidRPr="004E4D43">
        <w:t xml:space="preserve"> Klaipėdos miesto savivaldybės tarybos 2015 m. liepos 31 d. sprendimu </w:t>
      </w:r>
      <w:bookmarkStart w:id="1" w:name="n_0"/>
      <w:r w:rsidR="004E4D43" w:rsidRPr="004E4D43">
        <w:t>Nr. T2</w:t>
      </w:r>
      <w:r w:rsidR="004E4D43" w:rsidRPr="004E4D43">
        <w:noBreakHyphen/>
      </w:r>
      <w:bookmarkEnd w:id="1"/>
      <w:r w:rsidR="004E4D43" w:rsidRPr="004E4D43">
        <w:t xml:space="preserve">209 „Dėl Antikorupcijos komisijos sudarymo ir jos nuostatų patvirtinimo“, </w:t>
      </w:r>
      <w:r w:rsidR="00395DEC">
        <w:t xml:space="preserve">reglamentuojama, kad </w:t>
      </w:r>
      <w:r w:rsidR="006C7F76">
        <w:t xml:space="preserve">komisijos tikslas pagal kompetenciją </w:t>
      </w:r>
      <w:r w:rsidR="006C7F76" w:rsidRPr="006C7F76">
        <w:t xml:space="preserve">koordinuoti Klaipėdos miesto savivaldybės politikos įgyvendinimą korupcijos prevencijos srityje, išskirti prioritetines prevencijos ir kontrolės kryptis, nuosekliai įgyvendinant priemones, didinančias korupcijos prevencijos veiksmingumą. </w:t>
      </w:r>
      <w:r w:rsidR="001E67C5">
        <w:t>K</w:t>
      </w:r>
      <w:r w:rsidR="001E67C5" w:rsidRPr="001E67C5">
        <w:t>omisija yra nuolatinė Klaipėdos miesto savivaldybės tarybos komisija, suda</w:t>
      </w:r>
      <w:r w:rsidR="001E67C5">
        <w:t>roma Tarybos įgaliojimų laikui.</w:t>
      </w:r>
    </w:p>
    <w:p w:rsidR="00735ABC" w:rsidRPr="003622C5" w:rsidRDefault="00C96DD6" w:rsidP="003622C5">
      <w:pPr>
        <w:ind w:firstLine="567"/>
        <w:jc w:val="both"/>
      </w:pPr>
      <w:r w:rsidRPr="00C96DD6">
        <w:rPr>
          <w:b/>
          <w:szCs w:val="20"/>
        </w:rPr>
        <w:t>2.</w:t>
      </w:r>
      <w:r>
        <w:rPr>
          <w:szCs w:val="20"/>
        </w:rPr>
        <w:t xml:space="preserve"> </w:t>
      </w:r>
      <w:r w:rsidR="00E848AB" w:rsidRPr="00E848AB">
        <w:rPr>
          <w:b/>
        </w:rPr>
        <w:t>Projekto rengimo priežastys ir kuo remiantis</w:t>
      </w:r>
      <w:r w:rsidR="00735ABC">
        <w:rPr>
          <w:b/>
        </w:rPr>
        <w:t xml:space="preserve"> parengtas sprendimo projektas.</w:t>
      </w:r>
    </w:p>
    <w:p w:rsidR="00816DF2" w:rsidRDefault="00735ABC" w:rsidP="003622C5">
      <w:pPr>
        <w:ind w:firstLine="567"/>
        <w:jc w:val="both"/>
      </w:pPr>
      <w:r w:rsidRPr="005B11D7">
        <w:rPr>
          <w:szCs w:val="20"/>
        </w:rPr>
        <w:t xml:space="preserve">Naujai išrinktai </w:t>
      </w:r>
      <w:r w:rsidR="005B11D7" w:rsidRPr="005B11D7">
        <w:rPr>
          <w:szCs w:val="20"/>
        </w:rPr>
        <w:t xml:space="preserve">Klaipėdos miesto </w:t>
      </w:r>
      <w:r w:rsidRPr="005B11D7">
        <w:rPr>
          <w:szCs w:val="20"/>
        </w:rPr>
        <w:t>savivaldybės tarybai pradėjus darbą</w:t>
      </w:r>
      <w:r w:rsidR="00886706">
        <w:rPr>
          <w:szCs w:val="20"/>
        </w:rPr>
        <w:t xml:space="preserve"> </w:t>
      </w:r>
      <w:r w:rsidR="003622C5">
        <w:rPr>
          <w:szCs w:val="20"/>
        </w:rPr>
        <w:t xml:space="preserve">turi būti patvirtinta naujos sudėties </w:t>
      </w:r>
      <w:r w:rsidR="003622C5" w:rsidRPr="001441EF">
        <w:t xml:space="preserve">Klaipėdos miesto savivaldybės </w:t>
      </w:r>
      <w:r w:rsidR="00AD25DB">
        <w:t xml:space="preserve">tarybos </w:t>
      </w:r>
      <w:r w:rsidR="00D97CF2">
        <w:t xml:space="preserve">Antikorupcijos </w:t>
      </w:r>
      <w:r w:rsidR="003622C5">
        <w:t xml:space="preserve">komisija. </w:t>
      </w:r>
    </w:p>
    <w:p w:rsidR="002D7F64" w:rsidRDefault="003622C5" w:rsidP="003622C5">
      <w:pPr>
        <w:ind w:firstLine="567"/>
        <w:jc w:val="both"/>
        <w:rPr>
          <w:highlight w:val="yellow"/>
        </w:rPr>
      </w:pPr>
      <w:r w:rsidRPr="00816DF2">
        <w:t xml:space="preserve">Projektas parengtas vadovaujantis </w:t>
      </w:r>
      <w:r w:rsidR="002D7F64" w:rsidRPr="0027760E">
        <w:t>Lietuvos Respublikos vietos savivaldos įstatymo 16 straipsnio 2 dalies 6</w:t>
      </w:r>
      <w:r w:rsidR="002D7F64">
        <w:t> punktu,</w:t>
      </w:r>
      <w:r w:rsidR="00920B26">
        <w:t xml:space="preserve"> </w:t>
      </w:r>
      <w:r w:rsidR="00920B26" w:rsidRPr="00920B26">
        <w:t>Klaipėdos miesto savivaldybės tarybos Antikorupcijos komisijos nuostatų, patvirtintų Klaipėdos miesto savivaldybės tarybos 2015 m. liepos 31 d. sprendimu Nr. T2</w:t>
      </w:r>
      <w:r w:rsidR="00920B26" w:rsidRPr="00920B26">
        <w:noBreakHyphen/>
        <w:t>209 „Dėl Antikorupcijos komisijos sudarymo ir jos nuostatų patvirtinimo“, 11 punktu</w:t>
      </w:r>
      <w:r w:rsidR="00920B26">
        <w:t>. Nuostatų 11</w:t>
      </w:r>
      <w:r w:rsidR="006A09B4">
        <w:t xml:space="preserve"> punkte </w:t>
      </w:r>
      <w:r w:rsidR="001A3B78">
        <w:t xml:space="preserve">reglamentuojama, jog </w:t>
      </w:r>
      <w:r w:rsidR="00C06F27" w:rsidRPr="00C06F27">
        <w:t xml:space="preserve">Komisija sudaroma Tarybos sprendimu iš 13 narių: 8 Tarybos narių, kurių kandidatūras teikia savivaldybės meras, ir 5 seniūnaičių arba seniūnaičių ir visuomenės atstovų, iš kurių būtų ne mažiau kaip 3 seniūnaičiai. Seniūnaičių kandidatūras teikia seniūnaičių sueiga. </w:t>
      </w:r>
      <w:r w:rsidR="002D7F64" w:rsidRPr="00E41C2C">
        <w:t>Klaipėdos miesto savivaldybės tarybos veiklos reglamento</w:t>
      </w:r>
      <w:r w:rsidR="002D7F64">
        <w:t xml:space="preserve"> </w:t>
      </w:r>
      <w:r w:rsidR="006A09B4">
        <w:t xml:space="preserve">29.8 punkte </w:t>
      </w:r>
      <w:r w:rsidR="002D7F64">
        <w:t xml:space="preserve">nurodoma, kad </w:t>
      </w:r>
      <w:r w:rsidR="00E24EFC">
        <w:t>K</w:t>
      </w:r>
      <w:r w:rsidR="00E24EFC" w:rsidRPr="00704C23">
        <w:t xml:space="preserve">omisija sudaroma </w:t>
      </w:r>
      <w:r w:rsidR="00F43AAD">
        <w:t xml:space="preserve">vadovaujantis demokratiškumo, visuomenės ir </w:t>
      </w:r>
      <w:r w:rsidR="006A09B4">
        <w:t xml:space="preserve">politinių frakcijų </w:t>
      </w:r>
      <w:r w:rsidR="00E24EFC" w:rsidRPr="00704C23">
        <w:t>proporcingo atstovavimo</w:t>
      </w:r>
      <w:r w:rsidR="00F43AAD">
        <w:t>, profesionalumo, nepriekaištingos reputacijos ir savanoriškumo principais</w:t>
      </w:r>
      <w:r w:rsidR="00E24EFC" w:rsidRPr="00704C23">
        <w:t xml:space="preserve">. </w:t>
      </w:r>
    </w:p>
    <w:p w:rsidR="00E848AB" w:rsidRPr="00E848AB" w:rsidRDefault="00E848AB" w:rsidP="00E848AB">
      <w:pPr>
        <w:ind w:firstLine="720"/>
        <w:jc w:val="both"/>
      </w:pPr>
      <w:r w:rsidRPr="00E848AB">
        <w:rPr>
          <w:b/>
        </w:rPr>
        <w:t>3. Kokių rezultatų laukiama.</w:t>
      </w:r>
    </w:p>
    <w:p w:rsidR="005B11D7" w:rsidRDefault="005B11D7" w:rsidP="00DB14C6">
      <w:pPr>
        <w:ind w:firstLine="720"/>
        <w:jc w:val="both"/>
        <w:rPr>
          <w:szCs w:val="20"/>
        </w:rPr>
      </w:pPr>
      <w:r>
        <w:rPr>
          <w:szCs w:val="20"/>
        </w:rPr>
        <w:t>Tarybai p</w:t>
      </w:r>
      <w:r w:rsidR="00735ABC">
        <w:rPr>
          <w:szCs w:val="20"/>
        </w:rPr>
        <w:t xml:space="preserve">riėmus šį sprendimą, bus </w:t>
      </w:r>
      <w:r w:rsidR="003622C5">
        <w:rPr>
          <w:szCs w:val="20"/>
        </w:rPr>
        <w:t xml:space="preserve">sudaryta naujos sudėties </w:t>
      </w:r>
      <w:r w:rsidR="00E24EFC" w:rsidRPr="001441EF">
        <w:t xml:space="preserve">Klaipėdos miesto savivaldybės </w:t>
      </w:r>
      <w:r w:rsidR="00E24EFC">
        <w:t xml:space="preserve">tarybos </w:t>
      </w:r>
      <w:r w:rsidR="00EF0C7D">
        <w:t>Antikorupcijos</w:t>
      </w:r>
      <w:r w:rsidR="005F7355">
        <w:t xml:space="preserve"> </w:t>
      </w:r>
      <w:r w:rsidR="003622C5">
        <w:rPr>
          <w:szCs w:val="20"/>
        </w:rPr>
        <w:t>komisija</w:t>
      </w:r>
      <w:r>
        <w:rPr>
          <w:szCs w:val="20"/>
        </w:rPr>
        <w:t>.</w:t>
      </w:r>
      <w:r w:rsidR="002A2F97">
        <w:rPr>
          <w:szCs w:val="20"/>
        </w:rPr>
        <w:t xml:space="preserve"> </w:t>
      </w:r>
    </w:p>
    <w:p w:rsidR="00E848AB" w:rsidRPr="00E848AB" w:rsidRDefault="00E848AB" w:rsidP="00BF21E6">
      <w:pPr>
        <w:ind w:firstLine="720"/>
        <w:jc w:val="both"/>
        <w:rPr>
          <w:b/>
        </w:rPr>
      </w:pPr>
      <w:r w:rsidRPr="00E848AB">
        <w:rPr>
          <w:b/>
        </w:rPr>
        <w:t>4. Sprendimo projekto rengimo metu gauti specialistų vertinimai.</w:t>
      </w:r>
    </w:p>
    <w:p w:rsidR="00E848AB" w:rsidRPr="00E848AB" w:rsidRDefault="00E848AB" w:rsidP="00E848AB">
      <w:pPr>
        <w:ind w:firstLine="720"/>
        <w:jc w:val="both"/>
      </w:pPr>
      <w:r w:rsidRPr="00E848AB">
        <w:t>Nėra.</w:t>
      </w:r>
    </w:p>
    <w:p w:rsidR="00E848AB" w:rsidRPr="00E848AB" w:rsidRDefault="00E848AB" w:rsidP="00E848AB">
      <w:pPr>
        <w:ind w:firstLine="720"/>
        <w:jc w:val="both"/>
        <w:rPr>
          <w:b/>
        </w:rPr>
      </w:pPr>
      <w:r w:rsidRPr="00E848AB">
        <w:rPr>
          <w:b/>
        </w:rPr>
        <w:t xml:space="preserve">5. Išlaidų sąmatos, skaičiavimai, reikalingi pagrindimai ir paaiškinimai. </w:t>
      </w:r>
    </w:p>
    <w:p w:rsidR="00E848AB" w:rsidRPr="00E848AB" w:rsidRDefault="00E848AB" w:rsidP="00E848AB">
      <w:pPr>
        <w:ind w:firstLine="720"/>
        <w:jc w:val="both"/>
      </w:pPr>
      <w:r w:rsidRPr="00E848AB">
        <w:t>Nėra.</w:t>
      </w:r>
    </w:p>
    <w:p w:rsidR="008176E1" w:rsidRDefault="00C87383" w:rsidP="008176E1">
      <w:pPr>
        <w:ind w:firstLine="720"/>
        <w:jc w:val="both"/>
        <w:rPr>
          <w:b/>
        </w:rPr>
      </w:pPr>
      <w:r>
        <w:rPr>
          <w:b/>
        </w:rPr>
        <w:t>6</w:t>
      </w:r>
      <w:r w:rsidR="00E848AB" w:rsidRPr="00E848AB">
        <w:rPr>
          <w:b/>
        </w:rPr>
        <w:t xml:space="preserve">. Galimos teigiamos ar neigiamos sprendimo priėmimo pasekmės. </w:t>
      </w:r>
    </w:p>
    <w:p w:rsidR="008176E1" w:rsidRPr="00AA1AB2" w:rsidRDefault="00E848AB" w:rsidP="00AA1AB2">
      <w:pPr>
        <w:ind w:firstLine="720"/>
        <w:jc w:val="both"/>
        <w:rPr>
          <w:bCs/>
        </w:rPr>
      </w:pPr>
      <w:r w:rsidRPr="00E848AB">
        <w:t>Neigiamos pasekmės nenumatomos.</w:t>
      </w:r>
      <w:r w:rsidR="008176E1" w:rsidRPr="008176E1">
        <w:rPr>
          <w:bCs/>
          <w:szCs w:val="20"/>
        </w:rPr>
        <w:t xml:space="preserve"> </w:t>
      </w:r>
      <w:r w:rsidR="008176E1" w:rsidRPr="002E6918">
        <w:rPr>
          <w:bCs/>
          <w:szCs w:val="20"/>
        </w:rPr>
        <w:t xml:space="preserve">Teigiamos </w:t>
      </w:r>
      <w:r w:rsidR="008176E1" w:rsidRPr="0093312E">
        <w:rPr>
          <w:bCs/>
        </w:rPr>
        <w:t xml:space="preserve">pasekmės – </w:t>
      </w:r>
      <w:r w:rsidR="00DB14C6">
        <w:rPr>
          <w:bCs/>
        </w:rPr>
        <w:t xml:space="preserve">sudaryta </w:t>
      </w:r>
      <w:r w:rsidR="00816DF2" w:rsidRPr="001441EF">
        <w:t xml:space="preserve">Klaipėdos miesto savivaldybės </w:t>
      </w:r>
      <w:r w:rsidR="00816DF2">
        <w:t xml:space="preserve">tarybos veiklos </w:t>
      </w:r>
      <w:r w:rsidR="00EF0C7D">
        <w:t>Antikorupcijos</w:t>
      </w:r>
      <w:r w:rsidR="00746350">
        <w:t xml:space="preserve"> </w:t>
      </w:r>
      <w:r w:rsidR="00816DF2">
        <w:rPr>
          <w:szCs w:val="20"/>
        </w:rPr>
        <w:t>komisija.</w:t>
      </w:r>
    </w:p>
    <w:p w:rsidR="00452193" w:rsidRDefault="00452193" w:rsidP="00E848AB">
      <w:pPr>
        <w:ind w:firstLine="720"/>
        <w:jc w:val="both"/>
        <w:rPr>
          <w:b/>
        </w:rPr>
      </w:pPr>
    </w:p>
    <w:p w:rsidR="00DB14C6" w:rsidRDefault="00452193" w:rsidP="00E848AB">
      <w:pPr>
        <w:ind w:firstLine="720"/>
        <w:jc w:val="both"/>
        <w:rPr>
          <w:b/>
        </w:rPr>
      </w:pPr>
      <w:r>
        <w:rPr>
          <w:b/>
        </w:rPr>
        <w:t>PRIDEDAMA</w:t>
      </w:r>
      <w:r w:rsidR="00DB14C6">
        <w:rPr>
          <w:b/>
        </w:rPr>
        <w:t>:</w:t>
      </w:r>
    </w:p>
    <w:p w:rsidR="00DB14C6" w:rsidRPr="00DB14C6" w:rsidRDefault="00DB14C6" w:rsidP="00E848AB">
      <w:pPr>
        <w:ind w:firstLine="720"/>
        <w:jc w:val="both"/>
        <w:rPr>
          <w:rFonts w:eastAsia="Calibri"/>
        </w:rPr>
      </w:pPr>
      <w:r w:rsidRPr="00DB14C6">
        <w:t xml:space="preserve">1. </w:t>
      </w:r>
      <w:r w:rsidR="00E848AB" w:rsidRPr="00DB14C6">
        <w:rPr>
          <w:rFonts w:eastAsia="Calibri"/>
          <w:bCs/>
        </w:rPr>
        <w:t>Teisės aktų</w:t>
      </w:r>
      <w:r w:rsidR="00E848AB" w:rsidRPr="00DB14C6">
        <w:rPr>
          <w:rFonts w:eastAsia="Calibri"/>
        </w:rPr>
        <w:t xml:space="preserve"> </w:t>
      </w:r>
      <w:r w:rsidR="0007723F" w:rsidRPr="00DB14C6">
        <w:rPr>
          <w:rFonts w:eastAsia="Calibri"/>
        </w:rPr>
        <w:t xml:space="preserve">ištraukos, </w:t>
      </w:r>
      <w:r w:rsidR="00B64B2F">
        <w:rPr>
          <w:rFonts w:eastAsia="Calibri"/>
        </w:rPr>
        <w:t>1</w:t>
      </w:r>
      <w:r w:rsidR="00E848AB" w:rsidRPr="00DB14C6">
        <w:rPr>
          <w:rFonts w:eastAsia="Calibri"/>
        </w:rPr>
        <w:t xml:space="preserve"> lapa</w:t>
      </w:r>
      <w:r w:rsidR="00B64B2F">
        <w:rPr>
          <w:rFonts w:eastAsia="Calibri"/>
        </w:rPr>
        <w:t>s</w:t>
      </w:r>
      <w:r w:rsidRPr="00DB14C6">
        <w:rPr>
          <w:rFonts w:eastAsia="Calibri"/>
        </w:rPr>
        <w:t>;</w:t>
      </w:r>
    </w:p>
    <w:p w:rsidR="00E848AB" w:rsidRPr="00DB14C6" w:rsidRDefault="00DB14C6" w:rsidP="00E848AB">
      <w:pPr>
        <w:ind w:firstLine="720"/>
        <w:jc w:val="both"/>
        <w:rPr>
          <w:rFonts w:eastAsia="Calibri"/>
        </w:rPr>
      </w:pPr>
      <w:r w:rsidRPr="00DB14C6">
        <w:rPr>
          <w:rFonts w:eastAsia="Calibri"/>
        </w:rPr>
        <w:t xml:space="preserve">2. </w:t>
      </w:r>
      <w:r>
        <w:rPr>
          <w:rFonts w:eastAsia="Calibri"/>
        </w:rPr>
        <w:t xml:space="preserve">Informacija apie delegavimus. </w:t>
      </w:r>
      <w:r w:rsidR="00E848AB" w:rsidRPr="00DB14C6">
        <w:rPr>
          <w:rFonts w:eastAsia="Calibri"/>
        </w:rPr>
        <w:t xml:space="preserve">   </w:t>
      </w:r>
    </w:p>
    <w:p w:rsidR="00E848AB" w:rsidRPr="00E848AB" w:rsidRDefault="00E848AB" w:rsidP="00E848AB">
      <w:pPr>
        <w:ind w:firstLine="567"/>
        <w:jc w:val="both"/>
        <w:rPr>
          <w:rFonts w:eastAsia="Calibri"/>
        </w:rPr>
      </w:pPr>
    </w:p>
    <w:p w:rsidR="009A318D" w:rsidRDefault="009A318D" w:rsidP="00E848AB">
      <w:pPr>
        <w:jc w:val="both"/>
      </w:pPr>
    </w:p>
    <w:tbl>
      <w:tblPr>
        <w:tblW w:w="0" w:type="auto"/>
        <w:tblLook w:val="04A0" w:firstRow="1" w:lastRow="0" w:firstColumn="1" w:lastColumn="0" w:noHBand="0" w:noVBand="1"/>
      </w:tblPr>
      <w:tblGrid>
        <w:gridCol w:w="6467"/>
        <w:gridCol w:w="3171"/>
      </w:tblGrid>
      <w:tr w:rsidR="00E078A0" w:rsidRPr="00E078A0" w:rsidTr="004867DE">
        <w:tc>
          <w:tcPr>
            <w:tcW w:w="6467" w:type="dxa"/>
            <w:shd w:val="clear" w:color="auto" w:fill="auto"/>
          </w:tcPr>
          <w:p w:rsidR="00E078A0" w:rsidRPr="00E078A0" w:rsidRDefault="00E078A0" w:rsidP="00027780">
            <w:pPr>
              <w:rPr>
                <w:lang w:eastAsia="en-US"/>
              </w:rPr>
            </w:pPr>
            <w:r w:rsidRPr="00E078A0">
              <w:rPr>
                <w:lang w:eastAsia="en-US"/>
              </w:rPr>
              <w:t xml:space="preserve">Klaipėdos miesto savivaldybės </w:t>
            </w:r>
            <w:r w:rsidR="00027780">
              <w:rPr>
                <w:lang w:eastAsia="en-US"/>
              </w:rPr>
              <w:t>meras</w:t>
            </w:r>
          </w:p>
        </w:tc>
        <w:tc>
          <w:tcPr>
            <w:tcW w:w="3171" w:type="dxa"/>
            <w:shd w:val="clear" w:color="auto" w:fill="auto"/>
          </w:tcPr>
          <w:p w:rsidR="00E078A0" w:rsidRDefault="00027780" w:rsidP="00E078A0">
            <w:pPr>
              <w:jc w:val="right"/>
              <w:rPr>
                <w:lang w:eastAsia="en-US"/>
              </w:rPr>
            </w:pPr>
            <w:r>
              <w:rPr>
                <w:lang w:eastAsia="en-US"/>
              </w:rPr>
              <w:t>Vytautas Grubliauskas</w:t>
            </w:r>
          </w:p>
          <w:p w:rsidR="000B7200" w:rsidRDefault="000B7200" w:rsidP="00E078A0">
            <w:pPr>
              <w:jc w:val="right"/>
              <w:rPr>
                <w:lang w:eastAsia="en-US"/>
              </w:rPr>
            </w:pPr>
          </w:p>
          <w:p w:rsidR="000B7200" w:rsidRDefault="000B7200" w:rsidP="00E078A0">
            <w:pPr>
              <w:jc w:val="right"/>
              <w:rPr>
                <w:lang w:eastAsia="en-US"/>
              </w:rPr>
            </w:pPr>
          </w:p>
          <w:p w:rsidR="000B7200" w:rsidRDefault="000B7200" w:rsidP="00E078A0">
            <w:pPr>
              <w:jc w:val="right"/>
              <w:rPr>
                <w:lang w:eastAsia="en-US"/>
              </w:rPr>
            </w:pPr>
          </w:p>
          <w:p w:rsidR="000B7200" w:rsidRDefault="000B7200" w:rsidP="00E078A0">
            <w:pPr>
              <w:jc w:val="right"/>
              <w:rPr>
                <w:lang w:eastAsia="en-US"/>
              </w:rPr>
            </w:pPr>
          </w:p>
          <w:p w:rsidR="000B7200" w:rsidRPr="00E078A0" w:rsidRDefault="000B7200" w:rsidP="00E078A0">
            <w:pPr>
              <w:jc w:val="right"/>
              <w:rPr>
                <w:lang w:eastAsia="en-US"/>
              </w:rPr>
            </w:pPr>
          </w:p>
        </w:tc>
      </w:tr>
    </w:tbl>
    <w:p w:rsidR="00157915" w:rsidRPr="00410E1C" w:rsidRDefault="00157915" w:rsidP="00157915">
      <w:pPr>
        <w:jc w:val="center"/>
        <w:rPr>
          <w:color w:val="000000"/>
        </w:rPr>
      </w:pPr>
      <w:bookmarkStart w:id="2" w:name="part_9f8829ff99094975a69d499be997d6b8"/>
      <w:bookmarkEnd w:id="2"/>
      <w:r w:rsidRPr="00410E1C">
        <w:rPr>
          <w:b/>
          <w:bCs/>
          <w:color w:val="000000"/>
        </w:rPr>
        <w:lastRenderedPageBreak/>
        <w:t>LIETUVOS RESPUBLIKOS</w:t>
      </w:r>
    </w:p>
    <w:p w:rsidR="00157915" w:rsidRPr="00410E1C" w:rsidRDefault="00157915" w:rsidP="00157915">
      <w:pPr>
        <w:jc w:val="center"/>
        <w:rPr>
          <w:color w:val="000000"/>
        </w:rPr>
      </w:pPr>
      <w:r w:rsidRPr="00410E1C">
        <w:rPr>
          <w:b/>
          <w:bCs/>
          <w:color w:val="000000"/>
        </w:rPr>
        <w:t>VIETOS SAVIVALDOS</w:t>
      </w:r>
    </w:p>
    <w:p w:rsidR="00157915" w:rsidRPr="00410E1C" w:rsidRDefault="00157915" w:rsidP="00157915">
      <w:pPr>
        <w:jc w:val="center"/>
        <w:rPr>
          <w:color w:val="000000"/>
        </w:rPr>
      </w:pPr>
      <w:r w:rsidRPr="00410E1C">
        <w:rPr>
          <w:b/>
          <w:bCs/>
          <w:color w:val="000000"/>
        </w:rPr>
        <w:t>ĮSTATYMAS</w:t>
      </w:r>
    </w:p>
    <w:p w:rsidR="00157915" w:rsidRDefault="00157915" w:rsidP="00157915">
      <w:pPr>
        <w:jc w:val="center"/>
        <w:rPr>
          <w:color w:val="000000"/>
          <w:sz w:val="27"/>
          <w:szCs w:val="27"/>
        </w:rPr>
      </w:pPr>
      <w:r>
        <w:rPr>
          <w:color w:val="000000"/>
          <w:sz w:val="22"/>
          <w:szCs w:val="22"/>
        </w:rPr>
        <w:t>1994 m. liepos 7 d. Nr. I-533</w:t>
      </w:r>
    </w:p>
    <w:p w:rsidR="00157915" w:rsidRDefault="00157915" w:rsidP="00157915">
      <w:pPr>
        <w:jc w:val="center"/>
        <w:rPr>
          <w:color w:val="000000"/>
          <w:sz w:val="27"/>
          <w:szCs w:val="27"/>
        </w:rPr>
      </w:pPr>
      <w:r>
        <w:rPr>
          <w:color w:val="000000"/>
          <w:sz w:val="22"/>
          <w:szCs w:val="22"/>
        </w:rPr>
        <w:t>Vilnius</w:t>
      </w:r>
    </w:p>
    <w:p w:rsidR="00E078A0" w:rsidRDefault="00157915" w:rsidP="00027780">
      <w:pPr>
        <w:jc w:val="both"/>
        <w:rPr>
          <w:b/>
          <w:bCs/>
          <w:color w:val="000000"/>
          <w:sz w:val="22"/>
          <w:szCs w:val="22"/>
        </w:rPr>
      </w:pPr>
      <w:r>
        <w:rPr>
          <w:color w:val="000000"/>
          <w:sz w:val="22"/>
          <w:szCs w:val="22"/>
        </w:rPr>
        <w:t> </w:t>
      </w:r>
    </w:p>
    <w:p w:rsidR="00CD6DD0" w:rsidRPr="00CD6DD0" w:rsidRDefault="00CD6DD0" w:rsidP="00CD6DD0">
      <w:pPr>
        <w:ind w:firstLine="720"/>
        <w:jc w:val="both"/>
        <w:rPr>
          <w:color w:val="000000"/>
        </w:rPr>
      </w:pPr>
      <w:r w:rsidRPr="00CD6DD0">
        <w:rPr>
          <w:b/>
          <w:bCs/>
          <w:color w:val="000000"/>
        </w:rPr>
        <w:t>16 straipsnis. Savivaldybės tarybos kompetencija</w:t>
      </w:r>
    </w:p>
    <w:p w:rsidR="008A374D" w:rsidRDefault="008A374D" w:rsidP="00CD6DD0">
      <w:pPr>
        <w:ind w:firstLine="720"/>
        <w:jc w:val="both"/>
        <w:rPr>
          <w:color w:val="000000"/>
        </w:rPr>
      </w:pPr>
      <w:r>
        <w:rPr>
          <w:color w:val="000000"/>
        </w:rPr>
        <w:t>&lt;...&gt;</w:t>
      </w:r>
    </w:p>
    <w:p w:rsidR="00CD6DD0" w:rsidRPr="00CD6DD0" w:rsidRDefault="00CD6DD0" w:rsidP="00CD6DD0">
      <w:pPr>
        <w:ind w:firstLine="720"/>
        <w:jc w:val="both"/>
        <w:rPr>
          <w:color w:val="000000"/>
        </w:rPr>
      </w:pPr>
      <w:r w:rsidRPr="00CD6DD0">
        <w:rPr>
          <w:color w:val="000000"/>
        </w:rPr>
        <w:t>2. Išimtinė savivaldybės tarybos kompetencija:</w:t>
      </w:r>
    </w:p>
    <w:p w:rsidR="00CD6DD0" w:rsidRDefault="00CD6DD0" w:rsidP="00CD6DD0">
      <w:pPr>
        <w:ind w:firstLine="720"/>
        <w:jc w:val="both"/>
        <w:rPr>
          <w:color w:val="000000"/>
        </w:rPr>
      </w:pPr>
      <w:bookmarkStart w:id="3" w:name="part_5087d836587144f0826325a32e14856a"/>
      <w:bookmarkEnd w:id="3"/>
      <w:r w:rsidRPr="00CD6DD0">
        <w:rPr>
          <w:color w:val="000000"/>
        </w:rPr>
        <w:t>6) savivaldybės tarybos komitetų, komisijų, kitų savivaldybės darbui organizuoti reikalingų darinių ir įstatymuose numatytų kitų komisijų sudarymas ir jų nuostatų tvirtinimas;</w:t>
      </w:r>
    </w:p>
    <w:p w:rsidR="008A374D" w:rsidRDefault="008A374D" w:rsidP="00CD6DD0">
      <w:pPr>
        <w:ind w:firstLine="720"/>
        <w:jc w:val="both"/>
        <w:rPr>
          <w:color w:val="000000"/>
        </w:rPr>
      </w:pPr>
      <w:r>
        <w:rPr>
          <w:color w:val="000000"/>
        </w:rPr>
        <w:t>&lt;...&gt;</w:t>
      </w:r>
    </w:p>
    <w:p w:rsidR="00167000" w:rsidRDefault="00167000" w:rsidP="00CD6DD0">
      <w:pPr>
        <w:ind w:firstLine="720"/>
        <w:jc w:val="both"/>
        <w:rPr>
          <w:color w:val="000000"/>
        </w:rPr>
      </w:pPr>
    </w:p>
    <w:p w:rsidR="006C01C4" w:rsidRPr="006C01C4" w:rsidRDefault="006C01C4" w:rsidP="00CD6DD0">
      <w:pPr>
        <w:ind w:firstLine="720"/>
        <w:jc w:val="both"/>
        <w:rPr>
          <w:color w:val="000000"/>
        </w:rPr>
      </w:pPr>
    </w:p>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3A6D45" w:rsidRPr="00B32F75" w:rsidTr="00604436">
        <w:tc>
          <w:tcPr>
            <w:tcW w:w="4110" w:type="dxa"/>
          </w:tcPr>
          <w:p w:rsidR="003A6D45" w:rsidRPr="00B32F75" w:rsidRDefault="003A6D45" w:rsidP="003A6D45">
            <w:pPr>
              <w:rPr>
                <w:bCs/>
                <w:color w:val="000000"/>
                <w:sz w:val="22"/>
                <w:szCs w:val="22"/>
              </w:rPr>
            </w:pPr>
            <w:r w:rsidRPr="00B32F75">
              <w:rPr>
                <w:bCs/>
                <w:color w:val="000000"/>
                <w:sz w:val="22"/>
                <w:szCs w:val="22"/>
              </w:rPr>
              <w:t>PATVIRTINTA</w:t>
            </w:r>
          </w:p>
        </w:tc>
      </w:tr>
      <w:tr w:rsidR="003A6D45" w:rsidRPr="00B32F75" w:rsidTr="00604436">
        <w:tc>
          <w:tcPr>
            <w:tcW w:w="4110" w:type="dxa"/>
          </w:tcPr>
          <w:p w:rsidR="003A6D45" w:rsidRPr="00B32F75" w:rsidRDefault="003A6D45" w:rsidP="003A6D45">
            <w:pPr>
              <w:jc w:val="both"/>
              <w:rPr>
                <w:bCs/>
                <w:color w:val="000000"/>
                <w:sz w:val="22"/>
                <w:szCs w:val="22"/>
              </w:rPr>
            </w:pPr>
            <w:r w:rsidRPr="00B32F75">
              <w:rPr>
                <w:bCs/>
                <w:color w:val="000000"/>
                <w:sz w:val="22"/>
                <w:szCs w:val="22"/>
              </w:rPr>
              <w:t>Klaipėdos miesto savivaldybės</w:t>
            </w:r>
          </w:p>
        </w:tc>
      </w:tr>
      <w:tr w:rsidR="003A6D45" w:rsidRPr="00B32F75" w:rsidTr="00604436">
        <w:tc>
          <w:tcPr>
            <w:tcW w:w="4110" w:type="dxa"/>
          </w:tcPr>
          <w:p w:rsidR="003A6D45" w:rsidRPr="00B32F75" w:rsidRDefault="003A6D45" w:rsidP="00B32F75">
            <w:pPr>
              <w:jc w:val="both"/>
              <w:rPr>
                <w:bCs/>
                <w:color w:val="000000"/>
                <w:sz w:val="22"/>
                <w:szCs w:val="22"/>
              </w:rPr>
            </w:pPr>
            <w:r w:rsidRPr="00B32F75">
              <w:rPr>
                <w:bCs/>
                <w:color w:val="000000"/>
                <w:sz w:val="22"/>
                <w:szCs w:val="22"/>
              </w:rPr>
              <w:t xml:space="preserve">tarybos </w:t>
            </w:r>
            <w:bookmarkStart w:id="4" w:name="registravimoDataIlga"/>
            <w:r w:rsidR="003A6968">
              <w:rPr>
                <w:bCs/>
                <w:color w:val="000000"/>
                <w:sz w:val="22"/>
                <w:szCs w:val="22"/>
              </w:rPr>
              <w:t>2019 m. gegužės 23 d.</w:t>
            </w:r>
            <w:bookmarkEnd w:id="4"/>
            <w:r w:rsidR="003A6968">
              <w:rPr>
                <w:bCs/>
                <w:color w:val="000000"/>
                <w:sz w:val="22"/>
                <w:szCs w:val="22"/>
              </w:rPr>
              <w:t>209</w:t>
            </w:r>
          </w:p>
        </w:tc>
      </w:tr>
      <w:tr w:rsidR="003A6D45" w:rsidRPr="003A6D45" w:rsidTr="00604436">
        <w:tc>
          <w:tcPr>
            <w:tcW w:w="4110" w:type="dxa"/>
          </w:tcPr>
          <w:p w:rsidR="00B32F75" w:rsidRPr="003A6D45" w:rsidRDefault="00B32F75" w:rsidP="00B32F75">
            <w:pPr>
              <w:jc w:val="both"/>
              <w:rPr>
                <w:bCs/>
                <w:color w:val="000000"/>
                <w:sz w:val="22"/>
                <w:szCs w:val="22"/>
              </w:rPr>
            </w:pPr>
          </w:p>
        </w:tc>
      </w:tr>
      <w:tr w:rsidR="00B32F75" w:rsidRPr="003A6D45" w:rsidTr="00604436">
        <w:tc>
          <w:tcPr>
            <w:tcW w:w="4110" w:type="dxa"/>
          </w:tcPr>
          <w:p w:rsidR="00B32F75" w:rsidRPr="003A6D45" w:rsidRDefault="00B32F75" w:rsidP="00604436">
            <w:pPr>
              <w:jc w:val="both"/>
              <w:rPr>
                <w:bCs/>
                <w:color w:val="000000"/>
                <w:sz w:val="22"/>
                <w:szCs w:val="22"/>
              </w:rPr>
            </w:pPr>
            <w:r>
              <w:rPr>
                <w:bCs/>
                <w:color w:val="000000"/>
                <w:sz w:val="22"/>
                <w:szCs w:val="22"/>
              </w:rPr>
              <w:t>(</w:t>
            </w:r>
            <w:r w:rsidRPr="003A6D45">
              <w:rPr>
                <w:bCs/>
                <w:color w:val="000000"/>
                <w:sz w:val="22"/>
                <w:szCs w:val="22"/>
              </w:rPr>
              <w:t>Klaipėdos miesto savivaldybės</w:t>
            </w:r>
          </w:p>
        </w:tc>
      </w:tr>
      <w:tr w:rsidR="00B32F75" w:rsidRPr="003A6D45" w:rsidTr="00604436">
        <w:tc>
          <w:tcPr>
            <w:tcW w:w="4110" w:type="dxa"/>
          </w:tcPr>
          <w:p w:rsidR="00B32F75" w:rsidRDefault="00B32F75" w:rsidP="00B32F75">
            <w:pPr>
              <w:jc w:val="both"/>
              <w:rPr>
                <w:bCs/>
                <w:color w:val="000000"/>
                <w:sz w:val="22"/>
                <w:szCs w:val="22"/>
              </w:rPr>
            </w:pPr>
            <w:r w:rsidRPr="003A6D45">
              <w:rPr>
                <w:bCs/>
                <w:color w:val="000000"/>
                <w:sz w:val="22"/>
                <w:szCs w:val="22"/>
              </w:rPr>
              <w:t xml:space="preserve">tarybos </w:t>
            </w:r>
            <w:r>
              <w:rPr>
                <w:bCs/>
                <w:color w:val="000000"/>
                <w:sz w:val="22"/>
                <w:szCs w:val="22"/>
              </w:rPr>
              <w:t>2017 m. birželio 29 d. sprendimu</w:t>
            </w:r>
          </w:p>
          <w:p w:rsidR="00B32F75" w:rsidRPr="003A6D45" w:rsidRDefault="003A6968" w:rsidP="00B32F75">
            <w:pPr>
              <w:jc w:val="both"/>
              <w:rPr>
                <w:bCs/>
                <w:color w:val="000000"/>
                <w:sz w:val="22"/>
                <w:szCs w:val="22"/>
              </w:rPr>
            </w:pPr>
            <w:r>
              <w:rPr>
                <w:bCs/>
                <w:color w:val="000000"/>
                <w:sz w:val="22"/>
                <w:szCs w:val="22"/>
              </w:rPr>
              <w:t>Nr. T2-157</w:t>
            </w:r>
            <w:r w:rsidR="00B32F75">
              <w:rPr>
                <w:bCs/>
                <w:color w:val="000000"/>
                <w:sz w:val="22"/>
                <w:szCs w:val="22"/>
              </w:rPr>
              <w:t xml:space="preserve"> pakeitimas)</w:t>
            </w:r>
          </w:p>
        </w:tc>
      </w:tr>
    </w:tbl>
    <w:p w:rsidR="003A6D45" w:rsidRPr="003A6D45" w:rsidRDefault="003A6D45" w:rsidP="003A6D45">
      <w:pPr>
        <w:jc w:val="right"/>
        <w:rPr>
          <w:bCs/>
          <w:color w:val="000000"/>
          <w:sz w:val="22"/>
          <w:szCs w:val="22"/>
        </w:rPr>
      </w:pPr>
    </w:p>
    <w:p w:rsidR="003A6D45" w:rsidRPr="003A6D45" w:rsidRDefault="003A6D45" w:rsidP="003A6D45">
      <w:pPr>
        <w:jc w:val="right"/>
        <w:rPr>
          <w:bCs/>
          <w:color w:val="000000"/>
          <w:sz w:val="22"/>
          <w:szCs w:val="22"/>
        </w:rPr>
      </w:pPr>
    </w:p>
    <w:p w:rsidR="003A6D45" w:rsidRPr="003A6D45" w:rsidRDefault="00B713D0" w:rsidP="003A6D45">
      <w:pPr>
        <w:jc w:val="center"/>
        <w:rPr>
          <w:bCs/>
          <w:color w:val="000000"/>
          <w:sz w:val="22"/>
          <w:szCs w:val="22"/>
        </w:rPr>
      </w:pPr>
      <w:r>
        <w:rPr>
          <w:b/>
          <w:bCs/>
          <w:color w:val="000000"/>
          <w:sz w:val="22"/>
          <w:szCs w:val="22"/>
        </w:rPr>
        <w:t xml:space="preserve">ANTIKORUPCIJOS </w:t>
      </w:r>
      <w:r w:rsidR="003A6D45" w:rsidRPr="003A6D45">
        <w:rPr>
          <w:b/>
          <w:bCs/>
          <w:color w:val="000000"/>
          <w:sz w:val="22"/>
          <w:szCs w:val="22"/>
        </w:rPr>
        <w:t xml:space="preserve"> KOMISIJOS</w:t>
      </w:r>
    </w:p>
    <w:p w:rsidR="003A6D45" w:rsidRDefault="003A6D45" w:rsidP="00B713D0">
      <w:pPr>
        <w:jc w:val="center"/>
        <w:rPr>
          <w:b/>
          <w:bCs/>
          <w:color w:val="000000"/>
          <w:sz w:val="22"/>
          <w:szCs w:val="22"/>
        </w:rPr>
      </w:pPr>
      <w:r w:rsidRPr="003A6D45">
        <w:rPr>
          <w:b/>
          <w:bCs/>
          <w:color w:val="000000"/>
          <w:sz w:val="22"/>
          <w:szCs w:val="22"/>
        </w:rPr>
        <w:t>NUOSTATAI</w:t>
      </w:r>
    </w:p>
    <w:p w:rsidR="00925449" w:rsidRDefault="00925449" w:rsidP="003A6D45">
      <w:pPr>
        <w:jc w:val="center"/>
        <w:rPr>
          <w:b/>
          <w:bCs/>
          <w:color w:val="000000"/>
          <w:sz w:val="22"/>
          <w:szCs w:val="22"/>
        </w:rPr>
      </w:pPr>
    </w:p>
    <w:p w:rsidR="00FD6B52" w:rsidRDefault="00FD6B52" w:rsidP="00925449">
      <w:pPr>
        <w:ind w:firstLine="731"/>
        <w:contextualSpacing/>
        <w:jc w:val="both"/>
        <w:rPr>
          <w:rFonts w:eastAsia="Calibri"/>
        </w:rPr>
      </w:pPr>
      <w:r>
        <w:rPr>
          <w:rFonts w:eastAsia="Calibri"/>
        </w:rPr>
        <w:t>&lt;...&gt;</w:t>
      </w:r>
    </w:p>
    <w:p w:rsidR="00925449" w:rsidRPr="00925449" w:rsidRDefault="00FD6B52" w:rsidP="00925449">
      <w:pPr>
        <w:ind w:firstLine="731"/>
        <w:contextualSpacing/>
        <w:jc w:val="both"/>
        <w:rPr>
          <w:rFonts w:eastAsia="Calibri"/>
          <w:sz w:val="22"/>
          <w:szCs w:val="22"/>
        </w:rPr>
      </w:pPr>
      <w:r>
        <w:rPr>
          <w:rFonts w:eastAsia="Calibri"/>
        </w:rPr>
        <w:t xml:space="preserve">17. </w:t>
      </w:r>
      <w:r w:rsidR="00925449" w:rsidRPr="00925449">
        <w:rPr>
          <w:rFonts w:eastAsia="Calibri"/>
        </w:rPr>
        <w:t>Komisija sudaroma Tarybos sprendimu iš 13 narių: 8 Tarybos narių, kurių kandidatūras teikia savivaldybės meras, ir 5 seniūnaičių arba seniūnaičių ir visuomenės atstovų, iš kurių būtų ne mažiau kaip 3 seniūnaičiai. Seniūnaičių kandidatūras teikia seniūnaičių sueiga. Visuomenės atstovų (Lietuvos Respublikoje įregistruotų viešųjų juridinių asmenų, išskyrus valstybės ar savivaldybės institucijas ar įstaigas, įgalioti atstovai) kandidatūrų sąrašą, sudaromą atsižvelgiant į dokumentų pateikimo laiką, teikia savivaldybės meras. Jeigu pateikti ne visi, nevisiškai, neteisingai užpildyti dokumentai arba jie neatitinka dokumentams keliamų reikalavimų, arba pateikti neteisingi duomenys, dokumentų pateikimo laikas skaičiuojamas nuo visų arba papildytų (patikslintų) dokumentų gavimo dienos.</w:t>
      </w:r>
    </w:p>
    <w:p w:rsidR="00925449" w:rsidRPr="00925449" w:rsidRDefault="00925449" w:rsidP="00925449">
      <w:pPr>
        <w:ind w:firstLine="731"/>
        <w:contextualSpacing/>
        <w:jc w:val="both"/>
        <w:rPr>
          <w:rFonts w:eastAsia="Calibri"/>
          <w:color w:val="000000"/>
        </w:rPr>
      </w:pPr>
      <w:r w:rsidRPr="00925449">
        <w:rPr>
          <w:rFonts w:eastAsia="Calibri"/>
          <w:color w:val="000000"/>
        </w:rPr>
        <w:t xml:space="preserve">Kvietimą viešiesiems juridiniams asmenims teikti visuomenės atstovų kandidatūras į Komisijos narius skelbia </w:t>
      </w:r>
      <w:r w:rsidRPr="00925449">
        <w:rPr>
          <w:rFonts w:eastAsia="Calibri"/>
          <w:lang w:eastAsia="en-US"/>
        </w:rPr>
        <w:t>savivaldybės</w:t>
      </w:r>
      <w:r w:rsidRPr="00925449">
        <w:rPr>
          <w:rFonts w:eastAsia="Calibri"/>
          <w:color w:val="000000"/>
        </w:rPr>
        <w:t xml:space="preserve"> meras Klaipėdos miesto savivaldybės interneto svetainėje (www.klaipeda.lt). Kvietime pateikiama informacija apie šių kandidatų registracijos pradžią. Registracija vykdoma 15 darbo dienų, terminą pradedant skaičiuoti kitą darbo dieną nuo informacijos paskelbimo. Paskelbus kvietimą teikti kandidatūras, visuomenės atstovų kandidatūras teikiantys viešieji juridiniai asmenys Klaipėdos miesto savivaldybės tarybos ir mero sekretoriatui turi pateikti šiuos dokumentus:</w:t>
      </w:r>
    </w:p>
    <w:p w:rsidR="00925449" w:rsidRPr="00925449" w:rsidRDefault="00925449" w:rsidP="00925449">
      <w:pPr>
        <w:ind w:firstLine="731"/>
        <w:contextualSpacing/>
        <w:jc w:val="both"/>
        <w:rPr>
          <w:rFonts w:eastAsia="Calibri"/>
          <w:color w:val="000000"/>
        </w:rPr>
      </w:pPr>
      <w:r w:rsidRPr="00925449">
        <w:rPr>
          <w:rFonts w:eastAsia="Calibri"/>
          <w:color w:val="000000"/>
        </w:rPr>
        <w:t>1. viešojo juridinio asmens įgalioto atstovo kandidatūros rašytinį siūlymą;</w:t>
      </w:r>
    </w:p>
    <w:p w:rsidR="00925449" w:rsidRPr="00925449" w:rsidRDefault="00925449" w:rsidP="00925449">
      <w:pPr>
        <w:ind w:firstLine="731"/>
        <w:contextualSpacing/>
        <w:jc w:val="both"/>
        <w:rPr>
          <w:rFonts w:eastAsia="Calibri"/>
          <w:color w:val="000000"/>
        </w:rPr>
      </w:pPr>
      <w:r w:rsidRPr="00925449">
        <w:rPr>
          <w:rFonts w:eastAsia="Calibri"/>
          <w:color w:val="000000"/>
        </w:rPr>
        <w:t>2. sutikimą būti kandidatu į Komisijos narius;</w:t>
      </w:r>
    </w:p>
    <w:p w:rsidR="00925449" w:rsidRPr="00925449" w:rsidRDefault="00925449" w:rsidP="00925449">
      <w:pPr>
        <w:ind w:firstLine="731"/>
        <w:contextualSpacing/>
        <w:jc w:val="both"/>
        <w:rPr>
          <w:rFonts w:eastAsia="Calibri"/>
          <w:color w:val="000000"/>
        </w:rPr>
      </w:pPr>
      <w:r w:rsidRPr="00925449">
        <w:rPr>
          <w:rFonts w:eastAsia="Calibri"/>
          <w:color w:val="000000"/>
        </w:rPr>
        <w:t>3. kandidato asmens tapatybę patvirtinančio dokumento kopiją;</w:t>
      </w:r>
    </w:p>
    <w:p w:rsidR="00925449" w:rsidRPr="00925449" w:rsidRDefault="00925449" w:rsidP="00925449">
      <w:pPr>
        <w:ind w:firstLine="731"/>
        <w:contextualSpacing/>
        <w:jc w:val="both"/>
        <w:rPr>
          <w:rFonts w:eastAsia="Calibri"/>
          <w:color w:val="000000"/>
        </w:rPr>
      </w:pPr>
      <w:r w:rsidRPr="00925449">
        <w:rPr>
          <w:rFonts w:eastAsia="Calibri"/>
          <w:color w:val="000000"/>
        </w:rPr>
        <w:t>4. dokumentą, patvirtinantį asmens gyvenamosios vietos deklaravimą Klaipėdos mieste;</w:t>
      </w:r>
    </w:p>
    <w:p w:rsidR="00925449" w:rsidRPr="00925449" w:rsidRDefault="00925449" w:rsidP="00925449">
      <w:pPr>
        <w:ind w:firstLine="731"/>
        <w:contextualSpacing/>
        <w:jc w:val="both"/>
        <w:rPr>
          <w:rFonts w:eastAsia="Calibri"/>
          <w:color w:val="000000"/>
        </w:rPr>
      </w:pPr>
      <w:r w:rsidRPr="00925449">
        <w:rPr>
          <w:rFonts w:eastAsia="Calibri"/>
          <w:color w:val="000000"/>
        </w:rPr>
        <w:t>5. kandidato ryšį su viešuoju juridiniu asmeniu patvirtinantį dokumentą;</w:t>
      </w:r>
    </w:p>
    <w:p w:rsidR="00925449" w:rsidRPr="00925449" w:rsidRDefault="00925449" w:rsidP="00925449">
      <w:pPr>
        <w:ind w:firstLine="731"/>
        <w:contextualSpacing/>
        <w:jc w:val="both"/>
        <w:rPr>
          <w:rFonts w:eastAsia="Calibri"/>
          <w:color w:val="000000"/>
        </w:rPr>
      </w:pPr>
      <w:r w:rsidRPr="00925449">
        <w:rPr>
          <w:rFonts w:eastAsia="Calibri"/>
          <w:color w:val="000000"/>
        </w:rPr>
        <w:t>6. nepriekaištingos reputacijos deklaraciją (priedas).</w:t>
      </w:r>
    </w:p>
    <w:p w:rsidR="00925449" w:rsidRDefault="00925449" w:rsidP="00925449">
      <w:pPr>
        <w:ind w:firstLine="731"/>
        <w:contextualSpacing/>
        <w:jc w:val="both"/>
        <w:rPr>
          <w:rFonts w:eastAsia="Calibri"/>
          <w:color w:val="000000"/>
          <w:lang w:eastAsia="en-US"/>
        </w:rPr>
      </w:pPr>
      <w:r w:rsidRPr="00925449">
        <w:rPr>
          <w:rFonts w:eastAsia="Calibri"/>
          <w:color w:val="000000"/>
        </w:rPr>
        <w:t xml:space="preserve">Dokumentai patikrinami ir visuomenės atstovų kandidatūras teikiantys viešieji juridiniai asmenys per 5 darbo dienas informuojami apie </w:t>
      </w:r>
      <w:r w:rsidRPr="00925449">
        <w:rPr>
          <w:rFonts w:eastAsia="Calibri"/>
          <w:color w:val="000000"/>
          <w:lang w:eastAsia="en-US"/>
        </w:rPr>
        <w:t>siūlomos kandidatūros įtraukimą į sąrašą</w:t>
      </w:r>
      <w:r w:rsidRPr="00925449">
        <w:rPr>
          <w:rFonts w:eastAsia="Calibri"/>
          <w:color w:val="000000"/>
        </w:rPr>
        <w:t xml:space="preserve"> arba pateiktų dokumentų trūkumus, kuriuos gali ištaisyti per 3 darbo dienas</w:t>
      </w:r>
      <w:r w:rsidRPr="00925449">
        <w:rPr>
          <w:rFonts w:eastAsia="Calibri"/>
          <w:color w:val="000000"/>
          <w:lang w:eastAsia="en-US"/>
        </w:rPr>
        <w:t>, taip pat informuojami, kad dokumentų pateikimo laikas skaičiuojamas nuo visų arba papildytų (patikslintų) dokumentų gavimo dienos.</w:t>
      </w:r>
    </w:p>
    <w:p w:rsidR="00FD6B52" w:rsidRDefault="00FD6B52" w:rsidP="00925449">
      <w:pPr>
        <w:ind w:firstLine="731"/>
        <w:contextualSpacing/>
        <w:jc w:val="both"/>
        <w:rPr>
          <w:rFonts w:eastAsia="Calibri"/>
          <w:color w:val="000000"/>
          <w:lang w:eastAsia="en-US"/>
        </w:rPr>
      </w:pPr>
      <w:r>
        <w:rPr>
          <w:rFonts w:eastAsia="Calibri"/>
          <w:color w:val="000000"/>
          <w:lang w:eastAsia="en-US"/>
        </w:rPr>
        <w:t>&lt;...&gt;</w:t>
      </w:r>
      <w:r w:rsidR="00B64B2F">
        <w:rPr>
          <w:rFonts w:eastAsia="Calibri"/>
          <w:color w:val="000000"/>
          <w:lang w:eastAsia="en-US"/>
        </w:rPr>
        <w:t>.</w:t>
      </w:r>
    </w:p>
    <w:sectPr w:rsidR="00FD6B52" w:rsidSect="004B0C7C">
      <w:pgSz w:w="11906" w:h="16838"/>
      <w:pgMar w:top="1135"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865F4"/>
    <w:multiLevelType w:val="hybridMultilevel"/>
    <w:tmpl w:val="17D6AE98"/>
    <w:lvl w:ilvl="0" w:tplc="69D225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C0"/>
    <w:rsid w:val="00001DAB"/>
    <w:rsid w:val="00027780"/>
    <w:rsid w:val="00053A10"/>
    <w:rsid w:val="0007723F"/>
    <w:rsid w:val="00081BB2"/>
    <w:rsid w:val="000B7200"/>
    <w:rsid w:val="000D1D63"/>
    <w:rsid w:val="000E296C"/>
    <w:rsid w:val="00102246"/>
    <w:rsid w:val="00126F8E"/>
    <w:rsid w:val="00133B45"/>
    <w:rsid w:val="00144991"/>
    <w:rsid w:val="00157915"/>
    <w:rsid w:val="00164A07"/>
    <w:rsid w:val="00167000"/>
    <w:rsid w:val="0018490C"/>
    <w:rsid w:val="001A3B78"/>
    <w:rsid w:val="001A5E3C"/>
    <w:rsid w:val="001B5931"/>
    <w:rsid w:val="001C6C24"/>
    <w:rsid w:val="001E67C5"/>
    <w:rsid w:val="001F5E5C"/>
    <w:rsid w:val="001F60FE"/>
    <w:rsid w:val="00207892"/>
    <w:rsid w:val="0022759A"/>
    <w:rsid w:val="00276D79"/>
    <w:rsid w:val="002A2F97"/>
    <w:rsid w:val="002B378D"/>
    <w:rsid w:val="002C29E6"/>
    <w:rsid w:val="002D7F64"/>
    <w:rsid w:val="00357857"/>
    <w:rsid w:val="003622C5"/>
    <w:rsid w:val="0037321D"/>
    <w:rsid w:val="00395DEC"/>
    <w:rsid w:val="003A2424"/>
    <w:rsid w:val="003A6968"/>
    <w:rsid w:val="003A6D45"/>
    <w:rsid w:val="00410E1C"/>
    <w:rsid w:val="00411EDF"/>
    <w:rsid w:val="0042627D"/>
    <w:rsid w:val="00452193"/>
    <w:rsid w:val="004867DE"/>
    <w:rsid w:val="00487224"/>
    <w:rsid w:val="004905C2"/>
    <w:rsid w:val="00492225"/>
    <w:rsid w:val="004B0C7C"/>
    <w:rsid w:val="004E4D43"/>
    <w:rsid w:val="004F6428"/>
    <w:rsid w:val="00520413"/>
    <w:rsid w:val="00555B81"/>
    <w:rsid w:val="00560920"/>
    <w:rsid w:val="005705E2"/>
    <w:rsid w:val="005712E1"/>
    <w:rsid w:val="005A1D65"/>
    <w:rsid w:val="005B11D7"/>
    <w:rsid w:val="005B587B"/>
    <w:rsid w:val="005F7355"/>
    <w:rsid w:val="00646F4E"/>
    <w:rsid w:val="006A09B4"/>
    <w:rsid w:val="006C01C4"/>
    <w:rsid w:val="006C7F76"/>
    <w:rsid w:val="006D3C38"/>
    <w:rsid w:val="006F3108"/>
    <w:rsid w:val="00717C7E"/>
    <w:rsid w:val="0072432E"/>
    <w:rsid w:val="00726080"/>
    <w:rsid w:val="00735ABC"/>
    <w:rsid w:val="00746350"/>
    <w:rsid w:val="00755AA0"/>
    <w:rsid w:val="00785E43"/>
    <w:rsid w:val="00795E72"/>
    <w:rsid w:val="00816DF2"/>
    <w:rsid w:val="008176E1"/>
    <w:rsid w:val="0085604A"/>
    <w:rsid w:val="00886706"/>
    <w:rsid w:val="008A374D"/>
    <w:rsid w:val="008A748F"/>
    <w:rsid w:val="008B325D"/>
    <w:rsid w:val="00901847"/>
    <w:rsid w:val="009040C7"/>
    <w:rsid w:val="00920B26"/>
    <w:rsid w:val="00925449"/>
    <w:rsid w:val="00976077"/>
    <w:rsid w:val="009A318D"/>
    <w:rsid w:val="009A5555"/>
    <w:rsid w:val="009B78D7"/>
    <w:rsid w:val="009D68F6"/>
    <w:rsid w:val="009E0EC0"/>
    <w:rsid w:val="00A01F01"/>
    <w:rsid w:val="00A16FE9"/>
    <w:rsid w:val="00A3690D"/>
    <w:rsid w:val="00A42E1C"/>
    <w:rsid w:val="00A63B5C"/>
    <w:rsid w:val="00A9762F"/>
    <w:rsid w:val="00AA1AB2"/>
    <w:rsid w:val="00AA779D"/>
    <w:rsid w:val="00AD25DB"/>
    <w:rsid w:val="00B11820"/>
    <w:rsid w:val="00B2376C"/>
    <w:rsid w:val="00B32F75"/>
    <w:rsid w:val="00B46EFC"/>
    <w:rsid w:val="00B64B2F"/>
    <w:rsid w:val="00B713D0"/>
    <w:rsid w:val="00B90BDC"/>
    <w:rsid w:val="00B91274"/>
    <w:rsid w:val="00BC34F7"/>
    <w:rsid w:val="00BF21E6"/>
    <w:rsid w:val="00BF5C7B"/>
    <w:rsid w:val="00C06F27"/>
    <w:rsid w:val="00C11E35"/>
    <w:rsid w:val="00C219A6"/>
    <w:rsid w:val="00C2554A"/>
    <w:rsid w:val="00C41119"/>
    <w:rsid w:val="00C87383"/>
    <w:rsid w:val="00C91ED4"/>
    <w:rsid w:val="00C96DD6"/>
    <w:rsid w:val="00CC1872"/>
    <w:rsid w:val="00CD6DD0"/>
    <w:rsid w:val="00CE0E9D"/>
    <w:rsid w:val="00CF3F55"/>
    <w:rsid w:val="00D16859"/>
    <w:rsid w:val="00D72C90"/>
    <w:rsid w:val="00D97CF2"/>
    <w:rsid w:val="00DB14C6"/>
    <w:rsid w:val="00E06A21"/>
    <w:rsid w:val="00E078A0"/>
    <w:rsid w:val="00E24EFC"/>
    <w:rsid w:val="00E41329"/>
    <w:rsid w:val="00E82573"/>
    <w:rsid w:val="00E848AB"/>
    <w:rsid w:val="00EA6804"/>
    <w:rsid w:val="00EA7828"/>
    <w:rsid w:val="00EE1B7D"/>
    <w:rsid w:val="00EE371D"/>
    <w:rsid w:val="00EF0C7D"/>
    <w:rsid w:val="00F43AAD"/>
    <w:rsid w:val="00FA4FD4"/>
    <w:rsid w:val="00FC516D"/>
    <w:rsid w:val="00FC6B84"/>
    <w:rsid w:val="00FC7689"/>
    <w:rsid w:val="00FD6B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7BEF"/>
  <w15:chartTrackingRefBased/>
  <w15:docId w15:val="{841E5006-A65A-47B0-A8CB-1D70CC46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40C7"/>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905C2"/>
    <w:pPr>
      <w:spacing w:after="160" w:line="259" w:lineRule="auto"/>
      <w:ind w:left="720"/>
      <w:contextualSpacing/>
    </w:pPr>
    <w:rPr>
      <w:rFonts w:asciiTheme="minorHAnsi" w:eastAsiaTheme="minorHAnsi" w:hAnsiTheme="minorHAnsi" w:cstheme="minorBidi"/>
      <w:sz w:val="22"/>
      <w:szCs w:val="22"/>
      <w:lang w:eastAsia="en-US"/>
    </w:rPr>
  </w:style>
  <w:style w:type="paragraph" w:styleId="Debesliotekstas">
    <w:name w:val="Balloon Text"/>
    <w:basedOn w:val="prastasis"/>
    <w:link w:val="DebesliotekstasDiagrama"/>
    <w:uiPriority w:val="99"/>
    <w:semiHidden/>
    <w:unhideWhenUsed/>
    <w:rsid w:val="00B46EFC"/>
    <w:rPr>
      <w:rFonts w:ascii="Segoe UI" w:eastAsiaTheme="minorHAnsi" w:hAnsi="Segoe UI" w:cs="Segoe UI"/>
      <w:sz w:val="18"/>
      <w:szCs w:val="18"/>
      <w:lang w:eastAsia="en-US"/>
    </w:rPr>
  </w:style>
  <w:style w:type="character" w:customStyle="1" w:styleId="DebesliotekstasDiagrama">
    <w:name w:val="Debesėlio tekstas Diagrama"/>
    <w:basedOn w:val="Numatytasispastraiposriftas"/>
    <w:link w:val="Debesliotekstas"/>
    <w:uiPriority w:val="99"/>
    <w:semiHidden/>
    <w:rsid w:val="00B46EFC"/>
    <w:rPr>
      <w:rFonts w:ascii="Segoe UI" w:hAnsi="Segoe UI" w:cs="Segoe UI"/>
      <w:sz w:val="18"/>
      <w:szCs w:val="18"/>
    </w:rPr>
  </w:style>
  <w:style w:type="character" w:styleId="Hipersaitas">
    <w:name w:val="Hyperlink"/>
    <w:basedOn w:val="Numatytasispastraiposriftas"/>
    <w:uiPriority w:val="99"/>
    <w:unhideWhenUsed/>
    <w:rsid w:val="0007723F"/>
    <w:rPr>
      <w:color w:val="0563C1" w:themeColor="hyperlink"/>
      <w:u w:val="single"/>
    </w:rPr>
  </w:style>
  <w:style w:type="paragraph" w:customStyle="1" w:styleId="tactin">
    <w:name w:val="tactin"/>
    <w:basedOn w:val="prastasis"/>
    <w:rsid w:val="00164A07"/>
    <w:pPr>
      <w:spacing w:before="100" w:beforeAutospacing="1" w:after="100" w:afterAutospacing="1"/>
    </w:pPr>
  </w:style>
  <w:style w:type="paragraph" w:customStyle="1" w:styleId="taltipfb">
    <w:name w:val="taltipfb"/>
    <w:basedOn w:val="prastasis"/>
    <w:rsid w:val="001A5E3C"/>
    <w:pPr>
      <w:spacing w:before="100" w:beforeAutospacing="1" w:after="100" w:afterAutospacing="1"/>
    </w:pPr>
  </w:style>
  <w:style w:type="paragraph" w:customStyle="1" w:styleId="tajtip">
    <w:name w:val="tajtip"/>
    <w:basedOn w:val="prastasis"/>
    <w:rsid w:val="001A5E3C"/>
    <w:pPr>
      <w:spacing w:before="100" w:beforeAutospacing="1" w:after="100" w:afterAutospacing="1"/>
    </w:pPr>
  </w:style>
  <w:style w:type="table" w:styleId="Lentelstinklelis">
    <w:name w:val="Table Grid"/>
    <w:basedOn w:val="prastojilentel"/>
    <w:uiPriority w:val="39"/>
    <w:rsid w:val="003A6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7895">
      <w:bodyDiv w:val="1"/>
      <w:marLeft w:val="0"/>
      <w:marRight w:val="0"/>
      <w:marTop w:val="0"/>
      <w:marBottom w:val="0"/>
      <w:divBdr>
        <w:top w:val="none" w:sz="0" w:space="0" w:color="auto"/>
        <w:left w:val="none" w:sz="0" w:space="0" w:color="auto"/>
        <w:bottom w:val="none" w:sz="0" w:space="0" w:color="auto"/>
        <w:right w:val="none" w:sz="0" w:space="0" w:color="auto"/>
      </w:divBdr>
      <w:divsChild>
        <w:div w:id="776608613">
          <w:marLeft w:val="0"/>
          <w:marRight w:val="0"/>
          <w:marTop w:val="0"/>
          <w:marBottom w:val="0"/>
          <w:divBdr>
            <w:top w:val="none" w:sz="0" w:space="0" w:color="auto"/>
            <w:left w:val="none" w:sz="0" w:space="0" w:color="auto"/>
            <w:bottom w:val="none" w:sz="0" w:space="0" w:color="auto"/>
            <w:right w:val="none" w:sz="0" w:space="0" w:color="auto"/>
          </w:divBdr>
          <w:divsChild>
            <w:div w:id="258947934">
              <w:marLeft w:val="0"/>
              <w:marRight w:val="0"/>
              <w:marTop w:val="0"/>
              <w:marBottom w:val="0"/>
              <w:divBdr>
                <w:top w:val="none" w:sz="0" w:space="0" w:color="auto"/>
                <w:left w:val="none" w:sz="0" w:space="0" w:color="auto"/>
                <w:bottom w:val="none" w:sz="0" w:space="0" w:color="auto"/>
                <w:right w:val="none" w:sz="0" w:space="0" w:color="auto"/>
              </w:divBdr>
            </w:div>
            <w:div w:id="7700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9427">
      <w:bodyDiv w:val="1"/>
      <w:marLeft w:val="0"/>
      <w:marRight w:val="0"/>
      <w:marTop w:val="0"/>
      <w:marBottom w:val="0"/>
      <w:divBdr>
        <w:top w:val="none" w:sz="0" w:space="0" w:color="auto"/>
        <w:left w:val="none" w:sz="0" w:space="0" w:color="auto"/>
        <w:bottom w:val="none" w:sz="0" w:space="0" w:color="auto"/>
        <w:right w:val="none" w:sz="0" w:space="0" w:color="auto"/>
      </w:divBdr>
    </w:div>
    <w:div w:id="324432692">
      <w:bodyDiv w:val="1"/>
      <w:marLeft w:val="0"/>
      <w:marRight w:val="0"/>
      <w:marTop w:val="0"/>
      <w:marBottom w:val="0"/>
      <w:divBdr>
        <w:top w:val="none" w:sz="0" w:space="0" w:color="auto"/>
        <w:left w:val="none" w:sz="0" w:space="0" w:color="auto"/>
        <w:bottom w:val="none" w:sz="0" w:space="0" w:color="auto"/>
        <w:right w:val="none" w:sz="0" w:space="0" w:color="auto"/>
      </w:divBdr>
    </w:div>
    <w:div w:id="386222844">
      <w:bodyDiv w:val="1"/>
      <w:marLeft w:val="0"/>
      <w:marRight w:val="0"/>
      <w:marTop w:val="0"/>
      <w:marBottom w:val="0"/>
      <w:divBdr>
        <w:top w:val="none" w:sz="0" w:space="0" w:color="auto"/>
        <w:left w:val="none" w:sz="0" w:space="0" w:color="auto"/>
        <w:bottom w:val="none" w:sz="0" w:space="0" w:color="auto"/>
        <w:right w:val="none" w:sz="0" w:space="0" w:color="auto"/>
      </w:divBdr>
      <w:divsChild>
        <w:div w:id="604577111">
          <w:marLeft w:val="0"/>
          <w:marRight w:val="0"/>
          <w:marTop w:val="0"/>
          <w:marBottom w:val="0"/>
          <w:divBdr>
            <w:top w:val="none" w:sz="0" w:space="0" w:color="auto"/>
            <w:left w:val="none" w:sz="0" w:space="0" w:color="auto"/>
            <w:bottom w:val="none" w:sz="0" w:space="0" w:color="auto"/>
            <w:right w:val="none" w:sz="0" w:space="0" w:color="auto"/>
          </w:divBdr>
        </w:div>
      </w:divsChild>
    </w:div>
    <w:div w:id="403184166">
      <w:bodyDiv w:val="1"/>
      <w:marLeft w:val="0"/>
      <w:marRight w:val="0"/>
      <w:marTop w:val="0"/>
      <w:marBottom w:val="0"/>
      <w:divBdr>
        <w:top w:val="none" w:sz="0" w:space="0" w:color="auto"/>
        <w:left w:val="none" w:sz="0" w:space="0" w:color="auto"/>
        <w:bottom w:val="none" w:sz="0" w:space="0" w:color="auto"/>
        <w:right w:val="none" w:sz="0" w:space="0" w:color="auto"/>
      </w:divBdr>
    </w:div>
    <w:div w:id="568921886">
      <w:bodyDiv w:val="1"/>
      <w:marLeft w:val="0"/>
      <w:marRight w:val="0"/>
      <w:marTop w:val="0"/>
      <w:marBottom w:val="0"/>
      <w:divBdr>
        <w:top w:val="none" w:sz="0" w:space="0" w:color="auto"/>
        <w:left w:val="none" w:sz="0" w:space="0" w:color="auto"/>
        <w:bottom w:val="none" w:sz="0" w:space="0" w:color="auto"/>
        <w:right w:val="none" w:sz="0" w:space="0" w:color="auto"/>
      </w:divBdr>
      <w:divsChild>
        <w:div w:id="1170565650">
          <w:marLeft w:val="0"/>
          <w:marRight w:val="0"/>
          <w:marTop w:val="0"/>
          <w:marBottom w:val="0"/>
          <w:divBdr>
            <w:top w:val="none" w:sz="0" w:space="0" w:color="auto"/>
            <w:left w:val="none" w:sz="0" w:space="0" w:color="auto"/>
            <w:bottom w:val="none" w:sz="0" w:space="0" w:color="auto"/>
            <w:right w:val="none" w:sz="0" w:space="0" w:color="auto"/>
          </w:divBdr>
        </w:div>
        <w:div w:id="1735622255">
          <w:marLeft w:val="0"/>
          <w:marRight w:val="0"/>
          <w:marTop w:val="0"/>
          <w:marBottom w:val="0"/>
          <w:divBdr>
            <w:top w:val="none" w:sz="0" w:space="0" w:color="auto"/>
            <w:left w:val="none" w:sz="0" w:space="0" w:color="auto"/>
            <w:bottom w:val="none" w:sz="0" w:space="0" w:color="auto"/>
            <w:right w:val="none" w:sz="0" w:space="0" w:color="auto"/>
          </w:divBdr>
        </w:div>
        <w:div w:id="1643775084">
          <w:marLeft w:val="0"/>
          <w:marRight w:val="0"/>
          <w:marTop w:val="0"/>
          <w:marBottom w:val="0"/>
          <w:divBdr>
            <w:top w:val="none" w:sz="0" w:space="0" w:color="auto"/>
            <w:left w:val="none" w:sz="0" w:space="0" w:color="auto"/>
            <w:bottom w:val="none" w:sz="0" w:space="0" w:color="auto"/>
            <w:right w:val="none" w:sz="0" w:space="0" w:color="auto"/>
          </w:divBdr>
          <w:divsChild>
            <w:div w:id="543635572">
              <w:marLeft w:val="0"/>
              <w:marRight w:val="0"/>
              <w:marTop w:val="0"/>
              <w:marBottom w:val="0"/>
              <w:divBdr>
                <w:top w:val="none" w:sz="0" w:space="0" w:color="auto"/>
                <w:left w:val="none" w:sz="0" w:space="0" w:color="auto"/>
                <w:bottom w:val="none" w:sz="0" w:space="0" w:color="auto"/>
                <w:right w:val="none" w:sz="0" w:space="0" w:color="auto"/>
              </w:divBdr>
            </w:div>
            <w:div w:id="1501845709">
              <w:marLeft w:val="0"/>
              <w:marRight w:val="0"/>
              <w:marTop w:val="0"/>
              <w:marBottom w:val="0"/>
              <w:divBdr>
                <w:top w:val="none" w:sz="0" w:space="0" w:color="auto"/>
                <w:left w:val="none" w:sz="0" w:space="0" w:color="auto"/>
                <w:bottom w:val="none" w:sz="0" w:space="0" w:color="auto"/>
                <w:right w:val="none" w:sz="0" w:space="0" w:color="auto"/>
              </w:divBdr>
            </w:div>
          </w:divsChild>
        </w:div>
        <w:div w:id="438451008">
          <w:marLeft w:val="0"/>
          <w:marRight w:val="0"/>
          <w:marTop w:val="0"/>
          <w:marBottom w:val="0"/>
          <w:divBdr>
            <w:top w:val="none" w:sz="0" w:space="0" w:color="auto"/>
            <w:left w:val="none" w:sz="0" w:space="0" w:color="auto"/>
            <w:bottom w:val="none" w:sz="0" w:space="0" w:color="auto"/>
            <w:right w:val="none" w:sz="0" w:space="0" w:color="auto"/>
          </w:divBdr>
        </w:div>
        <w:div w:id="778455877">
          <w:marLeft w:val="0"/>
          <w:marRight w:val="0"/>
          <w:marTop w:val="0"/>
          <w:marBottom w:val="0"/>
          <w:divBdr>
            <w:top w:val="none" w:sz="0" w:space="0" w:color="auto"/>
            <w:left w:val="none" w:sz="0" w:space="0" w:color="auto"/>
            <w:bottom w:val="none" w:sz="0" w:space="0" w:color="auto"/>
            <w:right w:val="none" w:sz="0" w:space="0" w:color="auto"/>
          </w:divBdr>
        </w:div>
        <w:div w:id="1154564496">
          <w:marLeft w:val="0"/>
          <w:marRight w:val="0"/>
          <w:marTop w:val="0"/>
          <w:marBottom w:val="0"/>
          <w:divBdr>
            <w:top w:val="none" w:sz="0" w:space="0" w:color="auto"/>
            <w:left w:val="none" w:sz="0" w:space="0" w:color="auto"/>
            <w:bottom w:val="none" w:sz="0" w:space="0" w:color="auto"/>
            <w:right w:val="none" w:sz="0" w:space="0" w:color="auto"/>
          </w:divBdr>
        </w:div>
        <w:div w:id="1627077679">
          <w:marLeft w:val="0"/>
          <w:marRight w:val="0"/>
          <w:marTop w:val="0"/>
          <w:marBottom w:val="0"/>
          <w:divBdr>
            <w:top w:val="none" w:sz="0" w:space="0" w:color="auto"/>
            <w:left w:val="none" w:sz="0" w:space="0" w:color="auto"/>
            <w:bottom w:val="none" w:sz="0" w:space="0" w:color="auto"/>
            <w:right w:val="none" w:sz="0" w:space="0" w:color="auto"/>
          </w:divBdr>
          <w:divsChild>
            <w:div w:id="1330912564">
              <w:marLeft w:val="0"/>
              <w:marRight w:val="0"/>
              <w:marTop w:val="0"/>
              <w:marBottom w:val="0"/>
              <w:divBdr>
                <w:top w:val="none" w:sz="0" w:space="0" w:color="auto"/>
                <w:left w:val="none" w:sz="0" w:space="0" w:color="auto"/>
                <w:bottom w:val="none" w:sz="0" w:space="0" w:color="auto"/>
                <w:right w:val="none" w:sz="0" w:space="0" w:color="auto"/>
              </w:divBdr>
            </w:div>
            <w:div w:id="1802845831">
              <w:marLeft w:val="0"/>
              <w:marRight w:val="0"/>
              <w:marTop w:val="0"/>
              <w:marBottom w:val="0"/>
              <w:divBdr>
                <w:top w:val="none" w:sz="0" w:space="0" w:color="auto"/>
                <w:left w:val="none" w:sz="0" w:space="0" w:color="auto"/>
                <w:bottom w:val="none" w:sz="0" w:space="0" w:color="auto"/>
                <w:right w:val="none" w:sz="0" w:space="0" w:color="auto"/>
              </w:divBdr>
            </w:div>
          </w:divsChild>
        </w:div>
        <w:div w:id="1930962259">
          <w:marLeft w:val="0"/>
          <w:marRight w:val="0"/>
          <w:marTop w:val="0"/>
          <w:marBottom w:val="0"/>
          <w:divBdr>
            <w:top w:val="none" w:sz="0" w:space="0" w:color="auto"/>
            <w:left w:val="none" w:sz="0" w:space="0" w:color="auto"/>
            <w:bottom w:val="none" w:sz="0" w:space="0" w:color="auto"/>
            <w:right w:val="none" w:sz="0" w:space="0" w:color="auto"/>
          </w:divBdr>
        </w:div>
        <w:div w:id="1859394796">
          <w:marLeft w:val="0"/>
          <w:marRight w:val="0"/>
          <w:marTop w:val="0"/>
          <w:marBottom w:val="0"/>
          <w:divBdr>
            <w:top w:val="none" w:sz="0" w:space="0" w:color="auto"/>
            <w:left w:val="none" w:sz="0" w:space="0" w:color="auto"/>
            <w:bottom w:val="none" w:sz="0" w:space="0" w:color="auto"/>
            <w:right w:val="none" w:sz="0" w:space="0" w:color="auto"/>
          </w:divBdr>
        </w:div>
        <w:div w:id="445345727">
          <w:marLeft w:val="0"/>
          <w:marRight w:val="0"/>
          <w:marTop w:val="0"/>
          <w:marBottom w:val="0"/>
          <w:divBdr>
            <w:top w:val="none" w:sz="0" w:space="0" w:color="auto"/>
            <w:left w:val="none" w:sz="0" w:space="0" w:color="auto"/>
            <w:bottom w:val="none" w:sz="0" w:space="0" w:color="auto"/>
            <w:right w:val="none" w:sz="0" w:space="0" w:color="auto"/>
          </w:divBdr>
        </w:div>
      </w:divsChild>
    </w:div>
    <w:div w:id="572468702">
      <w:bodyDiv w:val="1"/>
      <w:marLeft w:val="0"/>
      <w:marRight w:val="0"/>
      <w:marTop w:val="0"/>
      <w:marBottom w:val="0"/>
      <w:divBdr>
        <w:top w:val="none" w:sz="0" w:space="0" w:color="auto"/>
        <w:left w:val="none" w:sz="0" w:space="0" w:color="auto"/>
        <w:bottom w:val="none" w:sz="0" w:space="0" w:color="auto"/>
        <w:right w:val="none" w:sz="0" w:space="0" w:color="auto"/>
      </w:divBdr>
    </w:div>
    <w:div w:id="624116437">
      <w:bodyDiv w:val="1"/>
      <w:marLeft w:val="0"/>
      <w:marRight w:val="0"/>
      <w:marTop w:val="0"/>
      <w:marBottom w:val="0"/>
      <w:divBdr>
        <w:top w:val="none" w:sz="0" w:space="0" w:color="auto"/>
        <w:left w:val="none" w:sz="0" w:space="0" w:color="auto"/>
        <w:bottom w:val="none" w:sz="0" w:space="0" w:color="auto"/>
        <w:right w:val="none" w:sz="0" w:space="0" w:color="auto"/>
      </w:divBdr>
      <w:divsChild>
        <w:div w:id="1513302548">
          <w:marLeft w:val="0"/>
          <w:marRight w:val="0"/>
          <w:marTop w:val="0"/>
          <w:marBottom w:val="0"/>
          <w:divBdr>
            <w:top w:val="none" w:sz="0" w:space="0" w:color="auto"/>
            <w:left w:val="none" w:sz="0" w:space="0" w:color="auto"/>
            <w:bottom w:val="none" w:sz="0" w:space="0" w:color="auto"/>
            <w:right w:val="none" w:sz="0" w:space="0" w:color="auto"/>
          </w:divBdr>
          <w:divsChild>
            <w:div w:id="1656106896">
              <w:marLeft w:val="0"/>
              <w:marRight w:val="0"/>
              <w:marTop w:val="0"/>
              <w:marBottom w:val="0"/>
              <w:divBdr>
                <w:top w:val="none" w:sz="0" w:space="0" w:color="auto"/>
                <w:left w:val="none" w:sz="0" w:space="0" w:color="auto"/>
                <w:bottom w:val="none" w:sz="0" w:space="0" w:color="auto"/>
                <w:right w:val="none" w:sz="0" w:space="0" w:color="auto"/>
              </w:divBdr>
            </w:div>
            <w:div w:id="769811886">
              <w:marLeft w:val="0"/>
              <w:marRight w:val="0"/>
              <w:marTop w:val="0"/>
              <w:marBottom w:val="0"/>
              <w:divBdr>
                <w:top w:val="none" w:sz="0" w:space="0" w:color="auto"/>
                <w:left w:val="none" w:sz="0" w:space="0" w:color="auto"/>
                <w:bottom w:val="none" w:sz="0" w:space="0" w:color="auto"/>
                <w:right w:val="none" w:sz="0" w:space="0" w:color="auto"/>
              </w:divBdr>
            </w:div>
            <w:div w:id="1921744820">
              <w:marLeft w:val="0"/>
              <w:marRight w:val="0"/>
              <w:marTop w:val="0"/>
              <w:marBottom w:val="0"/>
              <w:divBdr>
                <w:top w:val="none" w:sz="0" w:space="0" w:color="auto"/>
                <w:left w:val="none" w:sz="0" w:space="0" w:color="auto"/>
                <w:bottom w:val="none" w:sz="0" w:space="0" w:color="auto"/>
                <w:right w:val="none" w:sz="0" w:space="0" w:color="auto"/>
              </w:divBdr>
            </w:div>
            <w:div w:id="1257178632">
              <w:marLeft w:val="0"/>
              <w:marRight w:val="0"/>
              <w:marTop w:val="0"/>
              <w:marBottom w:val="0"/>
              <w:divBdr>
                <w:top w:val="none" w:sz="0" w:space="0" w:color="auto"/>
                <w:left w:val="none" w:sz="0" w:space="0" w:color="auto"/>
                <w:bottom w:val="none" w:sz="0" w:space="0" w:color="auto"/>
                <w:right w:val="none" w:sz="0" w:space="0" w:color="auto"/>
              </w:divBdr>
            </w:div>
          </w:divsChild>
        </w:div>
        <w:div w:id="1547134087">
          <w:marLeft w:val="0"/>
          <w:marRight w:val="0"/>
          <w:marTop w:val="0"/>
          <w:marBottom w:val="0"/>
          <w:divBdr>
            <w:top w:val="none" w:sz="0" w:space="0" w:color="auto"/>
            <w:left w:val="none" w:sz="0" w:space="0" w:color="auto"/>
            <w:bottom w:val="none" w:sz="0" w:space="0" w:color="auto"/>
            <w:right w:val="none" w:sz="0" w:space="0" w:color="auto"/>
          </w:divBdr>
        </w:div>
        <w:div w:id="1154495139">
          <w:marLeft w:val="0"/>
          <w:marRight w:val="0"/>
          <w:marTop w:val="0"/>
          <w:marBottom w:val="0"/>
          <w:divBdr>
            <w:top w:val="none" w:sz="0" w:space="0" w:color="auto"/>
            <w:left w:val="none" w:sz="0" w:space="0" w:color="auto"/>
            <w:bottom w:val="none" w:sz="0" w:space="0" w:color="auto"/>
            <w:right w:val="none" w:sz="0" w:space="0" w:color="auto"/>
          </w:divBdr>
        </w:div>
      </w:divsChild>
    </w:div>
    <w:div w:id="628778612">
      <w:bodyDiv w:val="1"/>
      <w:marLeft w:val="0"/>
      <w:marRight w:val="0"/>
      <w:marTop w:val="0"/>
      <w:marBottom w:val="0"/>
      <w:divBdr>
        <w:top w:val="none" w:sz="0" w:space="0" w:color="auto"/>
        <w:left w:val="none" w:sz="0" w:space="0" w:color="auto"/>
        <w:bottom w:val="none" w:sz="0" w:space="0" w:color="auto"/>
        <w:right w:val="none" w:sz="0" w:space="0" w:color="auto"/>
      </w:divBdr>
    </w:div>
    <w:div w:id="632445793">
      <w:bodyDiv w:val="1"/>
      <w:marLeft w:val="0"/>
      <w:marRight w:val="0"/>
      <w:marTop w:val="0"/>
      <w:marBottom w:val="0"/>
      <w:divBdr>
        <w:top w:val="none" w:sz="0" w:space="0" w:color="auto"/>
        <w:left w:val="none" w:sz="0" w:space="0" w:color="auto"/>
        <w:bottom w:val="none" w:sz="0" w:space="0" w:color="auto"/>
        <w:right w:val="none" w:sz="0" w:space="0" w:color="auto"/>
      </w:divBdr>
      <w:divsChild>
        <w:div w:id="1106998778">
          <w:marLeft w:val="0"/>
          <w:marRight w:val="0"/>
          <w:marTop w:val="0"/>
          <w:marBottom w:val="0"/>
          <w:divBdr>
            <w:top w:val="none" w:sz="0" w:space="0" w:color="auto"/>
            <w:left w:val="none" w:sz="0" w:space="0" w:color="auto"/>
            <w:bottom w:val="none" w:sz="0" w:space="0" w:color="auto"/>
            <w:right w:val="none" w:sz="0" w:space="0" w:color="auto"/>
          </w:divBdr>
        </w:div>
        <w:div w:id="329455358">
          <w:marLeft w:val="0"/>
          <w:marRight w:val="0"/>
          <w:marTop w:val="0"/>
          <w:marBottom w:val="0"/>
          <w:divBdr>
            <w:top w:val="none" w:sz="0" w:space="0" w:color="auto"/>
            <w:left w:val="none" w:sz="0" w:space="0" w:color="auto"/>
            <w:bottom w:val="none" w:sz="0" w:space="0" w:color="auto"/>
            <w:right w:val="none" w:sz="0" w:space="0" w:color="auto"/>
          </w:divBdr>
        </w:div>
      </w:divsChild>
    </w:div>
    <w:div w:id="686444498">
      <w:bodyDiv w:val="1"/>
      <w:marLeft w:val="0"/>
      <w:marRight w:val="0"/>
      <w:marTop w:val="0"/>
      <w:marBottom w:val="0"/>
      <w:divBdr>
        <w:top w:val="none" w:sz="0" w:space="0" w:color="auto"/>
        <w:left w:val="none" w:sz="0" w:space="0" w:color="auto"/>
        <w:bottom w:val="none" w:sz="0" w:space="0" w:color="auto"/>
        <w:right w:val="none" w:sz="0" w:space="0" w:color="auto"/>
      </w:divBdr>
    </w:div>
    <w:div w:id="1015839738">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4">
          <w:marLeft w:val="0"/>
          <w:marRight w:val="0"/>
          <w:marTop w:val="0"/>
          <w:marBottom w:val="0"/>
          <w:divBdr>
            <w:top w:val="none" w:sz="0" w:space="0" w:color="auto"/>
            <w:left w:val="none" w:sz="0" w:space="0" w:color="auto"/>
            <w:bottom w:val="none" w:sz="0" w:space="0" w:color="auto"/>
            <w:right w:val="none" w:sz="0" w:space="0" w:color="auto"/>
          </w:divBdr>
          <w:divsChild>
            <w:div w:id="910846722">
              <w:marLeft w:val="0"/>
              <w:marRight w:val="0"/>
              <w:marTop w:val="0"/>
              <w:marBottom w:val="0"/>
              <w:divBdr>
                <w:top w:val="none" w:sz="0" w:space="0" w:color="auto"/>
                <w:left w:val="none" w:sz="0" w:space="0" w:color="auto"/>
                <w:bottom w:val="none" w:sz="0" w:space="0" w:color="auto"/>
                <w:right w:val="none" w:sz="0" w:space="0" w:color="auto"/>
              </w:divBdr>
            </w:div>
            <w:div w:id="1124808032">
              <w:marLeft w:val="0"/>
              <w:marRight w:val="0"/>
              <w:marTop w:val="0"/>
              <w:marBottom w:val="0"/>
              <w:divBdr>
                <w:top w:val="none" w:sz="0" w:space="0" w:color="auto"/>
                <w:left w:val="none" w:sz="0" w:space="0" w:color="auto"/>
                <w:bottom w:val="none" w:sz="0" w:space="0" w:color="auto"/>
                <w:right w:val="none" w:sz="0" w:space="0" w:color="auto"/>
              </w:divBdr>
              <w:divsChild>
                <w:div w:id="1161122905">
                  <w:marLeft w:val="0"/>
                  <w:marRight w:val="0"/>
                  <w:marTop w:val="0"/>
                  <w:marBottom w:val="0"/>
                  <w:divBdr>
                    <w:top w:val="none" w:sz="0" w:space="0" w:color="auto"/>
                    <w:left w:val="none" w:sz="0" w:space="0" w:color="auto"/>
                    <w:bottom w:val="none" w:sz="0" w:space="0" w:color="auto"/>
                    <w:right w:val="none" w:sz="0" w:space="0" w:color="auto"/>
                  </w:divBdr>
                </w:div>
                <w:div w:id="1799953688">
                  <w:marLeft w:val="0"/>
                  <w:marRight w:val="0"/>
                  <w:marTop w:val="0"/>
                  <w:marBottom w:val="0"/>
                  <w:divBdr>
                    <w:top w:val="none" w:sz="0" w:space="0" w:color="auto"/>
                    <w:left w:val="none" w:sz="0" w:space="0" w:color="auto"/>
                    <w:bottom w:val="none" w:sz="0" w:space="0" w:color="auto"/>
                    <w:right w:val="none" w:sz="0" w:space="0" w:color="auto"/>
                  </w:divBdr>
                </w:div>
                <w:div w:id="963343699">
                  <w:marLeft w:val="0"/>
                  <w:marRight w:val="0"/>
                  <w:marTop w:val="0"/>
                  <w:marBottom w:val="0"/>
                  <w:divBdr>
                    <w:top w:val="none" w:sz="0" w:space="0" w:color="auto"/>
                    <w:left w:val="none" w:sz="0" w:space="0" w:color="auto"/>
                    <w:bottom w:val="none" w:sz="0" w:space="0" w:color="auto"/>
                    <w:right w:val="none" w:sz="0" w:space="0" w:color="auto"/>
                  </w:divBdr>
                </w:div>
                <w:div w:id="680278709">
                  <w:marLeft w:val="0"/>
                  <w:marRight w:val="0"/>
                  <w:marTop w:val="0"/>
                  <w:marBottom w:val="0"/>
                  <w:divBdr>
                    <w:top w:val="none" w:sz="0" w:space="0" w:color="auto"/>
                    <w:left w:val="none" w:sz="0" w:space="0" w:color="auto"/>
                    <w:bottom w:val="none" w:sz="0" w:space="0" w:color="auto"/>
                    <w:right w:val="none" w:sz="0" w:space="0" w:color="auto"/>
                  </w:divBdr>
                </w:div>
              </w:divsChild>
            </w:div>
            <w:div w:id="1011034468">
              <w:marLeft w:val="0"/>
              <w:marRight w:val="0"/>
              <w:marTop w:val="0"/>
              <w:marBottom w:val="0"/>
              <w:divBdr>
                <w:top w:val="none" w:sz="0" w:space="0" w:color="auto"/>
                <w:left w:val="none" w:sz="0" w:space="0" w:color="auto"/>
                <w:bottom w:val="none" w:sz="0" w:space="0" w:color="auto"/>
                <w:right w:val="none" w:sz="0" w:space="0" w:color="auto"/>
              </w:divBdr>
            </w:div>
          </w:divsChild>
        </w:div>
        <w:div w:id="1644773979">
          <w:marLeft w:val="0"/>
          <w:marRight w:val="0"/>
          <w:marTop w:val="0"/>
          <w:marBottom w:val="0"/>
          <w:divBdr>
            <w:top w:val="none" w:sz="0" w:space="0" w:color="auto"/>
            <w:left w:val="none" w:sz="0" w:space="0" w:color="auto"/>
            <w:bottom w:val="none" w:sz="0" w:space="0" w:color="auto"/>
            <w:right w:val="none" w:sz="0" w:space="0" w:color="auto"/>
          </w:divBdr>
          <w:divsChild>
            <w:div w:id="29302459">
              <w:marLeft w:val="0"/>
              <w:marRight w:val="0"/>
              <w:marTop w:val="0"/>
              <w:marBottom w:val="0"/>
              <w:divBdr>
                <w:top w:val="none" w:sz="0" w:space="0" w:color="auto"/>
                <w:left w:val="none" w:sz="0" w:space="0" w:color="auto"/>
                <w:bottom w:val="none" w:sz="0" w:space="0" w:color="auto"/>
                <w:right w:val="none" w:sz="0" w:space="0" w:color="auto"/>
              </w:divBdr>
            </w:div>
            <w:div w:id="208303064">
              <w:marLeft w:val="0"/>
              <w:marRight w:val="0"/>
              <w:marTop w:val="0"/>
              <w:marBottom w:val="0"/>
              <w:divBdr>
                <w:top w:val="none" w:sz="0" w:space="0" w:color="auto"/>
                <w:left w:val="none" w:sz="0" w:space="0" w:color="auto"/>
                <w:bottom w:val="none" w:sz="0" w:space="0" w:color="auto"/>
                <w:right w:val="none" w:sz="0" w:space="0" w:color="auto"/>
              </w:divBdr>
            </w:div>
            <w:div w:id="1572542479">
              <w:marLeft w:val="0"/>
              <w:marRight w:val="0"/>
              <w:marTop w:val="0"/>
              <w:marBottom w:val="0"/>
              <w:divBdr>
                <w:top w:val="none" w:sz="0" w:space="0" w:color="auto"/>
                <w:left w:val="none" w:sz="0" w:space="0" w:color="auto"/>
                <w:bottom w:val="none" w:sz="0" w:space="0" w:color="auto"/>
                <w:right w:val="none" w:sz="0" w:space="0" w:color="auto"/>
              </w:divBdr>
            </w:div>
            <w:div w:id="1798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3144">
      <w:bodyDiv w:val="1"/>
      <w:marLeft w:val="0"/>
      <w:marRight w:val="0"/>
      <w:marTop w:val="0"/>
      <w:marBottom w:val="0"/>
      <w:divBdr>
        <w:top w:val="none" w:sz="0" w:space="0" w:color="auto"/>
        <w:left w:val="none" w:sz="0" w:space="0" w:color="auto"/>
        <w:bottom w:val="none" w:sz="0" w:space="0" w:color="auto"/>
        <w:right w:val="none" w:sz="0" w:space="0" w:color="auto"/>
      </w:divBdr>
    </w:div>
    <w:div w:id="1147357814">
      <w:bodyDiv w:val="1"/>
      <w:marLeft w:val="0"/>
      <w:marRight w:val="0"/>
      <w:marTop w:val="0"/>
      <w:marBottom w:val="0"/>
      <w:divBdr>
        <w:top w:val="none" w:sz="0" w:space="0" w:color="auto"/>
        <w:left w:val="none" w:sz="0" w:space="0" w:color="auto"/>
        <w:bottom w:val="none" w:sz="0" w:space="0" w:color="auto"/>
        <w:right w:val="none" w:sz="0" w:space="0" w:color="auto"/>
      </w:divBdr>
    </w:div>
    <w:div w:id="1155992572">
      <w:bodyDiv w:val="1"/>
      <w:marLeft w:val="0"/>
      <w:marRight w:val="0"/>
      <w:marTop w:val="0"/>
      <w:marBottom w:val="0"/>
      <w:divBdr>
        <w:top w:val="none" w:sz="0" w:space="0" w:color="auto"/>
        <w:left w:val="none" w:sz="0" w:space="0" w:color="auto"/>
        <w:bottom w:val="none" w:sz="0" w:space="0" w:color="auto"/>
        <w:right w:val="none" w:sz="0" w:space="0" w:color="auto"/>
      </w:divBdr>
    </w:div>
    <w:div w:id="1366757816">
      <w:bodyDiv w:val="1"/>
      <w:marLeft w:val="0"/>
      <w:marRight w:val="0"/>
      <w:marTop w:val="0"/>
      <w:marBottom w:val="0"/>
      <w:divBdr>
        <w:top w:val="none" w:sz="0" w:space="0" w:color="auto"/>
        <w:left w:val="none" w:sz="0" w:space="0" w:color="auto"/>
        <w:bottom w:val="none" w:sz="0" w:space="0" w:color="auto"/>
        <w:right w:val="none" w:sz="0" w:space="0" w:color="auto"/>
      </w:divBdr>
    </w:div>
    <w:div w:id="1371303892">
      <w:bodyDiv w:val="1"/>
      <w:marLeft w:val="0"/>
      <w:marRight w:val="0"/>
      <w:marTop w:val="0"/>
      <w:marBottom w:val="0"/>
      <w:divBdr>
        <w:top w:val="none" w:sz="0" w:space="0" w:color="auto"/>
        <w:left w:val="none" w:sz="0" w:space="0" w:color="auto"/>
        <w:bottom w:val="none" w:sz="0" w:space="0" w:color="auto"/>
        <w:right w:val="none" w:sz="0" w:space="0" w:color="auto"/>
      </w:divBdr>
    </w:div>
    <w:div w:id="1447890097">
      <w:bodyDiv w:val="1"/>
      <w:marLeft w:val="0"/>
      <w:marRight w:val="0"/>
      <w:marTop w:val="0"/>
      <w:marBottom w:val="0"/>
      <w:divBdr>
        <w:top w:val="none" w:sz="0" w:space="0" w:color="auto"/>
        <w:left w:val="none" w:sz="0" w:space="0" w:color="auto"/>
        <w:bottom w:val="none" w:sz="0" w:space="0" w:color="auto"/>
        <w:right w:val="none" w:sz="0" w:space="0" w:color="auto"/>
      </w:divBdr>
      <w:divsChild>
        <w:div w:id="1373657043">
          <w:marLeft w:val="0"/>
          <w:marRight w:val="0"/>
          <w:marTop w:val="0"/>
          <w:marBottom w:val="0"/>
          <w:divBdr>
            <w:top w:val="none" w:sz="0" w:space="0" w:color="auto"/>
            <w:left w:val="none" w:sz="0" w:space="0" w:color="auto"/>
            <w:bottom w:val="none" w:sz="0" w:space="0" w:color="auto"/>
            <w:right w:val="none" w:sz="0" w:space="0" w:color="auto"/>
          </w:divBdr>
        </w:div>
        <w:div w:id="377781456">
          <w:marLeft w:val="0"/>
          <w:marRight w:val="0"/>
          <w:marTop w:val="0"/>
          <w:marBottom w:val="0"/>
          <w:divBdr>
            <w:top w:val="none" w:sz="0" w:space="0" w:color="auto"/>
            <w:left w:val="none" w:sz="0" w:space="0" w:color="auto"/>
            <w:bottom w:val="none" w:sz="0" w:space="0" w:color="auto"/>
            <w:right w:val="none" w:sz="0" w:space="0" w:color="auto"/>
          </w:divBdr>
          <w:divsChild>
            <w:div w:id="1642466506">
              <w:marLeft w:val="0"/>
              <w:marRight w:val="0"/>
              <w:marTop w:val="0"/>
              <w:marBottom w:val="0"/>
              <w:divBdr>
                <w:top w:val="none" w:sz="0" w:space="0" w:color="auto"/>
                <w:left w:val="none" w:sz="0" w:space="0" w:color="auto"/>
                <w:bottom w:val="none" w:sz="0" w:space="0" w:color="auto"/>
                <w:right w:val="none" w:sz="0" w:space="0" w:color="auto"/>
              </w:divBdr>
            </w:div>
            <w:div w:id="497774246">
              <w:marLeft w:val="0"/>
              <w:marRight w:val="0"/>
              <w:marTop w:val="0"/>
              <w:marBottom w:val="0"/>
              <w:divBdr>
                <w:top w:val="none" w:sz="0" w:space="0" w:color="auto"/>
                <w:left w:val="none" w:sz="0" w:space="0" w:color="auto"/>
                <w:bottom w:val="none" w:sz="0" w:space="0" w:color="auto"/>
                <w:right w:val="none" w:sz="0" w:space="0" w:color="auto"/>
              </w:divBdr>
            </w:div>
            <w:div w:id="1992438456">
              <w:marLeft w:val="0"/>
              <w:marRight w:val="0"/>
              <w:marTop w:val="0"/>
              <w:marBottom w:val="0"/>
              <w:divBdr>
                <w:top w:val="none" w:sz="0" w:space="0" w:color="auto"/>
                <w:left w:val="none" w:sz="0" w:space="0" w:color="auto"/>
                <w:bottom w:val="none" w:sz="0" w:space="0" w:color="auto"/>
                <w:right w:val="none" w:sz="0" w:space="0" w:color="auto"/>
              </w:divBdr>
            </w:div>
            <w:div w:id="1505706993">
              <w:marLeft w:val="0"/>
              <w:marRight w:val="0"/>
              <w:marTop w:val="0"/>
              <w:marBottom w:val="0"/>
              <w:divBdr>
                <w:top w:val="none" w:sz="0" w:space="0" w:color="auto"/>
                <w:left w:val="none" w:sz="0" w:space="0" w:color="auto"/>
                <w:bottom w:val="none" w:sz="0" w:space="0" w:color="auto"/>
                <w:right w:val="none" w:sz="0" w:space="0" w:color="auto"/>
              </w:divBdr>
            </w:div>
            <w:div w:id="505558386">
              <w:marLeft w:val="0"/>
              <w:marRight w:val="0"/>
              <w:marTop w:val="0"/>
              <w:marBottom w:val="0"/>
              <w:divBdr>
                <w:top w:val="none" w:sz="0" w:space="0" w:color="auto"/>
                <w:left w:val="none" w:sz="0" w:space="0" w:color="auto"/>
                <w:bottom w:val="none" w:sz="0" w:space="0" w:color="auto"/>
                <w:right w:val="none" w:sz="0" w:space="0" w:color="auto"/>
              </w:divBdr>
            </w:div>
            <w:div w:id="16774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5949">
      <w:bodyDiv w:val="1"/>
      <w:marLeft w:val="0"/>
      <w:marRight w:val="0"/>
      <w:marTop w:val="0"/>
      <w:marBottom w:val="0"/>
      <w:divBdr>
        <w:top w:val="none" w:sz="0" w:space="0" w:color="auto"/>
        <w:left w:val="none" w:sz="0" w:space="0" w:color="auto"/>
        <w:bottom w:val="none" w:sz="0" w:space="0" w:color="auto"/>
        <w:right w:val="none" w:sz="0" w:space="0" w:color="auto"/>
      </w:divBdr>
      <w:divsChild>
        <w:div w:id="337539416">
          <w:marLeft w:val="0"/>
          <w:marRight w:val="0"/>
          <w:marTop w:val="0"/>
          <w:marBottom w:val="0"/>
          <w:divBdr>
            <w:top w:val="none" w:sz="0" w:space="0" w:color="auto"/>
            <w:left w:val="none" w:sz="0" w:space="0" w:color="auto"/>
            <w:bottom w:val="none" w:sz="0" w:space="0" w:color="auto"/>
            <w:right w:val="none" w:sz="0" w:space="0" w:color="auto"/>
          </w:divBdr>
        </w:div>
        <w:div w:id="1874272688">
          <w:marLeft w:val="0"/>
          <w:marRight w:val="0"/>
          <w:marTop w:val="0"/>
          <w:marBottom w:val="0"/>
          <w:divBdr>
            <w:top w:val="none" w:sz="0" w:space="0" w:color="auto"/>
            <w:left w:val="none" w:sz="0" w:space="0" w:color="auto"/>
            <w:bottom w:val="none" w:sz="0" w:space="0" w:color="auto"/>
            <w:right w:val="none" w:sz="0" w:space="0" w:color="auto"/>
          </w:divBdr>
        </w:div>
        <w:div w:id="1706829445">
          <w:marLeft w:val="0"/>
          <w:marRight w:val="0"/>
          <w:marTop w:val="0"/>
          <w:marBottom w:val="0"/>
          <w:divBdr>
            <w:top w:val="none" w:sz="0" w:space="0" w:color="auto"/>
            <w:left w:val="none" w:sz="0" w:space="0" w:color="auto"/>
            <w:bottom w:val="none" w:sz="0" w:space="0" w:color="auto"/>
            <w:right w:val="none" w:sz="0" w:space="0" w:color="auto"/>
          </w:divBdr>
        </w:div>
      </w:divsChild>
    </w:div>
    <w:div w:id="1590458908">
      <w:bodyDiv w:val="1"/>
      <w:marLeft w:val="0"/>
      <w:marRight w:val="0"/>
      <w:marTop w:val="0"/>
      <w:marBottom w:val="0"/>
      <w:divBdr>
        <w:top w:val="none" w:sz="0" w:space="0" w:color="auto"/>
        <w:left w:val="none" w:sz="0" w:space="0" w:color="auto"/>
        <w:bottom w:val="none" w:sz="0" w:space="0" w:color="auto"/>
        <w:right w:val="none" w:sz="0" w:space="0" w:color="auto"/>
      </w:divBdr>
    </w:div>
    <w:div w:id="1601185446">
      <w:bodyDiv w:val="1"/>
      <w:marLeft w:val="0"/>
      <w:marRight w:val="0"/>
      <w:marTop w:val="0"/>
      <w:marBottom w:val="0"/>
      <w:divBdr>
        <w:top w:val="none" w:sz="0" w:space="0" w:color="auto"/>
        <w:left w:val="none" w:sz="0" w:space="0" w:color="auto"/>
        <w:bottom w:val="none" w:sz="0" w:space="0" w:color="auto"/>
        <w:right w:val="none" w:sz="0" w:space="0" w:color="auto"/>
      </w:divBdr>
      <w:divsChild>
        <w:div w:id="184755715">
          <w:marLeft w:val="0"/>
          <w:marRight w:val="0"/>
          <w:marTop w:val="0"/>
          <w:marBottom w:val="0"/>
          <w:divBdr>
            <w:top w:val="none" w:sz="0" w:space="0" w:color="auto"/>
            <w:left w:val="none" w:sz="0" w:space="0" w:color="auto"/>
            <w:bottom w:val="none" w:sz="0" w:space="0" w:color="auto"/>
            <w:right w:val="none" w:sz="0" w:space="0" w:color="auto"/>
          </w:divBdr>
        </w:div>
        <w:div w:id="1531145613">
          <w:marLeft w:val="0"/>
          <w:marRight w:val="0"/>
          <w:marTop w:val="0"/>
          <w:marBottom w:val="0"/>
          <w:divBdr>
            <w:top w:val="none" w:sz="0" w:space="0" w:color="auto"/>
            <w:left w:val="none" w:sz="0" w:space="0" w:color="auto"/>
            <w:bottom w:val="none" w:sz="0" w:space="0" w:color="auto"/>
            <w:right w:val="none" w:sz="0" w:space="0" w:color="auto"/>
          </w:divBdr>
        </w:div>
      </w:divsChild>
    </w:div>
    <w:div w:id="1617130512">
      <w:bodyDiv w:val="1"/>
      <w:marLeft w:val="0"/>
      <w:marRight w:val="0"/>
      <w:marTop w:val="0"/>
      <w:marBottom w:val="0"/>
      <w:divBdr>
        <w:top w:val="none" w:sz="0" w:space="0" w:color="auto"/>
        <w:left w:val="none" w:sz="0" w:space="0" w:color="auto"/>
        <w:bottom w:val="none" w:sz="0" w:space="0" w:color="auto"/>
        <w:right w:val="none" w:sz="0" w:space="0" w:color="auto"/>
      </w:divBdr>
      <w:divsChild>
        <w:div w:id="1498570106">
          <w:marLeft w:val="0"/>
          <w:marRight w:val="0"/>
          <w:marTop w:val="0"/>
          <w:marBottom w:val="0"/>
          <w:divBdr>
            <w:top w:val="none" w:sz="0" w:space="0" w:color="auto"/>
            <w:left w:val="none" w:sz="0" w:space="0" w:color="auto"/>
            <w:bottom w:val="none" w:sz="0" w:space="0" w:color="auto"/>
            <w:right w:val="none" w:sz="0" w:space="0" w:color="auto"/>
          </w:divBdr>
        </w:div>
        <w:div w:id="938025819">
          <w:marLeft w:val="0"/>
          <w:marRight w:val="0"/>
          <w:marTop w:val="0"/>
          <w:marBottom w:val="0"/>
          <w:divBdr>
            <w:top w:val="none" w:sz="0" w:space="0" w:color="auto"/>
            <w:left w:val="none" w:sz="0" w:space="0" w:color="auto"/>
            <w:bottom w:val="none" w:sz="0" w:space="0" w:color="auto"/>
            <w:right w:val="none" w:sz="0" w:space="0" w:color="auto"/>
          </w:divBdr>
          <w:divsChild>
            <w:div w:id="1060054611">
              <w:marLeft w:val="0"/>
              <w:marRight w:val="0"/>
              <w:marTop w:val="0"/>
              <w:marBottom w:val="0"/>
              <w:divBdr>
                <w:top w:val="none" w:sz="0" w:space="0" w:color="auto"/>
                <w:left w:val="none" w:sz="0" w:space="0" w:color="auto"/>
                <w:bottom w:val="none" w:sz="0" w:space="0" w:color="auto"/>
                <w:right w:val="none" w:sz="0" w:space="0" w:color="auto"/>
              </w:divBdr>
            </w:div>
            <w:div w:id="1355423119">
              <w:marLeft w:val="0"/>
              <w:marRight w:val="0"/>
              <w:marTop w:val="0"/>
              <w:marBottom w:val="0"/>
              <w:divBdr>
                <w:top w:val="none" w:sz="0" w:space="0" w:color="auto"/>
                <w:left w:val="none" w:sz="0" w:space="0" w:color="auto"/>
                <w:bottom w:val="none" w:sz="0" w:space="0" w:color="auto"/>
                <w:right w:val="none" w:sz="0" w:space="0" w:color="auto"/>
              </w:divBdr>
            </w:div>
            <w:div w:id="303005159">
              <w:marLeft w:val="0"/>
              <w:marRight w:val="0"/>
              <w:marTop w:val="0"/>
              <w:marBottom w:val="0"/>
              <w:divBdr>
                <w:top w:val="none" w:sz="0" w:space="0" w:color="auto"/>
                <w:left w:val="none" w:sz="0" w:space="0" w:color="auto"/>
                <w:bottom w:val="none" w:sz="0" w:space="0" w:color="auto"/>
                <w:right w:val="none" w:sz="0" w:space="0" w:color="auto"/>
              </w:divBdr>
            </w:div>
            <w:div w:id="1184442666">
              <w:marLeft w:val="0"/>
              <w:marRight w:val="0"/>
              <w:marTop w:val="0"/>
              <w:marBottom w:val="0"/>
              <w:divBdr>
                <w:top w:val="none" w:sz="0" w:space="0" w:color="auto"/>
                <w:left w:val="none" w:sz="0" w:space="0" w:color="auto"/>
                <w:bottom w:val="none" w:sz="0" w:space="0" w:color="auto"/>
                <w:right w:val="none" w:sz="0" w:space="0" w:color="auto"/>
              </w:divBdr>
            </w:div>
            <w:div w:id="1139155462">
              <w:marLeft w:val="0"/>
              <w:marRight w:val="0"/>
              <w:marTop w:val="0"/>
              <w:marBottom w:val="0"/>
              <w:divBdr>
                <w:top w:val="none" w:sz="0" w:space="0" w:color="auto"/>
                <w:left w:val="none" w:sz="0" w:space="0" w:color="auto"/>
                <w:bottom w:val="none" w:sz="0" w:space="0" w:color="auto"/>
                <w:right w:val="none" w:sz="0" w:space="0" w:color="auto"/>
              </w:divBdr>
            </w:div>
            <w:div w:id="1474368190">
              <w:marLeft w:val="0"/>
              <w:marRight w:val="0"/>
              <w:marTop w:val="0"/>
              <w:marBottom w:val="0"/>
              <w:divBdr>
                <w:top w:val="none" w:sz="0" w:space="0" w:color="auto"/>
                <w:left w:val="none" w:sz="0" w:space="0" w:color="auto"/>
                <w:bottom w:val="none" w:sz="0" w:space="0" w:color="auto"/>
                <w:right w:val="none" w:sz="0" w:space="0" w:color="auto"/>
              </w:divBdr>
            </w:div>
            <w:div w:id="8605917">
              <w:marLeft w:val="0"/>
              <w:marRight w:val="0"/>
              <w:marTop w:val="0"/>
              <w:marBottom w:val="0"/>
              <w:divBdr>
                <w:top w:val="none" w:sz="0" w:space="0" w:color="auto"/>
                <w:left w:val="none" w:sz="0" w:space="0" w:color="auto"/>
                <w:bottom w:val="none" w:sz="0" w:space="0" w:color="auto"/>
                <w:right w:val="none" w:sz="0" w:space="0" w:color="auto"/>
              </w:divBdr>
            </w:div>
            <w:div w:id="1333680724">
              <w:marLeft w:val="0"/>
              <w:marRight w:val="0"/>
              <w:marTop w:val="0"/>
              <w:marBottom w:val="0"/>
              <w:divBdr>
                <w:top w:val="none" w:sz="0" w:space="0" w:color="auto"/>
                <w:left w:val="none" w:sz="0" w:space="0" w:color="auto"/>
                <w:bottom w:val="none" w:sz="0" w:space="0" w:color="auto"/>
                <w:right w:val="none" w:sz="0" w:space="0" w:color="auto"/>
              </w:divBdr>
            </w:div>
            <w:div w:id="19611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4441">
      <w:bodyDiv w:val="1"/>
      <w:marLeft w:val="0"/>
      <w:marRight w:val="0"/>
      <w:marTop w:val="0"/>
      <w:marBottom w:val="0"/>
      <w:divBdr>
        <w:top w:val="none" w:sz="0" w:space="0" w:color="auto"/>
        <w:left w:val="none" w:sz="0" w:space="0" w:color="auto"/>
        <w:bottom w:val="none" w:sz="0" w:space="0" w:color="auto"/>
        <w:right w:val="none" w:sz="0" w:space="0" w:color="auto"/>
      </w:divBdr>
      <w:divsChild>
        <w:div w:id="559367108">
          <w:marLeft w:val="0"/>
          <w:marRight w:val="0"/>
          <w:marTop w:val="0"/>
          <w:marBottom w:val="0"/>
          <w:divBdr>
            <w:top w:val="none" w:sz="0" w:space="0" w:color="auto"/>
            <w:left w:val="none" w:sz="0" w:space="0" w:color="auto"/>
            <w:bottom w:val="none" w:sz="0" w:space="0" w:color="auto"/>
            <w:right w:val="none" w:sz="0" w:space="0" w:color="auto"/>
          </w:divBdr>
        </w:div>
        <w:div w:id="1569807159">
          <w:marLeft w:val="0"/>
          <w:marRight w:val="0"/>
          <w:marTop w:val="0"/>
          <w:marBottom w:val="0"/>
          <w:divBdr>
            <w:top w:val="none" w:sz="0" w:space="0" w:color="auto"/>
            <w:left w:val="none" w:sz="0" w:space="0" w:color="auto"/>
            <w:bottom w:val="none" w:sz="0" w:space="0" w:color="auto"/>
            <w:right w:val="none" w:sz="0" w:space="0" w:color="auto"/>
          </w:divBdr>
          <w:divsChild>
            <w:div w:id="14709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5734">
      <w:bodyDiv w:val="1"/>
      <w:marLeft w:val="0"/>
      <w:marRight w:val="0"/>
      <w:marTop w:val="0"/>
      <w:marBottom w:val="0"/>
      <w:divBdr>
        <w:top w:val="none" w:sz="0" w:space="0" w:color="auto"/>
        <w:left w:val="none" w:sz="0" w:space="0" w:color="auto"/>
        <w:bottom w:val="none" w:sz="0" w:space="0" w:color="auto"/>
        <w:right w:val="none" w:sz="0" w:space="0" w:color="auto"/>
      </w:divBdr>
    </w:div>
    <w:div w:id="1679190675">
      <w:bodyDiv w:val="1"/>
      <w:marLeft w:val="0"/>
      <w:marRight w:val="0"/>
      <w:marTop w:val="0"/>
      <w:marBottom w:val="0"/>
      <w:divBdr>
        <w:top w:val="none" w:sz="0" w:space="0" w:color="auto"/>
        <w:left w:val="none" w:sz="0" w:space="0" w:color="auto"/>
        <w:bottom w:val="none" w:sz="0" w:space="0" w:color="auto"/>
        <w:right w:val="none" w:sz="0" w:space="0" w:color="auto"/>
      </w:divBdr>
      <w:divsChild>
        <w:div w:id="1043213131">
          <w:marLeft w:val="0"/>
          <w:marRight w:val="0"/>
          <w:marTop w:val="0"/>
          <w:marBottom w:val="0"/>
          <w:divBdr>
            <w:top w:val="none" w:sz="0" w:space="0" w:color="auto"/>
            <w:left w:val="none" w:sz="0" w:space="0" w:color="auto"/>
            <w:bottom w:val="none" w:sz="0" w:space="0" w:color="auto"/>
            <w:right w:val="none" w:sz="0" w:space="0" w:color="auto"/>
          </w:divBdr>
        </w:div>
      </w:divsChild>
    </w:div>
    <w:div w:id="1768883474">
      <w:bodyDiv w:val="1"/>
      <w:marLeft w:val="0"/>
      <w:marRight w:val="0"/>
      <w:marTop w:val="0"/>
      <w:marBottom w:val="0"/>
      <w:divBdr>
        <w:top w:val="none" w:sz="0" w:space="0" w:color="auto"/>
        <w:left w:val="none" w:sz="0" w:space="0" w:color="auto"/>
        <w:bottom w:val="none" w:sz="0" w:space="0" w:color="auto"/>
        <w:right w:val="none" w:sz="0" w:space="0" w:color="auto"/>
      </w:divBdr>
      <w:divsChild>
        <w:div w:id="606884572">
          <w:marLeft w:val="0"/>
          <w:marRight w:val="0"/>
          <w:marTop w:val="0"/>
          <w:marBottom w:val="0"/>
          <w:divBdr>
            <w:top w:val="none" w:sz="0" w:space="0" w:color="auto"/>
            <w:left w:val="none" w:sz="0" w:space="0" w:color="auto"/>
            <w:bottom w:val="none" w:sz="0" w:space="0" w:color="auto"/>
            <w:right w:val="none" w:sz="0" w:space="0" w:color="auto"/>
          </w:divBdr>
        </w:div>
        <w:div w:id="97528941">
          <w:marLeft w:val="0"/>
          <w:marRight w:val="0"/>
          <w:marTop w:val="0"/>
          <w:marBottom w:val="0"/>
          <w:divBdr>
            <w:top w:val="none" w:sz="0" w:space="0" w:color="auto"/>
            <w:left w:val="none" w:sz="0" w:space="0" w:color="auto"/>
            <w:bottom w:val="none" w:sz="0" w:space="0" w:color="auto"/>
            <w:right w:val="none" w:sz="0" w:space="0" w:color="auto"/>
          </w:divBdr>
          <w:divsChild>
            <w:div w:id="1787195804">
              <w:marLeft w:val="0"/>
              <w:marRight w:val="0"/>
              <w:marTop w:val="0"/>
              <w:marBottom w:val="0"/>
              <w:divBdr>
                <w:top w:val="none" w:sz="0" w:space="0" w:color="auto"/>
                <w:left w:val="none" w:sz="0" w:space="0" w:color="auto"/>
                <w:bottom w:val="none" w:sz="0" w:space="0" w:color="auto"/>
                <w:right w:val="none" w:sz="0" w:space="0" w:color="auto"/>
              </w:divBdr>
            </w:div>
            <w:div w:id="233971389">
              <w:marLeft w:val="0"/>
              <w:marRight w:val="0"/>
              <w:marTop w:val="0"/>
              <w:marBottom w:val="0"/>
              <w:divBdr>
                <w:top w:val="none" w:sz="0" w:space="0" w:color="auto"/>
                <w:left w:val="none" w:sz="0" w:space="0" w:color="auto"/>
                <w:bottom w:val="none" w:sz="0" w:space="0" w:color="auto"/>
                <w:right w:val="none" w:sz="0" w:space="0" w:color="auto"/>
              </w:divBdr>
            </w:div>
            <w:div w:id="939794184">
              <w:marLeft w:val="0"/>
              <w:marRight w:val="0"/>
              <w:marTop w:val="0"/>
              <w:marBottom w:val="0"/>
              <w:divBdr>
                <w:top w:val="none" w:sz="0" w:space="0" w:color="auto"/>
                <w:left w:val="none" w:sz="0" w:space="0" w:color="auto"/>
                <w:bottom w:val="none" w:sz="0" w:space="0" w:color="auto"/>
                <w:right w:val="none" w:sz="0" w:space="0" w:color="auto"/>
              </w:divBdr>
            </w:div>
            <w:div w:id="420302100">
              <w:marLeft w:val="0"/>
              <w:marRight w:val="0"/>
              <w:marTop w:val="0"/>
              <w:marBottom w:val="0"/>
              <w:divBdr>
                <w:top w:val="none" w:sz="0" w:space="0" w:color="auto"/>
                <w:left w:val="none" w:sz="0" w:space="0" w:color="auto"/>
                <w:bottom w:val="none" w:sz="0" w:space="0" w:color="auto"/>
                <w:right w:val="none" w:sz="0" w:space="0" w:color="auto"/>
              </w:divBdr>
            </w:div>
            <w:div w:id="531455778">
              <w:marLeft w:val="0"/>
              <w:marRight w:val="0"/>
              <w:marTop w:val="0"/>
              <w:marBottom w:val="0"/>
              <w:divBdr>
                <w:top w:val="none" w:sz="0" w:space="0" w:color="auto"/>
                <w:left w:val="none" w:sz="0" w:space="0" w:color="auto"/>
                <w:bottom w:val="none" w:sz="0" w:space="0" w:color="auto"/>
                <w:right w:val="none" w:sz="0" w:space="0" w:color="auto"/>
              </w:divBdr>
            </w:div>
            <w:div w:id="10917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3099">
      <w:bodyDiv w:val="1"/>
      <w:marLeft w:val="0"/>
      <w:marRight w:val="0"/>
      <w:marTop w:val="0"/>
      <w:marBottom w:val="0"/>
      <w:divBdr>
        <w:top w:val="none" w:sz="0" w:space="0" w:color="auto"/>
        <w:left w:val="none" w:sz="0" w:space="0" w:color="auto"/>
        <w:bottom w:val="none" w:sz="0" w:space="0" w:color="auto"/>
        <w:right w:val="none" w:sz="0" w:space="0" w:color="auto"/>
      </w:divBdr>
      <w:divsChild>
        <w:div w:id="468255180">
          <w:marLeft w:val="0"/>
          <w:marRight w:val="0"/>
          <w:marTop w:val="0"/>
          <w:marBottom w:val="0"/>
          <w:divBdr>
            <w:top w:val="none" w:sz="0" w:space="0" w:color="auto"/>
            <w:left w:val="none" w:sz="0" w:space="0" w:color="auto"/>
            <w:bottom w:val="none" w:sz="0" w:space="0" w:color="auto"/>
            <w:right w:val="none" w:sz="0" w:space="0" w:color="auto"/>
          </w:divBdr>
        </w:div>
        <w:div w:id="1735809441">
          <w:marLeft w:val="0"/>
          <w:marRight w:val="0"/>
          <w:marTop w:val="0"/>
          <w:marBottom w:val="0"/>
          <w:divBdr>
            <w:top w:val="none" w:sz="0" w:space="0" w:color="auto"/>
            <w:left w:val="none" w:sz="0" w:space="0" w:color="auto"/>
            <w:bottom w:val="none" w:sz="0" w:space="0" w:color="auto"/>
            <w:right w:val="none" w:sz="0" w:space="0" w:color="auto"/>
          </w:divBdr>
        </w:div>
        <w:div w:id="423956966">
          <w:marLeft w:val="0"/>
          <w:marRight w:val="0"/>
          <w:marTop w:val="0"/>
          <w:marBottom w:val="0"/>
          <w:divBdr>
            <w:top w:val="none" w:sz="0" w:space="0" w:color="auto"/>
            <w:left w:val="none" w:sz="0" w:space="0" w:color="auto"/>
            <w:bottom w:val="none" w:sz="0" w:space="0" w:color="auto"/>
            <w:right w:val="none" w:sz="0" w:space="0" w:color="auto"/>
          </w:divBdr>
        </w:div>
        <w:div w:id="522212094">
          <w:marLeft w:val="0"/>
          <w:marRight w:val="0"/>
          <w:marTop w:val="0"/>
          <w:marBottom w:val="0"/>
          <w:divBdr>
            <w:top w:val="none" w:sz="0" w:space="0" w:color="auto"/>
            <w:left w:val="none" w:sz="0" w:space="0" w:color="auto"/>
            <w:bottom w:val="none" w:sz="0" w:space="0" w:color="auto"/>
            <w:right w:val="none" w:sz="0" w:space="0" w:color="auto"/>
          </w:divBdr>
        </w:div>
        <w:div w:id="1826780176">
          <w:marLeft w:val="0"/>
          <w:marRight w:val="0"/>
          <w:marTop w:val="0"/>
          <w:marBottom w:val="0"/>
          <w:divBdr>
            <w:top w:val="none" w:sz="0" w:space="0" w:color="auto"/>
            <w:left w:val="none" w:sz="0" w:space="0" w:color="auto"/>
            <w:bottom w:val="none" w:sz="0" w:space="0" w:color="auto"/>
            <w:right w:val="none" w:sz="0" w:space="0" w:color="auto"/>
          </w:divBdr>
        </w:div>
        <w:div w:id="1122504034">
          <w:marLeft w:val="0"/>
          <w:marRight w:val="0"/>
          <w:marTop w:val="0"/>
          <w:marBottom w:val="0"/>
          <w:divBdr>
            <w:top w:val="none" w:sz="0" w:space="0" w:color="auto"/>
            <w:left w:val="none" w:sz="0" w:space="0" w:color="auto"/>
            <w:bottom w:val="none" w:sz="0" w:space="0" w:color="auto"/>
            <w:right w:val="none" w:sz="0" w:space="0" w:color="auto"/>
          </w:divBdr>
        </w:div>
      </w:divsChild>
    </w:div>
    <w:div w:id="1817449687">
      <w:bodyDiv w:val="1"/>
      <w:marLeft w:val="0"/>
      <w:marRight w:val="0"/>
      <w:marTop w:val="0"/>
      <w:marBottom w:val="0"/>
      <w:divBdr>
        <w:top w:val="none" w:sz="0" w:space="0" w:color="auto"/>
        <w:left w:val="none" w:sz="0" w:space="0" w:color="auto"/>
        <w:bottom w:val="none" w:sz="0" w:space="0" w:color="auto"/>
        <w:right w:val="none" w:sz="0" w:space="0" w:color="auto"/>
      </w:divBdr>
    </w:div>
    <w:div w:id="1860658132">
      <w:bodyDiv w:val="1"/>
      <w:marLeft w:val="0"/>
      <w:marRight w:val="0"/>
      <w:marTop w:val="0"/>
      <w:marBottom w:val="0"/>
      <w:divBdr>
        <w:top w:val="none" w:sz="0" w:space="0" w:color="auto"/>
        <w:left w:val="none" w:sz="0" w:space="0" w:color="auto"/>
        <w:bottom w:val="none" w:sz="0" w:space="0" w:color="auto"/>
        <w:right w:val="none" w:sz="0" w:space="0" w:color="auto"/>
      </w:divBdr>
    </w:div>
    <w:div w:id="2104181622">
      <w:bodyDiv w:val="1"/>
      <w:marLeft w:val="0"/>
      <w:marRight w:val="0"/>
      <w:marTop w:val="0"/>
      <w:marBottom w:val="0"/>
      <w:divBdr>
        <w:top w:val="none" w:sz="0" w:space="0" w:color="auto"/>
        <w:left w:val="none" w:sz="0" w:space="0" w:color="auto"/>
        <w:bottom w:val="none" w:sz="0" w:space="0" w:color="auto"/>
        <w:right w:val="none" w:sz="0" w:space="0" w:color="auto"/>
      </w:divBdr>
      <w:divsChild>
        <w:div w:id="1955868940">
          <w:marLeft w:val="0"/>
          <w:marRight w:val="0"/>
          <w:marTop w:val="0"/>
          <w:marBottom w:val="0"/>
          <w:divBdr>
            <w:top w:val="none" w:sz="0" w:space="0" w:color="auto"/>
            <w:left w:val="none" w:sz="0" w:space="0" w:color="auto"/>
            <w:bottom w:val="none" w:sz="0" w:space="0" w:color="auto"/>
            <w:right w:val="none" w:sz="0" w:space="0" w:color="auto"/>
          </w:divBdr>
        </w:div>
        <w:div w:id="701514693">
          <w:marLeft w:val="0"/>
          <w:marRight w:val="0"/>
          <w:marTop w:val="0"/>
          <w:marBottom w:val="0"/>
          <w:divBdr>
            <w:top w:val="none" w:sz="0" w:space="0" w:color="auto"/>
            <w:left w:val="none" w:sz="0" w:space="0" w:color="auto"/>
            <w:bottom w:val="none" w:sz="0" w:space="0" w:color="auto"/>
            <w:right w:val="none" w:sz="0" w:space="0" w:color="auto"/>
          </w:divBdr>
        </w:div>
      </w:divsChild>
    </w:div>
    <w:div w:id="2105101317">
      <w:bodyDiv w:val="1"/>
      <w:marLeft w:val="0"/>
      <w:marRight w:val="0"/>
      <w:marTop w:val="0"/>
      <w:marBottom w:val="0"/>
      <w:divBdr>
        <w:top w:val="none" w:sz="0" w:space="0" w:color="auto"/>
        <w:left w:val="none" w:sz="0" w:space="0" w:color="auto"/>
        <w:bottom w:val="none" w:sz="0" w:space="0" w:color="auto"/>
        <w:right w:val="none" w:sz="0" w:space="0" w:color="auto"/>
      </w:divBdr>
      <w:divsChild>
        <w:div w:id="198057085">
          <w:marLeft w:val="0"/>
          <w:marRight w:val="0"/>
          <w:marTop w:val="0"/>
          <w:marBottom w:val="0"/>
          <w:divBdr>
            <w:top w:val="none" w:sz="0" w:space="0" w:color="auto"/>
            <w:left w:val="none" w:sz="0" w:space="0" w:color="auto"/>
            <w:bottom w:val="none" w:sz="0" w:space="0" w:color="auto"/>
            <w:right w:val="none" w:sz="0" w:space="0" w:color="auto"/>
          </w:divBdr>
          <w:divsChild>
            <w:div w:id="345444489">
              <w:marLeft w:val="0"/>
              <w:marRight w:val="0"/>
              <w:marTop w:val="0"/>
              <w:marBottom w:val="0"/>
              <w:divBdr>
                <w:top w:val="none" w:sz="0" w:space="0" w:color="auto"/>
                <w:left w:val="none" w:sz="0" w:space="0" w:color="auto"/>
                <w:bottom w:val="none" w:sz="0" w:space="0" w:color="auto"/>
                <w:right w:val="none" w:sz="0" w:space="0" w:color="auto"/>
              </w:divBdr>
            </w:div>
            <w:div w:id="1549881584">
              <w:marLeft w:val="0"/>
              <w:marRight w:val="0"/>
              <w:marTop w:val="0"/>
              <w:marBottom w:val="0"/>
              <w:divBdr>
                <w:top w:val="none" w:sz="0" w:space="0" w:color="auto"/>
                <w:left w:val="none" w:sz="0" w:space="0" w:color="auto"/>
                <w:bottom w:val="none" w:sz="0" w:space="0" w:color="auto"/>
                <w:right w:val="none" w:sz="0" w:space="0" w:color="auto"/>
              </w:divBdr>
            </w:div>
            <w:div w:id="765736875">
              <w:marLeft w:val="0"/>
              <w:marRight w:val="0"/>
              <w:marTop w:val="0"/>
              <w:marBottom w:val="0"/>
              <w:divBdr>
                <w:top w:val="none" w:sz="0" w:space="0" w:color="auto"/>
                <w:left w:val="none" w:sz="0" w:space="0" w:color="auto"/>
                <w:bottom w:val="none" w:sz="0" w:space="0" w:color="auto"/>
                <w:right w:val="none" w:sz="0" w:space="0" w:color="auto"/>
              </w:divBdr>
            </w:div>
            <w:div w:id="761607950">
              <w:marLeft w:val="0"/>
              <w:marRight w:val="0"/>
              <w:marTop w:val="0"/>
              <w:marBottom w:val="0"/>
              <w:divBdr>
                <w:top w:val="none" w:sz="0" w:space="0" w:color="auto"/>
                <w:left w:val="none" w:sz="0" w:space="0" w:color="auto"/>
                <w:bottom w:val="none" w:sz="0" w:space="0" w:color="auto"/>
                <w:right w:val="none" w:sz="0" w:space="0" w:color="auto"/>
              </w:divBdr>
            </w:div>
            <w:div w:id="611011716">
              <w:marLeft w:val="0"/>
              <w:marRight w:val="0"/>
              <w:marTop w:val="0"/>
              <w:marBottom w:val="0"/>
              <w:divBdr>
                <w:top w:val="none" w:sz="0" w:space="0" w:color="auto"/>
                <w:left w:val="none" w:sz="0" w:space="0" w:color="auto"/>
                <w:bottom w:val="none" w:sz="0" w:space="0" w:color="auto"/>
                <w:right w:val="none" w:sz="0" w:space="0" w:color="auto"/>
              </w:divBdr>
            </w:div>
            <w:div w:id="2013289846">
              <w:marLeft w:val="0"/>
              <w:marRight w:val="0"/>
              <w:marTop w:val="0"/>
              <w:marBottom w:val="0"/>
              <w:divBdr>
                <w:top w:val="none" w:sz="0" w:space="0" w:color="auto"/>
                <w:left w:val="none" w:sz="0" w:space="0" w:color="auto"/>
                <w:bottom w:val="none" w:sz="0" w:space="0" w:color="auto"/>
                <w:right w:val="none" w:sz="0" w:space="0" w:color="auto"/>
              </w:divBdr>
            </w:div>
            <w:div w:id="4231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0041">
      <w:bodyDiv w:val="1"/>
      <w:marLeft w:val="0"/>
      <w:marRight w:val="0"/>
      <w:marTop w:val="0"/>
      <w:marBottom w:val="0"/>
      <w:divBdr>
        <w:top w:val="none" w:sz="0" w:space="0" w:color="auto"/>
        <w:left w:val="none" w:sz="0" w:space="0" w:color="auto"/>
        <w:bottom w:val="none" w:sz="0" w:space="0" w:color="auto"/>
        <w:right w:val="none" w:sz="0" w:space="0" w:color="auto"/>
      </w:divBdr>
      <w:divsChild>
        <w:div w:id="393356521">
          <w:marLeft w:val="0"/>
          <w:marRight w:val="0"/>
          <w:marTop w:val="0"/>
          <w:marBottom w:val="0"/>
          <w:divBdr>
            <w:top w:val="none" w:sz="0" w:space="0" w:color="auto"/>
            <w:left w:val="none" w:sz="0" w:space="0" w:color="auto"/>
            <w:bottom w:val="none" w:sz="0" w:space="0" w:color="auto"/>
            <w:right w:val="none" w:sz="0" w:space="0" w:color="auto"/>
          </w:divBdr>
        </w:div>
        <w:div w:id="54579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3702</Words>
  <Characters>2111</Characters>
  <Application>Microsoft Office Word</Application>
  <DocSecurity>4</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Paliūnaitė</dc:creator>
  <cp:lastModifiedBy>Virginija Palaimiene</cp:lastModifiedBy>
  <cp:revision>2</cp:revision>
  <cp:lastPrinted>2018-09-07T11:39:00Z</cp:lastPrinted>
  <dcterms:created xsi:type="dcterms:W3CDTF">2019-05-23T13:16:00Z</dcterms:created>
  <dcterms:modified xsi:type="dcterms:W3CDTF">2019-05-23T13:16:00Z</dcterms:modified>
</cp:coreProperties>
</file>