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207CA" w14:textId="77777777" w:rsidR="000E2BE1" w:rsidRDefault="003A20BC" w:rsidP="000E2BE1">
      <w:pPr>
        <w:jc w:val="center"/>
        <w:rPr>
          <w:b/>
          <w:sz w:val="24"/>
          <w:szCs w:val="24"/>
        </w:rPr>
      </w:pPr>
      <w:bookmarkStart w:id="0" w:name="_GoBack"/>
      <w:bookmarkEnd w:id="0"/>
      <w:r w:rsidRPr="004B19D6">
        <w:rPr>
          <w:b/>
          <w:sz w:val="24"/>
          <w:szCs w:val="24"/>
        </w:rPr>
        <w:t>AIŠKINAMASIS RAŠTAS</w:t>
      </w:r>
    </w:p>
    <w:p w14:paraId="07B1A222" w14:textId="77777777" w:rsidR="000E2BE1" w:rsidRPr="000E2BE1" w:rsidRDefault="000E2BE1" w:rsidP="000E2BE1">
      <w:pPr>
        <w:jc w:val="center"/>
        <w:rPr>
          <w:b/>
          <w:sz w:val="24"/>
          <w:szCs w:val="24"/>
        </w:rPr>
      </w:pPr>
      <w:r w:rsidRPr="000E2BE1">
        <w:rPr>
          <w:b/>
          <w:sz w:val="24"/>
          <w:szCs w:val="24"/>
        </w:rPr>
        <w:t>PRIE SAVIVALDYBĖS TARYBOS SPRENDIMO</w:t>
      </w:r>
    </w:p>
    <w:p w14:paraId="44A5AC59" w14:textId="77777777" w:rsidR="003A20BC" w:rsidRDefault="00067EC2" w:rsidP="00006CA9">
      <w:pPr>
        <w:jc w:val="center"/>
        <w:rPr>
          <w:b/>
          <w:caps/>
          <w:sz w:val="24"/>
          <w:szCs w:val="24"/>
        </w:rPr>
      </w:pPr>
      <w:r w:rsidRPr="00067EC2">
        <w:rPr>
          <w:b/>
          <w:caps/>
          <w:sz w:val="24"/>
          <w:szCs w:val="24"/>
        </w:rPr>
        <w:t>DĖL KLAIPĖDOS MIESTO SAVIVALDYBĖS TARYBOS 2015 M. LAPKRIČIO 26 D. SPRENDIMO NR. T2-306 „DĖL VIEŠOSIOS ĮSTAIGOS KLAIPĖDOS EKONOMINĖS PLĖTROS AGENTŪROS TEIKIAMŲ KŪRYBINIO INKUBATORIAUS KULTŪROS FABRIKO PASLAUGŲ ĮKAINIŲ PATVIRTINIMO“ PRIPAŽINIMO NETEKUSIU GALIOS</w:t>
      </w:r>
    </w:p>
    <w:p w14:paraId="22D19C70" w14:textId="77777777" w:rsidR="00A621D2" w:rsidRPr="004B19D6" w:rsidRDefault="00A621D2" w:rsidP="00006CA9">
      <w:pPr>
        <w:jc w:val="center"/>
        <w:rPr>
          <w:rStyle w:val="Grietas"/>
          <w:bCs/>
          <w:sz w:val="24"/>
          <w:szCs w:val="24"/>
        </w:rPr>
      </w:pPr>
    </w:p>
    <w:p w14:paraId="5E6B40D0" w14:textId="77777777" w:rsidR="003A20BC" w:rsidRPr="00800E35" w:rsidRDefault="003A20BC" w:rsidP="00A621D2">
      <w:pPr>
        <w:pStyle w:val="Sraopastraipa"/>
        <w:keepNext/>
        <w:numPr>
          <w:ilvl w:val="0"/>
          <w:numId w:val="8"/>
        </w:numPr>
        <w:jc w:val="both"/>
        <w:outlineLvl w:val="1"/>
        <w:rPr>
          <w:b/>
          <w:sz w:val="24"/>
          <w:szCs w:val="24"/>
        </w:rPr>
      </w:pPr>
      <w:r w:rsidRPr="00800E35">
        <w:rPr>
          <w:b/>
          <w:sz w:val="24"/>
          <w:szCs w:val="24"/>
        </w:rPr>
        <w:t>Sprendimo projekto esmė, tikslai ir uždaviniai.</w:t>
      </w:r>
    </w:p>
    <w:p w14:paraId="53A25A61" w14:textId="34CB02F8" w:rsidR="00AB483A" w:rsidRDefault="00AB483A" w:rsidP="00A621D2">
      <w:pPr>
        <w:ind w:firstLine="709"/>
        <w:jc w:val="both"/>
        <w:rPr>
          <w:sz w:val="24"/>
          <w:szCs w:val="24"/>
        </w:rPr>
      </w:pPr>
      <w:r>
        <w:rPr>
          <w:sz w:val="24"/>
          <w:szCs w:val="24"/>
        </w:rPr>
        <w:t xml:space="preserve">Šiuo metu galioja </w:t>
      </w:r>
      <w:r w:rsidRPr="00605F18">
        <w:rPr>
          <w:sz w:val="24"/>
          <w:szCs w:val="24"/>
        </w:rPr>
        <w:t xml:space="preserve">Klaipėdos miesto savivaldybės </w:t>
      </w:r>
      <w:r w:rsidR="009C1162">
        <w:rPr>
          <w:sz w:val="24"/>
          <w:szCs w:val="24"/>
        </w:rPr>
        <w:t xml:space="preserve">(toliau – Savivaldybė) </w:t>
      </w:r>
      <w:r w:rsidRPr="00605F18">
        <w:rPr>
          <w:sz w:val="24"/>
          <w:szCs w:val="24"/>
        </w:rPr>
        <w:t>taryb</w:t>
      </w:r>
      <w:r>
        <w:rPr>
          <w:sz w:val="24"/>
          <w:szCs w:val="24"/>
        </w:rPr>
        <w:t xml:space="preserve">os </w:t>
      </w:r>
      <w:r w:rsidRPr="00605F18">
        <w:rPr>
          <w:sz w:val="24"/>
          <w:szCs w:val="24"/>
        </w:rPr>
        <w:t xml:space="preserve">2015 m. lapkričio 26 d. sprendimu Nr. T2-306 „Dėl viešosios įstaigos Klaipėdos ekonominės plėtros agentūros teikiamų Kūrybinio inkubatoriaus Kultūros fabriko paslaugų įkainių patvirtinimo“ </w:t>
      </w:r>
      <w:r>
        <w:rPr>
          <w:sz w:val="24"/>
          <w:szCs w:val="24"/>
        </w:rPr>
        <w:t>patvirtinti</w:t>
      </w:r>
      <w:r w:rsidR="002F6931">
        <w:rPr>
          <w:sz w:val="24"/>
          <w:szCs w:val="24"/>
        </w:rPr>
        <w:t xml:space="preserve"> k</w:t>
      </w:r>
      <w:r w:rsidR="002F6931" w:rsidRPr="00605F18">
        <w:rPr>
          <w:sz w:val="24"/>
          <w:szCs w:val="24"/>
        </w:rPr>
        <w:t xml:space="preserve">ūrybinio inkubatoriaus </w:t>
      </w:r>
      <w:r w:rsidR="002F6931">
        <w:rPr>
          <w:sz w:val="24"/>
          <w:szCs w:val="24"/>
        </w:rPr>
        <w:t>„</w:t>
      </w:r>
      <w:r w:rsidR="002F6931" w:rsidRPr="00605F18">
        <w:rPr>
          <w:sz w:val="24"/>
          <w:szCs w:val="24"/>
        </w:rPr>
        <w:t>Kultūros fabrik</w:t>
      </w:r>
      <w:r w:rsidR="002F6931">
        <w:rPr>
          <w:sz w:val="24"/>
          <w:szCs w:val="24"/>
        </w:rPr>
        <w:t xml:space="preserve">as“ (toliau – </w:t>
      </w:r>
      <w:r w:rsidRPr="002A1A56">
        <w:rPr>
          <w:sz w:val="24"/>
          <w:szCs w:val="24"/>
        </w:rPr>
        <w:t>KUFA</w:t>
      </w:r>
      <w:r w:rsidR="002F6931" w:rsidRPr="002A1A56">
        <w:rPr>
          <w:sz w:val="24"/>
          <w:szCs w:val="24"/>
        </w:rPr>
        <w:t>)</w:t>
      </w:r>
      <w:r w:rsidRPr="002A1A56">
        <w:rPr>
          <w:sz w:val="24"/>
          <w:szCs w:val="24"/>
        </w:rPr>
        <w:t xml:space="preserve"> paslaugų įkainiai.</w:t>
      </w:r>
    </w:p>
    <w:p w14:paraId="00E7C228" w14:textId="4B90838F" w:rsidR="00F45D80" w:rsidRDefault="00734D16" w:rsidP="00F45D80">
      <w:pPr>
        <w:pStyle w:val="Antrats"/>
        <w:ind w:firstLine="709"/>
        <w:jc w:val="both"/>
        <w:rPr>
          <w:sz w:val="24"/>
          <w:szCs w:val="24"/>
        </w:rPr>
      </w:pPr>
      <w:r w:rsidRPr="00785048">
        <w:rPr>
          <w:sz w:val="24"/>
          <w:szCs w:val="24"/>
        </w:rPr>
        <w:t>Ši</w:t>
      </w:r>
      <w:r>
        <w:rPr>
          <w:sz w:val="24"/>
          <w:szCs w:val="24"/>
        </w:rPr>
        <w:t>o</w:t>
      </w:r>
      <w:r w:rsidRPr="00785048">
        <w:rPr>
          <w:sz w:val="24"/>
          <w:szCs w:val="24"/>
        </w:rPr>
        <w:t xml:space="preserve"> sprendimo projekt</w:t>
      </w:r>
      <w:r>
        <w:rPr>
          <w:sz w:val="24"/>
          <w:szCs w:val="24"/>
        </w:rPr>
        <w:t xml:space="preserve">o tikslas – </w:t>
      </w:r>
      <w:r w:rsidR="00F45D80">
        <w:rPr>
          <w:sz w:val="24"/>
          <w:szCs w:val="24"/>
        </w:rPr>
        <w:t>panaikinti vie</w:t>
      </w:r>
      <w:r w:rsidR="00F45D80" w:rsidRPr="008B5EA1">
        <w:rPr>
          <w:sz w:val="24"/>
          <w:szCs w:val="24"/>
        </w:rPr>
        <w:t>šosios įstaigos „</w:t>
      </w:r>
      <w:r w:rsidR="00F45D80">
        <w:rPr>
          <w:sz w:val="24"/>
          <w:szCs w:val="24"/>
        </w:rPr>
        <w:t>K</w:t>
      </w:r>
      <w:r w:rsidR="00F45D80" w:rsidRPr="008B5EA1">
        <w:rPr>
          <w:sz w:val="24"/>
          <w:szCs w:val="24"/>
        </w:rPr>
        <w:t xml:space="preserve">laipėda </w:t>
      </w:r>
      <w:r w:rsidR="00F45D80">
        <w:rPr>
          <w:sz w:val="24"/>
          <w:szCs w:val="24"/>
        </w:rPr>
        <w:t>ID</w:t>
      </w:r>
      <w:r w:rsidR="00F45D80" w:rsidRPr="008B5EA1">
        <w:rPr>
          <w:sz w:val="24"/>
          <w:szCs w:val="24"/>
        </w:rPr>
        <w:t>“</w:t>
      </w:r>
      <w:r w:rsidR="00F45D80">
        <w:rPr>
          <w:sz w:val="24"/>
          <w:szCs w:val="24"/>
        </w:rPr>
        <w:t xml:space="preserve"> (ankstesnis pavadinimas Klaipėdos ekonominės plėtros agentūra)</w:t>
      </w:r>
      <w:r w:rsidR="00F45D80" w:rsidRPr="008B5EA1">
        <w:rPr>
          <w:sz w:val="24"/>
          <w:szCs w:val="24"/>
        </w:rPr>
        <w:t xml:space="preserve"> teikiamų </w:t>
      </w:r>
      <w:r w:rsidR="00F45D80">
        <w:rPr>
          <w:sz w:val="24"/>
          <w:szCs w:val="24"/>
        </w:rPr>
        <w:t xml:space="preserve">KUFA </w:t>
      </w:r>
      <w:r w:rsidR="00F45D80" w:rsidRPr="008B5EA1">
        <w:rPr>
          <w:sz w:val="24"/>
          <w:szCs w:val="24"/>
        </w:rPr>
        <w:t>paslaugų įkaini</w:t>
      </w:r>
      <w:r w:rsidR="00F45D80">
        <w:rPr>
          <w:sz w:val="24"/>
          <w:szCs w:val="24"/>
        </w:rPr>
        <w:t xml:space="preserve">us, nes tos paslaugos nėra priskirtinos viešosioms paslaugoms. Toks sprendimas </w:t>
      </w:r>
      <w:r w:rsidR="00DD5B34">
        <w:rPr>
          <w:sz w:val="24"/>
          <w:szCs w:val="24"/>
        </w:rPr>
        <w:t>suvienodint</w:t>
      </w:r>
      <w:r w:rsidR="00F45D80">
        <w:rPr>
          <w:sz w:val="24"/>
          <w:szCs w:val="24"/>
        </w:rPr>
        <w:t>ų</w:t>
      </w:r>
      <w:r w:rsidR="00DD5B34">
        <w:rPr>
          <w:sz w:val="24"/>
          <w:szCs w:val="24"/>
        </w:rPr>
        <w:t xml:space="preserve"> visų Savivaldybės kontroliuojamų viešųjų įstaigų teikiamų </w:t>
      </w:r>
      <w:r w:rsidR="00F6520A">
        <w:rPr>
          <w:sz w:val="24"/>
          <w:szCs w:val="24"/>
        </w:rPr>
        <w:t xml:space="preserve">atlygintinų </w:t>
      </w:r>
      <w:r w:rsidR="00DD5B34">
        <w:rPr>
          <w:sz w:val="24"/>
          <w:szCs w:val="24"/>
        </w:rPr>
        <w:t>paslaugų, kurios nėra priskiriamos viešosioms paslaugoms, kainų (tarifų) ar jų nustatymo taisyklių nustatym</w:t>
      </w:r>
      <w:r w:rsidR="00F45D80">
        <w:rPr>
          <w:sz w:val="24"/>
          <w:szCs w:val="24"/>
        </w:rPr>
        <w:t>ą. Analogiški šio sprendimo projekto argumentai buvo išdėstyti ir Klaipėdos miesto savivaldybės tarybos 2019 m. kovo 29 d. sprendimo projekto Nr. T1-92 „Dėl K</w:t>
      </w:r>
      <w:r w:rsidR="00F45D80" w:rsidRPr="007506F2">
        <w:rPr>
          <w:sz w:val="24"/>
          <w:szCs w:val="24"/>
        </w:rPr>
        <w:t>laipėdos miest</w:t>
      </w:r>
      <w:r w:rsidR="00F45D80">
        <w:rPr>
          <w:sz w:val="24"/>
          <w:szCs w:val="24"/>
        </w:rPr>
        <w:t>o savivaldybės tarybos 2013 m. g</w:t>
      </w:r>
      <w:r w:rsidR="00F45D80" w:rsidRPr="007506F2">
        <w:rPr>
          <w:sz w:val="24"/>
          <w:szCs w:val="24"/>
        </w:rPr>
        <w:t xml:space="preserve">egužės 30 d. </w:t>
      </w:r>
      <w:r w:rsidR="00F45D80">
        <w:rPr>
          <w:sz w:val="24"/>
          <w:szCs w:val="24"/>
        </w:rPr>
        <w:t>s</w:t>
      </w:r>
      <w:r w:rsidR="00F45D80" w:rsidRPr="007506F2">
        <w:rPr>
          <w:sz w:val="24"/>
          <w:szCs w:val="24"/>
        </w:rPr>
        <w:t xml:space="preserve">prendimo </w:t>
      </w:r>
      <w:r w:rsidR="00F45D80">
        <w:rPr>
          <w:sz w:val="24"/>
          <w:szCs w:val="24"/>
        </w:rPr>
        <w:t>N</w:t>
      </w:r>
      <w:r w:rsidR="00F45D80" w:rsidRPr="007506F2">
        <w:rPr>
          <w:sz w:val="24"/>
          <w:szCs w:val="24"/>
        </w:rPr>
        <w:t>r. T2-128 „</w:t>
      </w:r>
      <w:r w:rsidR="00F45D80">
        <w:rPr>
          <w:sz w:val="24"/>
          <w:szCs w:val="24"/>
        </w:rPr>
        <w:t>D</w:t>
      </w:r>
      <w:r w:rsidR="00F45D80" w:rsidRPr="007506F2">
        <w:rPr>
          <w:sz w:val="24"/>
          <w:szCs w:val="24"/>
        </w:rPr>
        <w:t xml:space="preserve">ėl viešosios įstaigos </w:t>
      </w:r>
      <w:r w:rsidR="00F45D80">
        <w:rPr>
          <w:sz w:val="24"/>
          <w:szCs w:val="24"/>
        </w:rPr>
        <w:t>K</w:t>
      </w:r>
      <w:r w:rsidR="00F45D80" w:rsidRPr="007506F2">
        <w:rPr>
          <w:sz w:val="24"/>
          <w:szCs w:val="24"/>
        </w:rPr>
        <w:t>laipėdos turizmo ir kultūros informacijos centro</w:t>
      </w:r>
      <w:r w:rsidR="00F45D80">
        <w:rPr>
          <w:sz w:val="24"/>
          <w:szCs w:val="24"/>
        </w:rPr>
        <w:t xml:space="preserve"> (toliau – KTIC) </w:t>
      </w:r>
      <w:r w:rsidR="00F45D80" w:rsidRPr="007506F2">
        <w:rPr>
          <w:sz w:val="24"/>
          <w:szCs w:val="24"/>
        </w:rPr>
        <w:t>teikiamų kempingo ir kitų paslaugų įkainių“ pripažinimo netekusiu galios</w:t>
      </w:r>
      <w:r w:rsidR="00F45D80">
        <w:rPr>
          <w:sz w:val="24"/>
          <w:szCs w:val="24"/>
        </w:rPr>
        <w:t>“ aiškinamajame rašte, kurio pagrindu Klaipėdos miesto savivaldybės taryba 2019 m. balandžio 12 d. sprendimu Nr. T2-85 „Dėl K</w:t>
      </w:r>
      <w:r w:rsidR="00F45D80" w:rsidRPr="007506F2">
        <w:rPr>
          <w:sz w:val="24"/>
          <w:szCs w:val="24"/>
        </w:rPr>
        <w:t>laipėdos miest</w:t>
      </w:r>
      <w:r w:rsidR="00F45D80">
        <w:rPr>
          <w:sz w:val="24"/>
          <w:szCs w:val="24"/>
        </w:rPr>
        <w:t>o savivaldybės tarybos 2013 m. g</w:t>
      </w:r>
      <w:r w:rsidR="00F45D80" w:rsidRPr="007506F2">
        <w:rPr>
          <w:sz w:val="24"/>
          <w:szCs w:val="24"/>
        </w:rPr>
        <w:t xml:space="preserve">egužės 30 d. </w:t>
      </w:r>
      <w:r w:rsidR="00F45D80">
        <w:rPr>
          <w:sz w:val="24"/>
          <w:szCs w:val="24"/>
        </w:rPr>
        <w:t>s</w:t>
      </w:r>
      <w:r w:rsidR="00F45D80" w:rsidRPr="007506F2">
        <w:rPr>
          <w:sz w:val="24"/>
          <w:szCs w:val="24"/>
        </w:rPr>
        <w:t xml:space="preserve">prendimo </w:t>
      </w:r>
      <w:r w:rsidR="00F45D80">
        <w:rPr>
          <w:sz w:val="24"/>
          <w:szCs w:val="24"/>
        </w:rPr>
        <w:t>N</w:t>
      </w:r>
      <w:r w:rsidR="00F45D80" w:rsidRPr="007506F2">
        <w:rPr>
          <w:sz w:val="24"/>
          <w:szCs w:val="24"/>
        </w:rPr>
        <w:t>r. T2-128 „</w:t>
      </w:r>
      <w:r w:rsidR="00F45D80">
        <w:rPr>
          <w:sz w:val="24"/>
          <w:szCs w:val="24"/>
        </w:rPr>
        <w:t>D</w:t>
      </w:r>
      <w:r w:rsidR="00F45D80" w:rsidRPr="007506F2">
        <w:rPr>
          <w:sz w:val="24"/>
          <w:szCs w:val="24"/>
        </w:rPr>
        <w:t xml:space="preserve">ėl viešosios įstaigos </w:t>
      </w:r>
      <w:r w:rsidR="00F45D80">
        <w:rPr>
          <w:sz w:val="24"/>
          <w:szCs w:val="24"/>
        </w:rPr>
        <w:t>K</w:t>
      </w:r>
      <w:r w:rsidR="00F45D80" w:rsidRPr="007506F2">
        <w:rPr>
          <w:sz w:val="24"/>
          <w:szCs w:val="24"/>
        </w:rPr>
        <w:t>laipėdos turizmo ir kultūros informacijos centro teikiamų kempingo ir kitų paslaugų įkainių“</w:t>
      </w:r>
      <w:r w:rsidR="00F45D80">
        <w:rPr>
          <w:sz w:val="24"/>
          <w:szCs w:val="24"/>
        </w:rPr>
        <w:t xml:space="preserve"> buvo panaikintos KTIC teikiamų atlygintinų paslaugų, kurios nėra viešosios paslaugos, kainos (tarifai) bei atitinkamomis nuostatomis papildytas </w:t>
      </w:r>
      <w:r w:rsidR="00F45D80" w:rsidRPr="007506F2">
        <w:rPr>
          <w:bCs/>
          <w:sz w:val="24"/>
          <w:szCs w:val="24"/>
        </w:rPr>
        <w:t>Viešųjų paslaugų, kurias teikia Klaipėdos miesto savivaldybės kontroliuojamos įmonės ir įstaigos, kainų (tarifų) projektų parengimo, pateikimo, svarstymo ir tvirtinimo tvark</w:t>
      </w:r>
      <w:r w:rsidR="00F45D80" w:rsidRPr="007506F2">
        <w:rPr>
          <w:sz w:val="24"/>
          <w:szCs w:val="24"/>
        </w:rPr>
        <w:t>os apraš</w:t>
      </w:r>
      <w:r w:rsidR="00F45D80">
        <w:rPr>
          <w:sz w:val="24"/>
          <w:szCs w:val="24"/>
        </w:rPr>
        <w:t xml:space="preserve">ą </w:t>
      </w:r>
      <w:r w:rsidR="00F45D80" w:rsidRPr="007506F2">
        <w:rPr>
          <w:sz w:val="24"/>
          <w:szCs w:val="24"/>
        </w:rPr>
        <w:t>(toliau – Aprašas), patvirtint</w:t>
      </w:r>
      <w:r w:rsidR="00F45D80">
        <w:rPr>
          <w:sz w:val="24"/>
          <w:szCs w:val="24"/>
        </w:rPr>
        <w:t xml:space="preserve">ą </w:t>
      </w:r>
      <w:r w:rsidR="00F45D80" w:rsidRPr="002C780D">
        <w:rPr>
          <w:sz w:val="24"/>
          <w:szCs w:val="24"/>
        </w:rPr>
        <w:t xml:space="preserve">Klaipėdos miesto savivaldybės administracijos direktoriaus 2018 m. sausio 16 d. įsakymu Nr. AD1-123 „Dėl </w:t>
      </w:r>
      <w:r w:rsidR="00F45D80" w:rsidRPr="002C780D">
        <w:rPr>
          <w:bCs/>
          <w:sz w:val="24"/>
          <w:szCs w:val="24"/>
        </w:rPr>
        <w:t>Viešųjų paslaugų, kurias teikia Klaipėdos miesto savivaldybės kontroliuojamos įmonės ir įstaigos, kainų (tarifų) projektų parengimo, pateikimo, svarstymo ir tvirtinimo tvark</w:t>
      </w:r>
      <w:r w:rsidR="00F45D80" w:rsidRPr="002C780D">
        <w:rPr>
          <w:sz w:val="24"/>
          <w:szCs w:val="24"/>
        </w:rPr>
        <w:t>os aprašo patvirtinimo“</w:t>
      </w:r>
      <w:r w:rsidR="00F45D80">
        <w:rPr>
          <w:sz w:val="24"/>
          <w:szCs w:val="24"/>
        </w:rPr>
        <w:t xml:space="preserve">. </w:t>
      </w:r>
    </w:p>
    <w:p w14:paraId="17747D9F" w14:textId="681F736C" w:rsidR="002A1A56" w:rsidRDefault="00CD78E9" w:rsidP="000754BE">
      <w:pPr>
        <w:pStyle w:val="Antrats"/>
        <w:ind w:firstLine="709"/>
        <w:jc w:val="both"/>
        <w:rPr>
          <w:sz w:val="24"/>
          <w:szCs w:val="24"/>
        </w:rPr>
      </w:pPr>
      <w:r>
        <w:rPr>
          <w:sz w:val="24"/>
          <w:szCs w:val="24"/>
        </w:rPr>
        <w:t>Siekiant atliepti kultūros bendruomenės atstovų, kurie yra KUFA nuolatiniai rezidentai, abejones dėl galimai pablogėsiančios jų finansinės padėties ir įvertinus KUFA, kaip viešosios įstaigos, kuri nėra subsidijuojama ar dotuojama iš Savivaldybės biudžeto lėšų, veiklos ekonominius aspektus š</w:t>
      </w:r>
      <w:r w:rsidR="00831204">
        <w:rPr>
          <w:sz w:val="24"/>
          <w:szCs w:val="24"/>
        </w:rPr>
        <w:t xml:space="preserve">iuo sprendimu taip pat siekiama </w:t>
      </w:r>
      <w:r w:rsidR="002A1A56">
        <w:rPr>
          <w:sz w:val="24"/>
          <w:szCs w:val="24"/>
        </w:rPr>
        <w:t>į</w:t>
      </w:r>
      <w:r w:rsidR="002A1A56" w:rsidRPr="002A1A56">
        <w:rPr>
          <w:sz w:val="24"/>
          <w:szCs w:val="24"/>
        </w:rPr>
        <w:t xml:space="preserve">pareigoti </w:t>
      </w:r>
      <w:r w:rsidR="00831204">
        <w:rPr>
          <w:sz w:val="24"/>
          <w:szCs w:val="24"/>
        </w:rPr>
        <w:t>S</w:t>
      </w:r>
      <w:r w:rsidR="002A1A56" w:rsidRPr="002A1A56">
        <w:rPr>
          <w:sz w:val="24"/>
          <w:szCs w:val="24"/>
        </w:rPr>
        <w:t xml:space="preserve">avivaldybės administracijos direktorių per 60 k. d. po šio sprendimo įsigaliojimo dienos balsuojant ar suteikiant įgaliojimą balsuoti </w:t>
      </w:r>
      <w:r w:rsidR="00831204">
        <w:rPr>
          <w:sz w:val="24"/>
          <w:szCs w:val="24"/>
        </w:rPr>
        <w:t>S</w:t>
      </w:r>
      <w:r w:rsidR="002A1A56" w:rsidRPr="002A1A56">
        <w:rPr>
          <w:sz w:val="24"/>
          <w:szCs w:val="24"/>
        </w:rPr>
        <w:t>avivaldybės kontroliuojamos viešosios įstaigos „Klaipėda ID“ (toliau – KID) visuotinio dalininkų susirinkimo darbotvarkės klausimu dėl KID teikiamų KUFA</w:t>
      </w:r>
      <w:r w:rsidR="00831204">
        <w:rPr>
          <w:sz w:val="24"/>
          <w:szCs w:val="24"/>
        </w:rPr>
        <w:t xml:space="preserve"> </w:t>
      </w:r>
      <w:r w:rsidR="002A1A56" w:rsidRPr="002A1A56">
        <w:rPr>
          <w:sz w:val="24"/>
          <w:szCs w:val="24"/>
        </w:rPr>
        <w:t>atlygintinų paslaugų, kurios nėra priskirtinos viešosioms paslaugoms, kainų (tarifų) nustatyti, kad KID turi vadovautis Apraš</w:t>
      </w:r>
      <w:r w:rsidR="00557B8E">
        <w:rPr>
          <w:sz w:val="24"/>
          <w:szCs w:val="24"/>
        </w:rPr>
        <w:t>u</w:t>
      </w:r>
      <w:r w:rsidR="002A1A56" w:rsidRPr="002A1A56">
        <w:rPr>
          <w:sz w:val="24"/>
          <w:szCs w:val="24"/>
        </w:rPr>
        <w:t>, patvirtint</w:t>
      </w:r>
      <w:r w:rsidR="002A1A56">
        <w:rPr>
          <w:sz w:val="24"/>
          <w:szCs w:val="24"/>
        </w:rPr>
        <w:t xml:space="preserve">u </w:t>
      </w:r>
      <w:r w:rsidR="002A1A56" w:rsidRPr="002A1A56">
        <w:rPr>
          <w:sz w:val="24"/>
          <w:szCs w:val="24"/>
        </w:rPr>
        <w:t>Klaipėdos miesto savivaldybės administracijos direktoriaus 2019 m. balandžio 19 d. įsakymu Nr. AD1 674 „Dėl Klaipėdos miesto savivaldybės administracijos direktoriaus 2018 m. sausio 16 d. įsakymo Nr. AD1-123 „Dėl viešųjų paslaugų, kurias teikia Klaipėdos miesto savivaldybės kontroliuojamos įmonės ir įstaigos, kainų (tarifų) projektų parengimo, pateikimo, svarstymo ir tvirtinimo tvarkos aprašo patvirtinimo“ pakeitimo“</w:t>
      </w:r>
      <w:r w:rsidR="002A1A56">
        <w:rPr>
          <w:sz w:val="24"/>
          <w:szCs w:val="24"/>
        </w:rPr>
        <w:t xml:space="preserve"> ir </w:t>
      </w:r>
      <w:r w:rsidR="00557B8E">
        <w:rPr>
          <w:sz w:val="24"/>
          <w:szCs w:val="24"/>
        </w:rPr>
        <w:t xml:space="preserve">šiomis </w:t>
      </w:r>
      <w:r w:rsidR="002A1A56">
        <w:rPr>
          <w:sz w:val="24"/>
          <w:szCs w:val="24"/>
        </w:rPr>
        <w:t>papildomomis nuostatomis:</w:t>
      </w:r>
    </w:p>
    <w:p w14:paraId="4885A98B" w14:textId="423EC1FC" w:rsidR="002A1A56" w:rsidRDefault="002A1A56" w:rsidP="002A1A56">
      <w:pPr>
        <w:pStyle w:val="Antrats"/>
        <w:numPr>
          <w:ilvl w:val="0"/>
          <w:numId w:val="25"/>
        </w:numPr>
        <w:tabs>
          <w:tab w:val="left" w:pos="1134"/>
        </w:tabs>
        <w:ind w:left="0" w:firstLine="709"/>
        <w:jc w:val="both"/>
        <w:rPr>
          <w:sz w:val="24"/>
          <w:szCs w:val="24"/>
        </w:rPr>
      </w:pPr>
      <w:r w:rsidRPr="002A1A56">
        <w:rPr>
          <w:sz w:val="24"/>
          <w:szCs w:val="24"/>
        </w:rPr>
        <w:t xml:space="preserve">sprendimas keisti KUFA teikiamų Paslaugų kainų (tarifų) dydžius rezidentams turi būti pagrįstas objektyviais veiksniais, darančiais įtaką KUFA patiriamoms sąnaudoms, ir įvertintas visų KUFA teikiamų paslaugų atžvilgiu; </w:t>
      </w:r>
    </w:p>
    <w:p w14:paraId="0B37C7A8" w14:textId="77777777" w:rsidR="002A1A56" w:rsidRDefault="002A1A56" w:rsidP="002A1A56">
      <w:pPr>
        <w:pStyle w:val="Antrats"/>
        <w:numPr>
          <w:ilvl w:val="0"/>
          <w:numId w:val="25"/>
        </w:numPr>
        <w:tabs>
          <w:tab w:val="left" w:pos="1134"/>
        </w:tabs>
        <w:ind w:left="0" w:firstLine="709"/>
        <w:jc w:val="both"/>
        <w:rPr>
          <w:sz w:val="24"/>
          <w:szCs w:val="24"/>
        </w:rPr>
      </w:pPr>
      <w:r w:rsidRPr="002A1A56">
        <w:rPr>
          <w:sz w:val="24"/>
          <w:szCs w:val="24"/>
        </w:rPr>
        <w:t xml:space="preserve">apie sprendimą keisti KUFA teikiamų Paslaugų kainų (tarifų) dydžius turi būti paskelbta viešai ir informuoti visi KUFA rezidentai prieš 60 k. d. iki tokio sprendimo priėmimo dienos;  </w:t>
      </w:r>
    </w:p>
    <w:p w14:paraId="0446D5ED" w14:textId="77777777" w:rsidR="002A1A56" w:rsidRDefault="002A1A56" w:rsidP="002A1A56">
      <w:pPr>
        <w:pStyle w:val="Antrats"/>
        <w:numPr>
          <w:ilvl w:val="0"/>
          <w:numId w:val="25"/>
        </w:numPr>
        <w:tabs>
          <w:tab w:val="left" w:pos="1134"/>
        </w:tabs>
        <w:ind w:left="0" w:firstLine="709"/>
        <w:jc w:val="both"/>
        <w:rPr>
          <w:sz w:val="24"/>
          <w:szCs w:val="24"/>
        </w:rPr>
      </w:pPr>
      <w:r w:rsidRPr="002A1A56">
        <w:rPr>
          <w:sz w:val="24"/>
          <w:szCs w:val="24"/>
        </w:rPr>
        <w:t>KUFA nuolatiniams rezidentams teikiamų Paslaugų kainodarai turi būti taikomas ekonomiškai pagrįstas savikainos kriterijus, t. y. praėjusių ir einamųjų metų materialinių ir joms prilygintų faktinių sąnaudų, proporcingai tenkančių šių rezidentų naudojamai KUFA erdvei, savikainos skaičiavimo principas, neįskaitant darbo užmokesčio sąnaudų ir pelno normos;</w:t>
      </w:r>
    </w:p>
    <w:p w14:paraId="74756F4E" w14:textId="77777777" w:rsidR="002A1A56" w:rsidRDefault="002A1A56" w:rsidP="002A1A56">
      <w:pPr>
        <w:pStyle w:val="Antrats"/>
        <w:numPr>
          <w:ilvl w:val="0"/>
          <w:numId w:val="25"/>
        </w:numPr>
        <w:tabs>
          <w:tab w:val="left" w:pos="1134"/>
        </w:tabs>
        <w:ind w:left="0" w:firstLine="709"/>
        <w:jc w:val="both"/>
        <w:rPr>
          <w:sz w:val="24"/>
          <w:szCs w:val="24"/>
        </w:rPr>
      </w:pPr>
      <w:r w:rsidRPr="002A1A56">
        <w:rPr>
          <w:sz w:val="24"/>
          <w:szCs w:val="24"/>
        </w:rPr>
        <w:lastRenderedPageBreak/>
        <w:t>KUFA nuolatiniams rezidentams teikiamų Paslaugų kainos (tarifai) gali būti diferencijuojami, atsižvelgiant į tokių Paslaugų teikimo savikainos ypatumus, rinkos ir kitus svarbius veiksnius.</w:t>
      </w:r>
    </w:p>
    <w:p w14:paraId="7923DBAB" w14:textId="2775FCF1" w:rsidR="002A1A56" w:rsidRPr="002A1A56" w:rsidRDefault="002A1A56" w:rsidP="002A1A56">
      <w:pPr>
        <w:pStyle w:val="Antrats"/>
        <w:numPr>
          <w:ilvl w:val="0"/>
          <w:numId w:val="25"/>
        </w:numPr>
        <w:tabs>
          <w:tab w:val="left" w:pos="1134"/>
        </w:tabs>
        <w:ind w:left="0" w:firstLine="709"/>
        <w:jc w:val="both"/>
        <w:rPr>
          <w:sz w:val="24"/>
          <w:szCs w:val="24"/>
        </w:rPr>
      </w:pPr>
      <w:r w:rsidRPr="002A1A56">
        <w:rPr>
          <w:sz w:val="24"/>
          <w:szCs w:val="24"/>
        </w:rPr>
        <w:t>KUFA nuolatiniams scenos meno sričių rezidentams suteikti pirmumo teisę naudotis KUFA pastato 2-ojo aukšto studijomis.</w:t>
      </w:r>
    </w:p>
    <w:p w14:paraId="453185CC" w14:textId="5998BE61" w:rsidR="002A1A56" w:rsidRDefault="00831204" w:rsidP="002A1A56">
      <w:pPr>
        <w:pStyle w:val="Antrats"/>
        <w:ind w:firstLine="709"/>
        <w:jc w:val="both"/>
        <w:rPr>
          <w:sz w:val="24"/>
          <w:szCs w:val="24"/>
        </w:rPr>
      </w:pPr>
      <w:r>
        <w:rPr>
          <w:sz w:val="24"/>
          <w:szCs w:val="24"/>
        </w:rPr>
        <w:t xml:space="preserve">Siūloma, kad šis </w:t>
      </w:r>
      <w:r w:rsidR="002A1A56" w:rsidRPr="002A1A56">
        <w:rPr>
          <w:sz w:val="24"/>
          <w:szCs w:val="24"/>
        </w:rPr>
        <w:t>sprendimas esamiems KUFA rezidentams įsigalio</w:t>
      </w:r>
      <w:r>
        <w:rPr>
          <w:sz w:val="24"/>
          <w:szCs w:val="24"/>
        </w:rPr>
        <w:t xml:space="preserve">tų </w:t>
      </w:r>
      <w:r w:rsidR="002A1A56" w:rsidRPr="002A1A56">
        <w:rPr>
          <w:sz w:val="24"/>
          <w:szCs w:val="24"/>
        </w:rPr>
        <w:t xml:space="preserve">2020 m. sausio 1 d., o naujiems KUFA rezidentams – po 60 k. d. nuo šio sprendimo įsigaliojimo dienos.      </w:t>
      </w:r>
    </w:p>
    <w:p w14:paraId="1534B705" w14:textId="77777777" w:rsidR="002A1A56" w:rsidRDefault="002A1A56" w:rsidP="000754BE">
      <w:pPr>
        <w:pStyle w:val="Antrats"/>
        <w:ind w:firstLine="709"/>
        <w:jc w:val="both"/>
        <w:rPr>
          <w:sz w:val="24"/>
          <w:szCs w:val="24"/>
        </w:rPr>
      </w:pPr>
    </w:p>
    <w:p w14:paraId="3556E722" w14:textId="77777777" w:rsidR="00720EAC" w:rsidRPr="008B5EA1" w:rsidRDefault="002323FA" w:rsidP="00A621D2">
      <w:pPr>
        <w:tabs>
          <w:tab w:val="left" w:pos="709"/>
        </w:tabs>
        <w:jc w:val="both"/>
        <w:rPr>
          <w:b/>
          <w:sz w:val="24"/>
          <w:szCs w:val="24"/>
        </w:rPr>
      </w:pPr>
      <w:r>
        <w:rPr>
          <w:sz w:val="24"/>
          <w:szCs w:val="24"/>
        </w:rPr>
        <w:tab/>
      </w:r>
      <w:r w:rsidR="00720EAC" w:rsidRPr="008B5EA1">
        <w:rPr>
          <w:b/>
          <w:sz w:val="24"/>
          <w:szCs w:val="24"/>
        </w:rPr>
        <w:t xml:space="preserve">2. </w:t>
      </w:r>
      <w:r w:rsidR="003A20BC" w:rsidRPr="00720EAC">
        <w:rPr>
          <w:b/>
          <w:sz w:val="24"/>
          <w:szCs w:val="24"/>
        </w:rPr>
        <w:t>Projekto rengimo priežastys ir kuo remiantis parengtas sprendimo projektas.</w:t>
      </w:r>
    </w:p>
    <w:p w14:paraId="61EDC762" w14:textId="77777777" w:rsidR="009C1162" w:rsidRDefault="00D513B0" w:rsidP="00A621D2">
      <w:pPr>
        <w:ind w:firstLine="709"/>
        <w:jc w:val="both"/>
        <w:rPr>
          <w:sz w:val="24"/>
          <w:szCs w:val="24"/>
        </w:rPr>
      </w:pPr>
      <w:r>
        <w:rPr>
          <w:sz w:val="24"/>
          <w:szCs w:val="24"/>
        </w:rPr>
        <w:t xml:space="preserve">Šio sprendimo projektas parengtas </w:t>
      </w:r>
      <w:r w:rsidR="009C1162">
        <w:rPr>
          <w:sz w:val="24"/>
          <w:szCs w:val="24"/>
        </w:rPr>
        <w:t xml:space="preserve">atlikus sisteminę </w:t>
      </w:r>
      <w:r w:rsidR="00AB483A">
        <w:rPr>
          <w:sz w:val="24"/>
          <w:szCs w:val="24"/>
        </w:rPr>
        <w:t>teis</w:t>
      </w:r>
      <w:r>
        <w:rPr>
          <w:sz w:val="24"/>
          <w:szCs w:val="24"/>
        </w:rPr>
        <w:t>i</w:t>
      </w:r>
      <w:r w:rsidR="00AB483A">
        <w:rPr>
          <w:sz w:val="24"/>
          <w:szCs w:val="24"/>
        </w:rPr>
        <w:t>nių dokumentų analizę</w:t>
      </w:r>
      <w:r w:rsidR="009C1162">
        <w:rPr>
          <w:sz w:val="24"/>
          <w:szCs w:val="24"/>
        </w:rPr>
        <w:t>:</w:t>
      </w:r>
    </w:p>
    <w:p w14:paraId="20D27E9F" w14:textId="5CB748D1" w:rsidR="00C23110" w:rsidRPr="00C23110" w:rsidRDefault="009C1162" w:rsidP="00C23110">
      <w:pPr>
        <w:pStyle w:val="Sraopastraipa"/>
        <w:numPr>
          <w:ilvl w:val="0"/>
          <w:numId w:val="18"/>
        </w:numPr>
        <w:tabs>
          <w:tab w:val="left" w:pos="993"/>
        </w:tabs>
        <w:ind w:left="0" w:firstLine="709"/>
        <w:jc w:val="both"/>
        <w:rPr>
          <w:sz w:val="24"/>
          <w:szCs w:val="24"/>
        </w:rPr>
      </w:pPr>
      <w:r w:rsidRPr="009C1162">
        <w:rPr>
          <w:sz w:val="24"/>
          <w:szCs w:val="24"/>
        </w:rPr>
        <w:t>Lietuvos Respublikos vietos savivaldos įstatymo 8 straipsnio 1 dali</w:t>
      </w:r>
      <w:r>
        <w:rPr>
          <w:sz w:val="24"/>
          <w:szCs w:val="24"/>
        </w:rPr>
        <w:t>s numato, kad</w:t>
      </w:r>
      <w:r w:rsidRPr="009C1162">
        <w:t xml:space="preserve"> </w:t>
      </w:r>
      <w:r w:rsidRPr="009C1162">
        <w:rPr>
          <w:sz w:val="24"/>
          <w:szCs w:val="24"/>
        </w:rPr>
        <w:t>Savivaldybė yra atsakinga už viešųjų paslaugų teikimą gyventojams</w:t>
      </w:r>
      <w:r w:rsidR="00C87471">
        <w:rPr>
          <w:sz w:val="24"/>
          <w:szCs w:val="24"/>
        </w:rPr>
        <w:t>. Šiuo požiūriu KUFA neteikia jokių paslaugų gyventojams</w:t>
      </w:r>
      <w:r w:rsidR="00A104DB">
        <w:rPr>
          <w:sz w:val="24"/>
          <w:szCs w:val="24"/>
        </w:rPr>
        <w:t>, nes savo veikloje vadovaujasi V</w:t>
      </w:r>
      <w:r w:rsidR="00A104DB" w:rsidRPr="00605C57">
        <w:rPr>
          <w:sz w:val="24"/>
          <w:szCs w:val="24"/>
        </w:rPr>
        <w:t>P2-2.2-ŪM-02-V priemonės „Asistentas-2“ projektų finansavimo sąlygų apraš</w:t>
      </w:r>
      <w:r w:rsidR="00A104DB">
        <w:rPr>
          <w:sz w:val="24"/>
          <w:szCs w:val="24"/>
        </w:rPr>
        <w:t>u</w:t>
      </w:r>
      <w:r w:rsidR="00A104DB" w:rsidRPr="00605C57">
        <w:rPr>
          <w:sz w:val="24"/>
          <w:szCs w:val="24"/>
        </w:rPr>
        <w:t>, patvirtint</w:t>
      </w:r>
      <w:r w:rsidR="00A104DB">
        <w:rPr>
          <w:sz w:val="24"/>
          <w:szCs w:val="24"/>
        </w:rPr>
        <w:t xml:space="preserve">u </w:t>
      </w:r>
      <w:r w:rsidR="00A104DB" w:rsidRPr="00605C57">
        <w:rPr>
          <w:sz w:val="24"/>
          <w:szCs w:val="24"/>
        </w:rPr>
        <w:t xml:space="preserve">Lietuvos Respublikos ūkio ministro </w:t>
      </w:r>
      <w:r w:rsidR="00C23110">
        <w:rPr>
          <w:sz w:val="24"/>
          <w:szCs w:val="24"/>
        </w:rPr>
        <w:t>`</w:t>
      </w:r>
      <w:r w:rsidR="00A104DB" w:rsidRPr="00605C57">
        <w:rPr>
          <w:sz w:val="24"/>
          <w:szCs w:val="24"/>
        </w:rPr>
        <w:t>2009 m. spalio 8 d. įsakymu Nr. 4-485 „Dėl VP2-2.2-</w:t>
      </w:r>
      <w:r w:rsidR="00A104DB">
        <w:rPr>
          <w:sz w:val="24"/>
          <w:szCs w:val="24"/>
        </w:rPr>
        <w:t>ŪM</w:t>
      </w:r>
      <w:r w:rsidR="00A104DB" w:rsidRPr="00605C57">
        <w:rPr>
          <w:sz w:val="24"/>
          <w:szCs w:val="24"/>
        </w:rPr>
        <w:t>-02-</w:t>
      </w:r>
      <w:r w:rsidR="00A104DB">
        <w:rPr>
          <w:sz w:val="24"/>
          <w:szCs w:val="24"/>
        </w:rPr>
        <w:t>V</w:t>
      </w:r>
      <w:r w:rsidR="00A104DB" w:rsidRPr="00605C57">
        <w:rPr>
          <w:sz w:val="24"/>
          <w:szCs w:val="24"/>
        </w:rPr>
        <w:t xml:space="preserve"> priemonės „Asistentas-2“ projektų finansavimo sąlygų aprašo patvirtinimo</w:t>
      </w:r>
      <w:r w:rsidR="00A104DB">
        <w:rPr>
          <w:sz w:val="24"/>
          <w:szCs w:val="24"/>
        </w:rPr>
        <w:t xml:space="preserve">. Vadovaujantis šiuo aprašu KUFA teikia paslaugas </w:t>
      </w:r>
      <w:r w:rsidR="008D07B7" w:rsidRPr="002F6931">
        <w:rPr>
          <w:sz w:val="24"/>
          <w:szCs w:val="24"/>
        </w:rPr>
        <w:t>kūrybiniams verslams</w:t>
      </w:r>
      <w:r w:rsidR="008D07B7">
        <w:rPr>
          <w:sz w:val="24"/>
          <w:szCs w:val="24"/>
        </w:rPr>
        <w:t xml:space="preserve"> ir </w:t>
      </w:r>
      <w:r w:rsidR="00A104DB" w:rsidRPr="00605C57">
        <w:rPr>
          <w:sz w:val="24"/>
          <w:szCs w:val="24"/>
        </w:rPr>
        <w:t>jaun</w:t>
      </w:r>
      <w:r w:rsidR="00A104DB">
        <w:rPr>
          <w:sz w:val="24"/>
          <w:szCs w:val="24"/>
        </w:rPr>
        <w:t xml:space="preserve">iesiems </w:t>
      </w:r>
      <w:r w:rsidR="00A104DB" w:rsidRPr="00605C57">
        <w:rPr>
          <w:sz w:val="24"/>
          <w:szCs w:val="24"/>
        </w:rPr>
        <w:t>menininka</w:t>
      </w:r>
      <w:r w:rsidR="00A104DB">
        <w:rPr>
          <w:sz w:val="24"/>
          <w:szCs w:val="24"/>
        </w:rPr>
        <w:t>m</w:t>
      </w:r>
      <w:r w:rsidR="00A104DB" w:rsidRPr="00605C57">
        <w:rPr>
          <w:sz w:val="24"/>
          <w:szCs w:val="24"/>
        </w:rPr>
        <w:t>s</w:t>
      </w:r>
      <w:r w:rsidR="00A104DB">
        <w:rPr>
          <w:sz w:val="24"/>
          <w:szCs w:val="24"/>
        </w:rPr>
        <w:t xml:space="preserve">, kurie pagal šį aprašą, apibrėžiami kaip </w:t>
      </w:r>
      <w:r w:rsidR="00A104DB" w:rsidRPr="00605C57">
        <w:rPr>
          <w:sz w:val="24"/>
          <w:szCs w:val="24"/>
        </w:rPr>
        <w:t>meno kūrinius kuriant</w:t>
      </w:r>
      <w:r w:rsidR="00A104DB">
        <w:rPr>
          <w:sz w:val="24"/>
          <w:szCs w:val="24"/>
        </w:rPr>
        <w:t>y</w:t>
      </w:r>
      <w:r w:rsidR="00A104DB" w:rsidRPr="00605C57">
        <w:rPr>
          <w:sz w:val="24"/>
          <w:szCs w:val="24"/>
        </w:rPr>
        <w:t>s, t</w:t>
      </w:r>
      <w:r w:rsidR="00A104DB">
        <w:rPr>
          <w:sz w:val="24"/>
          <w:szCs w:val="24"/>
        </w:rPr>
        <w:t>aip pat juos meniškai atliekanty</w:t>
      </w:r>
      <w:r w:rsidR="00A104DB" w:rsidRPr="00605C57">
        <w:rPr>
          <w:sz w:val="24"/>
          <w:szCs w:val="24"/>
        </w:rPr>
        <w:t>s, interpretuojant</w:t>
      </w:r>
      <w:r w:rsidR="002E2902">
        <w:rPr>
          <w:sz w:val="24"/>
          <w:szCs w:val="24"/>
        </w:rPr>
        <w:t>y</w:t>
      </w:r>
      <w:r w:rsidR="00A104DB" w:rsidRPr="00605C57">
        <w:rPr>
          <w:sz w:val="24"/>
          <w:szCs w:val="24"/>
        </w:rPr>
        <w:t>s ir taip jiems suteikiant</w:t>
      </w:r>
      <w:r w:rsidR="002E2902">
        <w:rPr>
          <w:sz w:val="24"/>
          <w:szCs w:val="24"/>
        </w:rPr>
        <w:t>y</w:t>
      </w:r>
      <w:r w:rsidR="00A104DB" w:rsidRPr="00605C57">
        <w:rPr>
          <w:sz w:val="24"/>
          <w:szCs w:val="24"/>
        </w:rPr>
        <w:t>s naują meninę vertę fizini</w:t>
      </w:r>
      <w:r w:rsidR="002E2902">
        <w:rPr>
          <w:sz w:val="24"/>
          <w:szCs w:val="24"/>
        </w:rPr>
        <w:t xml:space="preserve">ai </w:t>
      </w:r>
      <w:r w:rsidR="00A104DB" w:rsidRPr="00605C57">
        <w:rPr>
          <w:sz w:val="24"/>
          <w:szCs w:val="24"/>
        </w:rPr>
        <w:t>asm</w:t>
      </w:r>
      <w:r w:rsidR="002E2902">
        <w:rPr>
          <w:sz w:val="24"/>
          <w:szCs w:val="24"/>
        </w:rPr>
        <w:t xml:space="preserve">enys </w:t>
      </w:r>
      <w:r w:rsidR="00A104DB" w:rsidRPr="00605C57">
        <w:rPr>
          <w:sz w:val="24"/>
          <w:szCs w:val="24"/>
        </w:rPr>
        <w:t>iki 35 metų ir (arba) absolventa</w:t>
      </w:r>
      <w:r w:rsidR="002E2902">
        <w:rPr>
          <w:sz w:val="24"/>
          <w:szCs w:val="24"/>
        </w:rPr>
        <w:t>i</w:t>
      </w:r>
      <w:r w:rsidR="00A104DB" w:rsidRPr="00605C57">
        <w:rPr>
          <w:sz w:val="24"/>
          <w:szCs w:val="24"/>
        </w:rPr>
        <w:t>, baigę atitinkamos meno disciplinos mokslus ne anksčiau kaip prieš 5 metus, kuri</w:t>
      </w:r>
      <w:r w:rsidR="002E2902">
        <w:rPr>
          <w:sz w:val="24"/>
          <w:szCs w:val="24"/>
        </w:rPr>
        <w:t>e</w:t>
      </w:r>
      <w:r w:rsidR="00A104DB" w:rsidRPr="00605C57">
        <w:rPr>
          <w:sz w:val="24"/>
          <w:szCs w:val="24"/>
        </w:rPr>
        <w:t xml:space="preserve"> įstatymų nustatyta tvarka verčiasi ūkine komercine veikla, arba toki</w:t>
      </w:r>
      <w:r w:rsidR="002E2902">
        <w:rPr>
          <w:sz w:val="24"/>
          <w:szCs w:val="24"/>
        </w:rPr>
        <w:t>ų</w:t>
      </w:r>
      <w:r w:rsidR="00A104DB" w:rsidRPr="00605C57">
        <w:rPr>
          <w:sz w:val="24"/>
          <w:szCs w:val="24"/>
        </w:rPr>
        <w:t xml:space="preserve"> asmen</w:t>
      </w:r>
      <w:r w:rsidR="002E2902">
        <w:rPr>
          <w:sz w:val="24"/>
          <w:szCs w:val="24"/>
        </w:rPr>
        <w:t>ų</w:t>
      </w:r>
      <w:r w:rsidR="00A104DB" w:rsidRPr="00605C57">
        <w:rPr>
          <w:sz w:val="24"/>
          <w:szCs w:val="24"/>
        </w:rPr>
        <w:t xml:space="preserve"> įsteigt</w:t>
      </w:r>
      <w:r w:rsidR="002E2902">
        <w:rPr>
          <w:sz w:val="24"/>
          <w:szCs w:val="24"/>
        </w:rPr>
        <w:t xml:space="preserve">i </w:t>
      </w:r>
      <w:r w:rsidR="00A104DB" w:rsidRPr="00605C57">
        <w:rPr>
          <w:sz w:val="24"/>
          <w:szCs w:val="24"/>
        </w:rPr>
        <w:t>juridini</w:t>
      </w:r>
      <w:r w:rsidR="002E2902">
        <w:rPr>
          <w:sz w:val="24"/>
          <w:szCs w:val="24"/>
        </w:rPr>
        <w:t xml:space="preserve">ai </w:t>
      </w:r>
      <w:r w:rsidR="00A104DB" w:rsidRPr="00605C57">
        <w:rPr>
          <w:sz w:val="24"/>
          <w:szCs w:val="24"/>
        </w:rPr>
        <w:t>asm</w:t>
      </w:r>
      <w:r w:rsidR="002E2902">
        <w:rPr>
          <w:sz w:val="24"/>
          <w:szCs w:val="24"/>
        </w:rPr>
        <w:t xml:space="preserve">enys, </w:t>
      </w:r>
      <w:r w:rsidR="00A104DB" w:rsidRPr="00605C57">
        <w:rPr>
          <w:sz w:val="24"/>
          <w:szCs w:val="24"/>
        </w:rPr>
        <w:t>vykdantis ūkinę komercinę veiklą</w:t>
      </w:r>
      <w:r w:rsidR="00A104DB">
        <w:rPr>
          <w:sz w:val="24"/>
          <w:szCs w:val="24"/>
        </w:rPr>
        <w:t xml:space="preserve">. </w:t>
      </w:r>
      <w:r w:rsidR="002E2902">
        <w:rPr>
          <w:sz w:val="24"/>
          <w:szCs w:val="24"/>
        </w:rPr>
        <w:t xml:space="preserve">Atsižvelgiant į tai, </w:t>
      </w:r>
      <w:r w:rsidR="00A104DB">
        <w:rPr>
          <w:sz w:val="24"/>
          <w:szCs w:val="24"/>
        </w:rPr>
        <w:t>jaunie</w:t>
      </w:r>
      <w:r w:rsidR="002E2902">
        <w:rPr>
          <w:sz w:val="24"/>
          <w:szCs w:val="24"/>
        </w:rPr>
        <w:t xml:space="preserve">ji </w:t>
      </w:r>
      <w:r w:rsidR="00A104DB">
        <w:rPr>
          <w:sz w:val="24"/>
          <w:szCs w:val="24"/>
        </w:rPr>
        <w:t>menininka</w:t>
      </w:r>
      <w:r w:rsidR="002E2902">
        <w:rPr>
          <w:sz w:val="24"/>
          <w:szCs w:val="24"/>
        </w:rPr>
        <w:t xml:space="preserve">i </w:t>
      </w:r>
      <w:r w:rsidR="00A104DB">
        <w:rPr>
          <w:sz w:val="24"/>
          <w:szCs w:val="24"/>
        </w:rPr>
        <w:t>yra priskirtini Smulkaus ir vidutinio verslo subjektams</w:t>
      </w:r>
      <w:r w:rsidR="002E2902">
        <w:rPr>
          <w:sz w:val="24"/>
          <w:szCs w:val="24"/>
        </w:rPr>
        <w:t xml:space="preserve"> ir Savivaldybė nėra atsakinga už KUFA teikiamų paslaugų teikimą jiems</w:t>
      </w:r>
      <w:r w:rsidR="00C23110">
        <w:rPr>
          <w:sz w:val="24"/>
          <w:szCs w:val="24"/>
        </w:rPr>
        <w:t xml:space="preserve">. To paties aprašo </w:t>
      </w:r>
      <w:r w:rsidR="00C23110" w:rsidRPr="00C23110">
        <w:rPr>
          <w:sz w:val="24"/>
          <w:szCs w:val="24"/>
        </w:rPr>
        <w:t>7</w:t>
      </w:r>
      <w:r w:rsidR="00C23110">
        <w:rPr>
          <w:sz w:val="24"/>
          <w:szCs w:val="24"/>
        </w:rPr>
        <w:t xml:space="preserve"> punkte nurodoma, kad </w:t>
      </w:r>
      <w:r w:rsidR="00C23110" w:rsidRPr="00C23110">
        <w:rPr>
          <w:sz w:val="24"/>
          <w:szCs w:val="24"/>
        </w:rPr>
        <w:t>viešosios meno inkubatoriaus infrastruktūros objekte inkubuojamiems smulkiojo ir vidutinio verslo subjektams (toliau - SVV), turi būti suteikta galimybė lengvatinėmis sąlygomis naudotis sukurta infrastruktūra (žemesne nei rinkos, bet ne mažesne nei patalpų išlaidymo savikaina).</w:t>
      </w:r>
      <w:r w:rsidR="006B1980">
        <w:rPr>
          <w:sz w:val="24"/>
          <w:szCs w:val="24"/>
        </w:rPr>
        <w:t xml:space="preserve"> Atsižvelgiant į tai buvo suformuotos papildomos nuostatos (žr. aiškinamojo rašto 1 punktą);</w:t>
      </w:r>
    </w:p>
    <w:p w14:paraId="78690729" w14:textId="77777777" w:rsidR="000932A9" w:rsidRDefault="000932A9" w:rsidP="000932A9">
      <w:pPr>
        <w:pStyle w:val="Sraopastraipa"/>
        <w:numPr>
          <w:ilvl w:val="0"/>
          <w:numId w:val="18"/>
        </w:numPr>
        <w:tabs>
          <w:tab w:val="left" w:pos="993"/>
        </w:tabs>
        <w:ind w:left="0" w:firstLine="709"/>
        <w:jc w:val="both"/>
        <w:rPr>
          <w:sz w:val="24"/>
          <w:szCs w:val="24"/>
        </w:rPr>
      </w:pPr>
      <w:r w:rsidRPr="000932A9">
        <w:rPr>
          <w:sz w:val="24"/>
          <w:szCs w:val="24"/>
        </w:rPr>
        <w:t xml:space="preserve">Lietuvos Respublikos Viešojo administravimo įstatymo 2 straipsnio 18 punktas apibrėžia, kad </w:t>
      </w:r>
      <w:r>
        <w:rPr>
          <w:sz w:val="24"/>
          <w:szCs w:val="24"/>
        </w:rPr>
        <w:t>v</w:t>
      </w:r>
      <w:r w:rsidRPr="000932A9">
        <w:rPr>
          <w:sz w:val="24"/>
          <w:szCs w:val="24"/>
        </w:rPr>
        <w:t xml:space="preserve">iešoji paslauga </w:t>
      </w:r>
      <w:r>
        <w:rPr>
          <w:sz w:val="24"/>
          <w:szCs w:val="24"/>
        </w:rPr>
        <w:t xml:space="preserve">yra </w:t>
      </w:r>
      <w:r w:rsidRPr="000932A9">
        <w:rPr>
          <w:sz w:val="24"/>
          <w:szCs w:val="24"/>
        </w:rPr>
        <w:t xml:space="preserve">valstybės ar savivaldybių kontroliuojamų juridinių asmenų veikla </w:t>
      </w:r>
      <w:r w:rsidRPr="0025029A">
        <w:rPr>
          <w:sz w:val="24"/>
          <w:szCs w:val="24"/>
        </w:rPr>
        <w:t xml:space="preserve">teikiant asmenims </w:t>
      </w:r>
      <w:r w:rsidRPr="000932A9">
        <w:rPr>
          <w:sz w:val="24"/>
          <w:szCs w:val="24"/>
        </w:rPr>
        <w:t>socialines, švietimo, mokslo, kultūros, sporto ir kita</w:t>
      </w:r>
      <w:r>
        <w:rPr>
          <w:sz w:val="24"/>
          <w:szCs w:val="24"/>
        </w:rPr>
        <w:t>s įstatymų numatytas paslaugas</w:t>
      </w:r>
      <w:r w:rsidR="00C87471">
        <w:rPr>
          <w:sz w:val="24"/>
          <w:szCs w:val="24"/>
        </w:rPr>
        <w:t>. Šiuo požiūriu KUFA neteikia įstatyme išvardintų viešųjų paslaugų asmenims</w:t>
      </w:r>
      <w:r>
        <w:rPr>
          <w:sz w:val="24"/>
          <w:szCs w:val="24"/>
        </w:rPr>
        <w:t>;</w:t>
      </w:r>
    </w:p>
    <w:p w14:paraId="52D3D8BB" w14:textId="752A04BF" w:rsidR="006A4DFC" w:rsidRDefault="009C1162" w:rsidP="006A4DFC">
      <w:pPr>
        <w:pStyle w:val="Sraopastraipa"/>
        <w:numPr>
          <w:ilvl w:val="0"/>
          <w:numId w:val="18"/>
        </w:numPr>
        <w:tabs>
          <w:tab w:val="left" w:pos="993"/>
        </w:tabs>
        <w:ind w:left="0" w:firstLine="709"/>
        <w:jc w:val="both"/>
        <w:rPr>
          <w:sz w:val="24"/>
          <w:szCs w:val="24"/>
        </w:rPr>
      </w:pPr>
      <w:r w:rsidRPr="000932A9">
        <w:rPr>
          <w:sz w:val="24"/>
          <w:szCs w:val="24"/>
        </w:rPr>
        <w:t>Lietuvos Respublikos vietos savivaldos įstatymo 16 straipsnio 2 dalies 37 punkt</w:t>
      </w:r>
      <w:r w:rsidR="000932A9" w:rsidRPr="000932A9">
        <w:rPr>
          <w:sz w:val="24"/>
          <w:szCs w:val="24"/>
        </w:rPr>
        <w:t xml:space="preserve">as numato, kad </w:t>
      </w:r>
      <w:r w:rsidRPr="000932A9">
        <w:rPr>
          <w:sz w:val="24"/>
          <w:szCs w:val="24"/>
        </w:rPr>
        <w:t xml:space="preserve"> </w:t>
      </w:r>
      <w:r w:rsidR="000932A9" w:rsidRPr="000932A9">
        <w:rPr>
          <w:sz w:val="24"/>
          <w:szCs w:val="24"/>
        </w:rPr>
        <w:t>išimtinei savivaldybės tarybos kompetencija yra kainų ir tarifų už savivaldybės valdomų įmonių, biudžetinių ir viešųjų įstaigų (kurių savininkė yra savivaldybė) teikiamas atlygintinas paslaugas</w:t>
      </w:r>
      <w:r w:rsidR="00C87471">
        <w:rPr>
          <w:sz w:val="24"/>
          <w:szCs w:val="24"/>
        </w:rPr>
        <w:t>. Atsižvelgiant į 1) punktą ir teismų praktiką, šiame punkte kalbama tik apie atlygintinas viešąsias paslaugas. Šiuo požiūriu KUFA neteikia viešųjų paslaugų</w:t>
      </w:r>
      <w:r w:rsidR="00326962">
        <w:rPr>
          <w:sz w:val="24"/>
          <w:szCs w:val="24"/>
        </w:rPr>
        <w:t xml:space="preserve"> gyventojams ar asmenims, kaip jau įvardinama 1) ir 2) punktuose;</w:t>
      </w:r>
    </w:p>
    <w:p w14:paraId="3A0E3C41" w14:textId="17C820DC" w:rsidR="00DB6A2F" w:rsidRDefault="00DB6A2F" w:rsidP="00DB6A2F">
      <w:pPr>
        <w:ind w:firstLine="709"/>
        <w:jc w:val="both"/>
        <w:rPr>
          <w:sz w:val="24"/>
          <w:szCs w:val="24"/>
        </w:rPr>
      </w:pPr>
      <w:r>
        <w:rPr>
          <w:sz w:val="24"/>
          <w:szCs w:val="24"/>
        </w:rPr>
        <w:t xml:space="preserve">Atsižvelgiant į pateiktą teisinių dokumentų analizę bei teismų (vienas iš jų: </w:t>
      </w:r>
      <w:r w:rsidRPr="002D76C6">
        <w:rPr>
          <w:sz w:val="24"/>
          <w:szCs w:val="24"/>
        </w:rPr>
        <w:t>Klaipėdos apygardos teismo Civilinių bylų skyriaus 2014 m. liepos 4 d. nutartis civilinėje byloje Nr. 2A-905-123/2014</w:t>
      </w:r>
      <w:r>
        <w:rPr>
          <w:sz w:val="24"/>
          <w:szCs w:val="24"/>
        </w:rPr>
        <w:t>, š</w:t>
      </w:r>
      <w:r w:rsidRPr="002D76C6">
        <w:rPr>
          <w:sz w:val="24"/>
          <w:szCs w:val="24"/>
        </w:rPr>
        <w:t>altinis: (</w:t>
      </w:r>
      <w:hyperlink r:id="rId8" w:anchor="pa4)" w:history="1">
        <w:r w:rsidRPr="00057991">
          <w:rPr>
            <w:rStyle w:val="Hipersaitas"/>
            <w:sz w:val="24"/>
            <w:szCs w:val="24"/>
          </w:rPr>
          <w:t>https://www.infolex.lt/tp/833996#pa4)</w:t>
        </w:r>
      </w:hyperlink>
      <w:r>
        <w:rPr>
          <w:sz w:val="24"/>
          <w:szCs w:val="24"/>
        </w:rPr>
        <w:t>), kurie s</w:t>
      </w:r>
      <w:r w:rsidRPr="009C1162">
        <w:rPr>
          <w:sz w:val="24"/>
          <w:szCs w:val="24"/>
        </w:rPr>
        <w:t xml:space="preserve">istemiškai </w:t>
      </w:r>
      <w:r>
        <w:rPr>
          <w:sz w:val="24"/>
          <w:szCs w:val="24"/>
        </w:rPr>
        <w:t>įvertino Lietuvos Respublikos v</w:t>
      </w:r>
      <w:r w:rsidRPr="009C1162">
        <w:rPr>
          <w:sz w:val="24"/>
          <w:szCs w:val="24"/>
        </w:rPr>
        <w:t xml:space="preserve">ietos savivaldos įstatymo 8 straipsnį, 16 straipsnio 2 dalies 37 punktą, </w:t>
      </w:r>
      <w:r>
        <w:rPr>
          <w:sz w:val="24"/>
          <w:szCs w:val="24"/>
        </w:rPr>
        <w:t>Lietuvos Respublikos v</w:t>
      </w:r>
      <w:r w:rsidRPr="009C1162">
        <w:rPr>
          <w:sz w:val="24"/>
          <w:szCs w:val="24"/>
        </w:rPr>
        <w:t xml:space="preserve">iešojo administravimo įstatymo 2 straipsnio 18 dalį, </w:t>
      </w:r>
      <w:r>
        <w:rPr>
          <w:sz w:val="24"/>
          <w:szCs w:val="24"/>
        </w:rPr>
        <w:t>Lietuvos Respublikos k</w:t>
      </w:r>
      <w:r w:rsidRPr="009C1162">
        <w:rPr>
          <w:sz w:val="24"/>
          <w:szCs w:val="24"/>
        </w:rPr>
        <w:t xml:space="preserve">ainų įstatymo 2, 3 straipsnius, Lietuvos Respublikos Vyriausybės 1994-02-03 nutarimu Nr. 77 patvirtintos Kainų ir tarifų reguliavimo tvarkos 13.2 punktą, taip pat šios tvarkos 2 priedą, CK 2.36 straipsnio 1 dalį, </w:t>
      </w:r>
      <w:r>
        <w:rPr>
          <w:sz w:val="24"/>
          <w:szCs w:val="24"/>
        </w:rPr>
        <w:t xml:space="preserve">praktiką darytina </w:t>
      </w:r>
      <w:r w:rsidRPr="009C1162">
        <w:rPr>
          <w:sz w:val="24"/>
          <w:szCs w:val="24"/>
        </w:rPr>
        <w:t xml:space="preserve">išvada, kad </w:t>
      </w:r>
      <w:r>
        <w:rPr>
          <w:sz w:val="24"/>
          <w:szCs w:val="24"/>
        </w:rPr>
        <w:t>S</w:t>
      </w:r>
      <w:r w:rsidRPr="009C1162">
        <w:rPr>
          <w:sz w:val="24"/>
          <w:szCs w:val="24"/>
        </w:rPr>
        <w:t>avivaldybės taryba privalo nustatyti (reguliuoti) atlygintinų viešųjų paslaugų gyventojams bei paslaugų, finansuojamų iš savivaldybės biudžeto kainas bei tarifus. Tačiau</w:t>
      </w:r>
      <w:r>
        <w:rPr>
          <w:sz w:val="24"/>
          <w:szCs w:val="24"/>
        </w:rPr>
        <w:t>,</w:t>
      </w:r>
      <w:r w:rsidRPr="009C1162">
        <w:rPr>
          <w:sz w:val="24"/>
          <w:szCs w:val="24"/>
        </w:rPr>
        <w:t xml:space="preserve"> kai kuriais atvejais </w:t>
      </w:r>
      <w:r>
        <w:rPr>
          <w:sz w:val="24"/>
          <w:szCs w:val="24"/>
        </w:rPr>
        <w:t>S</w:t>
      </w:r>
      <w:r w:rsidRPr="009C1162">
        <w:rPr>
          <w:sz w:val="24"/>
          <w:szCs w:val="24"/>
        </w:rPr>
        <w:t xml:space="preserve">avivaldybės kontroliuojamos įmonės teikia ne tik viešąsias atlygintinas paslaugas gyventojams, bet ir paslaugas, kurios pagal savo pobūdį, jas gaunantį subjektą nėra priskirtinos viešosioms paslaugoms. </w:t>
      </w:r>
    </w:p>
    <w:p w14:paraId="77C174FC" w14:textId="77777777" w:rsidR="00DB6A2F" w:rsidRDefault="00DB6A2F" w:rsidP="00DB6A2F">
      <w:pPr>
        <w:ind w:firstLine="709"/>
        <w:jc w:val="both"/>
        <w:rPr>
          <w:sz w:val="24"/>
          <w:szCs w:val="24"/>
        </w:rPr>
      </w:pPr>
      <w:r>
        <w:rPr>
          <w:sz w:val="24"/>
          <w:szCs w:val="24"/>
        </w:rPr>
        <w:t>Apibendrinant darytina išvada, kad KUFA v</w:t>
      </w:r>
      <w:r w:rsidRPr="009C1162">
        <w:rPr>
          <w:sz w:val="24"/>
          <w:szCs w:val="24"/>
        </w:rPr>
        <w:t xml:space="preserve">iešųjų paslaugų </w:t>
      </w:r>
      <w:r>
        <w:rPr>
          <w:sz w:val="24"/>
          <w:szCs w:val="24"/>
        </w:rPr>
        <w:t xml:space="preserve">2) punkte įvardintose </w:t>
      </w:r>
      <w:r w:rsidRPr="009C1162">
        <w:rPr>
          <w:sz w:val="24"/>
          <w:szCs w:val="24"/>
        </w:rPr>
        <w:t>srity</w:t>
      </w:r>
      <w:r>
        <w:rPr>
          <w:sz w:val="24"/>
          <w:szCs w:val="24"/>
        </w:rPr>
        <w:t xml:space="preserve">se </w:t>
      </w:r>
      <w:r w:rsidRPr="009C1162">
        <w:rPr>
          <w:sz w:val="24"/>
          <w:szCs w:val="24"/>
        </w:rPr>
        <w:t>asmenims neteikia</w:t>
      </w:r>
      <w:r>
        <w:rPr>
          <w:sz w:val="24"/>
          <w:szCs w:val="24"/>
        </w:rPr>
        <w:t xml:space="preserve">, todėl jos teikiamos paslaugos nėra priskirtinos viešosioms paslaugoms ir jų kainos (tarifai) nėra nustatomi Savivaldybės taryboje.   </w:t>
      </w:r>
      <w:r w:rsidRPr="009C1162">
        <w:rPr>
          <w:sz w:val="24"/>
          <w:szCs w:val="24"/>
        </w:rPr>
        <w:t xml:space="preserve"> </w:t>
      </w:r>
    </w:p>
    <w:p w14:paraId="03263A04" w14:textId="07FB991D" w:rsidR="007506F2" w:rsidRDefault="00DB6A2F" w:rsidP="00DB6A2F">
      <w:pPr>
        <w:ind w:firstLine="709"/>
        <w:jc w:val="both"/>
        <w:rPr>
          <w:sz w:val="24"/>
          <w:szCs w:val="24"/>
        </w:rPr>
      </w:pPr>
      <w:r>
        <w:rPr>
          <w:sz w:val="24"/>
          <w:szCs w:val="24"/>
        </w:rPr>
        <w:t xml:space="preserve">Tačiau, </w:t>
      </w:r>
      <w:r w:rsidR="009C1162" w:rsidRPr="00DB6A2F">
        <w:rPr>
          <w:sz w:val="24"/>
          <w:szCs w:val="24"/>
        </w:rPr>
        <w:t>Lietuvos Respublikos viešųjų įstaigų įstatymo 10 straipsnio 1 dalies 3 punkt</w:t>
      </w:r>
      <w:r w:rsidR="000932A9" w:rsidRPr="00DB6A2F">
        <w:rPr>
          <w:sz w:val="24"/>
          <w:szCs w:val="24"/>
        </w:rPr>
        <w:t>e nurodyta, kad viešosios įstaigos visuotini</w:t>
      </w:r>
      <w:r w:rsidR="00141673" w:rsidRPr="00DB6A2F">
        <w:rPr>
          <w:sz w:val="24"/>
          <w:szCs w:val="24"/>
        </w:rPr>
        <w:t>o</w:t>
      </w:r>
      <w:r w:rsidR="000932A9" w:rsidRPr="00DB6A2F">
        <w:rPr>
          <w:sz w:val="24"/>
          <w:szCs w:val="24"/>
        </w:rPr>
        <w:t xml:space="preserve"> dalininkų susirinkimo</w:t>
      </w:r>
      <w:r w:rsidR="00141673" w:rsidRPr="00DB6A2F">
        <w:rPr>
          <w:sz w:val="24"/>
          <w:szCs w:val="24"/>
        </w:rPr>
        <w:t xml:space="preserve"> kompetencijai priskiriamas paslaugų, darbų bei produkcijos kainų ir tarifų ar jų nustatymo taisykl</w:t>
      </w:r>
      <w:r w:rsidR="00326962" w:rsidRPr="00DB6A2F">
        <w:rPr>
          <w:sz w:val="24"/>
          <w:szCs w:val="24"/>
        </w:rPr>
        <w:t xml:space="preserve">ių nustatymas. Klaipėdos miesto </w:t>
      </w:r>
      <w:r w:rsidR="00326962" w:rsidRPr="00DB6A2F">
        <w:rPr>
          <w:sz w:val="24"/>
          <w:szCs w:val="24"/>
        </w:rPr>
        <w:lastRenderedPageBreak/>
        <w:t xml:space="preserve">savivaldybės tarybos 2008 m. balandžio 3 d. sprendimu Nr. T2-106 „Dėl savivaldybės turtinių ir neturtinių teisių įgyvendinimo viešosiose įstaigose“ </w:t>
      </w:r>
      <w:r w:rsidR="001A6350" w:rsidRPr="00DB6A2F">
        <w:rPr>
          <w:sz w:val="24"/>
          <w:szCs w:val="24"/>
        </w:rPr>
        <w:t>Klaipėdos miesto savivaldybės, k</w:t>
      </w:r>
      <w:r w:rsidR="00605C57" w:rsidRPr="00DB6A2F">
        <w:rPr>
          <w:sz w:val="24"/>
          <w:szCs w:val="24"/>
        </w:rPr>
        <w:t>aip viešųjų įstaigų dalininkės (</w:t>
      </w:r>
      <w:r w:rsidR="001A6350" w:rsidRPr="00DB6A2F">
        <w:rPr>
          <w:sz w:val="24"/>
          <w:szCs w:val="24"/>
        </w:rPr>
        <w:t xml:space="preserve">savininkės) turtinių ir neturtinių teisių įgyvendinimas pavestas </w:t>
      </w:r>
      <w:r w:rsidR="00326962" w:rsidRPr="00DB6A2F">
        <w:rPr>
          <w:sz w:val="24"/>
          <w:szCs w:val="24"/>
        </w:rPr>
        <w:t>Klaipėdos miesto savivaldybės administracijos direktori</w:t>
      </w:r>
      <w:r w:rsidR="001A6350" w:rsidRPr="00DB6A2F">
        <w:rPr>
          <w:sz w:val="24"/>
          <w:szCs w:val="24"/>
        </w:rPr>
        <w:t xml:space="preserve">ui. </w:t>
      </w:r>
      <w:r>
        <w:rPr>
          <w:sz w:val="24"/>
          <w:szCs w:val="24"/>
        </w:rPr>
        <w:t xml:space="preserve">Ir </w:t>
      </w:r>
      <w:r w:rsidR="00326962" w:rsidRPr="006A6A31">
        <w:rPr>
          <w:sz w:val="24"/>
          <w:szCs w:val="24"/>
        </w:rPr>
        <w:t>tik vadovaudamasis Savivaldybės tarybos sprendim</w:t>
      </w:r>
      <w:r w:rsidR="001A6350" w:rsidRPr="006A6A31">
        <w:rPr>
          <w:sz w:val="24"/>
          <w:szCs w:val="24"/>
        </w:rPr>
        <w:t xml:space="preserve">ais dėl konkrečios viešosios </w:t>
      </w:r>
      <w:r w:rsidR="001A6350" w:rsidRPr="009C57B5">
        <w:rPr>
          <w:sz w:val="24"/>
          <w:szCs w:val="24"/>
        </w:rPr>
        <w:t xml:space="preserve">įstaigos jis gali suteikti įgaliojimus </w:t>
      </w:r>
      <w:r w:rsidR="00326962" w:rsidRPr="009C57B5">
        <w:rPr>
          <w:sz w:val="24"/>
          <w:szCs w:val="24"/>
        </w:rPr>
        <w:t>balsuoti už</w:t>
      </w:r>
      <w:r w:rsidR="00326962" w:rsidRPr="006A6A31">
        <w:rPr>
          <w:sz w:val="24"/>
          <w:szCs w:val="24"/>
        </w:rPr>
        <w:t xml:space="preserve"> viešųjų įstaigų</w:t>
      </w:r>
      <w:r w:rsidR="00812DC8" w:rsidRPr="006A6A31">
        <w:rPr>
          <w:sz w:val="24"/>
          <w:szCs w:val="24"/>
        </w:rPr>
        <w:t xml:space="preserve"> </w:t>
      </w:r>
      <w:r w:rsidR="00326962" w:rsidRPr="006A6A31">
        <w:rPr>
          <w:sz w:val="24"/>
          <w:szCs w:val="24"/>
        </w:rPr>
        <w:t>paslaugų, darbų bei produkcijos kainų ir tarifų ar jų nustatymo taisyklių nustatymą</w:t>
      </w:r>
      <w:r w:rsidR="001A6350" w:rsidRPr="006A6A31">
        <w:rPr>
          <w:sz w:val="24"/>
          <w:szCs w:val="24"/>
        </w:rPr>
        <w:t xml:space="preserve">. Šiuo požiūriu Savivaldybės taryba nenustato KUFA paslaugų, kurios nėra priskirtinos viešosios paslaugoms, </w:t>
      </w:r>
      <w:r w:rsidR="00FC38EF">
        <w:rPr>
          <w:sz w:val="24"/>
          <w:szCs w:val="24"/>
        </w:rPr>
        <w:t>k</w:t>
      </w:r>
      <w:r w:rsidR="001A6350" w:rsidRPr="006A6A31">
        <w:rPr>
          <w:sz w:val="24"/>
          <w:szCs w:val="24"/>
        </w:rPr>
        <w:t>ainų</w:t>
      </w:r>
      <w:r w:rsidR="00FC38EF">
        <w:rPr>
          <w:sz w:val="24"/>
          <w:szCs w:val="24"/>
        </w:rPr>
        <w:t xml:space="preserve"> (tarifų)</w:t>
      </w:r>
      <w:r w:rsidR="001A6350" w:rsidRPr="006A6A31">
        <w:rPr>
          <w:sz w:val="24"/>
          <w:szCs w:val="24"/>
        </w:rPr>
        <w:t xml:space="preserve">, </w:t>
      </w:r>
      <w:r w:rsidR="002E2902" w:rsidRPr="006A6A31">
        <w:rPr>
          <w:sz w:val="24"/>
          <w:szCs w:val="24"/>
        </w:rPr>
        <w:t>kaip jau buvo aptarta 3) punkte</w:t>
      </w:r>
      <w:r w:rsidR="006A4DFC">
        <w:rPr>
          <w:sz w:val="24"/>
          <w:szCs w:val="24"/>
        </w:rPr>
        <w:t xml:space="preserve">, tačiau </w:t>
      </w:r>
      <w:r w:rsidR="00F562FA">
        <w:rPr>
          <w:sz w:val="24"/>
          <w:szCs w:val="24"/>
        </w:rPr>
        <w:t xml:space="preserve">suformuoja </w:t>
      </w:r>
      <w:r w:rsidR="006A4DFC">
        <w:rPr>
          <w:sz w:val="24"/>
          <w:szCs w:val="24"/>
        </w:rPr>
        <w:t>papildomas nuostatas</w:t>
      </w:r>
      <w:r w:rsidR="00F562FA">
        <w:rPr>
          <w:sz w:val="24"/>
          <w:szCs w:val="24"/>
        </w:rPr>
        <w:t xml:space="preserve"> (žr. </w:t>
      </w:r>
      <w:r>
        <w:rPr>
          <w:sz w:val="24"/>
          <w:szCs w:val="24"/>
        </w:rPr>
        <w:t xml:space="preserve">aiškinamojo rašto </w:t>
      </w:r>
      <w:r w:rsidR="00F562FA">
        <w:rPr>
          <w:sz w:val="24"/>
          <w:szCs w:val="24"/>
        </w:rPr>
        <w:t>1 punktą), kuriomis turi vadovautis Savivaldy</w:t>
      </w:r>
      <w:r w:rsidR="00206993">
        <w:rPr>
          <w:sz w:val="24"/>
          <w:szCs w:val="24"/>
        </w:rPr>
        <w:t xml:space="preserve">bės administracijos direktorius balsuodamas </w:t>
      </w:r>
      <w:r w:rsidR="00FC38EF">
        <w:rPr>
          <w:sz w:val="24"/>
          <w:szCs w:val="24"/>
        </w:rPr>
        <w:t>KID visuotiniame dalininkų susirinkime.</w:t>
      </w:r>
      <w:r w:rsidR="00206993">
        <w:rPr>
          <w:sz w:val="24"/>
          <w:szCs w:val="24"/>
        </w:rPr>
        <w:t xml:space="preserve"> </w:t>
      </w:r>
    </w:p>
    <w:p w14:paraId="517A4AE7" w14:textId="77777777" w:rsidR="003C40A4" w:rsidRDefault="003C40A4" w:rsidP="009C1162">
      <w:pPr>
        <w:ind w:firstLine="709"/>
        <w:jc w:val="both"/>
        <w:rPr>
          <w:sz w:val="24"/>
          <w:szCs w:val="24"/>
        </w:rPr>
      </w:pPr>
    </w:p>
    <w:p w14:paraId="5B9862BF" w14:textId="7C84DCA6" w:rsidR="009268FD" w:rsidRPr="007B3A83" w:rsidRDefault="009268FD" w:rsidP="003626E5">
      <w:pPr>
        <w:jc w:val="both"/>
        <w:rPr>
          <w:i/>
          <w:sz w:val="24"/>
          <w:szCs w:val="24"/>
          <w:u w:val="single"/>
        </w:rPr>
      </w:pPr>
      <w:r w:rsidRPr="007B3A83">
        <w:rPr>
          <w:i/>
          <w:sz w:val="24"/>
          <w:szCs w:val="24"/>
          <w:u w:val="single"/>
        </w:rPr>
        <w:t xml:space="preserve">Sprendimo </w:t>
      </w:r>
      <w:r w:rsidR="003626E5" w:rsidRPr="007B3A83">
        <w:rPr>
          <w:i/>
          <w:sz w:val="24"/>
          <w:szCs w:val="24"/>
          <w:u w:val="single"/>
        </w:rPr>
        <w:t xml:space="preserve">projekto </w:t>
      </w:r>
      <w:r w:rsidRPr="007B3A83">
        <w:rPr>
          <w:i/>
          <w:sz w:val="24"/>
          <w:szCs w:val="24"/>
          <w:u w:val="single"/>
        </w:rPr>
        <w:t xml:space="preserve">aptarimas su </w:t>
      </w:r>
      <w:r w:rsidR="003626E5" w:rsidRPr="007B3A83">
        <w:rPr>
          <w:i/>
          <w:sz w:val="24"/>
          <w:szCs w:val="24"/>
          <w:u w:val="single"/>
        </w:rPr>
        <w:t xml:space="preserve">KUFA nuolatiniais </w:t>
      </w:r>
      <w:r w:rsidRPr="007B3A83">
        <w:rPr>
          <w:i/>
          <w:sz w:val="24"/>
          <w:szCs w:val="24"/>
          <w:u w:val="single"/>
        </w:rPr>
        <w:t>rezidentais ir visuomenės informavimas</w:t>
      </w:r>
    </w:p>
    <w:p w14:paraId="001129A2" w14:textId="77777777" w:rsidR="009268FD" w:rsidRPr="007B3A83" w:rsidRDefault="009268FD" w:rsidP="008E3C75">
      <w:pPr>
        <w:ind w:firstLine="709"/>
        <w:jc w:val="both"/>
        <w:rPr>
          <w:sz w:val="24"/>
          <w:szCs w:val="24"/>
        </w:rPr>
      </w:pPr>
    </w:p>
    <w:p w14:paraId="214C063B" w14:textId="5F9DC318" w:rsidR="003626E5" w:rsidRPr="007B3A83" w:rsidRDefault="003626E5" w:rsidP="003626E5">
      <w:pPr>
        <w:ind w:firstLine="709"/>
        <w:jc w:val="both"/>
        <w:rPr>
          <w:sz w:val="24"/>
          <w:szCs w:val="24"/>
        </w:rPr>
      </w:pPr>
      <w:r w:rsidRPr="007B3A83">
        <w:rPr>
          <w:sz w:val="24"/>
          <w:szCs w:val="24"/>
        </w:rPr>
        <w:t>KUFA teikiamų paslaugų kainų (</w:t>
      </w:r>
      <w:r w:rsidR="001A11FA" w:rsidRPr="007B3A83">
        <w:rPr>
          <w:sz w:val="24"/>
          <w:szCs w:val="24"/>
        </w:rPr>
        <w:t>tarifų</w:t>
      </w:r>
      <w:r w:rsidRPr="007B3A83">
        <w:rPr>
          <w:sz w:val="24"/>
          <w:szCs w:val="24"/>
        </w:rPr>
        <w:t xml:space="preserve">) keitimo procesas buvo pradėtas </w:t>
      </w:r>
      <w:r w:rsidR="007D0B65" w:rsidRPr="007B3A83">
        <w:rPr>
          <w:sz w:val="24"/>
          <w:szCs w:val="24"/>
        </w:rPr>
        <w:t>dar 2018 metų kovo mėn.</w:t>
      </w:r>
      <w:r w:rsidRPr="007B3A83">
        <w:rPr>
          <w:sz w:val="24"/>
          <w:szCs w:val="24"/>
        </w:rPr>
        <w:t xml:space="preserve"> ir apie </w:t>
      </w:r>
      <w:r w:rsidR="00A0760E" w:rsidRPr="007B3A83">
        <w:rPr>
          <w:sz w:val="24"/>
          <w:szCs w:val="24"/>
        </w:rPr>
        <w:t>planuojam</w:t>
      </w:r>
      <w:r w:rsidRPr="007B3A83">
        <w:rPr>
          <w:sz w:val="24"/>
          <w:szCs w:val="24"/>
        </w:rPr>
        <w:t xml:space="preserve">us kainų (tarifų) pokyčius </w:t>
      </w:r>
      <w:r w:rsidR="007D0B65" w:rsidRPr="007B3A83">
        <w:rPr>
          <w:sz w:val="24"/>
          <w:szCs w:val="24"/>
        </w:rPr>
        <w:t xml:space="preserve">žodžiu </w:t>
      </w:r>
      <w:r w:rsidR="00A0760E" w:rsidRPr="007B3A83">
        <w:rPr>
          <w:sz w:val="24"/>
          <w:szCs w:val="24"/>
        </w:rPr>
        <w:t xml:space="preserve">buvo </w:t>
      </w:r>
      <w:r w:rsidRPr="007B3A83">
        <w:rPr>
          <w:sz w:val="24"/>
          <w:szCs w:val="24"/>
        </w:rPr>
        <w:t>i</w:t>
      </w:r>
      <w:r w:rsidR="007D0B65" w:rsidRPr="007B3A83">
        <w:rPr>
          <w:sz w:val="24"/>
          <w:szCs w:val="24"/>
        </w:rPr>
        <w:t xml:space="preserve">nformuoti visi </w:t>
      </w:r>
      <w:r w:rsidR="004D6D44" w:rsidRPr="007B3A83">
        <w:rPr>
          <w:sz w:val="24"/>
          <w:szCs w:val="24"/>
        </w:rPr>
        <w:t xml:space="preserve">tuometiniai rezidentai </w:t>
      </w:r>
      <w:r w:rsidRPr="007B3A83">
        <w:rPr>
          <w:sz w:val="24"/>
          <w:szCs w:val="24"/>
        </w:rPr>
        <w:t xml:space="preserve">su KUFA </w:t>
      </w:r>
      <w:r w:rsidR="004D6D44" w:rsidRPr="007B3A83">
        <w:rPr>
          <w:sz w:val="24"/>
          <w:szCs w:val="24"/>
        </w:rPr>
        <w:t xml:space="preserve">pasirašę </w:t>
      </w:r>
      <w:r w:rsidR="00A0760E" w:rsidRPr="007B3A83">
        <w:rPr>
          <w:sz w:val="24"/>
          <w:szCs w:val="24"/>
        </w:rPr>
        <w:t>sutartis</w:t>
      </w:r>
      <w:r w:rsidR="007D0B65" w:rsidRPr="007B3A83">
        <w:rPr>
          <w:sz w:val="24"/>
          <w:szCs w:val="24"/>
        </w:rPr>
        <w:t>.</w:t>
      </w:r>
    </w:p>
    <w:p w14:paraId="2CF8CCC2" w14:textId="77777777" w:rsidR="005323D1" w:rsidRPr="007B3A83" w:rsidRDefault="00CA7AF3" w:rsidP="005323D1">
      <w:pPr>
        <w:ind w:firstLine="709"/>
        <w:jc w:val="both"/>
        <w:rPr>
          <w:sz w:val="24"/>
          <w:szCs w:val="24"/>
        </w:rPr>
      </w:pPr>
      <w:r w:rsidRPr="007B3A83">
        <w:rPr>
          <w:sz w:val="24"/>
          <w:szCs w:val="24"/>
        </w:rPr>
        <w:t>2019 metų pradžioje</w:t>
      </w:r>
      <w:r w:rsidR="009A3541" w:rsidRPr="007B3A83">
        <w:rPr>
          <w:sz w:val="24"/>
          <w:szCs w:val="24"/>
        </w:rPr>
        <w:t xml:space="preserve"> Savivaldybės tarybai buvo teikiami 2 analogiški sprendimo projektai, kurių esmė buvo suvienodinti</w:t>
      </w:r>
      <w:r w:rsidR="009A3541" w:rsidRPr="007B3A83">
        <w:t xml:space="preserve"> </w:t>
      </w:r>
      <w:r w:rsidR="009A3541" w:rsidRPr="007B3A83">
        <w:rPr>
          <w:sz w:val="24"/>
          <w:szCs w:val="24"/>
        </w:rPr>
        <w:t xml:space="preserve">visų Savivaldybės kontroliuojamų viešųjų įstaigų teikiamų atlygintinų paslaugų, kurios nėra priskiriamos viešosioms paslaugoms, kainų (tarifų) ar jų nustatymo taisyklių nustatymą. Savivaldybės taryba sprendimą dėl KTIC teikiamų paslaugų kainų (tarifų) priėmė, o dėl KID nesvarstė, nurodydami, kad projektas nebuvo aptartas su KUFA rezidentais ir kultūros bendruomene. Atsižvelgiant į šią pastabą 2019 m. balandžio mėn. KUFA ir Savivaldybės administracijos patalpose </w:t>
      </w:r>
      <w:r w:rsidR="00A0760E" w:rsidRPr="007B3A83">
        <w:rPr>
          <w:sz w:val="24"/>
          <w:szCs w:val="24"/>
        </w:rPr>
        <w:t>buvo organizuot</w:t>
      </w:r>
      <w:r w:rsidR="009A3541" w:rsidRPr="007B3A83">
        <w:rPr>
          <w:sz w:val="24"/>
          <w:szCs w:val="24"/>
        </w:rPr>
        <w:t xml:space="preserve">i </w:t>
      </w:r>
      <w:r w:rsidR="00A0760E" w:rsidRPr="007B3A83">
        <w:rPr>
          <w:sz w:val="24"/>
          <w:szCs w:val="24"/>
        </w:rPr>
        <w:t>susitikim</w:t>
      </w:r>
      <w:r w:rsidR="009A3541" w:rsidRPr="007B3A83">
        <w:rPr>
          <w:sz w:val="24"/>
          <w:szCs w:val="24"/>
        </w:rPr>
        <w:t xml:space="preserve">ai </w:t>
      </w:r>
      <w:r w:rsidR="00A0760E" w:rsidRPr="007B3A83">
        <w:rPr>
          <w:sz w:val="24"/>
          <w:szCs w:val="24"/>
        </w:rPr>
        <w:t>su meno sričių</w:t>
      </w:r>
      <w:r w:rsidR="0019669C" w:rsidRPr="007B3A83">
        <w:rPr>
          <w:sz w:val="24"/>
          <w:szCs w:val="24"/>
        </w:rPr>
        <w:t xml:space="preserve"> (kino ir scenos menų)</w:t>
      </w:r>
      <w:r w:rsidR="009A3541" w:rsidRPr="007B3A83">
        <w:rPr>
          <w:sz w:val="24"/>
          <w:szCs w:val="24"/>
        </w:rPr>
        <w:t xml:space="preserve"> KUFA </w:t>
      </w:r>
      <w:r w:rsidR="00A0760E" w:rsidRPr="007B3A83">
        <w:rPr>
          <w:sz w:val="24"/>
          <w:szCs w:val="24"/>
        </w:rPr>
        <w:t xml:space="preserve"> rezidentais</w:t>
      </w:r>
      <w:r w:rsidR="005323D1" w:rsidRPr="007B3A83">
        <w:rPr>
          <w:sz w:val="24"/>
          <w:szCs w:val="24"/>
        </w:rPr>
        <w:t xml:space="preserve">. </w:t>
      </w:r>
    </w:p>
    <w:p w14:paraId="4062DA9A" w14:textId="77777777" w:rsidR="00512FE5" w:rsidRPr="007B3A83" w:rsidRDefault="005323D1" w:rsidP="005323D1">
      <w:pPr>
        <w:ind w:firstLine="709"/>
        <w:jc w:val="both"/>
        <w:rPr>
          <w:color w:val="212121"/>
          <w:sz w:val="24"/>
          <w:szCs w:val="24"/>
        </w:rPr>
      </w:pPr>
      <w:r w:rsidRPr="007B3A83">
        <w:rPr>
          <w:sz w:val="24"/>
          <w:szCs w:val="24"/>
        </w:rPr>
        <w:t>Atkreiptinas dėmesys</w:t>
      </w:r>
      <w:r w:rsidR="008E3C75" w:rsidRPr="007B3A83">
        <w:rPr>
          <w:sz w:val="24"/>
          <w:szCs w:val="24"/>
        </w:rPr>
        <w:t>,</w:t>
      </w:r>
      <w:r w:rsidRPr="007B3A83">
        <w:rPr>
          <w:sz w:val="24"/>
          <w:szCs w:val="24"/>
        </w:rPr>
        <w:t xml:space="preserve"> kad šio klausimo aptarimui </w:t>
      </w:r>
      <w:r w:rsidR="008E3C75" w:rsidRPr="007B3A83">
        <w:rPr>
          <w:sz w:val="24"/>
          <w:szCs w:val="24"/>
        </w:rPr>
        <w:t xml:space="preserve">taip pat </w:t>
      </w:r>
      <w:r w:rsidR="00E34BEC" w:rsidRPr="007B3A83">
        <w:rPr>
          <w:sz w:val="24"/>
          <w:szCs w:val="24"/>
        </w:rPr>
        <w:t xml:space="preserve">inicijuotas </w:t>
      </w:r>
      <w:r w:rsidR="008E3C75" w:rsidRPr="007B3A83">
        <w:rPr>
          <w:sz w:val="24"/>
          <w:szCs w:val="24"/>
        </w:rPr>
        <w:t>jungtinis</w:t>
      </w:r>
      <w:r w:rsidRPr="007B3A83">
        <w:rPr>
          <w:sz w:val="24"/>
          <w:szCs w:val="24"/>
        </w:rPr>
        <w:t xml:space="preserve"> susitikimas </w:t>
      </w:r>
      <w:r w:rsidR="007D0B65" w:rsidRPr="007B3A83">
        <w:rPr>
          <w:sz w:val="24"/>
          <w:szCs w:val="24"/>
        </w:rPr>
        <w:t xml:space="preserve">su </w:t>
      </w:r>
      <w:r w:rsidR="008E3C75" w:rsidRPr="007B3A83">
        <w:rPr>
          <w:sz w:val="24"/>
          <w:szCs w:val="24"/>
        </w:rPr>
        <w:t>esam</w:t>
      </w:r>
      <w:r w:rsidRPr="007B3A83">
        <w:rPr>
          <w:sz w:val="24"/>
          <w:szCs w:val="24"/>
        </w:rPr>
        <w:t xml:space="preserve">ais </w:t>
      </w:r>
      <w:r w:rsidR="008E3C75" w:rsidRPr="007B3A83">
        <w:rPr>
          <w:sz w:val="24"/>
          <w:szCs w:val="24"/>
        </w:rPr>
        <w:t>ir potenciali</w:t>
      </w:r>
      <w:r w:rsidRPr="007B3A83">
        <w:rPr>
          <w:sz w:val="24"/>
          <w:szCs w:val="24"/>
        </w:rPr>
        <w:t xml:space="preserve">ais KUFA </w:t>
      </w:r>
      <w:r w:rsidR="008E3C75" w:rsidRPr="007B3A83">
        <w:rPr>
          <w:sz w:val="24"/>
          <w:szCs w:val="24"/>
        </w:rPr>
        <w:t xml:space="preserve">rezidentų </w:t>
      </w:r>
      <w:r w:rsidR="007D0B65" w:rsidRPr="007B3A83">
        <w:rPr>
          <w:sz w:val="24"/>
          <w:szCs w:val="24"/>
        </w:rPr>
        <w:t>bendruomen</w:t>
      </w:r>
      <w:r w:rsidRPr="007B3A83">
        <w:rPr>
          <w:sz w:val="24"/>
          <w:szCs w:val="24"/>
        </w:rPr>
        <w:t xml:space="preserve">ės atstovais </w:t>
      </w:r>
      <w:r w:rsidR="00CA7AF3" w:rsidRPr="007B3A83">
        <w:rPr>
          <w:sz w:val="24"/>
          <w:szCs w:val="24"/>
        </w:rPr>
        <w:t>bei</w:t>
      </w:r>
      <w:r w:rsidR="007D0B65" w:rsidRPr="007B3A83">
        <w:rPr>
          <w:sz w:val="24"/>
          <w:szCs w:val="24"/>
        </w:rPr>
        <w:t xml:space="preserve"> </w:t>
      </w:r>
      <w:r w:rsidR="008E3C75" w:rsidRPr="007B3A83">
        <w:rPr>
          <w:sz w:val="24"/>
          <w:szCs w:val="24"/>
        </w:rPr>
        <w:t xml:space="preserve">naujos </w:t>
      </w:r>
      <w:r w:rsidR="00FD2D5C" w:rsidRPr="007B3A83">
        <w:rPr>
          <w:sz w:val="24"/>
          <w:szCs w:val="24"/>
        </w:rPr>
        <w:t>sudėties</w:t>
      </w:r>
      <w:r w:rsidRPr="007B3A83">
        <w:rPr>
          <w:sz w:val="24"/>
          <w:szCs w:val="24"/>
        </w:rPr>
        <w:t xml:space="preserve"> Savivaldybės tarybos nariais. 2019-04-25 1</w:t>
      </w:r>
      <w:r w:rsidR="008E3C75" w:rsidRPr="007B3A83">
        <w:rPr>
          <w:sz w:val="24"/>
          <w:szCs w:val="24"/>
        </w:rPr>
        <w:t xml:space="preserve">6.00 </w:t>
      </w:r>
      <w:r w:rsidR="00E34BEC" w:rsidRPr="007B3A83">
        <w:rPr>
          <w:sz w:val="24"/>
          <w:szCs w:val="24"/>
        </w:rPr>
        <w:t xml:space="preserve">val. </w:t>
      </w:r>
      <w:r w:rsidRPr="007B3A83">
        <w:rPr>
          <w:sz w:val="24"/>
          <w:szCs w:val="24"/>
        </w:rPr>
        <w:t xml:space="preserve">KUFA patalpose </w:t>
      </w:r>
      <w:r w:rsidR="008E3C75" w:rsidRPr="007B3A83">
        <w:rPr>
          <w:sz w:val="24"/>
          <w:szCs w:val="24"/>
        </w:rPr>
        <w:t>vykęs sus</w:t>
      </w:r>
      <w:r w:rsidRPr="007B3A83">
        <w:rPr>
          <w:sz w:val="24"/>
          <w:szCs w:val="24"/>
        </w:rPr>
        <w:t>itikimas bu</w:t>
      </w:r>
      <w:r w:rsidR="008E3C75" w:rsidRPr="007B3A83">
        <w:rPr>
          <w:sz w:val="24"/>
          <w:szCs w:val="24"/>
        </w:rPr>
        <w:t>vo plačiai</w:t>
      </w:r>
      <w:r w:rsidRPr="007B3A83">
        <w:rPr>
          <w:sz w:val="24"/>
          <w:szCs w:val="24"/>
        </w:rPr>
        <w:t xml:space="preserve"> </w:t>
      </w:r>
      <w:r w:rsidR="008E3C75" w:rsidRPr="007B3A83">
        <w:rPr>
          <w:sz w:val="24"/>
          <w:szCs w:val="24"/>
        </w:rPr>
        <w:t xml:space="preserve"> anonsuotas</w:t>
      </w:r>
      <w:r w:rsidRPr="007B3A83">
        <w:rPr>
          <w:sz w:val="24"/>
          <w:szCs w:val="24"/>
        </w:rPr>
        <w:t xml:space="preserve"> – </w:t>
      </w:r>
      <w:r w:rsidR="008E3C75" w:rsidRPr="007B3A83">
        <w:rPr>
          <w:sz w:val="24"/>
          <w:szCs w:val="24"/>
        </w:rPr>
        <w:t>išsi</w:t>
      </w:r>
      <w:r w:rsidRPr="007B3A83">
        <w:rPr>
          <w:sz w:val="24"/>
          <w:szCs w:val="24"/>
        </w:rPr>
        <w:t xml:space="preserve">ųsti </w:t>
      </w:r>
      <w:r w:rsidR="008E3C75" w:rsidRPr="007B3A83">
        <w:rPr>
          <w:sz w:val="24"/>
          <w:szCs w:val="24"/>
        </w:rPr>
        <w:t>pranešimai spaudai,</w:t>
      </w:r>
      <w:r w:rsidR="0019669C" w:rsidRPr="007B3A83">
        <w:rPr>
          <w:sz w:val="24"/>
          <w:szCs w:val="24"/>
        </w:rPr>
        <w:t xml:space="preserve"> </w:t>
      </w:r>
      <w:r w:rsidR="008E3C75" w:rsidRPr="007B3A83">
        <w:rPr>
          <w:sz w:val="24"/>
          <w:szCs w:val="24"/>
        </w:rPr>
        <w:t>o dalyvi</w:t>
      </w:r>
      <w:r w:rsidR="00E34BEC" w:rsidRPr="007B3A83">
        <w:rPr>
          <w:sz w:val="24"/>
          <w:szCs w:val="24"/>
        </w:rPr>
        <w:t>ai</w:t>
      </w:r>
      <w:r w:rsidR="008E3C75" w:rsidRPr="007B3A83">
        <w:rPr>
          <w:sz w:val="24"/>
          <w:szCs w:val="24"/>
        </w:rPr>
        <w:t xml:space="preserve"> prašomi </w:t>
      </w:r>
      <w:r w:rsidR="0019669C" w:rsidRPr="007B3A83">
        <w:rPr>
          <w:sz w:val="24"/>
          <w:szCs w:val="24"/>
        </w:rPr>
        <w:t>registruo</w:t>
      </w:r>
      <w:r w:rsidR="008E3C75" w:rsidRPr="007B3A83">
        <w:rPr>
          <w:sz w:val="24"/>
          <w:szCs w:val="24"/>
        </w:rPr>
        <w:t>tis iš anksto.</w:t>
      </w:r>
      <w:r w:rsidRPr="007B3A83">
        <w:rPr>
          <w:sz w:val="24"/>
          <w:szCs w:val="24"/>
        </w:rPr>
        <w:t xml:space="preserve"> Išplėstiniame susitikime d</w:t>
      </w:r>
      <w:r w:rsidR="008E3C75" w:rsidRPr="007B3A83">
        <w:rPr>
          <w:sz w:val="24"/>
          <w:szCs w:val="24"/>
        </w:rPr>
        <w:t xml:space="preserve">alyvavo 8 </w:t>
      </w:r>
      <w:r w:rsidRPr="007B3A83">
        <w:rPr>
          <w:sz w:val="24"/>
          <w:szCs w:val="24"/>
        </w:rPr>
        <w:t xml:space="preserve">Savivaldybės tarybos </w:t>
      </w:r>
      <w:r w:rsidR="008E3C75" w:rsidRPr="007B3A83">
        <w:rPr>
          <w:sz w:val="24"/>
          <w:szCs w:val="24"/>
        </w:rPr>
        <w:t>nariai</w:t>
      </w:r>
      <w:r w:rsidR="00071FA1" w:rsidRPr="007B3A83">
        <w:rPr>
          <w:sz w:val="24"/>
          <w:szCs w:val="24"/>
        </w:rPr>
        <w:t>,</w:t>
      </w:r>
      <w:r w:rsidRPr="007B3A83">
        <w:rPr>
          <w:sz w:val="24"/>
          <w:szCs w:val="24"/>
        </w:rPr>
        <w:t xml:space="preserve"> KUFA administracijos </w:t>
      </w:r>
      <w:r w:rsidR="00071FA1" w:rsidRPr="007B3A83">
        <w:rPr>
          <w:sz w:val="24"/>
          <w:szCs w:val="24"/>
        </w:rPr>
        <w:t>atstovai</w:t>
      </w:r>
      <w:r w:rsidR="008E3C75" w:rsidRPr="007B3A83">
        <w:rPr>
          <w:sz w:val="24"/>
          <w:szCs w:val="24"/>
        </w:rPr>
        <w:t xml:space="preserve"> ir 15 </w:t>
      </w:r>
      <w:r w:rsidRPr="007B3A83">
        <w:rPr>
          <w:sz w:val="24"/>
          <w:szCs w:val="24"/>
        </w:rPr>
        <w:t xml:space="preserve">KUFA </w:t>
      </w:r>
      <w:r w:rsidR="00071FA1" w:rsidRPr="007B3A83">
        <w:rPr>
          <w:sz w:val="24"/>
          <w:szCs w:val="24"/>
        </w:rPr>
        <w:t xml:space="preserve">rezidentų </w:t>
      </w:r>
      <w:r w:rsidR="008E3C75" w:rsidRPr="007B3A83">
        <w:rPr>
          <w:sz w:val="24"/>
          <w:szCs w:val="24"/>
        </w:rPr>
        <w:t>bendruomenės narių. Susi</w:t>
      </w:r>
      <w:r w:rsidRPr="007B3A83">
        <w:rPr>
          <w:sz w:val="24"/>
          <w:szCs w:val="24"/>
        </w:rPr>
        <w:t xml:space="preserve">tikimo </w:t>
      </w:r>
      <w:r w:rsidR="008E3C75" w:rsidRPr="007B3A83">
        <w:rPr>
          <w:sz w:val="24"/>
          <w:szCs w:val="24"/>
        </w:rPr>
        <w:t xml:space="preserve">metu buvo organizuota ekskursija </w:t>
      </w:r>
      <w:r w:rsidR="008E3C75" w:rsidRPr="007B3A83">
        <w:rPr>
          <w:color w:val="212121"/>
          <w:sz w:val="24"/>
          <w:szCs w:val="24"/>
        </w:rPr>
        <w:t xml:space="preserve">po </w:t>
      </w:r>
      <w:r w:rsidRPr="007B3A83">
        <w:rPr>
          <w:color w:val="212121"/>
          <w:sz w:val="24"/>
          <w:szCs w:val="24"/>
        </w:rPr>
        <w:t xml:space="preserve">KUFA </w:t>
      </w:r>
      <w:r w:rsidR="008E3C75" w:rsidRPr="007B3A83">
        <w:rPr>
          <w:color w:val="212121"/>
          <w:sz w:val="24"/>
          <w:szCs w:val="24"/>
        </w:rPr>
        <w:t>erdves, susipažin</w:t>
      </w:r>
      <w:r w:rsidRPr="007B3A83">
        <w:rPr>
          <w:color w:val="212121"/>
          <w:sz w:val="24"/>
          <w:szCs w:val="24"/>
        </w:rPr>
        <w:t xml:space="preserve">ta su </w:t>
      </w:r>
      <w:r w:rsidR="008E3C75" w:rsidRPr="007B3A83">
        <w:rPr>
          <w:color w:val="212121"/>
          <w:sz w:val="24"/>
          <w:szCs w:val="24"/>
        </w:rPr>
        <w:t xml:space="preserve"> rezidentais ir pristaty</w:t>
      </w:r>
      <w:r w:rsidRPr="007B3A83">
        <w:rPr>
          <w:color w:val="212121"/>
          <w:sz w:val="24"/>
          <w:szCs w:val="24"/>
        </w:rPr>
        <w:t xml:space="preserve">ti KUFA </w:t>
      </w:r>
      <w:r w:rsidR="008E3C75" w:rsidRPr="007B3A83">
        <w:rPr>
          <w:color w:val="212121"/>
          <w:sz w:val="24"/>
          <w:szCs w:val="24"/>
        </w:rPr>
        <w:t>veiklos rezultat</w:t>
      </w:r>
      <w:r w:rsidRPr="007B3A83">
        <w:rPr>
          <w:color w:val="212121"/>
          <w:sz w:val="24"/>
          <w:szCs w:val="24"/>
        </w:rPr>
        <w:t xml:space="preserve">ai, </w:t>
      </w:r>
      <w:r w:rsidR="008E3C75" w:rsidRPr="007B3A83">
        <w:rPr>
          <w:color w:val="212121"/>
          <w:sz w:val="24"/>
          <w:szCs w:val="24"/>
        </w:rPr>
        <w:t>problem</w:t>
      </w:r>
      <w:r w:rsidRPr="007B3A83">
        <w:rPr>
          <w:color w:val="212121"/>
          <w:sz w:val="24"/>
          <w:szCs w:val="24"/>
        </w:rPr>
        <w:t xml:space="preserve">os ir efektyvios </w:t>
      </w:r>
      <w:r w:rsidR="008E3C75" w:rsidRPr="007B3A83">
        <w:rPr>
          <w:color w:val="212121"/>
          <w:sz w:val="24"/>
          <w:szCs w:val="24"/>
        </w:rPr>
        <w:t xml:space="preserve">kainodaros </w:t>
      </w:r>
      <w:r w:rsidRPr="007B3A83">
        <w:rPr>
          <w:color w:val="212121"/>
          <w:sz w:val="24"/>
          <w:szCs w:val="24"/>
        </w:rPr>
        <w:t xml:space="preserve">taikymo </w:t>
      </w:r>
      <w:r w:rsidR="008E3C75" w:rsidRPr="007B3A83">
        <w:rPr>
          <w:color w:val="212121"/>
          <w:sz w:val="24"/>
          <w:szCs w:val="24"/>
        </w:rPr>
        <w:t>būtinyb</w:t>
      </w:r>
      <w:r w:rsidRPr="007B3A83">
        <w:rPr>
          <w:color w:val="212121"/>
          <w:sz w:val="24"/>
          <w:szCs w:val="24"/>
        </w:rPr>
        <w:t xml:space="preserve">ė. </w:t>
      </w:r>
      <w:r w:rsidR="00512FE5" w:rsidRPr="007B3A83">
        <w:rPr>
          <w:color w:val="212121"/>
          <w:sz w:val="24"/>
          <w:szCs w:val="24"/>
        </w:rPr>
        <w:t>D</w:t>
      </w:r>
      <w:r w:rsidR="008E3C75" w:rsidRPr="007B3A83">
        <w:rPr>
          <w:color w:val="212121"/>
          <w:sz w:val="24"/>
          <w:szCs w:val="24"/>
        </w:rPr>
        <w:t xml:space="preserve">iskusijos metu </w:t>
      </w:r>
      <w:r w:rsidR="00512FE5" w:rsidRPr="007B3A83">
        <w:rPr>
          <w:color w:val="212121"/>
          <w:sz w:val="24"/>
          <w:szCs w:val="24"/>
        </w:rPr>
        <w:t xml:space="preserve">pasisakė KUFA </w:t>
      </w:r>
      <w:r w:rsidR="008E3C75" w:rsidRPr="007B3A83">
        <w:rPr>
          <w:color w:val="212121"/>
          <w:sz w:val="24"/>
          <w:szCs w:val="24"/>
        </w:rPr>
        <w:t>bendruomenės nari</w:t>
      </w:r>
      <w:r w:rsidR="00512FE5" w:rsidRPr="007B3A83">
        <w:rPr>
          <w:color w:val="212121"/>
          <w:sz w:val="24"/>
          <w:szCs w:val="24"/>
        </w:rPr>
        <w:t xml:space="preserve">ai, kurie suformulavo šias </w:t>
      </w:r>
      <w:r w:rsidR="00071FA1" w:rsidRPr="007B3A83">
        <w:rPr>
          <w:color w:val="212121"/>
          <w:sz w:val="24"/>
          <w:szCs w:val="24"/>
        </w:rPr>
        <w:t>pagrindin</w:t>
      </w:r>
      <w:r w:rsidR="00512FE5" w:rsidRPr="007B3A83">
        <w:rPr>
          <w:color w:val="212121"/>
          <w:sz w:val="24"/>
          <w:szCs w:val="24"/>
        </w:rPr>
        <w:t>e</w:t>
      </w:r>
      <w:r w:rsidR="00071FA1" w:rsidRPr="007B3A83">
        <w:rPr>
          <w:color w:val="212121"/>
          <w:sz w:val="24"/>
          <w:szCs w:val="24"/>
        </w:rPr>
        <w:t>s</w:t>
      </w:r>
      <w:r w:rsidR="00512FE5" w:rsidRPr="007B3A83">
        <w:rPr>
          <w:color w:val="212121"/>
          <w:sz w:val="24"/>
          <w:szCs w:val="24"/>
        </w:rPr>
        <w:t xml:space="preserve"> įžvalgas:</w:t>
      </w:r>
    </w:p>
    <w:p w14:paraId="7A906F4B" w14:textId="77777777" w:rsidR="00512FE5" w:rsidRPr="007B3A83" w:rsidRDefault="00071FA1" w:rsidP="00512FE5">
      <w:pPr>
        <w:ind w:firstLine="709"/>
        <w:jc w:val="both"/>
        <w:rPr>
          <w:rStyle w:val="Emfaz"/>
          <w:i w:val="0"/>
          <w:color w:val="000000"/>
          <w:sz w:val="24"/>
          <w:szCs w:val="24"/>
          <w:shd w:val="clear" w:color="auto" w:fill="FFFFFF"/>
        </w:rPr>
      </w:pPr>
      <w:r w:rsidRPr="007B3A83">
        <w:rPr>
          <w:color w:val="212121"/>
          <w:sz w:val="24"/>
          <w:szCs w:val="24"/>
        </w:rPr>
        <w:t xml:space="preserve">- </w:t>
      </w:r>
      <w:r w:rsidR="00512FE5" w:rsidRPr="007B3A83">
        <w:rPr>
          <w:color w:val="212121"/>
          <w:sz w:val="24"/>
          <w:szCs w:val="24"/>
        </w:rPr>
        <w:t xml:space="preserve"> KUFA teikiamų paslaugų s</w:t>
      </w:r>
      <w:r w:rsidRPr="007B3A83">
        <w:rPr>
          <w:rStyle w:val="Emfaz"/>
          <w:i w:val="0"/>
          <w:color w:val="000000"/>
          <w:sz w:val="24"/>
          <w:szCs w:val="24"/>
          <w:shd w:val="clear" w:color="auto" w:fill="FFFFFF"/>
        </w:rPr>
        <w:t xml:space="preserve">iūlomos naujos </w:t>
      </w:r>
      <w:r w:rsidR="00512FE5" w:rsidRPr="007B3A83">
        <w:rPr>
          <w:rStyle w:val="Emfaz"/>
          <w:i w:val="0"/>
          <w:color w:val="000000"/>
          <w:sz w:val="24"/>
          <w:szCs w:val="24"/>
          <w:shd w:val="clear" w:color="auto" w:fill="FFFFFF"/>
        </w:rPr>
        <w:t xml:space="preserve">kainos už erdvių naudojimąsi </w:t>
      </w:r>
      <w:r w:rsidRPr="007B3A83">
        <w:rPr>
          <w:rStyle w:val="Emfaz"/>
          <w:i w:val="0"/>
          <w:color w:val="000000"/>
          <w:sz w:val="24"/>
          <w:szCs w:val="24"/>
          <w:shd w:val="clear" w:color="auto" w:fill="FFFFFF"/>
        </w:rPr>
        <w:t xml:space="preserve">nėra didelės, tačiau menininkams bet koks staigus kainų kilimas yra be galo skausmingas, todėl apie tai </w:t>
      </w:r>
      <w:r w:rsidR="00512FE5" w:rsidRPr="007B3A83">
        <w:rPr>
          <w:rStyle w:val="Emfaz"/>
          <w:i w:val="0"/>
          <w:color w:val="000000"/>
          <w:sz w:val="24"/>
          <w:szCs w:val="24"/>
          <w:shd w:val="clear" w:color="auto" w:fill="FFFFFF"/>
        </w:rPr>
        <w:t xml:space="preserve">reiktų informuoti </w:t>
      </w:r>
      <w:r w:rsidRPr="007B3A83">
        <w:rPr>
          <w:rStyle w:val="Emfaz"/>
          <w:i w:val="0"/>
          <w:color w:val="000000"/>
          <w:sz w:val="24"/>
          <w:szCs w:val="24"/>
          <w:shd w:val="clear" w:color="auto" w:fill="FFFFFF"/>
        </w:rPr>
        <w:t>iš anksto;</w:t>
      </w:r>
    </w:p>
    <w:p w14:paraId="2BA75726" w14:textId="48F11F58" w:rsidR="008D7579" w:rsidRPr="007B3A83" w:rsidRDefault="00071FA1" w:rsidP="008D7579">
      <w:pPr>
        <w:ind w:firstLine="709"/>
        <w:jc w:val="both"/>
        <w:rPr>
          <w:rStyle w:val="Emfaz"/>
          <w:i w:val="0"/>
          <w:color w:val="000000"/>
          <w:sz w:val="24"/>
          <w:szCs w:val="24"/>
          <w:shd w:val="clear" w:color="auto" w:fill="FFFFFF"/>
        </w:rPr>
      </w:pPr>
      <w:r w:rsidRPr="007B3A83">
        <w:rPr>
          <w:rStyle w:val="Emfaz"/>
          <w:i w:val="0"/>
          <w:color w:val="000000"/>
          <w:sz w:val="24"/>
          <w:szCs w:val="24"/>
          <w:shd w:val="clear" w:color="auto" w:fill="FFFFFF"/>
        </w:rPr>
        <w:t xml:space="preserve">- esant politiniam sprendimui </w:t>
      </w:r>
      <w:r w:rsidR="008D7579" w:rsidRPr="007B3A83">
        <w:rPr>
          <w:rStyle w:val="Emfaz"/>
          <w:i w:val="0"/>
          <w:color w:val="000000"/>
          <w:sz w:val="24"/>
          <w:szCs w:val="24"/>
          <w:shd w:val="clear" w:color="auto" w:fill="FFFFFF"/>
        </w:rPr>
        <w:t xml:space="preserve">dėl KUFA </w:t>
      </w:r>
      <w:r w:rsidRPr="007B3A83">
        <w:rPr>
          <w:rStyle w:val="Emfaz"/>
          <w:i w:val="0"/>
          <w:color w:val="000000"/>
          <w:sz w:val="24"/>
          <w:szCs w:val="24"/>
          <w:shd w:val="clear" w:color="auto" w:fill="FFFFFF"/>
        </w:rPr>
        <w:t xml:space="preserve">patalpų </w:t>
      </w:r>
      <w:r w:rsidR="008D7579" w:rsidRPr="007B3A83">
        <w:rPr>
          <w:rStyle w:val="Emfaz"/>
          <w:i w:val="0"/>
          <w:color w:val="000000"/>
          <w:sz w:val="24"/>
          <w:szCs w:val="24"/>
          <w:shd w:val="clear" w:color="auto" w:fill="FFFFFF"/>
        </w:rPr>
        <w:t xml:space="preserve">nuomos </w:t>
      </w:r>
      <w:r w:rsidRPr="007B3A83">
        <w:rPr>
          <w:rStyle w:val="Emfaz"/>
          <w:i w:val="0"/>
          <w:color w:val="000000"/>
          <w:sz w:val="24"/>
          <w:szCs w:val="24"/>
          <w:shd w:val="clear" w:color="auto" w:fill="FFFFFF"/>
        </w:rPr>
        <w:t>išlaid</w:t>
      </w:r>
      <w:r w:rsidR="008D7579" w:rsidRPr="007B3A83">
        <w:rPr>
          <w:rStyle w:val="Emfaz"/>
          <w:i w:val="0"/>
          <w:color w:val="000000"/>
          <w:sz w:val="24"/>
          <w:szCs w:val="24"/>
          <w:shd w:val="clear" w:color="auto" w:fill="FFFFFF"/>
        </w:rPr>
        <w:t xml:space="preserve">ų meno rezidentams dalinio finansavimo </w:t>
      </w:r>
      <w:r w:rsidRPr="007B3A83">
        <w:rPr>
          <w:rStyle w:val="Emfaz"/>
          <w:i w:val="0"/>
          <w:color w:val="000000"/>
          <w:sz w:val="24"/>
          <w:szCs w:val="24"/>
          <w:shd w:val="clear" w:color="auto" w:fill="FFFFFF"/>
        </w:rPr>
        <w:t xml:space="preserve">iš </w:t>
      </w:r>
      <w:r w:rsidR="008D7579" w:rsidRPr="007B3A83">
        <w:rPr>
          <w:rStyle w:val="Emfaz"/>
          <w:i w:val="0"/>
          <w:color w:val="000000"/>
          <w:sz w:val="24"/>
          <w:szCs w:val="24"/>
          <w:shd w:val="clear" w:color="auto" w:fill="FFFFFF"/>
        </w:rPr>
        <w:t xml:space="preserve">Savivaldybės </w:t>
      </w:r>
      <w:r w:rsidRPr="007B3A83">
        <w:rPr>
          <w:rStyle w:val="Emfaz"/>
          <w:i w:val="0"/>
          <w:color w:val="000000"/>
          <w:sz w:val="24"/>
          <w:szCs w:val="24"/>
          <w:shd w:val="clear" w:color="auto" w:fill="FFFFFF"/>
        </w:rPr>
        <w:t>biudžeto</w:t>
      </w:r>
      <w:r w:rsidR="00E34BEC" w:rsidRPr="007B3A83">
        <w:rPr>
          <w:rStyle w:val="Emfaz"/>
          <w:i w:val="0"/>
          <w:color w:val="000000"/>
          <w:sz w:val="24"/>
          <w:szCs w:val="24"/>
          <w:shd w:val="clear" w:color="auto" w:fill="FFFFFF"/>
        </w:rPr>
        <w:t xml:space="preserve"> </w:t>
      </w:r>
      <w:r w:rsidR="008D7579" w:rsidRPr="007B3A83">
        <w:rPr>
          <w:rStyle w:val="Emfaz"/>
          <w:i w:val="0"/>
          <w:color w:val="000000"/>
          <w:sz w:val="24"/>
          <w:szCs w:val="24"/>
          <w:shd w:val="clear" w:color="auto" w:fill="FFFFFF"/>
        </w:rPr>
        <w:t>lėšų</w:t>
      </w:r>
      <w:r w:rsidR="00DD1995" w:rsidRPr="007B3A83">
        <w:rPr>
          <w:rStyle w:val="Emfaz"/>
          <w:i w:val="0"/>
          <w:color w:val="000000"/>
          <w:sz w:val="24"/>
          <w:szCs w:val="24"/>
          <w:shd w:val="clear" w:color="auto" w:fill="FFFFFF"/>
        </w:rPr>
        <w:t xml:space="preserve">, </w:t>
      </w:r>
      <w:r w:rsidR="008D7579" w:rsidRPr="007B3A83">
        <w:rPr>
          <w:rStyle w:val="Emfaz"/>
          <w:i w:val="0"/>
          <w:color w:val="000000"/>
          <w:sz w:val="24"/>
          <w:szCs w:val="24"/>
          <w:shd w:val="clear" w:color="auto" w:fill="FFFFFF"/>
        </w:rPr>
        <w:t xml:space="preserve">turėtų būti rasta teisinė galimybė tai padaryti (kaip pavyzdys per </w:t>
      </w:r>
      <w:r w:rsidR="00DD1995" w:rsidRPr="007B3A83">
        <w:rPr>
          <w:rStyle w:val="Emfaz"/>
          <w:i w:val="0"/>
          <w:color w:val="000000"/>
          <w:sz w:val="24"/>
          <w:szCs w:val="24"/>
          <w:shd w:val="clear" w:color="auto" w:fill="FFFFFF"/>
        </w:rPr>
        <w:t>kultūros rėmimo programas),</w:t>
      </w:r>
      <w:r w:rsidR="008D7579" w:rsidRPr="007B3A83">
        <w:rPr>
          <w:rStyle w:val="Emfaz"/>
          <w:i w:val="0"/>
          <w:color w:val="000000"/>
          <w:sz w:val="24"/>
          <w:szCs w:val="24"/>
          <w:shd w:val="clear" w:color="auto" w:fill="FFFFFF"/>
        </w:rPr>
        <w:t xml:space="preserve"> nes </w:t>
      </w:r>
      <w:r w:rsidR="00DD1995" w:rsidRPr="007B3A83">
        <w:rPr>
          <w:rStyle w:val="Emfaz"/>
          <w:i w:val="0"/>
          <w:color w:val="000000"/>
          <w:sz w:val="24"/>
          <w:szCs w:val="24"/>
          <w:shd w:val="clear" w:color="auto" w:fill="FFFFFF"/>
        </w:rPr>
        <w:t xml:space="preserve">KID KUFA </w:t>
      </w:r>
      <w:r w:rsidR="008D7579" w:rsidRPr="007B3A83">
        <w:rPr>
          <w:rStyle w:val="Emfaz"/>
          <w:i w:val="0"/>
          <w:color w:val="000000"/>
          <w:sz w:val="24"/>
          <w:szCs w:val="24"/>
          <w:shd w:val="clear" w:color="auto" w:fill="FFFFFF"/>
        </w:rPr>
        <w:t xml:space="preserve">patalpų išlaikymui </w:t>
      </w:r>
      <w:r w:rsidR="00DD1995" w:rsidRPr="007B3A83">
        <w:rPr>
          <w:rStyle w:val="Emfaz"/>
          <w:i w:val="0"/>
          <w:color w:val="000000"/>
          <w:sz w:val="24"/>
          <w:szCs w:val="24"/>
          <w:shd w:val="clear" w:color="auto" w:fill="FFFFFF"/>
        </w:rPr>
        <w:t>iš Savivaldybės biudžeto negauna jokio tiesioginio finansavimo</w:t>
      </w:r>
      <w:r w:rsidR="008D7579" w:rsidRPr="007B3A83">
        <w:rPr>
          <w:rStyle w:val="Emfaz"/>
          <w:i w:val="0"/>
          <w:color w:val="000000"/>
          <w:sz w:val="24"/>
          <w:szCs w:val="24"/>
          <w:shd w:val="clear" w:color="auto" w:fill="FFFFFF"/>
        </w:rPr>
        <w:t>;</w:t>
      </w:r>
    </w:p>
    <w:p w14:paraId="3C3C35FF" w14:textId="09A0F9AC" w:rsidR="00071FA1" w:rsidRPr="007B3A83" w:rsidRDefault="00512FE5" w:rsidP="00512FE5">
      <w:pPr>
        <w:ind w:firstLine="709"/>
        <w:jc w:val="both"/>
        <w:rPr>
          <w:iCs/>
          <w:color w:val="000000"/>
          <w:sz w:val="24"/>
          <w:szCs w:val="24"/>
          <w:shd w:val="clear" w:color="auto" w:fill="FFFFFF"/>
        </w:rPr>
      </w:pPr>
      <w:r w:rsidRPr="007B3A83">
        <w:rPr>
          <w:rStyle w:val="Emfaz"/>
          <w:i w:val="0"/>
          <w:color w:val="000000"/>
          <w:sz w:val="24"/>
          <w:szCs w:val="24"/>
          <w:shd w:val="clear" w:color="auto" w:fill="FFFFFF"/>
        </w:rPr>
        <w:t>- S</w:t>
      </w:r>
      <w:r w:rsidR="00071FA1" w:rsidRPr="007B3A83">
        <w:rPr>
          <w:rStyle w:val="Emfaz"/>
          <w:i w:val="0"/>
          <w:color w:val="000000"/>
          <w:sz w:val="24"/>
          <w:szCs w:val="24"/>
          <w:shd w:val="clear" w:color="auto" w:fill="FFFFFF"/>
        </w:rPr>
        <w:t xml:space="preserve">avivaldybės teisės aktuose turėtų būti </w:t>
      </w:r>
      <w:r w:rsidR="00CA7AF3" w:rsidRPr="007B3A83">
        <w:rPr>
          <w:rStyle w:val="Emfaz"/>
          <w:i w:val="0"/>
          <w:color w:val="000000"/>
          <w:sz w:val="24"/>
          <w:szCs w:val="24"/>
          <w:shd w:val="clear" w:color="auto" w:fill="FFFFFF"/>
        </w:rPr>
        <w:t>į</w:t>
      </w:r>
      <w:r w:rsidR="00071FA1" w:rsidRPr="007B3A83">
        <w:rPr>
          <w:rStyle w:val="Emfaz"/>
          <w:i w:val="0"/>
          <w:color w:val="000000"/>
          <w:sz w:val="24"/>
          <w:szCs w:val="24"/>
          <w:shd w:val="clear" w:color="auto" w:fill="FFFFFF"/>
        </w:rPr>
        <w:t xml:space="preserve">tvirtinti pagrindiniai </w:t>
      </w:r>
      <w:r w:rsidRPr="007B3A83">
        <w:rPr>
          <w:rStyle w:val="Emfaz"/>
          <w:i w:val="0"/>
          <w:color w:val="000000"/>
          <w:sz w:val="24"/>
          <w:szCs w:val="24"/>
          <w:shd w:val="clear" w:color="auto" w:fill="FFFFFF"/>
        </w:rPr>
        <w:t xml:space="preserve">KUFA </w:t>
      </w:r>
      <w:r w:rsidR="00071FA1" w:rsidRPr="007B3A83">
        <w:rPr>
          <w:rStyle w:val="Emfaz"/>
          <w:i w:val="0"/>
          <w:color w:val="000000"/>
          <w:sz w:val="24"/>
          <w:szCs w:val="24"/>
          <w:shd w:val="clear" w:color="auto" w:fill="FFFFFF"/>
        </w:rPr>
        <w:t>teikiamų</w:t>
      </w:r>
      <w:r w:rsidRPr="007B3A83">
        <w:rPr>
          <w:rStyle w:val="Emfaz"/>
          <w:i w:val="0"/>
          <w:color w:val="000000"/>
          <w:sz w:val="24"/>
          <w:szCs w:val="24"/>
          <w:shd w:val="clear" w:color="auto" w:fill="FFFFFF"/>
        </w:rPr>
        <w:t xml:space="preserve"> paslaugų </w:t>
      </w:r>
      <w:r w:rsidR="00FD2D5C" w:rsidRPr="007B3A83">
        <w:rPr>
          <w:rStyle w:val="Emfaz"/>
          <w:i w:val="0"/>
          <w:color w:val="000000"/>
          <w:sz w:val="24"/>
          <w:szCs w:val="24"/>
          <w:shd w:val="clear" w:color="auto" w:fill="FFFFFF"/>
        </w:rPr>
        <w:t xml:space="preserve">rezidentams </w:t>
      </w:r>
      <w:r w:rsidR="00071FA1" w:rsidRPr="007B3A83">
        <w:rPr>
          <w:rStyle w:val="Emfaz"/>
          <w:i w:val="0"/>
          <w:color w:val="000000"/>
          <w:sz w:val="24"/>
          <w:szCs w:val="24"/>
          <w:shd w:val="clear" w:color="auto" w:fill="FFFFFF"/>
        </w:rPr>
        <w:t xml:space="preserve">kainodaros </w:t>
      </w:r>
      <w:r w:rsidRPr="007B3A83">
        <w:rPr>
          <w:rStyle w:val="Emfaz"/>
          <w:i w:val="0"/>
          <w:color w:val="000000"/>
          <w:sz w:val="24"/>
          <w:szCs w:val="24"/>
          <w:shd w:val="clear" w:color="auto" w:fill="FFFFFF"/>
        </w:rPr>
        <w:t xml:space="preserve">sudarymo </w:t>
      </w:r>
      <w:r w:rsidR="00E34BEC" w:rsidRPr="007B3A83">
        <w:rPr>
          <w:rStyle w:val="Emfaz"/>
          <w:i w:val="0"/>
          <w:color w:val="000000"/>
          <w:sz w:val="24"/>
          <w:szCs w:val="24"/>
          <w:shd w:val="clear" w:color="auto" w:fill="FFFFFF"/>
        </w:rPr>
        <w:t xml:space="preserve">ir </w:t>
      </w:r>
      <w:r w:rsidR="00FD2D5C" w:rsidRPr="007B3A83">
        <w:rPr>
          <w:rStyle w:val="Emfaz"/>
          <w:i w:val="0"/>
          <w:color w:val="000000"/>
          <w:sz w:val="24"/>
          <w:szCs w:val="24"/>
          <w:shd w:val="clear" w:color="auto" w:fill="FFFFFF"/>
        </w:rPr>
        <w:t>viešinimo</w:t>
      </w:r>
      <w:r w:rsidR="00071FA1" w:rsidRPr="007B3A83">
        <w:rPr>
          <w:rStyle w:val="Emfaz"/>
          <w:i w:val="0"/>
          <w:color w:val="000000"/>
          <w:sz w:val="24"/>
          <w:szCs w:val="24"/>
          <w:shd w:val="clear" w:color="auto" w:fill="FFFFFF"/>
        </w:rPr>
        <w:t xml:space="preserve"> principai, kurie įpareigotų </w:t>
      </w:r>
      <w:r w:rsidRPr="007B3A83">
        <w:rPr>
          <w:rStyle w:val="Emfaz"/>
          <w:i w:val="0"/>
          <w:color w:val="000000"/>
          <w:sz w:val="24"/>
          <w:szCs w:val="24"/>
          <w:shd w:val="clear" w:color="auto" w:fill="FFFFFF"/>
        </w:rPr>
        <w:t xml:space="preserve">KID </w:t>
      </w:r>
      <w:r w:rsidR="00071FA1" w:rsidRPr="007B3A83">
        <w:rPr>
          <w:rStyle w:val="Emfaz"/>
          <w:i w:val="0"/>
          <w:color w:val="000000"/>
          <w:sz w:val="24"/>
          <w:szCs w:val="24"/>
          <w:shd w:val="clear" w:color="auto" w:fill="FFFFFF"/>
        </w:rPr>
        <w:t xml:space="preserve">užtikrinti lengvatinių kainų lygį </w:t>
      </w:r>
      <w:r w:rsidR="00CA7AF3" w:rsidRPr="007B3A83">
        <w:rPr>
          <w:rStyle w:val="Emfaz"/>
          <w:i w:val="0"/>
          <w:color w:val="000000"/>
          <w:sz w:val="24"/>
          <w:szCs w:val="24"/>
          <w:shd w:val="clear" w:color="auto" w:fill="FFFFFF"/>
        </w:rPr>
        <w:t xml:space="preserve">ir išankstinį </w:t>
      </w:r>
      <w:r w:rsidR="00071FA1" w:rsidRPr="007B3A83">
        <w:rPr>
          <w:rStyle w:val="Emfaz"/>
          <w:i w:val="0"/>
          <w:color w:val="000000"/>
          <w:sz w:val="24"/>
          <w:szCs w:val="24"/>
          <w:shd w:val="clear" w:color="auto" w:fill="FFFFFF"/>
        </w:rPr>
        <w:t>rezident</w:t>
      </w:r>
      <w:r w:rsidR="00CA7AF3" w:rsidRPr="007B3A83">
        <w:rPr>
          <w:rStyle w:val="Emfaz"/>
          <w:i w:val="0"/>
          <w:color w:val="000000"/>
          <w:sz w:val="24"/>
          <w:szCs w:val="24"/>
          <w:shd w:val="clear" w:color="auto" w:fill="FFFFFF"/>
        </w:rPr>
        <w:t>ų informavimą.</w:t>
      </w:r>
    </w:p>
    <w:p w14:paraId="332C0E52" w14:textId="11C53357" w:rsidR="007D0B65" w:rsidRPr="00071FA1" w:rsidRDefault="007D0B65" w:rsidP="008E3C75">
      <w:pPr>
        <w:ind w:firstLine="709"/>
        <w:jc w:val="both"/>
        <w:rPr>
          <w:sz w:val="24"/>
          <w:szCs w:val="24"/>
        </w:rPr>
      </w:pPr>
    </w:p>
    <w:p w14:paraId="41280AD8" w14:textId="0FC2725D" w:rsidR="003A20BC" w:rsidRPr="008B5EA1" w:rsidRDefault="00CA7AF3" w:rsidP="008B5EA1">
      <w:pPr>
        <w:ind w:firstLine="720"/>
        <w:rPr>
          <w:b/>
          <w:sz w:val="24"/>
          <w:szCs w:val="24"/>
        </w:rPr>
      </w:pPr>
      <w:r>
        <w:rPr>
          <w:b/>
          <w:sz w:val="24"/>
          <w:szCs w:val="24"/>
        </w:rPr>
        <w:t>4</w:t>
      </w:r>
      <w:r w:rsidR="000B5274" w:rsidRPr="008B5EA1">
        <w:rPr>
          <w:b/>
          <w:sz w:val="24"/>
          <w:szCs w:val="24"/>
        </w:rPr>
        <w:t xml:space="preserve">. </w:t>
      </w:r>
      <w:r w:rsidR="003A20BC" w:rsidRPr="008B5EA1">
        <w:rPr>
          <w:b/>
          <w:sz w:val="24"/>
          <w:szCs w:val="24"/>
        </w:rPr>
        <w:t>Kokių rezultatų laukiama.</w:t>
      </w:r>
    </w:p>
    <w:p w14:paraId="3834C6D4" w14:textId="7E693356" w:rsidR="00A621D2" w:rsidRDefault="007B3A83" w:rsidP="00A84769">
      <w:pPr>
        <w:ind w:firstLine="720"/>
        <w:jc w:val="both"/>
        <w:rPr>
          <w:sz w:val="24"/>
          <w:szCs w:val="24"/>
        </w:rPr>
      </w:pPr>
      <w:r>
        <w:rPr>
          <w:sz w:val="24"/>
          <w:szCs w:val="24"/>
        </w:rPr>
        <w:t>S</w:t>
      </w:r>
      <w:r w:rsidR="00416BAF" w:rsidRPr="00416BAF">
        <w:rPr>
          <w:sz w:val="24"/>
          <w:szCs w:val="24"/>
        </w:rPr>
        <w:t xml:space="preserve">avivaldybės tarybai </w:t>
      </w:r>
      <w:r w:rsidR="00A621D2">
        <w:rPr>
          <w:sz w:val="24"/>
          <w:szCs w:val="24"/>
        </w:rPr>
        <w:t>panaikinus vie</w:t>
      </w:r>
      <w:r w:rsidR="00A621D2" w:rsidRPr="008B5EA1">
        <w:rPr>
          <w:sz w:val="24"/>
          <w:szCs w:val="24"/>
        </w:rPr>
        <w:t>šosios įstaigos „</w:t>
      </w:r>
      <w:r w:rsidR="00A621D2">
        <w:rPr>
          <w:sz w:val="24"/>
          <w:szCs w:val="24"/>
        </w:rPr>
        <w:t>K</w:t>
      </w:r>
      <w:r w:rsidR="00A621D2" w:rsidRPr="008B5EA1">
        <w:rPr>
          <w:sz w:val="24"/>
          <w:szCs w:val="24"/>
        </w:rPr>
        <w:t xml:space="preserve">laipėda </w:t>
      </w:r>
      <w:r w:rsidR="00A621D2">
        <w:rPr>
          <w:sz w:val="24"/>
          <w:szCs w:val="24"/>
        </w:rPr>
        <w:t>ID</w:t>
      </w:r>
      <w:r w:rsidR="00A621D2" w:rsidRPr="008B5EA1">
        <w:rPr>
          <w:sz w:val="24"/>
          <w:szCs w:val="24"/>
        </w:rPr>
        <w:t>“</w:t>
      </w:r>
      <w:r w:rsidR="00A621D2">
        <w:rPr>
          <w:sz w:val="24"/>
          <w:szCs w:val="24"/>
        </w:rPr>
        <w:t xml:space="preserve"> </w:t>
      </w:r>
      <w:r w:rsidR="001D19AB">
        <w:rPr>
          <w:sz w:val="24"/>
          <w:szCs w:val="24"/>
        </w:rPr>
        <w:t xml:space="preserve">KUFA </w:t>
      </w:r>
      <w:r w:rsidR="00A621D2" w:rsidRPr="008B5EA1">
        <w:rPr>
          <w:sz w:val="24"/>
          <w:szCs w:val="24"/>
        </w:rPr>
        <w:t>teikiamų paslaugų</w:t>
      </w:r>
      <w:r w:rsidR="000754BE">
        <w:rPr>
          <w:sz w:val="24"/>
          <w:szCs w:val="24"/>
        </w:rPr>
        <w:t xml:space="preserve">, kurios nėra priskirtinos viešosioms paslaugoms, </w:t>
      </w:r>
      <w:r w:rsidR="00A621D2" w:rsidRPr="008B5EA1">
        <w:rPr>
          <w:sz w:val="24"/>
          <w:szCs w:val="24"/>
        </w:rPr>
        <w:t>įkaini</w:t>
      </w:r>
      <w:r w:rsidR="00A621D2">
        <w:rPr>
          <w:sz w:val="24"/>
          <w:szCs w:val="24"/>
        </w:rPr>
        <w:t>us</w:t>
      </w:r>
      <w:r w:rsidR="000754BE">
        <w:rPr>
          <w:sz w:val="24"/>
          <w:szCs w:val="24"/>
        </w:rPr>
        <w:t xml:space="preserve"> ir </w:t>
      </w:r>
      <w:r>
        <w:rPr>
          <w:sz w:val="24"/>
          <w:szCs w:val="24"/>
        </w:rPr>
        <w:t>įpareigojus Savivaldybės administracijos direktorių vadovautis naujuoju Aprašu bei papildomomis nuostatomis:</w:t>
      </w:r>
      <w:r w:rsidR="000754BE">
        <w:rPr>
          <w:sz w:val="24"/>
          <w:szCs w:val="24"/>
        </w:rPr>
        <w:t xml:space="preserve">  </w:t>
      </w:r>
    </w:p>
    <w:p w14:paraId="5BBC7BFF" w14:textId="1A28B96A" w:rsidR="006B4A46" w:rsidRDefault="007B3A83" w:rsidP="008B5EA1">
      <w:pPr>
        <w:pStyle w:val="Sraopastraipa"/>
        <w:numPr>
          <w:ilvl w:val="0"/>
          <w:numId w:val="11"/>
        </w:numPr>
        <w:tabs>
          <w:tab w:val="left" w:pos="993"/>
        </w:tabs>
        <w:ind w:left="0" w:firstLine="709"/>
        <w:jc w:val="both"/>
        <w:rPr>
          <w:sz w:val="24"/>
          <w:szCs w:val="24"/>
        </w:rPr>
      </w:pPr>
      <w:r>
        <w:rPr>
          <w:sz w:val="24"/>
          <w:szCs w:val="24"/>
        </w:rPr>
        <w:t>būtų g</w:t>
      </w:r>
      <w:r w:rsidR="00B34CE0">
        <w:rPr>
          <w:sz w:val="24"/>
          <w:szCs w:val="24"/>
        </w:rPr>
        <w:t xml:space="preserve">alimybė operatyviai </w:t>
      </w:r>
      <w:r w:rsidR="001D19AB">
        <w:rPr>
          <w:sz w:val="24"/>
          <w:szCs w:val="24"/>
        </w:rPr>
        <w:t xml:space="preserve">taikyti </w:t>
      </w:r>
      <w:r w:rsidR="00806095" w:rsidRPr="008B5EA1">
        <w:rPr>
          <w:sz w:val="24"/>
          <w:szCs w:val="24"/>
        </w:rPr>
        <w:t>lankstesn</w:t>
      </w:r>
      <w:r w:rsidR="001D19AB">
        <w:rPr>
          <w:sz w:val="24"/>
          <w:szCs w:val="24"/>
        </w:rPr>
        <w:t>es,</w:t>
      </w:r>
      <w:r w:rsidR="00806095" w:rsidRPr="008B5EA1">
        <w:rPr>
          <w:sz w:val="24"/>
          <w:szCs w:val="24"/>
        </w:rPr>
        <w:t xml:space="preserve"> paklausesn</w:t>
      </w:r>
      <w:r w:rsidR="001D19AB">
        <w:rPr>
          <w:sz w:val="24"/>
          <w:szCs w:val="24"/>
        </w:rPr>
        <w:t xml:space="preserve">es </w:t>
      </w:r>
      <w:r w:rsidR="00806095" w:rsidRPr="008B5EA1">
        <w:rPr>
          <w:sz w:val="24"/>
          <w:szCs w:val="24"/>
        </w:rPr>
        <w:t>ir daugiau į rinkos situaciją orientuot</w:t>
      </w:r>
      <w:r w:rsidR="009E2D32">
        <w:rPr>
          <w:sz w:val="24"/>
          <w:szCs w:val="24"/>
        </w:rPr>
        <w:t>a</w:t>
      </w:r>
      <w:r w:rsidR="001D19AB">
        <w:rPr>
          <w:sz w:val="24"/>
          <w:szCs w:val="24"/>
        </w:rPr>
        <w:t xml:space="preserve">s </w:t>
      </w:r>
      <w:r w:rsidR="00416BAF">
        <w:rPr>
          <w:sz w:val="24"/>
          <w:szCs w:val="24"/>
        </w:rPr>
        <w:t xml:space="preserve">KUFA </w:t>
      </w:r>
      <w:r w:rsidR="009E2D32">
        <w:rPr>
          <w:sz w:val="24"/>
          <w:szCs w:val="24"/>
        </w:rPr>
        <w:t xml:space="preserve">teikiamų </w:t>
      </w:r>
      <w:r w:rsidR="00416BAF">
        <w:rPr>
          <w:sz w:val="24"/>
          <w:szCs w:val="24"/>
        </w:rPr>
        <w:t xml:space="preserve">paslaugų </w:t>
      </w:r>
      <w:r w:rsidR="009E2D32">
        <w:rPr>
          <w:sz w:val="24"/>
          <w:szCs w:val="24"/>
        </w:rPr>
        <w:t>kainas (tarifus)</w:t>
      </w:r>
      <w:r w:rsidR="00806095" w:rsidRPr="008B5EA1">
        <w:rPr>
          <w:sz w:val="24"/>
          <w:szCs w:val="24"/>
        </w:rPr>
        <w:t xml:space="preserve">, </w:t>
      </w:r>
      <w:r w:rsidR="00CB01C1">
        <w:rPr>
          <w:sz w:val="24"/>
          <w:szCs w:val="24"/>
        </w:rPr>
        <w:t>kuri</w:t>
      </w:r>
      <w:r w:rsidR="009E2D32">
        <w:rPr>
          <w:sz w:val="24"/>
          <w:szCs w:val="24"/>
        </w:rPr>
        <w:t>os l</w:t>
      </w:r>
      <w:r w:rsidR="00CB01C1">
        <w:rPr>
          <w:sz w:val="24"/>
          <w:szCs w:val="24"/>
        </w:rPr>
        <w:t xml:space="preserve">eistų </w:t>
      </w:r>
      <w:r w:rsidR="009E2D32">
        <w:rPr>
          <w:sz w:val="24"/>
          <w:szCs w:val="24"/>
        </w:rPr>
        <w:t xml:space="preserve">ne tik </w:t>
      </w:r>
      <w:r w:rsidR="00806095" w:rsidRPr="008B5EA1">
        <w:rPr>
          <w:sz w:val="24"/>
          <w:szCs w:val="24"/>
        </w:rPr>
        <w:t xml:space="preserve">užtikrinti </w:t>
      </w:r>
      <w:r w:rsidR="00416BAF">
        <w:rPr>
          <w:sz w:val="24"/>
          <w:szCs w:val="24"/>
        </w:rPr>
        <w:t xml:space="preserve">viešosios </w:t>
      </w:r>
      <w:r w:rsidR="00806095" w:rsidRPr="008B5EA1">
        <w:rPr>
          <w:sz w:val="24"/>
          <w:szCs w:val="24"/>
        </w:rPr>
        <w:t xml:space="preserve">įstaigos </w:t>
      </w:r>
      <w:r w:rsidR="00416BAF">
        <w:rPr>
          <w:sz w:val="24"/>
          <w:szCs w:val="24"/>
        </w:rPr>
        <w:t xml:space="preserve">„Klaipėda ID“ </w:t>
      </w:r>
      <w:r>
        <w:rPr>
          <w:sz w:val="24"/>
          <w:szCs w:val="24"/>
        </w:rPr>
        <w:t>201</w:t>
      </w:r>
      <w:r w:rsidR="009E2D32">
        <w:rPr>
          <w:sz w:val="24"/>
          <w:szCs w:val="24"/>
        </w:rPr>
        <w:t>9</w:t>
      </w:r>
      <w:r w:rsidR="00CB01C1">
        <w:rPr>
          <w:sz w:val="24"/>
          <w:szCs w:val="24"/>
        </w:rPr>
        <w:t>-202</w:t>
      </w:r>
      <w:r w:rsidR="009E2D32">
        <w:rPr>
          <w:sz w:val="24"/>
          <w:szCs w:val="24"/>
        </w:rPr>
        <w:t>1</w:t>
      </w:r>
      <w:r w:rsidR="00CB01C1">
        <w:rPr>
          <w:sz w:val="24"/>
          <w:szCs w:val="24"/>
        </w:rPr>
        <w:t xml:space="preserve"> metų </w:t>
      </w:r>
      <w:r w:rsidR="00806095" w:rsidRPr="008B5EA1">
        <w:rPr>
          <w:sz w:val="24"/>
          <w:szCs w:val="24"/>
        </w:rPr>
        <w:t>strateginio</w:t>
      </w:r>
      <w:r w:rsidR="00416BAF">
        <w:rPr>
          <w:sz w:val="24"/>
          <w:szCs w:val="24"/>
        </w:rPr>
        <w:t xml:space="preserve"> veiklos </w:t>
      </w:r>
      <w:r w:rsidR="00806095" w:rsidRPr="008B5EA1">
        <w:rPr>
          <w:sz w:val="24"/>
          <w:szCs w:val="24"/>
        </w:rPr>
        <w:t>plano tikslų tinkamą vykdymą</w:t>
      </w:r>
      <w:r w:rsidR="00416BAF">
        <w:rPr>
          <w:sz w:val="24"/>
          <w:szCs w:val="24"/>
        </w:rPr>
        <w:t xml:space="preserve"> ir efektyv</w:t>
      </w:r>
      <w:r w:rsidR="00CB01C1">
        <w:rPr>
          <w:sz w:val="24"/>
          <w:szCs w:val="24"/>
        </w:rPr>
        <w:t xml:space="preserve">esnius </w:t>
      </w:r>
      <w:r w:rsidR="00416BAF">
        <w:rPr>
          <w:sz w:val="24"/>
          <w:szCs w:val="24"/>
        </w:rPr>
        <w:t>veiklos rezultatus</w:t>
      </w:r>
      <w:r w:rsidR="009E2D32">
        <w:rPr>
          <w:sz w:val="24"/>
          <w:szCs w:val="24"/>
        </w:rPr>
        <w:t>, bet ir atlieptų kultūros bendruomenės išsakytus lūkesčius;</w:t>
      </w:r>
    </w:p>
    <w:p w14:paraId="68EDBC54" w14:textId="2FB45DA1" w:rsidR="00DA6172" w:rsidRDefault="00DA6172" w:rsidP="009E2D32">
      <w:pPr>
        <w:pStyle w:val="Sraopastraipa"/>
        <w:numPr>
          <w:ilvl w:val="0"/>
          <w:numId w:val="11"/>
        </w:numPr>
        <w:tabs>
          <w:tab w:val="left" w:pos="993"/>
        </w:tabs>
        <w:ind w:left="0" w:firstLine="709"/>
        <w:jc w:val="both"/>
        <w:rPr>
          <w:sz w:val="24"/>
          <w:szCs w:val="24"/>
        </w:rPr>
      </w:pPr>
      <w:r w:rsidRPr="009E2D32">
        <w:rPr>
          <w:sz w:val="24"/>
          <w:szCs w:val="24"/>
        </w:rPr>
        <w:t xml:space="preserve">viešosios įstaigos </w:t>
      </w:r>
      <w:r w:rsidR="009E2D32">
        <w:rPr>
          <w:sz w:val="24"/>
          <w:szCs w:val="24"/>
        </w:rPr>
        <w:t>„Klaipėda ID“ subalansuotų</w:t>
      </w:r>
      <w:r w:rsidRPr="009E2D32">
        <w:rPr>
          <w:sz w:val="24"/>
          <w:szCs w:val="24"/>
        </w:rPr>
        <w:t xml:space="preserve"> savo KUFA teikiamų paslaugų kainodaros politiką, kuri b</w:t>
      </w:r>
      <w:r w:rsidR="009E2D32">
        <w:rPr>
          <w:sz w:val="24"/>
          <w:szCs w:val="24"/>
        </w:rPr>
        <w:t xml:space="preserve">ūtų </w:t>
      </w:r>
      <w:r w:rsidR="007B340B">
        <w:rPr>
          <w:sz w:val="24"/>
          <w:szCs w:val="24"/>
        </w:rPr>
        <w:t xml:space="preserve">nustatyta vadovaujantis papildomomis nuostatomis ir </w:t>
      </w:r>
      <w:r w:rsidRPr="009E2D32">
        <w:rPr>
          <w:sz w:val="24"/>
          <w:szCs w:val="24"/>
        </w:rPr>
        <w:t xml:space="preserve">pagrįsta </w:t>
      </w:r>
      <w:r w:rsidR="007B340B">
        <w:rPr>
          <w:sz w:val="24"/>
          <w:szCs w:val="24"/>
        </w:rPr>
        <w:t xml:space="preserve">teikiamų </w:t>
      </w:r>
      <w:r w:rsidRPr="009E2D32">
        <w:rPr>
          <w:sz w:val="24"/>
          <w:szCs w:val="24"/>
        </w:rPr>
        <w:t>paslaug</w:t>
      </w:r>
      <w:r w:rsidR="007B340B">
        <w:rPr>
          <w:sz w:val="24"/>
          <w:szCs w:val="24"/>
        </w:rPr>
        <w:t xml:space="preserve">ų </w:t>
      </w:r>
      <w:r w:rsidRPr="009E2D32">
        <w:rPr>
          <w:sz w:val="24"/>
          <w:szCs w:val="24"/>
        </w:rPr>
        <w:t>savi</w:t>
      </w:r>
      <w:r w:rsidR="007B340B">
        <w:rPr>
          <w:sz w:val="24"/>
          <w:szCs w:val="24"/>
        </w:rPr>
        <w:t xml:space="preserve">kainos ir rinkos kainos ribomis. </w:t>
      </w:r>
    </w:p>
    <w:p w14:paraId="035EC26E" w14:textId="6615FAA1" w:rsidR="00800E35" w:rsidRPr="008B5EA1" w:rsidRDefault="00CA7AF3" w:rsidP="00277C88">
      <w:pPr>
        <w:pStyle w:val="Sraopastraipa"/>
        <w:tabs>
          <w:tab w:val="left" w:pos="993"/>
        </w:tabs>
        <w:ind w:left="709"/>
        <w:jc w:val="both"/>
        <w:rPr>
          <w:b/>
          <w:sz w:val="24"/>
          <w:szCs w:val="24"/>
        </w:rPr>
      </w:pPr>
      <w:r>
        <w:rPr>
          <w:b/>
          <w:sz w:val="24"/>
          <w:szCs w:val="24"/>
        </w:rPr>
        <w:t>5</w:t>
      </w:r>
      <w:r w:rsidR="001C5617">
        <w:rPr>
          <w:b/>
          <w:sz w:val="24"/>
          <w:szCs w:val="24"/>
        </w:rPr>
        <w:t xml:space="preserve">. </w:t>
      </w:r>
      <w:r w:rsidR="003A20BC" w:rsidRPr="008B5EA1">
        <w:rPr>
          <w:b/>
          <w:sz w:val="24"/>
          <w:szCs w:val="24"/>
        </w:rPr>
        <w:t>Sprendimo projekto rengimo metu gauti specialistų vertinimai.</w:t>
      </w:r>
    </w:p>
    <w:p w14:paraId="65559641" w14:textId="77777777" w:rsidR="00422AEF" w:rsidRPr="00297AC4" w:rsidRDefault="00277C88">
      <w:pPr>
        <w:ind w:firstLine="720"/>
        <w:jc w:val="both"/>
        <w:rPr>
          <w:sz w:val="24"/>
          <w:szCs w:val="24"/>
        </w:rPr>
      </w:pPr>
      <w:r>
        <w:rPr>
          <w:sz w:val="24"/>
          <w:szCs w:val="24"/>
        </w:rPr>
        <w:t>Nėra</w:t>
      </w:r>
      <w:r w:rsidR="00737D3F" w:rsidRPr="00D77699">
        <w:rPr>
          <w:sz w:val="24"/>
          <w:szCs w:val="24"/>
        </w:rPr>
        <w:t>.</w:t>
      </w:r>
    </w:p>
    <w:p w14:paraId="1F722078" w14:textId="5BE4BF46" w:rsidR="003A20BC" w:rsidRPr="008B5EA1" w:rsidRDefault="00CA7AF3" w:rsidP="008B5EA1">
      <w:pPr>
        <w:ind w:firstLine="720"/>
        <w:jc w:val="both"/>
        <w:rPr>
          <w:b/>
          <w:sz w:val="24"/>
          <w:szCs w:val="24"/>
        </w:rPr>
      </w:pPr>
      <w:r>
        <w:rPr>
          <w:b/>
          <w:sz w:val="24"/>
          <w:szCs w:val="24"/>
        </w:rPr>
        <w:t>6</w:t>
      </w:r>
      <w:r w:rsidR="00422AEF">
        <w:rPr>
          <w:b/>
          <w:sz w:val="24"/>
          <w:szCs w:val="24"/>
        </w:rPr>
        <w:t xml:space="preserve">. </w:t>
      </w:r>
      <w:r w:rsidR="003A20BC" w:rsidRPr="008B5EA1">
        <w:rPr>
          <w:b/>
          <w:sz w:val="24"/>
          <w:szCs w:val="24"/>
        </w:rPr>
        <w:t>Galimos teigiamos ar neigiamos sprendimo priėmimo pasekmės.</w:t>
      </w:r>
    </w:p>
    <w:p w14:paraId="785461CC" w14:textId="77777777" w:rsidR="000F3025" w:rsidRDefault="00D03473" w:rsidP="00DA649A">
      <w:pPr>
        <w:pStyle w:val="Sraopastraipa"/>
        <w:ind w:left="0" w:firstLine="709"/>
        <w:jc w:val="both"/>
        <w:rPr>
          <w:sz w:val="24"/>
          <w:szCs w:val="24"/>
        </w:rPr>
      </w:pPr>
      <w:r>
        <w:rPr>
          <w:sz w:val="24"/>
          <w:szCs w:val="24"/>
        </w:rPr>
        <w:t>Teigiamos pasekmės</w:t>
      </w:r>
      <w:r w:rsidR="00737D3F">
        <w:rPr>
          <w:sz w:val="24"/>
          <w:szCs w:val="24"/>
        </w:rPr>
        <w:t>:</w:t>
      </w:r>
      <w:r>
        <w:rPr>
          <w:sz w:val="24"/>
          <w:szCs w:val="24"/>
        </w:rPr>
        <w:t xml:space="preserve"> </w:t>
      </w:r>
    </w:p>
    <w:p w14:paraId="7AB1829B" w14:textId="06EC5F63" w:rsidR="00325C82" w:rsidRDefault="00325C82" w:rsidP="00325C82">
      <w:pPr>
        <w:pStyle w:val="Sraopastraipa"/>
        <w:numPr>
          <w:ilvl w:val="0"/>
          <w:numId w:val="11"/>
        </w:numPr>
        <w:tabs>
          <w:tab w:val="left" w:pos="993"/>
        </w:tabs>
        <w:ind w:left="0" w:firstLine="709"/>
        <w:jc w:val="both"/>
        <w:rPr>
          <w:sz w:val="24"/>
          <w:szCs w:val="24"/>
        </w:rPr>
      </w:pPr>
      <w:r>
        <w:rPr>
          <w:sz w:val="24"/>
          <w:szCs w:val="24"/>
        </w:rPr>
        <w:t>būtų suvienodintos visų Savivaldybės kontroliuojamų viešųjų įstaigų teikiamų atlygintinų paslaugų, kurios nėra priskiriamos viešosioms paslaugoms, kainų (tarifų) nustatymo taisyklės;</w:t>
      </w:r>
    </w:p>
    <w:p w14:paraId="5838D6E1" w14:textId="48384BB6" w:rsidR="00DA6172" w:rsidRPr="004358BC" w:rsidRDefault="00DA6172" w:rsidP="00DA6172">
      <w:pPr>
        <w:pStyle w:val="Sraopastraipa"/>
        <w:numPr>
          <w:ilvl w:val="0"/>
          <w:numId w:val="11"/>
        </w:numPr>
        <w:tabs>
          <w:tab w:val="left" w:pos="993"/>
        </w:tabs>
        <w:ind w:left="0" w:firstLine="709"/>
        <w:jc w:val="both"/>
        <w:rPr>
          <w:sz w:val="24"/>
          <w:szCs w:val="24"/>
        </w:rPr>
      </w:pPr>
      <w:r w:rsidRPr="004358BC">
        <w:rPr>
          <w:sz w:val="24"/>
          <w:szCs w:val="24"/>
        </w:rPr>
        <w:t>KUFA teikiamų paslaugų kainų (tarifų) nustatymo reglamentavimas atitik</w:t>
      </w:r>
      <w:r w:rsidR="00325C82" w:rsidRPr="004358BC">
        <w:rPr>
          <w:sz w:val="24"/>
          <w:szCs w:val="24"/>
        </w:rPr>
        <w:t xml:space="preserve">tų </w:t>
      </w:r>
      <w:r w:rsidRPr="004358BC">
        <w:rPr>
          <w:sz w:val="24"/>
          <w:szCs w:val="24"/>
        </w:rPr>
        <w:t>teisės aktus,</w:t>
      </w:r>
    </w:p>
    <w:p w14:paraId="43C16282" w14:textId="37BBA799" w:rsidR="001A11FA" w:rsidRPr="004358BC" w:rsidRDefault="001A11FA" w:rsidP="00DA6172">
      <w:pPr>
        <w:pStyle w:val="Sraopastraipa"/>
        <w:numPr>
          <w:ilvl w:val="0"/>
          <w:numId w:val="11"/>
        </w:numPr>
        <w:tabs>
          <w:tab w:val="left" w:pos="993"/>
        </w:tabs>
        <w:ind w:left="0" w:firstLine="709"/>
        <w:jc w:val="both"/>
        <w:rPr>
          <w:sz w:val="24"/>
          <w:szCs w:val="24"/>
        </w:rPr>
      </w:pPr>
      <w:r w:rsidRPr="004358BC">
        <w:rPr>
          <w:sz w:val="24"/>
          <w:szCs w:val="24"/>
        </w:rPr>
        <w:t>nauj</w:t>
      </w:r>
      <w:r w:rsidR="004358BC" w:rsidRPr="004358BC">
        <w:rPr>
          <w:sz w:val="24"/>
          <w:szCs w:val="24"/>
        </w:rPr>
        <w:t xml:space="preserve">i </w:t>
      </w:r>
      <w:r w:rsidRPr="004358BC">
        <w:rPr>
          <w:sz w:val="24"/>
          <w:szCs w:val="24"/>
        </w:rPr>
        <w:t>kain</w:t>
      </w:r>
      <w:r w:rsidR="002A36A3" w:rsidRPr="004358BC">
        <w:rPr>
          <w:sz w:val="24"/>
          <w:szCs w:val="24"/>
        </w:rPr>
        <w:t>odaros</w:t>
      </w:r>
      <w:r w:rsidRPr="004358BC">
        <w:rPr>
          <w:sz w:val="24"/>
          <w:szCs w:val="24"/>
        </w:rPr>
        <w:t xml:space="preserve"> sprendima</w:t>
      </w:r>
      <w:r w:rsidR="004358BC" w:rsidRPr="004358BC">
        <w:rPr>
          <w:sz w:val="24"/>
          <w:szCs w:val="24"/>
        </w:rPr>
        <w:t xml:space="preserve">i </w:t>
      </w:r>
      <w:r w:rsidRPr="004358BC">
        <w:rPr>
          <w:sz w:val="24"/>
          <w:szCs w:val="24"/>
        </w:rPr>
        <w:t>panaikin</w:t>
      </w:r>
      <w:r w:rsidR="00325C82" w:rsidRPr="004358BC">
        <w:rPr>
          <w:sz w:val="24"/>
          <w:szCs w:val="24"/>
        </w:rPr>
        <w:t>tų</w:t>
      </w:r>
      <w:r w:rsidRPr="004358BC">
        <w:rPr>
          <w:sz w:val="24"/>
          <w:szCs w:val="24"/>
        </w:rPr>
        <w:t xml:space="preserve"> </w:t>
      </w:r>
      <w:r w:rsidR="002A36A3" w:rsidRPr="004358BC">
        <w:rPr>
          <w:sz w:val="24"/>
          <w:szCs w:val="24"/>
        </w:rPr>
        <w:t>iki šiol galiojančią pirminę</w:t>
      </w:r>
      <w:r w:rsidR="004358BC" w:rsidRPr="004358BC">
        <w:rPr>
          <w:sz w:val="24"/>
          <w:szCs w:val="24"/>
        </w:rPr>
        <w:t xml:space="preserve"> - </w:t>
      </w:r>
      <w:r w:rsidRPr="004358BC">
        <w:rPr>
          <w:sz w:val="24"/>
          <w:szCs w:val="24"/>
        </w:rPr>
        <w:t xml:space="preserve">sudėtingą </w:t>
      </w:r>
      <w:r w:rsidR="004358BC" w:rsidRPr="004358BC">
        <w:rPr>
          <w:sz w:val="24"/>
          <w:szCs w:val="24"/>
        </w:rPr>
        <w:t xml:space="preserve">KUFA teikiamų paslaugų </w:t>
      </w:r>
      <w:r w:rsidRPr="004358BC">
        <w:rPr>
          <w:sz w:val="24"/>
          <w:szCs w:val="24"/>
        </w:rPr>
        <w:t>kainodaros sistemą</w:t>
      </w:r>
      <w:r w:rsidR="002A36A3" w:rsidRPr="004358BC">
        <w:rPr>
          <w:sz w:val="24"/>
          <w:szCs w:val="24"/>
        </w:rPr>
        <w:t xml:space="preserve"> (vietoje keturių</w:t>
      </w:r>
      <w:r w:rsidR="004358BC" w:rsidRPr="004358BC">
        <w:rPr>
          <w:sz w:val="24"/>
          <w:szCs w:val="24"/>
        </w:rPr>
        <w:t xml:space="preserve"> klientų kategorijų </w:t>
      </w:r>
      <w:r w:rsidR="002A36A3" w:rsidRPr="004358BC">
        <w:rPr>
          <w:sz w:val="24"/>
          <w:szCs w:val="24"/>
        </w:rPr>
        <w:t xml:space="preserve">naujoje kainodaroje </w:t>
      </w:r>
      <w:r w:rsidR="004358BC" w:rsidRPr="004358BC">
        <w:rPr>
          <w:sz w:val="24"/>
          <w:szCs w:val="24"/>
        </w:rPr>
        <w:t xml:space="preserve">planuojamos </w:t>
      </w:r>
      <w:r w:rsidR="002A36A3" w:rsidRPr="004358BC">
        <w:rPr>
          <w:sz w:val="24"/>
          <w:szCs w:val="24"/>
        </w:rPr>
        <w:t>siūl</w:t>
      </w:r>
      <w:r w:rsidR="004358BC" w:rsidRPr="004358BC">
        <w:rPr>
          <w:sz w:val="24"/>
          <w:szCs w:val="24"/>
        </w:rPr>
        <w:t xml:space="preserve">yti </w:t>
      </w:r>
      <w:r w:rsidR="002A36A3" w:rsidRPr="004358BC">
        <w:rPr>
          <w:sz w:val="24"/>
          <w:szCs w:val="24"/>
        </w:rPr>
        <w:t>tik 2 kategorijos)</w:t>
      </w:r>
      <w:r w:rsidRPr="004358BC">
        <w:rPr>
          <w:sz w:val="24"/>
          <w:szCs w:val="24"/>
        </w:rPr>
        <w:t xml:space="preserve">, pagal kurią </w:t>
      </w:r>
      <w:r w:rsidR="004358BC" w:rsidRPr="004358BC">
        <w:rPr>
          <w:sz w:val="24"/>
          <w:szCs w:val="24"/>
        </w:rPr>
        <w:t xml:space="preserve">KUFA </w:t>
      </w:r>
      <w:r w:rsidRPr="004358BC">
        <w:rPr>
          <w:sz w:val="24"/>
          <w:szCs w:val="24"/>
        </w:rPr>
        <w:t xml:space="preserve">sunku administruoti </w:t>
      </w:r>
      <w:r w:rsidR="004358BC" w:rsidRPr="004358BC">
        <w:rPr>
          <w:sz w:val="24"/>
          <w:szCs w:val="24"/>
        </w:rPr>
        <w:t>pinigų srautus ir</w:t>
      </w:r>
      <w:r w:rsidRPr="004358BC">
        <w:rPr>
          <w:sz w:val="24"/>
          <w:szCs w:val="24"/>
        </w:rPr>
        <w:t xml:space="preserve"> vykdyti </w:t>
      </w:r>
      <w:r w:rsidR="004358BC" w:rsidRPr="004358BC">
        <w:rPr>
          <w:sz w:val="24"/>
          <w:szCs w:val="24"/>
        </w:rPr>
        <w:t xml:space="preserve">tikslingą </w:t>
      </w:r>
      <w:r w:rsidRPr="004358BC">
        <w:rPr>
          <w:sz w:val="24"/>
          <w:szCs w:val="24"/>
        </w:rPr>
        <w:t>rinkodar</w:t>
      </w:r>
      <w:r w:rsidR="004358BC" w:rsidRPr="004358BC">
        <w:rPr>
          <w:sz w:val="24"/>
          <w:szCs w:val="24"/>
        </w:rPr>
        <w:t>os kampaniją. P</w:t>
      </w:r>
      <w:r w:rsidR="002A36A3" w:rsidRPr="004358BC">
        <w:rPr>
          <w:sz w:val="24"/>
          <w:szCs w:val="24"/>
        </w:rPr>
        <w:t xml:space="preserve">akeitus kainodarą būtų </w:t>
      </w:r>
      <w:r w:rsidR="00270348" w:rsidRPr="004358BC">
        <w:rPr>
          <w:sz w:val="24"/>
          <w:szCs w:val="24"/>
        </w:rPr>
        <w:t xml:space="preserve">aiškiau </w:t>
      </w:r>
      <w:r w:rsidR="007D0B65" w:rsidRPr="004358BC">
        <w:rPr>
          <w:sz w:val="24"/>
          <w:szCs w:val="24"/>
        </w:rPr>
        <w:t>išgrynin</w:t>
      </w:r>
      <w:r w:rsidR="002A36A3" w:rsidRPr="004358BC">
        <w:rPr>
          <w:sz w:val="24"/>
          <w:szCs w:val="24"/>
        </w:rPr>
        <w:t>ti</w:t>
      </w:r>
      <w:r w:rsidR="007D0B65" w:rsidRPr="004358BC">
        <w:rPr>
          <w:sz w:val="24"/>
          <w:szCs w:val="24"/>
        </w:rPr>
        <w:t xml:space="preserve"> rezidento statusą turintys ir neturintys </w:t>
      </w:r>
      <w:r w:rsidR="004358BC" w:rsidRPr="004358BC">
        <w:rPr>
          <w:sz w:val="24"/>
          <w:szCs w:val="24"/>
        </w:rPr>
        <w:t xml:space="preserve">KUFA </w:t>
      </w:r>
      <w:r w:rsidR="007D0B65" w:rsidRPr="004358BC">
        <w:rPr>
          <w:sz w:val="24"/>
          <w:szCs w:val="24"/>
        </w:rPr>
        <w:t>paslaug</w:t>
      </w:r>
      <w:r w:rsidR="004358BC" w:rsidRPr="004358BC">
        <w:rPr>
          <w:sz w:val="24"/>
          <w:szCs w:val="24"/>
        </w:rPr>
        <w:t xml:space="preserve">ų </w:t>
      </w:r>
      <w:r w:rsidR="007D0B65" w:rsidRPr="004358BC">
        <w:rPr>
          <w:sz w:val="24"/>
          <w:szCs w:val="24"/>
        </w:rPr>
        <w:t>gavėjai;</w:t>
      </w:r>
    </w:p>
    <w:p w14:paraId="179854AD" w14:textId="5EF6799E" w:rsidR="000F3025" w:rsidRPr="004358BC" w:rsidRDefault="000F3025" w:rsidP="000F3025">
      <w:pPr>
        <w:pStyle w:val="Sraopastraipa"/>
        <w:numPr>
          <w:ilvl w:val="0"/>
          <w:numId w:val="11"/>
        </w:numPr>
        <w:tabs>
          <w:tab w:val="left" w:pos="993"/>
        </w:tabs>
        <w:ind w:left="0" w:firstLine="709"/>
        <w:jc w:val="both"/>
        <w:rPr>
          <w:sz w:val="24"/>
          <w:szCs w:val="24"/>
        </w:rPr>
      </w:pPr>
      <w:r w:rsidRPr="004358BC">
        <w:rPr>
          <w:sz w:val="24"/>
          <w:szCs w:val="24"/>
        </w:rPr>
        <w:t>tikėtina, kad</w:t>
      </w:r>
      <w:r w:rsidR="00DA6172" w:rsidRPr="004358BC">
        <w:rPr>
          <w:sz w:val="24"/>
          <w:szCs w:val="24"/>
        </w:rPr>
        <w:t xml:space="preserve"> </w:t>
      </w:r>
      <w:r w:rsidR="004358BC" w:rsidRPr="004358BC">
        <w:rPr>
          <w:sz w:val="24"/>
          <w:szCs w:val="24"/>
        </w:rPr>
        <w:t>K</w:t>
      </w:r>
      <w:r w:rsidRPr="004358BC">
        <w:rPr>
          <w:sz w:val="24"/>
          <w:szCs w:val="24"/>
        </w:rPr>
        <w:t xml:space="preserve">UFA </w:t>
      </w:r>
      <w:r w:rsidR="007D0B65" w:rsidRPr="004358BC">
        <w:rPr>
          <w:sz w:val="24"/>
          <w:szCs w:val="24"/>
        </w:rPr>
        <w:t xml:space="preserve">turėdama lanksčią nerezidentinių kainų nustatymo politiką, </w:t>
      </w:r>
      <w:r w:rsidRPr="004358BC">
        <w:rPr>
          <w:sz w:val="24"/>
          <w:szCs w:val="24"/>
        </w:rPr>
        <w:t>padidins erdvių užimtumą</w:t>
      </w:r>
      <w:r w:rsidR="007D0B65" w:rsidRPr="004358BC">
        <w:rPr>
          <w:sz w:val="24"/>
          <w:szCs w:val="24"/>
        </w:rPr>
        <w:t>,</w:t>
      </w:r>
      <w:r w:rsidRPr="004358BC">
        <w:rPr>
          <w:sz w:val="24"/>
          <w:szCs w:val="24"/>
        </w:rPr>
        <w:t xml:space="preserve"> suteiktų paslaugų apimtis</w:t>
      </w:r>
      <w:r w:rsidR="007D0B65" w:rsidRPr="004358BC">
        <w:rPr>
          <w:sz w:val="24"/>
          <w:szCs w:val="24"/>
        </w:rPr>
        <w:t xml:space="preserve"> bei pajamas</w:t>
      </w:r>
      <w:r w:rsidRPr="004358BC">
        <w:rPr>
          <w:sz w:val="24"/>
          <w:szCs w:val="24"/>
        </w:rPr>
        <w:t>, tuo pačiu pasiekdama efektyvesnius veiklos rezultatus</w:t>
      </w:r>
      <w:r w:rsidR="007D0B65" w:rsidRPr="004358BC">
        <w:rPr>
          <w:sz w:val="24"/>
          <w:szCs w:val="24"/>
        </w:rPr>
        <w:t xml:space="preserve"> ir </w:t>
      </w:r>
      <w:r w:rsidR="002A36A3" w:rsidRPr="004358BC">
        <w:rPr>
          <w:sz w:val="24"/>
          <w:szCs w:val="24"/>
        </w:rPr>
        <w:t xml:space="preserve">ateityje </w:t>
      </w:r>
      <w:r w:rsidR="004358BC" w:rsidRPr="004358BC">
        <w:rPr>
          <w:sz w:val="24"/>
          <w:szCs w:val="24"/>
        </w:rPr>
        <w:t xml:space="preserve">dėka to galės taikyti </w:t>
      </w:r>
      <w:r w:rsidR="007D0B65" w:rsidRPr="004358BC">
        <w:rPr>
          <w:sz w:val="24"/>
          <w:szCs w:val="24"/>
        </w:rPr>
        <w:t>patrauklesn</w:t>
      </w:r>
      <w:r w:rsidR="004358BC" w:rsidRPr="004358BC">
        <w:rPr>
          <w:sz w:val="24"/>
          <w:szCs w:val="24"/>
        </w:rPr>
        <w:t xml:space="preserve">es paslaugų kainas </w:t>
      </w:r>
      <w:r w:rsidR="007D0B65" w:rsidRPr="004358BC">
        <w:rPr>
          <w:sz w:val="24"/>
          <w:szCs w:val="24"/>
        </w:rPr>
        <w:t>meno rezidentams</w:t>
      </w:r>
      <w:r w:rsidRPr="004358BC">
        <w:rPr>
          <w:sz w:val="24"/>
          <w:szCs w:val="24"/>
        </w:rPr>
        <w:t>;</w:t>
      </w:r>
    </w:p>
    <w:p w14:paraId="49F529A5" w14:textId="77777777" w:rsidR="00737D3F" w:rsidRPr="009268FD" w:rsidRDefault="000560D1" w:rsidP="00D03473">
      <w:pPr>
        <w:pStyle w:val="Sraopastraipa"/>
        <w:ind w:left="0" w:firstLine="709"/>
        <w:jc w:val="both"/>
        <w:rPr>
          <w:sz w:val="24"/>
          <w:szCs w:val="24"/>
        </w:rPr>
      </w:pPr>
      <w:r w:rsidRPr="009268FD">
        <w:rPr>
          <w:sz w:val="24"/>
          <w:szCs w:val="24"/>
        </w:rPr>
        <w:t>Neigiam</w:t>
      </w:r>
      <w:r w:rsidR="00737D3F" w:rsidRPr="009268FD">
        <w:rPr>
          <w:sz w:val="24"/>
          <w:szCs w:val="24"/>
        </w:rPr>
        <w:t xml:space="preserve">os pasekmės: </w:t>
      </w:r>
    </w:p>
    <w:p w14:paraId="5D4B6CA4" w14:textId="244BE5A8" w:rsidR="00737D3F" w:rsidRDefault="00737D3F" w:rsidP="008B5EA1">
      <w:pPr>
        <w:pStyle w:val="Sraopastraipa"/>
        <w:numPr>
          <w:ilvl w:val="0"/>
          <w:numId w:val="11"/>
        </w:numPr>
        <w:tabs>
          <w:tab w:val="left" w:pos="993"/>
        </w:tabs>
        <w:ind w:left="0" w:firstLine="709"/>
        <w:jc w:val="both"/>
        <w:rPr>
          <w:sz w:val="24"/>
          <w:szCs w:val="24"/>
        </w:rPr>
      </w:pPr>
      <w:r w:rsidRPr="009268FD">
        <w:rPr>
          <w:sz w:val="24"/>
          <w:szCs w:val="24"/>
        </w:rPr>
        <w:t xml:space="preserve">KUFA ir toliau bus priversta paslaugas </w:t>
      </w:r>
      <w:r w:rsidR="009268FD" w:rsidRPr="009268FD">
        <w:rPr>
          <w:sz w:val="24"/>
          <w:szCs w:val="24"/>
        </w:rPr>
        <w:t xml:space="preserve">rezidentams </w:t>
      </w:r>
      <w:r w:rsidRPr="009268FD">
        <w:rPr>
          <w:sz w:val="24"/>
          <w:szCs w:val="24"/>
        </w:rPr>
        <w:t>teikti žemiau paslaugų savikainos lygio</w:t>
      </w:r>
      <w:r w:rsidR="00B52455">
        <w:rPr>
          <w:sz w:val="24"/>
          <w:szCs w:val="24"/>
        </w:rPr>
        <w:t>, kas neleis užtikrinti KID, kaip viešojo subjekto, efektyvią veiklą</w:t>
      </w:r>
      <w:r w:rsidR="000F3025" w:rsidRPr="009268FD">
        <w:rPr>
          <w:sz w:val="24"/>
          <w:szCs w:val="24"/>
        </w:rPr>
        <w:t>;</w:t>
      </w:r>
    </w:p>
    <w:p w14:paraId="0EB63374" w14:textId="111E5156" w:rsidR="00B52455" w:rsidRPr="009268FD" w:rsidRDefault="00B52455" w:rsidP="00B52455">
      <w:pPr>
        <w:pStyle w:val="Sraopastraipa"/>
        <w:numPr>
          <w:ilvl w:val="0"/>
          <w:numId w:val="11"/>
        </w:numPr>
        <w:tabs>
          <w:tab w:val="left" w:pos="993"/>
        </w:tabs>
        <w:ind w:left="0" w:firstLine="709"/>
        <w:jc w:val="both"/>
        <w:rPr>
          <w:sz w:val="24"/>
          <w:szCs w:val="24"/>
        </w:rPr>
      </w:pPr>
      <w:r w:rsidRPr="004358BC">
        <w:rPr>
          <w:sz w:val="24"/>
          <w:szCs w:val="24"/>
        </w:rPr>
        <w:t xml:space="preserve">tikėtina, kad KUFA </w:t>
      </w:r>
      <w:r>
        <w:rPr>
          <w:sz w:val="24"/>
          <w:szCs w:val="24"/>
        </w:rPr>
        <w:t>ne</w:t>
      </w:r>
      <w:r w:rsidRPr="004358BC">
        <w:rPr>
          <w:sz w:val="24"/>
          <w:szCs w:val="24"/>
        </w:rPr>
        <w:t>turėdama lanksči</w:t>
      </w:r>
      <w:r>
        <w:rPr>
          <w:sz w:val="24"/>
          <w:szCs w:val="24"/>
        </w:rPr>
        <w:t xml:space="preserve">os </w:t>
      </w:r>
      <w:r w:rsidRPr="004358BC">
        <w:rPr>
          <w:sz w:val="24"/>
          <w:szCs w:val="24"/>
        </w:rPr>
        <w:t>nerezidentinių kainų nustatymo politik</w:t>
      </w:r>
      <w:r>
        <w:rPr>
          <w:sz w:val="24"/>
          <w:szCs w:val="24"/>
        </w:rPr>
        <w:t xml:space="preserve">os ir dirbdama konkurencingomis rinkos sąlygomis (šiuo metu Klaipėdoje veikia dar 3 panašios paskirties objektai) sumažins </w:t>
      </w:r>
      <w:r w:rsidRPr="004358BC">
        <w:rPr>
          <w:sz w:val="24"/>
          <w:szCs w:val="24"/>
        </w:rPr>
        <w:t>erdvių užimtumą</w:t>
      </w:r>
      <w:r>
        <w:rPr>
          <w:sz w:val="24"/>
          <w:szCs w:val="24"/>
        </w:rPr>
        <w:t>, o tuo pačiu ir įstaigos veiklos efektyvumą.</w:t>
      </w:r>
    </w:p>
    <w:p w14:paraId="0AEB079F" w14:textId="77777777" w:rsidR="003A20BC" w:rsidRPr="002A36A3" w:rsidRDefault="003A20BC" w:rsidP="0030142E">
      <w:pPr>
        <w:tabs>
          <w:tab w:val="num" w:pos="360"/>
        </w:tabs>
        <w:jc w:val="both"/>
        <w:rPr>
          <w:i/>
          <w:sz w:val="24"/>
          <w:szCs w:val="24"/>
          <w:highlight w:val="yellow"/>
        </w:rPr>
      </w:pPr>
    </w:p>
    <w:p w14:paraId="759016A8" w14:textId="77777777" w:rsidR="003E775C" w:rsidRPr="00806095" w:rsidRDefault="003E775C" w:rsidP="003E775C">
      <w:pPr>
        <w:pStyle w:val="Sraopastraipa"/>
        <w:tabs>
          <w:tab w:val="num" w:pos="360"/>
        </w:tabs>
        <w:ind w:left="851"/>
        <w:jc w:val="both"/>
        <w:rPr>
          <w:sz w:val="24"/>
          <w:szCs w:val="24"/>
        </w:rPr>
      </w:pPr>
    </w:p>
    <w:p w14:paraId="33C21834" w14:textId="77777777" w:rsidR="000F51FB" w:rsidRPr="006A07FC" w:rsidRDefault="000F51FB">
      <w:pPr>
        <w:rPr>
          <w:sz w:val="24"/>
          <w:szCs w:val="24"/>
        </w:rPr>
      </w:pPr>
      <w:r w:rsidRPr="006A07FC">
        <w:rPr>
          <w:sz w:val="24"/>
          <w:szCs w:val="24"/>
        </w:rPr>
        <w:t>Tarptautinių ryšių</w:t>
      </w:r>
      <w:r w:rsidR="004F20F2" w:rsidRPr="006A07FC">
        <w:rPr>
          <w:sz w:val="24"/>
          <w:szCs w:val="24"/>
        </w:rPr>
        <w:t xml:space="preserve"> ir ekonominės </w:t>
      </w:r>
      <w:r w:rsidRPr="006A07FC">
        <w:rPr>
          <w:sz w:val="24"/>
          <w:szCs w:val="24"/>
        </w:rPr>
        <w:t>plėtros</w:t>
      </w:r>
      <w:r w:rsidR="004F20F2" w:rsidRPr="006A07FC">
        <w:rPr>
          <w:sz w:val="24"/>
          <w:szCs w:val="24"/>
        </w:rPr>
        <w:t xml:space="preserve"> </w:t>
      </w:r>
      <w:r w:rsidRPr="006A07FC">
        <w:rPr>
          <w:sz w:val="24"/>
          <w:szCs w:val="24"/>
        </w:rPr>
        <w:tab/>
      </w:r>
      <w:r w:rsidRPr="006A07FC">
        <w:rPr>
          <w:sz w:val="24"/>
          <w:szCs w:val="24"/>
        </w:rPr>
        <w:tab/>
      </w:r>
      <w:r w:rsidRPr="006A07FC">
        <w:rPr>
          <w:sz w:val="24"/>
          <w:szCs w:val="24"/>
        </w:rPr>
        <w:tab/>
      </w:r>
      <w:r w:rsidRPr="006A07FC">
        <w:rPr>
          <w:sz w:val="24"/>
          <w:szCs w:val="24"/>
        </w:rPr>
        <w:tab/>
      </w:r>
      <w:r w:rsidR="00C816B5">
        <w:rPr>
          <w:sz w:val="24"/>
          <w:szCs w:val="24"/>
        </w:rPr>
        <w:tab/>
        <w:t xml:space="preserve">         </w:t>
      </w:r>
      <w:r w:rsidRPr="006A07FC">
        <w:rPr>
          <w:sz w:val="24"/>
          <w:szCs w:val="24"/>
        </w:rPr>
        <w:t>Jurgita Činauskaitė</w:t>
      </w:r>
    </w:p>
    <w:p w14:paraId="38274F65" w14:textId="77777777" w:rsidR="003A20BC" w:rsidRPr="00786383" w:rsidRDefault="000F51FB" w:rsidP="000F51FB">
      <w:pPr>
        <w:rPr>
          <w:sz w:val="24"/>
          <w:szCs w:val="24"/>
        </w:rPr>
      </w:pPr>
      <w:r w:rsidRPr="006A07FC">
        <w:rPr>
          <w:sz w:val="24"/>
          <w:szCs w:val="24"/>
        </w:rPr>
        <w:t>skyriaus vedėja</w:t>
      </w:r>
      <w:r w:rsidRPr="00786383">
        <w:rPr>
          <w:sz w:val="24"/>
          <w:szCs w:val="24"/>
        </w:rPr>
        <w:tab/>
      </w:r>
      <w:r w:rsidRPr="00786383">
        <w:rPr>
          <w:sz w:val="24"/>
          <w:szCs w:val="24"/>
        </w:rPr>
        <w:tab/>
      </w:r>
    </w:p>
    <w:sectPr w:rsidR="003A20BC" w:rsidRPr="00786383" w:rsidSect="008B5EA1">
      <w:pgSz w:w="11907" w:h="16839" w:code="9"/>
      <w:pgMar w:top="964" w:right="567" w:bottom="567" w:left="1701" w:header="567" w:footer="14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38D14E" w16cid:durableId="2092846D"/>
  <w16cid:commentId w16cid:paraId="54C271C7" w16cid:durableId="20928415"/>
  <w16cid:commentId w16cid:paraId="4293D455" w16cid:durableId="209284D3"/>
  <w16cid:commentId w16cid:paraId="3C459014" w16cid:durableId="20928545"/>
  <w16cid:commentId w16cid:paraId="35328773" w16cid:durableId="2092974B"/>
  <w16cid:commentId w16cid:paraId="53B528E1" w16cid:durableId="20929095"/>
  <w16cid:commentId w16cid:paraId="67EE22DE" w16cid:durableId="209295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492FC" w14:textId="77777777" w:rsidR="00795518" w:rsidRDefault="00795518" w:rsidP="00F41647">
      <w:r>
        <w:separator/>
      </w:r>
    </w:p>
  </w:endnote>
  <w:endnote w:type="continuationSeparator" w:id="0">
    <w:p w14:paraId="64CC941E" w14:textId="77777777" w:rsidR="00795518" w:rsidRDefault="00795518"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T Norms Regular">
    <w:altName w:val="Corbel"/>
    <w:panose1 w:val="00000000000000000000"/>
    <w:charset w:val="00"/>
    <w:family w:val="modern"/>
    <w:notTrueType/>
    <w:pitch w:val="variable"/>
    <w:sig w:usb0="00000001" w:usb1="00000001" w:usb2="00000000" w:usb3="00000000" w:csb0="00000097" w:csb1="00000000"/>
  </w:font>
  <w:font w:name="HelveticaLT">
    <w:altName w:val="Arial"/>
    <w:charset w:val="BA"/>
    <w:family w:val="swiss"/>
    <w:pitch w:val="variable"/>
    <w:sig w:usb0="00000001"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EE"/>
    <w:family w:val="swiss"/>
    <w:notTrueType/>
    <w:pitch w:val="default"/>
    <w:sig w:usb0="00000005" w:usb1="00000000" w:usb2="00000000" w:usb3="00000000" w:csb0="00000002"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6008F" w14:textId="77777777" w:rsidR="00795518" w:rsidRDefault="00795518" w:rsidP="00F41647">
      <w:r>
        <w:separator/>
      </w:r>
    </w:p>
  </w:footnote>
  <w:footnote w:type="continuationSeparator" w:id="0">
    <w:p w14:paraId="60DACD5C" w14:textId="77777777" w:rsidR="00795518" w:rsidRDefault="00795518" w:rsidP="00F41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258D"/>
    <w:multiLevelType w:val="hybridMultilevel"/>
    <w:tmpl w:val="C152EC7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21E5833"/>
    <w:multiLevelType w:val="hybridMultilevel"/>
    <w:tmpl w:val="D3284D3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5A36A52"/>
    <w:multiLevelType w:val="hybridMultilevel"/>
    <w:tmpl w:val="4FE6B38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95A5A"/>
    <w:multiLevelType w:val="hybridMultilevel"/>
    <w:tmpl w:val="F9D04A50"/>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4" w15:restartNumberingAfterBreak="0">
    <w:nsid w:val="06F475BB"/>
    <w:multiLevelType w:val="hybridMultilevel"/>
    <w:tmpl w:val="20105C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9745546"/>
    <w:multiLevelType w:val="hybridMultilevel"/>
    <w:tmpl w:val="41FCAFC6"/>
    <w:lvl w:ilvl="0" w:tplc="7BF0138C">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6" w15:restartNumberingAfterBreak="0">
    <w:nsid w:val="122011B3"/>
    <w:multiLevelType w:val="hybridMultilevel"/>
    <w:tmpl w:val="438A915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7" w15:restartNumberingAfterBreak="0">
    <w:nsid w:val="18181711"/>
    <w:multiLevelType w:val="hybridMultilevel"/>
    <w:tmpl w:val="35160814"/>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1A804CCE"/>
    <w:multiLevelType w:val="hybridMultilevel"/>
    <w:tmpl w:val="2F3C55FA"/>
    <w:lvl w:ilvl="0" w:tplc="FDC03B0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2A672AB"/>
    <w:multiLevelType w:val="hybridMultilevel"/>
    <w:tmpl w:val="7DD85708"/>
    <w:lvl w:ilvl="0" w:tplc="2BE207E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254D2F36"/>
    <w:multiLevelType w:val="hybridMultilevel"/>
    <w:tmpl w:val="9EBC31B4"/>
    <w:lvl w:ilvl="0" w:tplc="3894DEB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F4B0940"/>
    <w:multiLevelType w:val="hybridMultilevel"/>
    <w:tmpl w:val="A16669F6"/>
    <w:lvl w:ilvl="0" w:tplc="90D01D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316C2D06"/>
    <w:multiLevelType w:val="hybridMultilevel"/>
    <w:tmpl w:val="AFDE57B6"/>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3" w15:restartNumberingAfterBreak="0">
    <w:nsid w:val="3223298B"/>
    <w:multiLevelType w:val="hybridMultilevel"/>
    <w:tmpl w:val="18CA4022"/>
    <w:lvl w:ilvl="0" w:tplc="172E9114">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4" w15:restartNumberingAfterBreak="0">
    <w:nsid w:val="357B7FD0"/>
    <w:multiLevelType w:val="hybridMultilevel"/>
    <w:tmpl w:val="00504264"/>
    <w:lvl w:ilvl="0" w:tplc="E8EE7856">
      <w:start w:val="3"/>
      <w:numFmt w:val="bullet"/>
      <w:lvlText w:val="-"/>
      <w:lvlJc w:val="left"/>
      <w:pPr>
        <w:ind w:left="405" w:hanging="360"/>
      </w:pPr>
      <w:rPr>
        <w:rFonts w:ascii="Calibri" w:eastAsiaTheme="minorHAnsi" w:hAnsi="Calibri" w:cs="Calibri"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15" w15:restartNumberingAfterBreak="0">
    <w:nsid w:val="390370FA"/>
    <w:multiLevelType w:val="hybridMultilevel"/>
    <w:tmpl w:val="FEB62374"/>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6" w15:restartNumberingAfterBreak="0">
    <w:nsid w:val="416467E0"/>
    <w:multiLevelType w:val="hybridMultilevel"/>
    <w:tmpl w:val="B27A9B56"/>
    <w:lvl w:ilvl="0" w:tplc="4094F8B4">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43F26653"/>
    <w:multiLevelType w:val="hybridMultilevel"/>
    <w:tmpl w:val="F530F8DE"/>
    <w:lvl w:ilvl="0" w:tplc="9072D9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4D8F3D58"/>
    <w:multiLevelType w:val="hybridMultilevel"/>
    <w:tmpl w:val="A07C21F0"/>
    <w:lvl w:ilvl="0" w:tplc="8D28C366">
      <w:start w:val="4"/>
      <w:numFmt w:val="bullet"/>
      <w:lvlText w:val="-"/>
      <w:lvlJc w:val="left"/>
      <w:pPr>
        <w:ind w:left="720" w:hanging="360"/>
      </w:pPr>
      <w:rPr>
        <w:rFonts w:ascii="TT Norms Regular" w:eastAsiaTheme="minorHAnsi" w:hAnsi="TT Norms Regular"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7A46E69"/>
    <w:multiLevelType w:val="hybridMultilevel"/>
    <w:tmpl w:val="16B45B18"/>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0" w15:restartNumberingAfterBreak="0">
    <w:nsid w:val="5F947DFC"/>
    <w:multiLevelType w:val="hybridMultilevel"/>
    <w:tmpl w:val="5C606786"/>
    <w:lvl w:ilvl="0" w:tplc="DE6454A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0673D1"/>
    <w:multiLevelType w:val="hybridMultilevel"/>
    <w:tmpl w:val="BA0E47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12719"/>
    <w:multiLevelType w:val="hybridMultilevel"/>
    <w:tmpl w:val="4412FA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A35835"/>
    <w:multiLevelType w:val="hybridMultilevel"/>
    <w:tmpl w:val="38A6AFBA"/>
    <w:lvl w:ilvl="0" w:tplc="58A046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CEB069E"/>
    <w:multiLevelType w:val="hybridMultilevel"/>
    <w:tmpl w:val="9558B956"/>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num w:numId="1">
    <w:abstractNumId w:val="13"/>
  </w:num>
  <w:num w:numId="2">
    <w:abstractNumId w:val="0"/>
  </w:num>
  <w:num w:numId="3">
    <w:abstractNumId w:val="24"/>
  </w:num>
  <w:num w:numId="4">
    <w:abstractNumId w:val="12"/>
  </w:num>
  <w:num w:numId="5">
    <w:abstractNumId w:val="21"/>
  </w:num>
  <w:num w:numId="6">
    <w:abstractNumId w:val="5"/>
  </w:num>
  <w:num w:numId="7">
    <w:abstractNumId w:val="1"/>
  </w:num>
  <w:num w:numId="8">
    <w:abstractNumId w:val="10"/>
  </w:num>
  <w:num w:numId="9">
    <w:abstractNumId w:val="4"/>
  </w:num>
  <w:num w:numId="10">
    <w:abstractNumId w:val="14"/>
  </w:num>
  <w:num w:numId="11">
    <w:abstractNumId w:val="18"/>
  </w:num>
  <w:num w:numId="12">
    <w:abstractNumId w:val="17"/>
  </w:num>
  <w:num w:numId="13">
    <w:abstractNumId w:val="8"/>
  </w:num>
  <w:num w:numId="14">
    <w:abstractNumId w:val="20"/>
  </w:num>
  <w:num w:numId="15">
    <w:abstractNumId w:val="16"/>
  </w:num>
  <w:num w:numId="16">
    <w:abstractNumId w:val="2"/>
  </w:num>
  <w:num w:numId="17">
    <w:abstractNumId w:val="22"/>
  </w:num>
  <w:num w:numId="18">
    <w:abstractNumId w:val="11"/>
  </w:num>
  <w:num w:numId="19">
    <w:abstractNumId w:val="6"/>
  </w:num>
  <w:num w:numId="20">
    <w:abstractNumId w:val="9"/>
  </w:num>
  <w:num w:numId="21">
    <w:abstractNumId w:val="3"/>
  </w:num>
  <w:num w:numId="22">
    <w:abstractNumId w:val="7"/>
  </w:num>
  <w:num w:numId="23">
    <w:abstractNumId w:val="19"/>
  </w:num>
  <w:num w:numId="24">
    <w:abstractNumId w:val="1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6CA9"/>
    <w:rsid w:val="0001273F"/>
    <w:rsid w:val="00014995"/>
    <w:rsid w:val="00015E95"/>
    <w:rsid w:val="000235D4"/>
    <w:rsid w:val="00024730"/>
    <w:rsid w:val="00032437"/>
    <w:rsid w:val="00032F42"/>
    <w:rsid w:val="000406BB"/>
    <w:rsid w:val="00047C3E"/>
    <w:rsid w:val="00051916"/>
    <w:rsid w:val="000560D1"/>
    <w:rsid w:val="00061D68"/>
    <w:rsid w:val="00063A3F"/>
    <w:rsid w:val="00067EC2"/>
    <w:rsid w:val="00071EBB"/>
    <w:rsid w:val="00071FA1"/>
    <w:rsid w:val="000754BE"/>
    <w:rsid w:val="00080CD7"/>
    <w:rsid w:val="000813FB"/>
    <w:rsid w:val="000834B3"/>
    <w:rsid w:val="000932A9"/>
    <w:rsid w:val="00094456"/>
    <w:rsid w:val="000944BF"/>
    <w:rsid w:val="00095A04"/>
    <w:rsid w:val="00097AED"/>
    <w:rsid w:val="000A27C2"/>
    <w:rsid w:val="000A55E1"/>
    <w:rsid w:val="000B5274"/>
    <w:rsid w:val="000B706B"/>
    <w:rsid w:val="000C6BA6"/>
    <w:rsid w:val="000D6315"/>
    <w:rsid w:val="000D6C95"/>
    <w:rsid w:val="000E10CF"/>
    <w:rsid w:val="000E2BE1"/>
    <w:rsid w:val="000E6C34"/>
    <w:rsid w:val="000F3025"/>
    <w:rsid w:val="000F49EC"/>
    <w:rsid w:val="000F51FB"/>
    <w:rsid w:val="001020C4"/>
    <w:rsid w:val="0010687F"/>
    <w:rsid w:val="001113F0"/>
    <w:rsid w:val="00134715"/>
    <w:rsid w:val="00141673"/>
    <w:rsid w:val="001444C8"/>
    <w:rsid w:val="001456CE"/>
    <w:rsid w:val="0014595F"/>
    <w:rsid w:val="00145DB0"/>
    <w:rsid w:val="00163473"/>
    <w:rsid w:val="00166F5E"/>
    <w:rsid w:val="00167956"/>
    <w:rsid w:val="0019669C"/>
    <w:rsid w:val="001A11FA"/>
    <w:rsid w:val="001A6350"/>
    <w:rsid w:val="001B01B1"/>
    <w:rsid w:val="001B6BC7"/>
    <w:rsid w:val="001C0C40"/>
    <w:rsid w:val="001C1167"/>
    <w:rsid w:val="001C5617"/>
    <w:rsid w:val="001D19AB"/>
    <w:rsid w:val="001D1AE7"/>
    <w:rsid w:val="001E2C2D"/>
    <w:rsid w:val="001F1E7A"/>
    <w:rsid w:val="001F3B2F"/>
    <w:rsid w:val="0020233B"/>
    <w:rsid w:val="0020573B"/>
    <w:rsid w:val="00206993"/>
    <w:rsid w:val="00220BD4"/>
    <w:rsid w:val="00223860"/>
    <w:rsid w:val="002323FA"/>
    <w:rsid w:val="00234307"/>
    <w:rsid w:val="00237036"/>
    <w:rsid w:val="00237B69"/>
    <w:rsid w:val="0024120A"/>
    <w:rsid w:val="002418E0"/>
    <w:rsid w:val="00242B88"/>
    <w:rsid w:val="002476A0"/>
    <w:rsid w:val="0025029A"/>
    <w:rsid w:val="002577C3"/>
    <w:rsid w:val="0025794B"/>
    <w:rsid w:val="00270348"/>
    <w:rsid w:val="00276B28"/>
    <w:rsid w:val="00277C88"/>
    <w:rsid w:val="00287FDB"/>
    <w:rsid w:val="00290286"/>
    <w:rsid w:val="00291226"/>
    <w:rsid w:val="00291DCD"/>
    <w:rsid w:val="002922CE"/>
    <w:rsid w:val="00297AC4"/>
    <w:rsid w:val="002A1A56"/>
    <w:rsid w:val="002A36A3"/>
    <w:rsid w:val="002C780D"/>
    <w:rsid w:val="002D0B78"/>
    <w:rsid w:val="002D76C6"/>
    <w:rsid w:val="002E2902"/>
    <w:rsid w:val="002F1B47"/>
    <w:rsid w:val="002F2A41"/>
    <w:rsid w:val="002F5E80"/>
    <w:rsid w:val="002F630C"/>
    <w:rsid w:val="002F6931"/>
    <w:rsid w:val="0030142E"/>
    <w:rsid w:val="003026BA"/>
    <w:rsid w:val="003041E8"/>
    <w:rsid w:val="00324750"/>
    <w:rsid w:val="00325C82"/>
    <w:rsid w:val="00326962"/>
    <w:rsid w:val="003315CF"/>
    <w:rsid w:val="003470E5"/>
    <w:rsid w:val="00347F54"/>
    <w:rsid w:val="00352C79"/>
    <w:rsid w:val="00352F5F"/>
    <w:rsid w:val="003626E5"/>
    <w:rsid w:val="00365548"/>
    <w:rsid w:val="003662AC"/>
    <w:rsid w:val="00376F9A"/>
    <w:rsid w:val="00384543"/>
    <w:rsid w:val="003A18C1"/>
    <w:rsid w:val="003A20BC"/>
    <w:rsid w:val="003A3546"/>
    <w:rsid w:val="003A4C7F"/>
    <w:rsid w:val="003B0840"/>
    <w:rsid w:val="003C09F9"/>
    <w:rsid w:val="003C40A4"/>
    <w:rsid w:val="003C7C02"/>
    <w:rsid w:val="003D44CC"/>
    <w:rsid w:val="003E5D65"/>
    <w:rsid w:val="003E603A"/>
    <w:rsid w:val="003E775C"/>
    <w:rsid w:val="00401950"/>
    <w:rsid w:val="00405B54"/>
    <w:rsid w:val="00415ACA"/>
    <w:rsid w:val="00416BAF"/>
    <w:rsid w:val="00422AEF"/>
    <w:rsid w:val="00423078"/>
    <w:rsid w:val="00427993"/>
    <w:rsid w:val="00433CCC"/>
    <w:rsid w:val="004358BC"/>
    <w:rsid w:val="00441B7F"/>
    <w:rsid w:val="00443B7A"/>
    <w:rsid w:val="00445CA9"/>
    <w:rsid w:val="00450E8F"/>
    <w:rsid w:val="004545AD"/>
    <w:rsid w:val="00460CED"/>
    <w:rsid w:val="00465B1D"/>
    <w:rsid w:val="00472954"/>
    <w:rsid w:val="004730B1"/>
    <w:rsid w:val="00473273"/>
    <w:rsid w:val="00483D18"/>
    <w:rsid w:val="0048751F"/>
    <w:rsid w:val="00496D98"/>
    <w:rsid w:val="004A05F4"/>
    <w:rsid w:val="004A0BAF"/>
    <w:rsid w:val="004A53B0"/>
    <w:rsid w:val="004B19D6"/>
    <w:rsid w:val="004B65AF"/>
    <w:rsid w:val="004B7BA9"/>
    <w:rsid w:val="004C3C13"/>
    <w:rsid w:val="004D1F7D"/>
    <w:rsid w:val="004D67CD"/>
    <w:rsid w:val="004D6D44"/>
    <w:rsid w:val="004E7968"/>
    <w:rsid w:val="004F00E0"/>
    <w:rsid w:val="004F20F2"/>
    <w:rsid w:val="004F43B7"/>
    <w:rsid w:val="004F67E7"/>
    <w:rsid w:val="00501706"/>
    <w:rsid w:val="00506BA0"/>
    <w:rsid w:val="00512FE5"/>
    <w:rsid w:val="00524DA3"/>
    <w:rsid w:val="0052536B"/>
    <w:rsid w:val="00527B39"/>
    <w:rsid w:val="005323D1"/>
    <w:rsid w:val="00534D11"/>
    <w:rsid w:val="0054005C"/>
    <w:rsid w:val="0054047E"/>
    <w:rsid w:val="005414C7"/>
    <w:rsid w:val="00547763"/>
    <w:rsid w:val="00550253"/>
    <w:rsid w:val="00557B8E"/>
    <w:rsid w:val="005613DF"/>
    <w:rsid w:val="0057153E"/>
    <w:rsid w:val="00575C17"/>
    <w:rsid w:val="00576CF7"/>
    <w:rsid w:val="00584DDE"/>
    <w:rsid w:val="00584F9E"/>
    <w:rsid w:val="00585E4E"/>
    <w:rsid w:val="00587FB5"/>
    <w:rsid w:val="005964DC"/>
    <w:rsid w:val="00596F5E"/>
    <w:rsid w:val="005A3D21"/>
    <w:rsid w:val="005A5EE0"/>
    <w:rsid w:val="005C29DF"/>
    <w:rsid w:val="005C340A"/>
    <w:rsid w:val="005C4704"/>
    <w:rsid w:val="005C73A8"/>
    <w:rsid w:val="005D27A6"/>
    <w:rsid w:val="005F134F"/>
    <w:rsid w:val="005F30BB"/>
    <w:rsid w:val="00605C57"/>
    <w:rsid w:val="00605F18"/>
    <w:rsid w:val="00606132"/>
    <w:rsid w:val="00630C83"/>
    <w:rsid w:val="00640107"/>
    <w:rsid w:val="00664949"/>
    <w:rsid w:val="00665CB6"/>
    <w:rsid w:val="006713AF"/>
    <w:rsid w:val="00681FAB"/>
    <w:rsid w:val="006A07FC"/>
    <w:rsid w:val="006A09D2"/>
    <w:rsid w:val="006A4DFC"/>
    <w:rsid w:val="006A5F68"/>
    <w:rsid w:val="006A6A31"/>
    <w:rsid w:val="006B1980"/>
    <w:rsid w:val="006B429F"/>
    <w:rsid w:val="006B4A46"/>
    <w:rsid w:val="006D17C2"/>
    <w:rsid w:val="006E106A"/>
    <w:rsid w:val="006E3AD3"/>
    <w:rsid w:val="006F14AA"/>
    <w:rsid w:val="006F416F"/>
    <w:rsid w:val="006F4715"/>
    <w:rsid w:val="006F531A"/>
    <w:rsid w:val="00710156"/>
    <w:rsid w:val="00710820"/>
    <w:rsid w:val="00716F96"/>
    <w:rsid w:val="00720EAC"/>
    <w:rsid w:val="00724EE2"/>
    <w:rsid w:val="00730F6B"/>
    <w:rsid w:val="00734D16"/>
    <w:rsid w:val="00737532"/>
    <w:rsid w:val="00737D3F"/>
    <w:rsid w:val="00742307"/>
    <w:rsid w:val="0074415C"/>
    <w:rsid w:val="007506F2"/>
    <w:rsid w:val="007539E0"/>
    <w:rsid w:val="00755D77"/>
    <w:rsid w:val="00767E84"/>
    <w:rsid w:val="007775F7"/>
    <w:rsid w:val="00780261"/>
    <w:rsid w:val="00786383"/>
    <w:rsid w:val="00795518"/>
    <w:rsid w:val="0079693A"/>
    <w:rsid w:val="0079706A"/>
    <w:rsid w:val="007B340B"/>
    <w:rsid w:val="007B3A83"/>
    <w:rsid w:val="007D0B2A"/>
    <w:rsid w:val="007D0B65"/>
    <w:rsid w:val="007D482D"/>
    <w:rsid w:val="007E4DF2"/>
    <w:rsid w:val="00800E35"/>
    <w:rsid w:val="00801E4F"/>
    <w:rsid w:val="00806095"/>
    <w:rsid w:val="00812DC8"/>
    <w:rsid w:val="00831204"/>
    <w:rsid w:val="00831C3D"/>
    <w:rsid w:val="00836CDA"/>
    <w:rsid w:val="00837BF6"/>
    <w:rsid w:val="008623E9"/>
    <w:rsid w:val="00864F6F"/>
    <w:rsid w:val="00872A54"/>
    <w:rsid w:val="008872B9"/>
    <w:rsid w:val="00895327"/>
    <w:rsid w:val="008A4263"/>
    <w:rsid w:val="008B5EA1"/>
    <w:rsid w:val="008C1EFD"/>
    <w:rsid w:val="008C2DDC"/>
    <w:rsid w:val="008C6BDA"/>
    <w:rsid w:val="008C7342"/>
    <w:rsid w:val="008D07B7"/>
    <w:rsid w:val="008D1775"/>
    <w:rsid w:val="008D3E3C"/>
    <w:rsid w:val="008D4887"/>
    <w:rsid w:val="008D69DD"/>
    <w:rsid w:val="008D7579"/>
    <w:rsid w:val="008E3C75"/>
    <w:rsid w:val="008E411C"/>
    <w:rsid w:val="008F665C"/>
    <w:rsid w:val="008F77DE"/>
    <w:rsid w:val="0090565A"/>
    <w:rsid w:val="0090649D"/>
    <w:rsid w:val="00910079"/>
    <w:rsid w:val="00910976"/>
    <w:rsid w:val="00910B9E"/>
    <w:rsid w:val="0091308A"/>
    <w:rsid w:val="009268FD"/>
    <w:rsid w:val="009326F1"/>
    <w:rsid w:val="00932DDD"/>
    <w:rsid w:val="0094299A"/>
    <w:rsid w:val="00945A8D"/>
    <w:rsid w:val="009632D4"/>
    <w:rsid w:val="009749DD"/>
    <w:rsid w:val="0097555D"/>
    <w:rsid w:val="00996C86"/>
    <w:rsid w:val="009A059E"/>
    <w:rsid w:val="009A3541"/>
    <w:rsid w:val="009A79EC"/>
    <w:rsid w:val="009B1711"/>
    <w:rsid w:val="009B72F0"/>
    <w:rsid w:val="009C0E93"/>
    <w:rsid w:val="009C1162"/>
    <w:rsid w:val="009C37F7"/>
    <w:rsid w:val="009C4199"/>
    <w:rsid w:val="009C57B5"/>
    <w:rsid w:val="009C5B98"/>
    <w:rsid w:val="009E2D32"/>
    <w:rsid w:val="009E6271"/>
    <w:rsid w:val="009E6433"/>
    <w:rsid w:val="00A01149"/>
    <w:rsid w:val="00A06565"/>
    <w:rsid w:val="00A0760E"/>
    <w:rsid w:val="00A104DB"/>
    <w:rsid w:val="00A30431"/>
    <w:rsid w:val="00A3260E"/>
    <w:rsid w:val="00A33A1F"/>
    <w:rsid w:val="00A43A7A"/>
    <w:rsid w:val="00A44DC7"/>
    <w:rsid w:val="00A50CB9"/>
    <w:rsid w:val="00A55EC0"/>
    <w:rsid w:val="00A56070"/>
    <w:rsid w:val="00A6202D"/>
    <w:rsid w:val="00A621D2"/>
    <w:rsid w:val="00A71386"/>
    <w:rsid w:val="00A7261C"/>
    <w:rsid w:val="00A72A47"/>
    <w:rsid w:val="00A7551E"/>
    <w:rsid w:val="00A8057A"/>
    <w:rsid w:val="00A80A82"/>
    <w:rsid w:val="00A84769"/>
    <w:rsid w:val="00A85904"/>
    <w:rsid w:val="00A8670A"/>
    <w:rsid w:val="00A9592B"/>
    <w:rsid w:val="00A95C0B"/>
    <w:rsid w:val="00AA0C66"/>
    <w:rsid w:val="00AA5DFD"/>
    <w:rsid w:val="00AA6924"/>
    <w:rsid w:val="00AA730E"/>
    <w:rsid w:val="00AB109D"/>
    <w:rsid w:val="00AB483A"/>
    <w:rsid w:val="00AB78AE"/>
    <w:rsid w:val="00AC567E"/>
    <w:rsid w:val="00AC5775"/>
    <w:rsid w:val="00AC6780"/>
    <w:rsid w:val="00AD06F2"/>
    <w:rsid w:val="00AD2EE1"/>
    <w:rsid w:val="00AD62F1"/>
    <w:rsid w:val="00AD6BB5"/>
    <w:rsid w:val="00B06C83"/>
    <w:rsid w:val="00B1311A"/>
    <w:rsid w:val="00B14328"/>
    <w:rsid w:val="00B15825"/>
    <w:rsid w:val="00B2378E"/>
    <w:rsid w:val="00B34CE0"/>
    <w:rsid w:val="00B40258"/>
    <w:rsid w:val="00B40BCA"/>
    <w:rsid w:val="00B52455"/>
    <w:rsid w:val="00B55E88"/>
    <w:rsid w:val="00B55F57"/>
    <w:rsid w:val="00B66345"/>
    <w:rsid w:val="00B7320C"/>
    <w:rsid w:val="00B864F7"/>
    <w:rsid w:val="00B976AB"/>
    <w:rsid w:val="00BB07E2"/>
    <w:rsid w:val="00BB14A3"/>
    <w:rsid w:val="00BD4D26"/>
    <w:rsid w:val="00BE1AA6"/>
    <w:rsid w:val="00BE48DE"/>
    <w:rsid w:val="00BF40F4"/>
    <w:rsid w:val="00BF5145"/>
    <w:rsid w:val="00BF6D03"/>
    <w:rsid w:val="00C02D9B"/>
    <w:rsid w:val="00C16E65"/>
    <w:rsid w:val="00C23110"/>
    <w:rsid w:val="00C25D0D"/>
    <w:rsid w:val="00C31BEF"/>
    <w:rsid w:val="00C34F58"/>
    <w:rsid w:val="00C37719"/>
    <w:rsid w:val="00C62F46"/>
    <w:rsid w:val="00C664E4"/>
    <w:rsid w:val="00C70A51"/>
    <w:rsid w:val="00C73D67"/>
    <w:rsid w:val="00C73DF4"/>
    <w:rsid w:val="00C816B5"/>
    <w:rsid w:val="00C867F0"/>
    <w:rsid w:val="00C87471"/>
    <w:rsid w:val="00CA4A48"/>
    <w:rsid w:val="00CA7AF3"/>
    <w:rsid w:val="00CA7B58"/>
    <w:rsid w:val="00CB01C1"/>
    <w:rsid w:val="00CB3E22"/>
    <w:rsid w:val="00CB4684"/>
    <w:rsid w:val="00CB7939"/>
    <w:rsid w:val="00CB7C3A"/>
    <w:rsid w:val="00CD597A"/>
    <w:rsid w:val="00CD78E9"/>
    <w:rsid w:val="00CE2D3C"/>
    <w:rsid w:val="00D03473"/>
    <w:rsid w:val="00D15E83"/>
    <w:rsid w:val="00D2629A"/>
    <w:rsid w:val="00D303AA"/>
    <w:rsid w:val="00D31946"/>
    <w:rsid w:val="00D41BBB"/>
    <w:rsid w:val="00D442B9"/>
    <w:rsid w:val="00D513B0"/>
    <w:rsid w:val="00D7472C"/>
    <w:rsid w:val="00D77699"/>
    <w:rsid w:val="00D77F99"/>
    <w:rsid w:val="00D81831"/>
    <w:rsid w:val="00D828C0"/>
    <w:rsid w:val="00DA5EDD"/>
    <w:rsid w:val="00DA6172"/>
    <w:rsid w:val="00DA649A"/>
    <w:rsid w:val="00DB11EA"/>
    <w:rsid w:val="00DB3E31"/>
    <w:rsid w:val="00DB6A2F"/>
    <w:rsid w:val="00DC0233"/>
    <w:rsid w:val="00DC5745"/>
    <w:rsid w:val="00DC6CF2"/>
    <w:rsid w:val="00DD0088"/>
    <w:rsid w:val="00DD1995"/>
    <w:rsid w:val="00DD5B34"/>
    <w:rsid w:val="00DD5CE2"/>
    <w:rsid w:val="00DE0BFB"/>
    <w:rsid w:val="00DE1C57"/>
    <w:rsid w:val="00DE3041"/>
    <w:rsid w:val="00DE3235"/>
    <w:rsid w:val="00DE612F"/>
    <w:rsid w:val="00E03C46"/>
    <w:rsid w:val="00E05854"/>
    <w:rsid w:val="00E13CB4"/>
    <w:rsid w:val="00E14B47"/>
    <w:rsid w:val="00E27150"/>
    <w:rsid w:val="00E34BEC"/>
    <w:rsid w:val="00E37B92"/>
    <w:rsid w:val="00E43388"/>
    <w:rsid w:val="00E64495"/>
    <w:rsid w:val="00E65B25"/>
    <w:rsid w:val="00E70DA8"/>
    <w:rsid w:val="00E72C5D"/>
    <w:rsid w:val="00E76CF7"/>
    <w:rsid w:val="00E77A3D"/>
    <w:rsid w:val="00E96582"/>
    <w:rsid w:val="00E9658B"/>
    <w:rsid w:val="00EA3A3E"/>
    <w:rsid w:val="00EA65AF"/>
    <w:rsid w:val="00EB039B"/>
    <w:rsid w:val="00EB35A5"/>
    <w:rsid w:val="00EB7944"/>
    <w:rsid w:val="00EC10BA"/>
    <w:rsid w:val="00EC5237"/>
    <w:rsid w:val="00ED1DA5"/>
    <w:rsid w:val="00ED3397"/>
    <w:rsid w:val="00EE1FB9"/>
    <w:rsid w:val="00EE4B91"/>
    <w:rsid w:val="00EE6590"/>
    <w:rsid w:val="00EF407D"/>
    <w:rsid w:val="00F002AD"/>
    <w:rsid w:val="00F15F83"/>
    <w:rsid w:val="00F25B53"/>
    <w:rsid w:val="00F33612"/>
    <w:rsid w:val="00F41647"/>
    <w:rsid w:val="00F45D80"/>
    <w:rsid w:val="00F4640F"/>
    <w:rsid w:val="00F5561D"/>
    <w:rsid w:val="00F562FA"/>
    <w:rsid w:val="00F60107"/>
    <w:rsid w:val="00F6044A"/>
    <w:rsid w:val="00F60EFD"/>
    <w:rsid w:val="00F6183E"/>
    <w:rsid w:val="00F6520A"/>
    <w:rsid w:val="00F71567"/>
    <w:rsid w:val="00F74CEE"/>
    <w:rsid w:val="00F7714A"/>
    <w:rsid w:val="00F7759A"/>
    <w:rsid w:val="00F92E60"/>
    <w:rsid w:val="00F96BF4"/>
    <w:rsid w:val="00FA7A11"/>
    <w:rsid w:val="00FB5A61"/>
    <w:rsid w:val="00FC38EF"/>
    <w:rsid w:val="00FD21A6"/>
    <w:rsid w:val="00FD2D5C"/>
    <w:rsid w:val="00FE273D"/>
    <w:rsid w:val="00FE30CE"/>
    <w:rsid w:val="00FE7A89"/>
    <w:rsid w:val="00FF2B81"/>
    <w:rsid w:val="00FF7E7A"/>
    <w:rsid w:val="00FF7F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85289A"/>
  <w15:docId w15:val="{76C5373F-F3D7-42EC-BD78-0BCDA8940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649D"/>
    <w:rPr>
      <w:sz w:val="20"/>
      <w:szCs w:val="20"/>
    </w:rPr>
  </w:style>
  <w:style w:type="paragraph" w:styleId="Antrat1">
    <w:name w:val="heading 1"/>
    <w:basedOn w:val="prastasis"/>
    <w:next w:val="prastasis"/>
    <w:link w:val="Antrat1Diagrama"/>
    <w:uiPriority w:val="99"/>
    <w:qFormat/>
    <w:locked/>
    <w:rsid w:val="004C3C13"/>
    <w:pPr>
      <w:keepNext/>
      <w:jc w:val="center"/>
      <w:outlineLvl w:val="0"/>
    </w:pPr>
    <w:rPr>
      <w:rFonts w:ascii="HelveticaLT" w:hAnsi="HelveticaLT"/>
      <w:b/>
      <w:sz w:val="28"/>
    </w:rPr>
  </w:style>
  <w:style w:type="paragraph" w:styleId="Antrat2">
    <w:name w:val="heading 2"/>
    <w:basedOn w:val="prastasis"/>
    <w:next w:val="prastasis"/>
    <w:link w:val="Antrat2Diagrama"/>
    <w:uiPriority w:val="99"/>
    <w:qFormat/>
    <w:locked/>
    <w:rsid w:val="0030142E"/>
    <w:pPr>
      <w:keepNext/>
      <w:keepLines/>
      <w:spacing w:before="200"/>
      <w:outlineLvl w:val="1"/>
    </w:pPr>
    <w:rPr>
      <w:rFonts w:ascii="Cambria" w:hAnsi="Cambria"/>
      <w:b/>
      <w:bCs/>
      <w:color w:val="4F81BD"/>
      <w:sz w:val="26"/>
      <w:szCs w:val="26"/>
    </w:rPr>
  </w:style>
  <w:style w:type="paragraph" w:styleId="Antrat3">
    <w:name w:val="heading 3"/>
    <w:basedOn w:val="prastasis"/>
    <w:next w:val="prastasis"/>
    <w:link w:val="Antrat3Diagrama"/>
    <w:uiPriority w:val="99"/>
    <w:qFormat/>
    <w:locked/>
    <w:rsid w:val="0030142E"/>
    <w:pPr>
      <w:keepNext/>
      <w:keepLines/>
      <w:spacing w:before="200"/>
      <w:outlineLvl w:val="2"/>
    </w:pPr>
    <w:rPr>
      <w:rFonts w:ascii="Cambria" w:hAnsi="Cambria"/>
      <w:b/>
      <w:bCs/>
      <w:color w:val="4F81BD"/>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4C3C13"/>
    <w:rPr>
      <w:rFonts w:ascii="HelveticaLT" w:hAnsi="HelveticaLT" w:cs="Times New Roman"/>
      <w:b/>
      <w:sz w:val="20"/>
      <w:szCs w:val="20"/>
      <w:lang w:val="lt-LT" w:eastAsia="lt-LT"/>
    </w:rPr>
  </w:style>
  <w:style w:type="character" w:customStyle="1" w:styleId="Antrat2Diagrama">
    <w:name w:val="Antraštė 2 Diagrama"/>
    <w:basedOn w:val="Numatytasispastraiposriftas"/>
    <w:link w:val="Antrat2"/>
    <w:uiPriority w:val="99"/>
    <w:semiHidden/>
    <w:locked/>
    <w:rsid w:val="0030142E"/>
    <w:rPr>
      <w:rFonts w:ascii="Cambria" w:hAnsi="Cambria" w:cs="Times New Roman"/>
      <w:b/>
      <w:bCs/>
      <w:color w:val="4F81BD"/>
      <w:sz w:val="26"/>
      <w:szCs w:val="26"/>
      <w:lang w:val="lt-LT" w:eastAsia="lt-LT"/>
    </w:rPr>
  </w:style>
  <w:style w:type="character" w:customStyle="1" w:styleId="Antrat3Diagrama">
    <w:name w:val="Antraštė 3 Diagrama"/>
    <w:basedOn w:val="Numatytasispastraiposriftas"/>
    <w:link w:val="Antrat3"/>
    <w:uiPriority w:val="99"/>
    <w:semiHidden/>
    <w:locked/>
    <w:rsid w:val="0030142E"/>
    <w:rPr>
      <w:rFonts w:ascii="Cambria" w:hAnsi="Cambria" w:cs="Times New Roman"/>
      <w:b/>
      <w:bCs/>
      <w:color w:val="4F81BD"/>
      <w:sz w:val="20"/>
      <w:szCs w:val="20"/>
      <w:lang w:val="lt-LT" w:eastAsia="lt-LT"/>
    </w:rPr>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locked/>
    <w:rsid w:val="00ED3397"/>
    <w:rPr>
      <w:rFonts w:cs="Times New Roman"/>
      <w:sz w:val="24"/>
      <w:lang w:val="lt-LT"/>
    </w:rPr>
  </w:style>
  <w:style w:type="table" w:styleId="Lentelstinklelis">
    <w:name w:val="Table Grid"/>
    <w:basedOn w:val="prastojilentel"/>
    <w:rsid w:val="001634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uiPriority w:val="99"/>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locked/>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locked/>
    <w:rsid w:val="00F41647"/>
    <w:rPr>
      <w:rFonts w:cs="Times New Roman"/>
      <w:lang w:val="lt-LT"/>
    </w:rPr>
  </w:style>
  <w:style w:type="paragraph" w:styleId="Porat">
    <w:name w:val="footer"/>
    <w:basedOn w:val="prastasis"/>
    <w:link w:val="PoratDiagrama"/>
    <w:uiPriority w:val="99"/>
    <w:rsid w:val="00F41647"/>
    <w:pPr>
      <w:tabs>
        <w:tab w:val="center" w:pos="4986"/>
        <w:tab w:val="right" w:pos="9972"/>
      </w:tabs>
    </w:pPr>
  </w:style>
  <w:style w:type="character" w:customStyle="1" w:styleId="PoratDiagrama">
    <w:name w:val="Poraštė Diagrama"/>
    <w:basedOn w:val="Numatytasispastraiposriftas"/>
    <w:link w:val="Porat"/>
    <w:uiPriority w:val="99"/>
    <w:locked/>
    <w:rsid w:val="00F41647"/>
    <w:rPr>
      <w:rFonts w:cs="Times New Roman"/>
      <w:lang w:val="lt-LT"/>
    </w:rPr>
  </w:style>
  <w:style w:type="paragraph" w:styleId="Debesliotekstas">
    <w:name w:val="Balloon Text"/>
    <w:basedOn w:val="prastasis"/>
    <w:link w:val="DebesliotekstasDiagrama"/>
    <w:uiPriority w:val="99"/>
    <w:rsid w:val="00F4164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F41647"/>
    <w:rPr>
      <w:rFonts w:ascii="Tahoma" w:hAnsi="Tahoma" w:cs="Tahoma"/>
      <w:sz w:val="16"/>
      <w:szCs w:val="16"/>
      <w:lang w:val="lt-LT"/>
    </w:rPr>
  </w:style>
  <w:style w:type="character" w:styleId="Hipersaitas">
    <w:name w:val="Hyperlink"/>
    <w:basedOn w:val="Numatytasispastraiposriftas"/>
    <w:uiPriority w:val="99"/>
    <w:rsid w:val="00F41647"/>
    <w:rPr>
      <w:rFonts w:cs="Times New Roman"/>
      <w:color w:val="0000FF"/>
      <w:u w:val="single"/>
    </w:rPr>
  </w:style>
  <w:style w:type="character" w:customStyle="1" w:styleId="bigentry1">
    <w:name w:val="bigentry1"/>
    <w:basedOn w:val="Numatytasispastraiposriftas"/>
    <w:uiPriority w:val="99"/>
    <w:rsid w:val="00C73DF4"/>
    <w:rPr>
      <w:rFonts w:cs="Times New Roman"/>
    </w:rPr>
  </w:style>
  <w:style w:type="character" w:styleId="Grietas">
    <w:name w:val="Strong"/>
    <w:basedOn w:val="Numatytasispastraiposriftas"/>
    <w:uiPriority w:val="99"/>
    <w:qFormat/>
    <w:rsid w:val="00F7714A"/>
    <w:rPr>
      <w:rFonts w:cs="Times New Roman"/>
      <w:b/>
    </w:rPr>
  </w:style>
  <w:style w:type="paragraph" w:customStyle="1" w:styleId="Preformatted">
    <w:name w:val="Preformatted"/>
    <w:basedOn w:val="prastasis"/>
    <w:uiPriority w:val="99"/>
    <w:rsid w:val="00F7714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4"/>
      <w:lang w:eastAsia="en-US"/>
    </w:rPr>
  </w:style>
  <w:style w:type="paragraph" w:styleId="Pagrindinistekstas3">
    <w:name w:val="Body Text 3"/>
    <w:basedOn w:val="prastasis"/>
    <w:link w:val="Pagrindinistekstas3Diagrama"/>
    <w:uiPriority w:val="99"/>
    <w:semiHidden/>
    <w:rsid w:val="004C3C13"/>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locked/>
    <w:rsid w:val="004C3C13"/>
    <w:rPr>
      <w:rFonts w:cs="Times New Roman"/>
      <w:sz w:val="16"/>
      <w:szCs w:val="16"/>
      <w:lang w:val="lt-LT" w:eastAsia="lt-LT"/>
    </w:rPr>
  </w:style>
  <w:style w:type="paragraph" w:styleId="Sraopastraipa">
    <w:name w:val="List Paragraph"/>
    <w:basedOn w:val="prastasis"/>
    <w:uiPriority w:val="34"/>
    <w:qFormat/>
    <w:rsid w:val="00CE2D3C"/>
    <w:pPr>
      <w:ind w:left="720"/>
      <w:contextualSpacing/>
    </w:pPr>
  </w:style>
  <w:style w:type="paragraph" w:customStyle="1" w:styleId="Default">
    <w:name w:val="Default"/>
    <w:rsid w:val="004730B1"/>
    <w:pPr>
      <w:autoSpaceDE w:val="0"/>
      <w:autoSpaceDN w:val="0"/>
      <w:adjustRightInd w:val="0"/>
    </w:pPr>
    <w:rPr>
      <w:rFonts w:ascii="EYInterstate" w:eastAsiaTheme="minorHAnsi" w:hAnsi="EYInterstate" w:cs="EYInterstate"/>
      <w:color w:val="000000"/>
      <w:sz w:val="24"/>
      <w:szCs w:val="24"/>
      <w:lang w:eastAsia="en-US"/>
    </w:rPr>
  </w:style>
  <w:style w:type="character" w:styleId="Komentaronuoroda">
    <w:name w:val="annotation reference"/>
    <w:basedOn w:val="Numatytasispastraiposriftas"/>
    <w:uiPriority w:val="99"/>
    <w:semiHidden/>
    <w:unhideWhenUsed/>
    <w:rsid w:val="00BB14A3"/>
    <w:rPr>
      <w:sz w:val="16"/>
      <w:szCs w:val="16"/>
    </w:rPr>
  </w:style>
  <w:style w:type="paragraph" w:styleId="Komentarotekstas">
    <w:name w:val="annotation text"/>
    <w:basedOn w:val="prastasis"/>
    <w:link w:val="KomentarotekstasDiagrama"/>
    <w:uiPriority w:val="99"/>
    <w:semiHidden/>
    <w:unhideWhenUsed/>
    <w:rsid w:val="00BB14A3"/>
  </w:style>
  <w:style w:type="character" w:customStyle="1" w:styleId="KomentarotekstasDiagrama">
    <w:name w:val="Komentaro tekstas Diagrama"/>
    <w:basedOn w:val="Numatytasispastraiposriftas"/>
    <w:link w:val="Komentarotekstas"/>
    <w:uiPriority w:val="99"/>
    <w:semiHidden/>
    <w:rsid w:val="00BB14A3"/>
    <w:rPr>
      <w:sz w:val="20"/>
      <w:szCs w:val="20"/>
    </w:rPr>
  </w:style>
  <w:style w:type="paragraph" w:styleId="Komentarotema">
    <w:name w:val="annotation subject"/>
    <w:basedOn w:val="Komentarotekstas"/>
    <w:next w:val="Komentarotekstas"/>
    <w:link w:val="KomentarotemaDiagrama"/>
    <w:uiPriority w:val="99"/>
    <w:semiHidden/>
    <w:unhideWhenUsed/>
    <w:rsid w:val="001F3B2F"/>
    <w:rPr>
      <w:b/>
      <w:bCs/>
    </w:rPr>
  </w:style>
  <w:style w:type="character" w:customStyle="1" w:styleId="KomentarotemaDiagrama">
    <w:name w:val="Komentaro tema Diagrama"/>
    <w:basedOn w:val="KomentarotekstasDiagrama"/>
    <w:link w:val="Komentarotema"/>
    <w:uiPriority w:val="99"/>
    <w:semiHidden/>
    <w:rsid w:val="001F3B2F"/>
    <w:rPr>
      <w:b/>
      <w:bCs/>
      <w:sz w:val="20"/>
      <w:szCs w:val="20"/>
    </w:rPr>
  </w:style>
  <w:style w:type="paragraph" w:customStyle="1" w:styleId="WW-BodyText21">
    <w:name w:val="WW-Body Text 21"/>
    <w:basedOn w:val="prastasis"/>
    <w:rsid w:val="00806095"/>
    <w:pPr>
      <w:widowControl w:val="0"/>
      <w:suppressAutoHyphens/>
      <w:jc w:val="both"/>
    </w:pPr>
    <w:rPr>
      <w:rFonts w:eastAsia="Andale Sans UI"/>
      <w:kern w:val="1"/>
      <w:sz w:val="24"/>
      <w:szCs w:val="24"/>
      <w:lang w:eastAsia="en-US"/>
    </w:rPr>
  </w:style>
  <w:style w:type="character" w:styleId="Emfaz">
    <w:name w:val="Emphasis"/>
    <w:basedOn w:val="Numatytasispastraiposriftas"/>
    <w:uiPriority w:val="20"/>
    <w:qFormat/>
    <w:locked/>
    <w:rsid w:val="00071F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753066">
      <w:marLeft w:val="0"/>
      <w:marRight w:val="0"/>
      <w:marTop w:val="0"/>
      <w:marBottom w:val="0"/>
      <w:divBdr>
        <w:top w:val="none" w:sz="0" w:space="0" w:color="auto"/>
        <w:left w:val="none" w:sz="0" w:space="0" w:color="auto"/>
        <w:bottom w:val="none" w:sz="0" w:space="0" w:color="auto"/>
        <w:right w:val="none" w:sz="0" w:space="0" w:color="auto"/>
      </w:divBdr>
    </w:div>
    <w:div w:id="1116753067">
      <w:marLeft w:val="0"/>
      <w:marRight w:val="0"/>
      <w:marTop w:val="0"/>
      <w:marBottom w:val="0"/>
      <w:divBdr>
        <w:top w:val="none" w:sz="0" w:space="0" w:color="auto"/>
        <w:left w:val="none" w:sz="0" w:space="0" w:color="auto"/>
        <w:bottom w:val="none" w:sz="0" w:space="0" w:color="auto"/>
        <w:right w:val="none" w:sz="0" w:space="0" w:color="auto"/>
      </w:divBdr>
    </w:div>
    <w:div w:id="1116753068">
      <w:marLeft w:val="0"/>
      <w:marRight w:val="0"/>
      <w:marTop w:val="0"/>
      <w:marBottom w:val="0"/>
      <w:divBdr>
        <w:top w:val="none" w:sz="0" w:space="0" w:color="auto"/>
        <w:left w:val="none" w:sz="0" w:space="0" w:color="auto"/>
        <w:bottom w:val="none" w:sz="0" w:space="0" w:color="auto"/>
        <w:right w:val="none" w:sz="0" w:space="0" w:color="auto"/>
      </w:divBdr>
    </w:div>
    <w:div w:id="1116753069">
      <w:marLeft w:val="0"/>
      <w:marRight w:val="0"/>
      <w:marTop w:val="0"/>
      <w:marBottom w:val="0"/>
      <w:divBdr>
        <w:top w:val="none" w:sz="0" w:space="0" w:color="auto"/>
        <w:left w:val="none" w:sz="0" w:space="0" w:color="auto"/>
        <w:bottom w:val="none" w:sz="0" w:space="0" w:color="auto"/>
        <w:right w:val="none" w:sz="0" w:space="0" w:color="auto"/>
      </w:divBdr>
    </w:div>
    <w:div w:id="1116753070">
      <w:marLeft w:val="0"/>
      <w:marRight w:val="0"/>
      <w:marTop w:val="0"/>
      <w:marBottom w:val="0"/>
      <w:divBdr>
        <w:top w:val="none" w:sz="0" w:space="0" w:color="auto"/>
        <w:left w:val="none" w:sz="0" w:space="0" w:color="auto"/>
        <w:bottom w:val="none" w:sz="0" w:space="0" w:color="auto"/>
        <w:right w:val="none" w:sz="0" w:space="0" w:color="auto"/>
      </w:divBdr>
    </w:div>
    <w:div w:id="1353533808">
      <w:bodyDiv w:val="1"/>
      <w:marLeft w:val="0"/>
      <w:marRight w:val="0"/>
      <w:marTop w:val="0"/>
      <w:marBottom w:val="0"/>
      <w:divBdr>
        <w:top w:val="none" w:sz="0" w:space="0" w:color="auto"/>
        <w:left w:val="none" w:sz="0" w:space="0" w:color="auto"/>
        <w:bottom w:val="none" w:sz="0" w:space="0" w:color="auto"/>
        <w:right w:val="none" w:sz="0" w:space="0" w:color="auto"/>
      </w:divBdr>
    </w:div>
    <w:div w:id="1367371971">
      <w:bodyDiv w:val="1"/>
      <w:marLeft w:val="0"/>
      <w:marRight w:val="0"/>
      <w:marTop w:val="0"/>
      <w:marBottom w:val="0"/>
      <w:divBdr>
        <w:top w:val="none" w:sz="0" w:space="0" w:color="auto"/>
        <w:left w:val="none" w:sz="0" w:space="0" w:color="auto"/>
        <w:bottom w:val="none" w:sz="0" w:space="0" w:color="auto"/>
        <w:right w:val="none" w:sz="0" w:space="0" w:color="auto"/>
      </w:divBdr>
    </w:div>
    <w:div w:id="213594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folex.lt/tp/83399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9268F-0E48-41FF-B8E1-A01AF42A0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1887</Words>
  <Characters>13413</Characters>
  <Application>Microsoft Office Word</Application>
  <DocSecurity>4</DocSecurity>
  <Lines>111</Lines>
  <Paragraphs>30</Paragraphs>
  <ScaleCrop>false</ScaleCrop>
  <HeadingPairs>
    <vt:vector size="2" baseType="variant">
      <vt:variant>
        <vt:lpstr>Pavadinimas</vt:lpstr>
      </vt:variant>
      <vt:variant>
        <vt:i4>1</vt:i4>
      </vt:variant>
    </vt:vector>
  </HeadingPairs>
  <TitlesOfParts>
    <vt:vector size="1" baseType="lpstr">
      <vt:lpstr>&lt;Data&gt;  Nr</vt:lpstr>
    </vt:vector>
  </TitlesOfParts>
  <Company>SINTAGMA</Company>
  <LinksUpToDate>false</LinksUpToDate>
  <CharactersWithSpaces>15270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2</cp:revision>
  <cp:lastPrinted>2017-11-14T08:52:00Z</cp:lastPrinted>
  <dcterms:created xsi:type="dcterms:W3CDTF">2019-06-20T12:32:00Z</dcterms:created>
  <dcterms:modified xsi:type="dcterms:W3CDTF">2019-06-20T12:32:00Z</dcterms:modified>
</cp:coreProperties>
</file>