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3251C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D1375E4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E9E9A0B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5889F9E" w14:textId="526F8069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5262C4">
        <w:rPr>
          <w:b/>
          <w:caps/>
        </w:rPr>
        <w:t>europos jaunimo sostinEI</w:t>
      </w:r>
      <w:r w:rsidR="00CE43AD">
        <w:rPr>
          <w:b/>
          <w:caps/>
        </w:rPr>
        <w:t xml:space="preserve"> 2021 m. </w:t>
      </w:r>
      <w:r w:rsidR="00644C8B">
        <w:rPr>
          <w:b/>
          <w:caps/>
        </w:rPr>
        <w:t>skirtų projektų dalinio</w:t>
      </w:r>
      <w:r w:rsidR="00CE43AD">
        <w:rPr>
          <w:b/>
          <w:caps/>
        </w:rPr>
        <w:t xml:space="preserve"> finansavimo  iš klaipėdos mies</w:t>
      </w:r>
      <w:r w:rsidR="00F94973">
        <w:rPr>
          <w:b/>
          <w:caps/>
        </w:rPr>
        <w:t xml:space="preserve">to savivaldybės biudžeto lėšų TVARKOS APRAŠO </w:t>
      </w:r>
      <w:r w:rsidR="00CE43AD">
        <w:rPr>
          <w:b/>
          <w:caps/>
        </w:rPr>
        <w:t>patvirtinimo</w:t>
      </w:r>
    </w:p>
    <w:p w14:paraId="0560418D" w14:textId="77777777" w:rsidR="00446AC7" w:rsidRDefault="00446AC7" w:rsidP="003077A5">
      <w:pPr>
        <w:jc w:val="center"/>
      </w:pPr>
    </w:p>
    <w:bookmarkStart w:id="1" w:name="registravimoDataIlga"/>
    <w:p w14:paraId="58BF66D5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T1-208</w:t>
      </w:r>
      <w:bookmarkEnd w:id="2"/>
    </w:p>
    <w:p w14:paraId="41D8E474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8C0FF45" w14:textId="77777777" w:rsidR="00446AC7" w:rsidRPr="00062FFE" w:rsidRDefault="00446AC7" w:rsidP="003077A5">
      <w:pPr>
        <w:jc w:val="center"/>
      </w:pPr>
    </w:p>
    <w:p w14:paraId="5F0DDEB2" w14:textId="77777777" w:rsidR="00446AC7" w:rsidRDefault="00446AC7" w:rsidP="003077A5">
      <w:pPr>
        <w:jc w:val="center"/>
      </w:pPr>
    </w:p>
    <w:p w14:paraId="35886F5C" w14:textId="77777777" w:rsidR="00756E9C" w:rsidRDefault="00446AC7" w:rsidP="00756E9C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CE43AD">
        <w:t>Lietuvos Respublikos vietos savivaldos įstatymo 6 straipsnio 8 dalimi ir 7</w:t>
      </w:r>
      <w:r w:rsidR="00B534B9">
        <w:t> </w:t>
      </w:r>
      <w:r w:rsidR="00CE43AD">
        <w:t>straipsnio 22 dalimi</w:t>
      </w:r>
      <w:r>
        <w:rPr>
          <w:color w:val="000000"/>
        </w:rPr>
        <w:t>,</w:t>
      </w:r>
      <w:r w:rsidR="00CE43AD">
        <w:rPr>
          <w:color w:val="000000"/>
        </w:rPr>
        <w:t xml:space="preserve"> Lietuvos Respublikos </w:t>
      </w:r>
      <w:r w:rsidR="00B534B9">
        <w:rPr>
          <w:color w:val="000000"/>
        </w:rPr>
        <w:t>j</w:t>
      </w:r>
      <w:r w:rsidR="00CE43AD">
        <w:rPr>
          <w:color w:val="000000"/>
        </w:rPr>
        <w:t>a</w:t>
      </w:r>
      <w:r w:rsidR="0058382B">
        <w:rPr>
          <w:color w:val="000000"/>
        </w:rPr>
        <w:t>unimo politikos pagrindų įstatymo 3 straipsnio 3</w:t>
      </w:r>
      <w:r w:rsidR="00B534B9">
        <w:rPr>
          <w:color w:val="000000"/>
        </w:rPr>
        <w:t> </w:t>
      </w:r>
      <w:r w:rsidR="0058382B">
        <w:rPr>
          <w:color w:val="000000"/>
        </w:rPr>
        <w:t>dalimi ir atsižvelgdama į Klaipėdos miesto savivaldybės tarybos 2018 m. rugsėjo 27 d. sprendimą Nr. T2-197 „Dėl pritarimo Klaipėdos miesto savivaldybės paraiškai Europos jaunimo sostinės 2021</w:t>
      </w:r>
      <w:r w:rsidR="00B534B9">
        <w:rPr>
          <w:color w:val="000000"/>
        </w:rPr>
        <w:t> </w:t>
      </w:r>
      <w:r w:rsidR="0058382B">
        <w:rPr>
          <w:color w:val="000000"/>
        </w:rPr>
        <w:t>m. titului gauti“ ir Klaipėdos miesto savivaldybės tarybos 2019 m. balandžio 12 d. sprendimą Nr.</w:t>
      </w:r>
      <w:r w:rsidR="00B534B9">
        <w:rPr>
          <w:color w:val="000000"/>
        </w:rPr>
        <w:t> </w:t>
      </w:r>
      <w:r w:rsidR="0058382B">
        <w:rPr>
          <w:color w:val="000000"/>
        </w:rPr>
        <w:t>T2-98 „Dėl pritarimo Europos jaunimo forumo ir Klaipėdos miesto savivaldybės bendradarbiavimo dėl Europos jaunimo sostinės 2021 m. titulo sutarties projektui“</w:t>
      </w:r>
      <w:r w:rsidR="00B534B9"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="00756E9C">
        <w:t>a:</w:t>
      </w:r>
    </w:p>
    <w:p w14:paraId="3659CC3E" w14:textId="18F5BE10" w:rsidR="00805C8C" w:rsidRDefault="00756E9C" w:rsidP="00756E9C">
      <w:pPr>
        <w:tabs>
          <w:tab w:val="left" w:pos="912"/>
        </w:tabs>
        <w:ind w:firstLine="709"/>
        <w:jc w:val="both"/>
      </w:pPr>
      <w:r>
        <w:t xml:space="preserve">1. Patvirtinti </w:t>
      </w:r>
      <w:r w:rsidR="005262C4">
        <w:t>Europos jaunimo sostinei</w:t>
      </w:r>
      <w:r w:rsidR="00E94B05" w:rsidRPr="00E94B05">
        <w:t xml:space="preserve"> 2021 m. </w:t>
      </w:r>
      <w:r w:rsidR="00644C8B">
        <w:t>skirtų projektų</w:t>
      </w:r>
      <w:r w:rsidR="00F94973">
        <w:t xml:space="preserve"> dalinio finansavimo iš </w:t>
      </w:r>
      <w:r w:rsidR="00E94B05" w:rsidRPr="00E94B05">
        <w:t xml:space="preserve">Klaipėdos miesto savivaldybės </w:t>
      </w:r>
      <w:r w:rsidR="00644C8B">
        <w:t>biudžeto lėšų</w:t>
      </w:r>
      <w:r w:rsidR="00071DC0">
        <w:t xml:space="preserve"> tvarkos aprašą.</w:t>
      </w:r>
    </w:p>
    <w:p w14:paraId="2DFD2551" w14:textId="77777777" w:rsidR="006E2C8E" w:rsidRDefault="00071DC0" w:rsidP="00071DC0">
      <w:pPr>
        <w:tabs>
          <w:tab w:val="left" w:pos="720"/>
          <w:tab w:val="left" w:pos="993"/>
        </w:tabs>
        <w:ind w:firstLine="709"/>
        <w:jc w:val="both"/>
      </w:pPr>
      <w:r>
        <w:rPr>
          <w:color w:val="000000"/>
          <w:shd w:val="clear" w:color="auto" w:fill="FFFFFF"/>
        </w:rPr>
        <w:t>2. </w:t>
      </w:r>
      <w:r w:rsidR="006E2C8E" w:rsidRPr="00805C8C">
        <w:rPr>
          <w:color w:val="000000"/>
          <w:shd w:val="clear" w:color="auto" w:fill="FFFFFF"/>
        </w:rPr>
        <w:t>Skelbti šį sprendimą Teisės aktų registre ir Klaipėdos miesto savivaldybės interneto svetainėje.</w:t>
      </w:r>
      <w:r w:rsidR="006E2C8E">
        <w:t xml:space="preserve"> </w:t>
      </w:r>
    </w:p>
    <w:p w14:paraId="638D5024" w14:textId="77777777" w:rsidR="006E2C8E" w:rsidRDefault="006E2C8E" w:rsidP="006E2C8E">
      <w:pPr>
        <w:tabs>
          <w:tab w:val="left" w:pos="709"/>
          <w:tab w:val="left" w:pos="993"/>
        </w:tabs>
        <w:jc w:val="both"/>
      </w:pPr>
    </w:p>
    <w:p w14:paraId="3F486C5D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0167DE1" w14:textId="77777777" w:rsidTr="00165FB0">
        <w:tc>
          <w:tcPr>
            <w:tcW w:w="6629" w:type="dxa"/>
            <w:shd w:val="clear" w:color="auto" w:fill="auto"/>
          </w:tcPr>
          <w:p w14:paraId="58720C37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A4B916B" w14:textId="77777777" w:rsidR="00BB15A1" w:rsidRDefault="00BB15A1" w:rsidP="00181E3E">
            <w:pPr>
              <w:jc w:val="right"/>
            </w:pPr>
          </w:p>
        </w:tc>
      </w:tr>
    </w:tbl>
    <w:p w14:paraId="69E7E991" w14:textId="77777777" w:rsidR="00446AC7" w:rsidRDefault="00446AC7" w:rsidP="003077A5">
      <w:pPr>
        <w:jc w:val="both"/>
      </w:pPr>
    </w:p>
    <w:p w14:paraId="00F84ECC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086A803B" w14:textId="77777777" w:rsidTr="00165FB0">
        <w:tc>
          <w:tcPr>
            <w:tcW w:w="6629" w:type="dxa"/>
            <w:shd w:val="clear" w:color="auto" w:fill="auto"/>
          </w:tcPr>
          <w:p w14:paraId="50F3A9E5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6E2C8E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2EC9A277" w14:textId="77777777" w:rsidR="00BB15A1" w:rsidRDefault="006E2C8E" w:rsidP="00181E3E">
            <w:pPr>
              <w:jc w:val="right"/>
            </w:pPr>
            <w:r>
              <w:t>Gintaras Neniškis</w:t>
            </w:r>
          </w:p>
        </w:tc>
      </w:tr>
    </w:tbl>
    <w:p w14:paraId="78C61878" w14:textId="77777777" w:rsidR="00446AC7" w:rsidRDefault="00446AC7" w:rsidP="003077A5">
      <w:pPr>
        <w:tabs>
          <w:tab w:val="left" w:pos="7560"/>
        </w:tabs>
        <w:jc w:val="both"/>
      </w:pPr>
    </w:p>
    <w:p w14:paraId="62A5A6E8" w14:textId="77777777" w:rsidR="00446AC7" w:rsidRDefault="00446AC7" w:rsidP="003077A5">
      <w:pPr>
        <w:jc w:val="both"/>
      </w:pPr>
    </w:p>
    <w:p w14:paraId="0801011B" w14:textId="77777777" w:rsidR="00EB4B96" w:rsidRDefault="00EB4B96" w:rsidP="003077A5">
      <w:pPr>
        <w:jc w:val="both"/>
      </w:pPr>
    </w:p>
    <w:p w14:paraId="29940EB9" w14:textId="77777777" w:rsidR="00EB4B96" w:rsidRDefault="00EB4B96" w:rsidP="003077A5">
      <w:pPr>
        <w:jc w:val="both"/>
      </w:pPr>
    </w:p>
    <w:p w14:paraId="3005A59A" w14:textId="77777777" w:rsidR="00EB4B96" w:rsidRDefault="00EB4B96" w:rsidP="003077A5">
      <w:pPr>
        <w:jc w:val="both"/>
      </w:pPr>
    </w:p>
    <w:p w14:paraId="63AEC8FA" w14:textId="77777777" w:rsidR="000E4491" w:rsidRDefault="000E4491" w:rsidP="003077A5">
      <w:pPr>
        <w:jc w:val="both"/>
      </w:pPr>
    </w:p>
    <w:p w14:paraId="43611C53" w14:textId="77777777" w:rsidR="008D749C" w:rsidRDefault="008D749C" w:rsidP="003077A5">
      <w:pPr>
        <w:jc w:val="both"/>
      </w:pPr>
    </w:p>
    <w:p w14:paraId="7F887F81" w14:textId="77777777" w:rsidR="008D749C" w:rsidRDefault="008D749C" w:rsidP="003077A5">
      <w:pPr>
        <w:jc w:val="both"/>
      </w:pPr>
    </w:p>
    <w:p w14:paraId="32907286" w14:textId="77777777" w:rsidR="008D749C" w:rsidRDefault="008D749C" w:rsidP="003077A5">
      <w:pPr>
        <w:jc w:val="both"/>
      </w:pPr>
    </w:p>
    <w:p w14:paraId="6A863F7E" w14:textId="77777777" w:rsidR="008D749C" w:rsidRDefault="008D749C" w:rsidP="003077A5">
      <w:pPr>
        <w:jc w:val="both"/>
      </w:pPr>
    </w:p>
    <w:p w14:paraId="3B3EA32F" w14:textId="77777777" w:rsidR="008D749C" w:rsidRDefault="008D749C" w:rsidP="003077A5">
      <w:pPr>
        <w:jc w:val="both"/>
      </w:pPr>
    </w:p>
    <w:p w14:paraId="6D0716D1" w14:textId="77777777" w:rsidR="00071DC0" w:rsidRDefault="00071DC0" w:rsidP="003077A5">
      <w:pPr>
        <w:jc w:val="both"/>
      </w:pPr>
    </w:p>
    <w:p w14:paraId="44033A79" w14:textId="77777777" w:rsidR="001853D9" w:rsidRDefault="001853D9" w:rsidP="003077A5">
      <w:pPr>
        <w:jc w:val="both"/>
      </w:pPr>
    </w:p>
    <w:p w14:paraId="4AE7192F" w14:textId="77777777" w:rsidR="008D749C" w:rsidRDefault="008D749C" w:rsidP="003077A5">
      <w:pPr>
        <w:jc w:val="both"/>
      </w:pPr>
    </w:p>
    <w:p w14:paraId="1EBE0920" w14:textId="77777777" w:rsidR="008D749C" w:rsidRDefault="008D749C" w:rsidP="003077A5">
      <w:pPr>
        <w:jc w:val="both"/>
      </w:pPr>
    </w:p>
    <w:p w14:paraId="7B70DD6C" w14:textId="77777777" w:rsidR="001853D9" w:rsidRDefault="001853D9" w:rsidP="001853D9">
      <w:pPr>
        <w:jc w:val="both"/>
      </w:pPr>
      <w:r>
        <w:t>Parengė</w:t>
      </w:r>
    </w:p>
    <w:p w14:paraId="33EB7F68" w14:textId="77777777" w:rsidR="001853D9" w:rsidRDefault="00064DD8" w:rsidP="001853D9">
      <w:pPr>
        <w:jc w:val="both"/>
      </w:pPr>
      <w:r>
        <w:t>Jaunimo reikalų koordinatorė</w:t>
      </w:r>
    </w:p>
    <w:p w14:paraId="6C838654" w14:textId="77777777" w:rsidR="001853D9" w:rsidRDefault="001853D9" w:rsidP="001853D9">
      <w:pPr>
        <w:jc w:val="both"/>
      </w:pPr>
    </w:p>
    <w:p w14:paraId="0CC544A5" w14:textId="77777777" w:rsidR="001853D9" w:rsidRDefault="00064DD8" w:rsidP="001853D9">
      <w:pPr>
        <w:jc w:val="both"/>
      </w:pPr>
      <w:r>
        <w:t>Aistė Andruškevičiūtė, tel. 39 60 64</w:t>
      </w:r>
    </w:p>
    <w:p w14:paraId="06E738CC" w14:textId="2AC55F1B" w:rsidR="00DD6F1A" w:rsidRDefault="00756E9C" w:rsidP="001853D9">
      <w:pPr>
        <w:jc w:val="both"/>
      </w:pPr>
      <w:r>
        <w:t>2019-06-20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140E4" w14:textId="77777777" w:rsidR="00F42A76" w:rsidRDefault="00F42A76">
      <w:r>
        <w:separator/>
      </w:r>
    </w:p>
  </w:endnote>
  <w:endnote w:type="continuationSeparator" w:id="0">
    <w:p w14:paraId="0E8825BD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1C2B7" w14:textId="77777777" w:rsidR="00F42A76" w:rsidRDefault="00F42A76">
      <w:r>
        <w:separator/>
      </w:r>
    </w:p>
  </w:footnote>
  <w:footnote w:type="continuationSeparator" w:id="0">
    <w:p w14:paraId="0004B4F5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2C8D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DB05F29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46C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64DD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6A5BC6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5FAB2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1BCF2F38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1326EA"/>
    <w:multiLevelType w:val="hybridMultilevel"/>
    <w:tmpl w:val="4BE4FB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62160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4DD8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1DC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D7B6E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467A"/>
    <w:rsid w:val="0028514F"/>
    <w:rsid w:val="00285773"/>
    <w:rsid w:val="0028595F"/>
    <w:rsid w:val="00286876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4EFC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57FB3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2C4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82B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3508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4C8B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2C8E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C63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6E9C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5C8C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26971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4C60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659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34B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3AD"/>
    <w:rsid w:val="00CE4498"/>
    <w:rsid w:val="00CE4761"/>
    <w:rsid w:val="00CE51F4"/>
    <w:rsid w:val="00CE55CF"/>
    <w:rsid w:val="00CE65C0"/>
    <w:rsid w:val="00CE6E79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1A4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45B55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BF9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6E23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4B05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4973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C1A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DAA83"/>
  <w15:docId w15:val="{2F9E8D78-98CF-4001-B5A4-34CF836D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Deimante Buteniene</cp:lastModifiedBy>
  <cp:revision>2</cp:revision>
  <cp:lastPrinted>2012-05-08T11:44:00Z</cp:lastPrinted>
  <dcterms:created xsi:type="dcterms:W3CDTF">2019-07-01T10:56:00Z</dcterms:created>
  <dcterms:modified xsi:type="dcterms:W3CDTF">2019-07-01T10:56:00Z</dcterms:modified>
</cp:coreProperties>
</file>