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3D" w:rsidRPr="002230F9" w:rsidRDefault="003A7C3D" w:rsidP="003A7C3D">
      <w:pPr>
        <w:jc w:val="center"/>
        <w:rPr>
          <w:b/>
          <w:lang w:val="en-US"/>
        </w:rPr>
      </w:pPr>
      <w:bookmarkStart w:id="0" w:name="_GoBack"/>
      <w:bookmarkEnd w:id="0"/>
      <w:r w:rsidRPr="002230F9">
        <w:rPr>
          <w:b/>
          <w:lang w:val="en-US"/>
        </w:rPr>
        <w:t>AIŠKINAMASIS RAŠTAS</w:t>
      </w:r>
    </w:p>
    <w:p w:rsidR="003A7C3D" w:rsidRPr="008B20D7" w:rsidRDefault="003A7C3D" w:rsidP="003A7C3D">
      <w:pPr>
        <w:jc w:val="center"/>
        <w:rPr>
          <w:b/>
          <w:sz w:val="20"/>
          <w:szCs w:val="20"/>
          <w:lang w:val="en-US"/>
        </w:rPr>
      </w:pPr>
    </w:p>
    <w:p w:rsidR="007C1628" w:rsidRPr="001D3C7E" w:rsidRDefault="003A7C3D" w:rsidP="007C1628">
      <w:pPr>
        <w:jc w:val="center"/>
      </w:pPr>
      <w:r w:rsidRPr="008B20D7">
        <w:rPr>
          <w:b/>
          <w:lang w:val="en-US"/>
        </w:rPr>
        <w:t>PRIE SAVIVALDY</w:t>
      </w:r>
      <w:r w:rsidR="002970B4">
        <w:rPr>
          <w:b/>
          <w:lang w:val="en-US"/>
        </w:rPr>
        <w:t xml:space="preserve">BĖS TARYBOS SPRENDIMO PROJEKTO </w:t>
      </w:r>
      <w:r w:rsidR="007C1628" w:rsidRPr="001D3C7E">
        <w:rPr>
          <w:b/>
          <w:caps/>
        </w:rPr>
        <w:t xml:space="preserve">DĖL </w:t>
      </w:r>
      <w:r w:rsidR="007C1628">
        <w:rPr>
          <w:b/>
          <w:caps/>
        </w:rPr>
        <w:t>europos jaunimo sostinEI 2021 m. skirtų projektų dalinio finansavimo  iš klaipėdos miesto savivaldybės biudžeto lėšų TVARKOS APRAŠO patvirtinimo</w:t>
      </w:r>
    </w:p>
    <w:p w:rsidR="001C7F54" w:rsidRPr="001D3C7E" w:rsidRDefault="001C7F54" w:rsidP="001C7F54">
      <w:pPr>
        <w:jc w:val="center"/>
      </w:pPr>
    </w:p>
    <w:p w:rsidR="003A7C3D" w:rsidRPr="00230811" w:rsidRDefault="00B76DB1" w:rsidP="003A7C3D">
      <w:pPr>
        <w:jc w:val="center"/>
        <w:rPr>
          <w:lang w:val="de-DE"/>
        </w:rPr>
      </w:pPr>
      <w:r w:rsidRPr="00230811">
        <w:rPr>
          <w:lang w:val="de-DE"/>
        </w:rPr>
        <w:t>2019</w:t>
      </w:r>
      <w:r w:rsidR="003A7C3D" w:rsidRPr="00230811">
        <w:rPr>
          <w:lang w:val="de-DE"/>
        </w:rPr>
        <w:t>-</w:t>
      </w:r>
      <w:r w:rsidR="007C1628">
        <w:rPr>
          <w:lang w:val="de-DE"/>
        </w:rPr>
        <w:t>06-20</w:t>
      </w:r>
    </w:p>
    <w:p w:rsidR="003A7C3D" w:rsidRPr="00230811" w:rsidRDefault="003A7C3D" w:rsidP="00E67958">
      <w:pPr>
        <w:rPr>
          <w:sz w:val="16"/>
          <w:szCs w:val="16"/>
          <w:lang w:val="de-DE"/>
        </w:rPr>
      </w:pPr>
    </w:p>
    <w:p w:rsidR="003A7C3D" w:rsidRPr="00E67958" w:rsidRDefault="003A7C3D" w:rsidP="00E67958">
      <w:pPr>
        <w:pStyle w:val="Sraopastraipa"/>
        <w:numPr>
          <w:ilvl w:val="0"/>
          <w:numId w:val="1"/>
        </w:numPr>
        <w:jc w:val="both"/>
        <w:rPr>
          <w:b/>
        </w:rPr>
      </w:pPr>
      <w:r w:rsidRPr="00E67958">
        <w:rPr>
          <w:b/>
        </w:rPr>
        <w:t>Sprendimo projekto esmė, tikslai ir uždaviniai</w:t>
      </w:r>
    </w:p>
    <w:p w:rsidR="004E5E5F" w:rsidRPr="008C71E6" w:rsidRDefault="00E67958" w:rsidP="004E5E5F">
      <w:pPr>
        <w:pStyle w:val="Sraopastraipa"/>
        <w:ind w:left="0" w:firstLine="709"/>
        <w:jc w:val="both"/>
      </w:pPr>
      <w:r>
        <w:t xml:space="preserve">Tarybos sprendimo esmė patvirtinti </w:t>
      </w:r>
      <w:r w:rsidR="00713367">
        <w:t xml:space="preserve">Europos jaunimo sostinei 2021 m. skirtų projektų </w:t>
      </w:r>
      <w:r w:rsidR="004E5E5F">
        <w:t>dalinio finansavimo iš Klaipėdos miesto savi</w:t>
      </w:r>
      <w:r w:rsidR="0030767F">
        <w:t>valdybė</w:t>
      </w:r>
      <w:r w:rsidR="007C1628">
        <w:t>s biudžeto lėšų tvarkos aprašą</w:t>
      </w:r>
    </w:p>
    <w:p w:rsidR="003A7C3D" w:rsidRPr="004E5E5F" w:rsidRDefault="003A7C3D" w:rsidP="004E5E5F">
      <w:pPr>
        <w:pStyle w:val="Sraopastraipa"/>
        <w:numPr>
          <w:ilvl w:val="0"/>
          <w:numId w:val="1"/>
        </w:numPr>
        <w:jc w:val="both"/>
        <w:rPr>
          <w:b/>
        </w:rPr>
      </w:pPr>
      <w:r w:rsidRPr="004E5E5F">
        <w:rPr>
          <w:b/>
        </w:rPr>
        <w:t>Projekto rengimo priežastys ir kuo remiantis parengtas sprendimo projektas.</w:t>
      </w:r>
    </w:p>
    <w:p w:rsidR="004E5E5F" w:rsidRDefault="004E5E5F" w:rsidP="004E5E5F">
      <w:pPr>
        <w:ind w:firstLine="709"/>
        <w:jc w:val="both"/>
        <w:rPr>
          <w:color w:val="000000"/>
        </w:rPr>
      </w:pPr>
      <w:r>
        <w:t xml:space="preserve">Tarybos sprendimo projektas parengtas vadovaujantis Lietuvos Respublikos vietos savivaldos įstatymo 6 straipsnio 8 dalimi ir 7 straipsnio 22 dalimi, Lietuvos Respublikos Jaunimo politikos pagrindų įstatymo 3 straipsnio 3 dalimi, Klaipėdos miesto savivaldybės tarybos 2018 m. rugsėjo 27 d. sprendimu Nr. T2-197 </w:t>
      </w:r>
      <w:r>
        <w:rPr>
          <w:color w:val="000000"/>
        </w:rPr>
        <w:t>„Dėl pritarimo Klaipėdos miesto savivaldybės paraiškai Europos jaunimo sostinės 2021 m. titului gauti“ ir Klaipėdos miesto savivaldybės tarybos 2019 m. balandžio 12 d. sprendimu Nr. T2-98 „Dėl pritarimo Europos jaunimo forumo ir Klaipėdos miesto savivaldybės bendradarbiavimo dėl Europos jaunimo sostinės 2021 m. titulo sutarties projektui“.</w:t>
      </w:r>
    </w:p>
    <w:p w:rsidR="00074DAD" w:rsidRDefault="00074DAD" w:rsidP="00074DA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Tarybos sprendimo projektu siekiama </w:t>
      </w:r>
      <w:r w:rsidR="00980154">
        <w:rPr>
          <w:color w:val="000000"/>
        </w:rPr>
        <w:t>patvirtinti šio projektui skirtą</w:t>
      </w:r>
      <w:r>
        <w:rPr>
          <w:color w:val="000000"/>
        </w:rPr>
        <w:t xml:space="preserve"> dalinio finansavimo iš Klaipėdos miesto savivaldybės biudžeto lėšų </w:t>
      </w:r>
      <w:r w:rsidR="00713367">
        <w:rPr>
          <w:color w:val="000000"/>
        </w:rPr>
        <w:t>tvarkos aprašą</w:t>
      </w:r>
      <w:r>
        <w:rPr>
          <w:color w:val="000000"/>
        </w:rPr>
        <w:t xml:space="preserve">. Prieš pradedant įgyvendinti Europos jaunimo sostinės 2021 m. projekto programą Savivaldybės administracija turės įgyvendinti 8 konkursus. Dalinio finansavimo būdu bus atrinkta įstaiga, kuri turės administruoti ir įgyvendinti projekto veiklas, taip pat bus atrinktos organizacijos, kurios įgyvendins platformų projektus. </w:t>
      </w:r>
    </w:p>
    <w:p w:rsidR="00EA1D64" w:rsidRPr="00EA1D64" w:rsidRDefault="00EA1D64" w:rsidP="00EA1D6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Planuojama sukurti </w:t>
      </w:r>
      <w:r w:rsidR="00074DAD">
        <w:rPr>
          <w:color w:val="000000"/>
        </w:rPr>
        <w:t>E</w:t>
      </w:r>
      <w:r>
        <w:rPr>
          <w:color w:val="000000"/>
        </w:rPr>
        <w:t>uropos jaunimo sostinės tarybą,</w:t>
      </w:r>
      <w:r w:rsidR="00074DAD">
        <w:rPr>
          <w:color w:val="000000"/>
        </w:rPr>
        <w:t xml:space="preserve"> kuri ne tik te</w:t>
      </w:r>
      <w:r>
        <w:rPr>
          <w:color w:val="000000"/>
        </w:rPr>
        <w:t>i</w:t>
      </w:r>
      <w:r w:rsidR="00074DAD">
        <w:rPr>
          <w:color w:val="000000"/>
        </w:rPr>
        <w:t xml:space="preserve">ks rekomendacijas dėl Europos jaunimo sostinės programų projektų </w:t>
      </w:r>
      <w:r>
        <w:rPr>
          <w:color w:val="000000"/>
        </w:rPr>
        <w:t>atrinkimo Savivaldybės administracijos direktoriui, bet ir  koordinuos viso projekto veiklą. Ši taryba kuriama atsižvelgiant į Europos jaunimo sostinės 2021 m. paraišką.</w:t>
      </w:r>
    </w:p>
    <w:p w:rsidR="003A7C3D" w:rsidRPr="00EA1D64" w:rsidRDefault="003A7C3D" w:rsidP="00EA1D64">
      <w:pPr>
        <w:pStyle w:val="Sraopastraipa"/>
        <w:numPr>
          <w:ilvl w:val="0"/>
          <w:numId w:val="1"/>
        </w:numPr>
        <w:jc w:val="both"/>
        <w:rPr>
          <w:b/>
          <w:bCs/>
        </w:rPr>
      </w:pPr>
      <w:r w:rsidRPr="00EA1D64">
        <w:rPr>
          <w:b/>
          <w:bCs/>
        </w:rPr>
        <w:t>Kokių rezultatų laukiama.</w:t>
      </w:r>
    </w:p>
    <w:p w:rsidR="00EA1D64" w:rsidRPr="00996992" w:rsidRDefault="00996992" w:rsidP="0030767F">
      <w:pPr>
        <w:ind w:firstLine="720"/>
        <w:jc w:val="both"/>
      </w:pPr>
      <w:r>
        <w:t>Patvirtintus šį Tarybos sprendimo projektą bus pritarta E</w:t>
      </w:r>
      <w:r w:rsidR="00713367">
        <w:t>uropos jaunimo sostinei 2021 m. skirtų projektų dalinio finansavimo iš Klaipėdos miesto savivaldyb</w:t>
      </w:r>
      <w:r w:rsidR="007C1628">
        <w:t>ės biudžeto lėšų tvarkos aprašui</w:t>
      </w:r>
      <w:r w:rsidR="0067641E">
        <w:t xml:space="preserve">. Patvirtinus </w:t>
      </w:r>
      <w:r w:rsidR="00713367">
        <w:t xml:space="preserve">tvarkos aprašą </w:t>
      </w:r>
      <w:r w:rsidR="0067641E">
        <w:t>bus galima organizuoti dalinio finansavimo konkursus skirtus Europos jaunimo sostinės 2021 m. programos įgyvendinimui.</w:t>
      </w:r>
    </w:p>
    <w:p w:rsidR="003A7C3D" w:rsidRDefault="003A7C3D" w:rsidP="003A7C3D">
      <w:pPr>
        <w:ind w:firstLine="748"/>
        <w:jc w:val="both"/>
        <w:rPr>
          <w:b/>
        </w:rPr>
      </w:pPr>
      <w:r>
        <w:rPr>
          <w:b/>
          <w:bCs/>
        </w:rPr>
        <w:t>4. Sprendimo projekto rengimo metu gauti specialistų vertinimai.</w:t>
      </w:r>
    </w:p>
    <w:p w:rsidR="003A7C3D" w:rsidRDefault="003A7C3D" w:rsidP="003A7C3D">
      <w:pPr>
        <w:ind w:firstLine="748"/>
        <w:jc w:val="both"/>
      </w:pPr>
      <w:r>
        <w:rPr>
          <w:bCs/>
        </w:rPr>
        <w:t>Nėra.</w:t>
      </w:r>
    </w:p>
    <w:p w:rsidR="003A7C3D" w:rsidRDefault="003A7C3D" w:rsidP="003A7C3D">
      <w:pPr>
        <w:ind w:firstLine="748"/>
        <w:jc w:val="both"/>
        <w:rPr>
          <w:b/>
        </w:rPr>
      </w:pPr>
      <w:r>
        <w:rPr>
          <w:b/>
          <w:bCs/>
        </w:rPr>
        <w:t>5. Išlaidų sąmatos, skaičiavimai, reikalingi pagrindimai ir paaiškinimai.</w:t>
      </w:r>
    </w:p>
    <w:p w:rsidR="00A26982" w:rsidRDefault="003A7C3D" w:rsidP="003A7C3D">
      <w:pPr>
        <w:ind w:firstLine="748"/>
        <w:jc w:val="both"/>
        <w:rPr>
          <w:b/>
          <w:bCs/>
        </w:rPr>
      </w:pPr>
      <w:r>
        <w:rPr>
          <w:b/>
        </w:rPr>
        <w:t>6. Lėšų poreikis sprendimo įgyvendinimui</w:t>
      </w:r>
      <w:r>
        <w:rPr>
          <w:b/>
          <w:bCs/>
        </w:rPr>
        <w:t>.</w:t>
      </w:r>
    </w:p>
    <w:p w:rsidR="00AC7369" w:rsidRPr="00AC7369" w:rsidRDefault="00AC7369" w:rsidP="003C0AED">
      <w:pPr>
        <w:ind w:firstLine="748"/>
        <w:jc w:val="both"/>
        <w:rPr>
          <w:bCs/>
          <w:i/>
        </w:rPr>
      </w:pPr>
      <w:r>
        <w:rPr>
          <w:bCs/>
        </w:rPr>
        <w:t>Iš viso Europos jaunimo sostinės 2021 m. programai įgyvendinti reikės 2 945 791 Eur (</w:t>
      </w:r>
      <w:r>
        <w:rPr>
          <w:bCs/>
          <w:i/>
        </w:rPr>
        <w:t xml:space="preserve">dviejų milijonų devynių šimtų </w:t>
      </w:r>
      <w:r w:rsidR="0030767F">
        <w:rPr>
          <w:bCs/>
          <w:i/>
        </w:rPr>
        <w:t xml:space="preserve">keturiasdešimt penkių šimtų </w:t>
      </w:r>
      <w:r w:rsidR="00B82AA6">
        <w:rPr>
          <w:bCs/>
          <w:i/>
        </w:rPr>
        <w:t>septynių šimtų devyniasdešimt vieno euro</w:t>
      </w:r>
      <w:r w:rsidR="0030767F">
        <w:rPr>
          <w:bCs/>
          <w:i/>
        </w:rPr>
        <w:t>)</w:t>
      </w:r>
    </w:p>
    <w:p w:rsidR="003A7C3D" w:rsidRDefault="003A7C3D" w:rsidP="003C0AED">
      <w:pPr>
        <w:ind w:firstLine="748"/>
        <w:jc w:val="both"/>
        <w:rPr>
          <w:b/>
          <w:bCs/>
        </w:rPr>
      </w:pPr>
      <w:r>
        <w:rPr>
          <w:b/>
          <w:bCs/>
        </w:rPr>
        <w:t>7. Galimos teigiamos ar neigiamos sprendimo priėmimo pasekmės.</w:t>
      </w:r>
    </w:p>
    <w:p w:rsidR="00285A95" w:rsidRDefault="0030767F" w:rsidP="007C1628">
      <w:pPr>
        <w:ind w:firstLine="748"/>
        <w:jc w:val="both"/>
        <w:rPr>
          <w:bCs/>
        </w:rPr>
      </w:pPr>
      <w:r>
        <w:rPr>
          <w:bCs/>
        </w:rPr>
        <w:t xml:space="preserve">Atsisakius įgyvendinti Europos jaunimo sostinė 2021 m. programą ir nutraukus sutartį Savivaldybės administracija turės sumokėti 50 000 Eur baudą. </w:t>
      </w:r>
    </w:p>
    <w:p w:rsidR="007C1628" w:rsidRDefault="007C1628" w:rsidP="007C1628">
      <w:pPr>
        <w:ind w:firstLine="748"/>
        <w:jc w:val="both"/>
        <w:rPr>
          <w:bCs/>
        </w:rPr>
      </w:pPr>
    </w:p>
    <w:p w:rsidR="007C1628" w:rsidRPr="007C1628" w:rsidRDefault="007C1628" w:rsidP="007C1628">
      <w:pPr>
        <w:ind w:firstLine="748"/>
        <w:jc w:val="both"/>
        <w:rPr>
          <w:bCs/>
        </w:rPr>
      </w:pPr>
    </w:p>
    <w:p w:rsidR="00285A95" w:rsidRDefault="003A7C3D" w:rsidP="00285A95">
      <w:pPr>
        <w:ind w:right="-82" w:firstLine="748"/>
      </w:pPr>
      <w:r w:rsidRPr="00C87455">
        <w:t>PRIDEDAMA:</w:t>
      </w:r>
    </w:p>
    <w:p w:rsidR="00285A95" w:rsidRDefault="00285A95" w:rsidP="00285A95">
      <w:pPr>
        <w:pStyle w:val="Sraopastraipa"/>
        <w:numPr>
          <w:ilvl w:val="0"/>
          <w:numId w:val="3"/>
        </w:numPr>
        <w:tabs>
          <w:tab w:val="left" w:pos="993"/>
        </w:tabs>
        <w:ind w:left="0" w:right="-82" w:firstLine="748"/>
      </w:pPr>
      <w:r w:rsidRPr="00285A95">
        <w:t>Klaipėdos miesto savivaldybės tarybos</w:t>
      </w:r>
      <w:r>
        <w:t xml:space="preserve"> 2018 m. rugsėjo 27 d. sprendimas</w:t>
      </w:r>
      <w:r w:rsidRPr="00285A95">
        <w:t xml:space="preserve"> Nr. T2-197 „Dėl pritarimo Klaipėdos miesto savivaldybės paraiškai Europos jaunimo sostinės 2021 m. titului gauti“</w:t>
      </w:r>
      <w:r>
        <w:t>, 1 lapas;</w:t>
      </w:r>
    </w:p>
    <w:p w:rsidR="00285A95" w:rsidRPr="00285A95" w:rsidRDefault="00285A95" w:rsidP="00285A95">
      <w:pPr>
        <w:pStyle w:val="Sraopastraipa"/>
        <w:numPr>
          <w:ilvl w:val="0"/>
          <w:numId w:val="3"/>
        </w:numPr>
        <w:tabs>
          <w:tab w:val="left" w:pos="993"/>
        </w:tabs>
        <w:ind w:left="0" w:right="-82" w:firstLine="748"/>
      </w:pPr>
      <w:r>
        <w:rPr>
          <w:color w:val="000000"/>
        </w:rPr>
        <w:t>Klaipėdos miesto savivaldybės tarybos 2019 m. balandžio 12 d. sprendimas Nr. T2-98 „Dėl pritarimo Europos jaunimo forumo ir Klaipėdos miesto savivaldybės bendradarbiavimo dėl Europos jaunimo sostinės 2021 m. titulo sutarties projektui“, 1 lapas;</w:t>
      </w:r>
    </w:p>
    <w:p w:rsidR="00285A95" w:rsidRDefault="00285A95" w:rsidP="00285A95">
      <w:pPr>
        <w:pStyle w:val="Sraopastraipa"/>
        <w:numPr>
          <w:ilvl w:val="0"/>
          <w:numId w:val="3"/>
        </w:numPr>
        <w:tabs>
          <w:tab w:val="left" w:pos="993"/>
        </w:tabs>
        <w:ind w:left="0" w:right="-82" w:firstLine="748"/>
      </w:pPr>
      <w:r>
        <w:rPr>
          <w:color w:val="000000"/>
        </w:rPr>
        <w:lastRenderedPageBreak/>
        <w:t>Europos jaunimo sostinės 2021 m. įgyvendinimo modelis, 2 lapai.</w:t>
      </w:r>
    </w:p>
    <w:p w:rsidR="00285A95" w:rsidRPr="00C87455" w:rsidRDefault="00285A95" w:rsidP="003A7C3D">
      <w:pPr>
        <w:ind w:right="-82" w:firstLine="748"/>
      </w:pPr>
    </w:p>
    <w:p w:rsidR="00786DA8" w:rsidRDefault="00786DA8">
      <w:r>
        <w:t>Jaunimo reikalų koordinatorė</w:t>
      </w:r>
      <w:r>
        <w:tab/>
      </w:r>
      <w:r>
        <w:tab/>
      </w:r>
      <w:r>
        <w:tab/>
        <w:t>Aistė Andruškevičiūtė</w:t>
      </w:r>
    </w:p>
    <w:sectPr w:rsidR="00786DA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4757"/>
    <w:multiLevelType w:val="hybridMultilevel"/>
    <w:tmpl w:val="26D05B80"/>
    <w:lvl w:ilvl="0" w:tplc="55A066E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 w15:restartNumberingAfterBreak="0">
    <w:nsid w:val="250E3112"/>
    <w:multiLevelType w:val="hybridMultilevel"/>
    <w:tmpl w:val="D66C81D0"/>
    <w:lvl w:ilvl="0" w:tplc="BB0EBB6C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 w15:restartNumberingAfterBreak="0">
    <w:nsid w:val="406E0283"/>
    <w:multiLevelType w:val="hybridMultilevel"/>
    <w:tmpl w:val="DB3E9102"/>
    <w:lvl w:ilvl="0" w:tplc="784A3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96"/>
    <w:rsid w:val="00022338"/>
    <w:rsid w:val="00044A38"/>
    <w:rsid w:val="00074DAD"/>
    <w:rsid w:val="001233B7"/>
    <w:rsid w:val="00186084"/>
    <w:rsid w:val="001B19E2"/>
    <w:rsid w:val="001C7F54"/>
    <w:rsid w:val="00230811"/>
    <w:rsid w:val="00232D34"/>
    <w:rsid w:val="00285A95"/>
    <w:rsid w:val="002970B4"/>
    <w:rsid w:val="0030767F"/>
    <w:rsid w:val="00314CF8"/>
    <w:rsid w:val="003A7C3D"/>
    <w:rsid w:val="003C0AED"/>
    <w:rsid w:val="003C60BB"/>
    <w:rsid w:val="003E136B"/>
    <w:rsid w:val="00422FF3"/>
    <w:rsid w:val="004D6663"/>
    <w:rsid w:val="004E5E5F"/>
    <w:rsid w:val="00535BFA"/>
    <w:rsid w:val="005455BD"/>
    <w:rsid w:val="0057607D"/>
    <w:rsid w:val="0067641E"/>
    <w:rsid w:val="006B58C6"/>
    <w:rsid w:val="006D225E"/>
    <w:rsid w:val="00713367"/>
    <w:rsid w:val="007268B2"/>
    <w:rsid w:val="00786DA8"/>
    <w:rsid w:val="00796842"/>
    <w:rsid w:val="007C01F3"/>
    <w:rsid w:val="007C1628"/>
    <w:rsid w:val="00811C20"/>
    <w:rsid w:val="00816FAC"/>
    <w:rsid w:val="00831761"/>
    <w:rsid w:val="008A58D3"/>
    <w:rsid w:val="008C71E6"/>
    <w:rsid w:val="008D36AB"/>
    <w:rsid w:val="00960994"/>
    <w:rsid w:val="009765BE"/>
    <w:rsid w:val="00977C38"/>
    <w:rsid w:val="00980154"/>
    <w:rsid w:val="00996992"/>
    <w:rsid w:val="009B785E"/>
    <w:rsid w:val="009D6A1B"/>
    <w:rsid w:val="009E6B7F"/>
    <w:rsid w:val="00A26982"/>
    <w:rsid w:val="00AC7369"/>
    <w:rsid w:val="00AE02DB"/>
    <w:rsid w:val="00AE0A20"/>
    <w:rsid w:val="00B65E4C"/>
    <w:rsid w:val="00B76DB1"/>
    <w:rsid w:val="00B82AA6"/>
    <w:rsid w:val="00B92F63"/>
    <w:rsid w:val="00BA50CE"/>
    <w:rsid w:val="00C178E2"/>
    <w:rsid w:val="00C24333"/>
    <w:rsid w:val="00CF0CA0"/>
    <w:rsid w:val="00D433E5"/>
    <w:rsid w:val="00DD1A34"/>
    <w:rsid w:val="00DF40AC"/>
    <w:rsid w:val="00DF4B1C"/>
    <w:rsid w:val="00E20C14"/>
    <w:rsid w:val="00E340B5"/>
    <w:rsid w:val="00E50634"/>
    <w:rsid w:val="00E67958"/>
    <w:rsid w:val="00E91086"/>
    <w:rsid w:val="00EA1D64"/>
    <w:rsid w:val="00EE2398"/>
    <w:rsid w:val="00F02796"/>
    <w:rsid w:val="00F11010"/>
    <w:rsid w:val="00F51787"/>
    <w:rsid w:val="00F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D6B3"/>
  <w15:chartTrackingRefBased/>
  <w15:docId w15:val="{3B66B469-F9F5-40CA-A394-8DB7E8C8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8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3A7C3D"/>
    <w:pPr>
      <w:jc w:val="both"/>
    </w:pPr>
    <w:rPr>
      <w:szCs w:val="20"/>
      <w:lang w:eastAsia="zh-C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A7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3A7C3D"/>
    <w:pPr>
      <w:spacing w:after="120"/>
      <w:ind w:left="283"/>
    </w:pPr>
    <w:rPr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3A7C3D"/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qFormat/>
    <w:rsid w:val="003C0AED"/>
    <w:rPr>
      <w:rFonts w:cs="Times New Roman"/>
      <w:b/>
    </w:rPr>
  </w:style>
  <w:style w:type="paragraph" w:styleId="Sraopastraipa">
    <w:name w:val="List Paragraph"/>
    <w:basedOn w:val="prastasis"/>
    <w:uiPriority w:val="34"/>
    <w:qFormat/>
    <w:rsid w:val="00E6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2203</Words>
  <Characters>1256</Characters>
  <Application>Microsoft Office Word</Application>
  <DocSecurity>4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Aiste Andruskeviciute</dc:creator>
  <cp:lastModifiedBy>Deimante Buteniene</cp:lastModifiedBy>
  <cp:revision>2</cp:revision>
  <dcterms:created xsi:type="dcterms:W3CDTF">2019-07-01T10:57:00Z</dcterms:created>
  <dcterms:modified xsi:type="dcterms:W3CDTF">2019-07-01T10:57:00Z</dcterms:modified>
</cp:coreProperties>
</file>