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entelstinklelis"/>
        <w:tblW w:w="4110" w:type="dxa"/>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tblGrid>
      <w:tr w:rsidR="00FA4254" w14:paraId="0A5385D8" w14:textId="77777777" w:rsidTr="000F35F8">
        <w:tc>
          <w:tcPr>
            <w:tcW w:w="4110" w:type="dxa"/>
          </w:tcPr>
          <w:p w14:paraId="356F4FC2" w14:textId="77777777" w:rsidR="00FA4254" w:rsidRDefault="00FA4254" w:rsidP="000F35F8">
            <w:pPr>
              <w:tabs>
                <w:tab w:val="left" w:pos="5070"/>
                <w:tab w:val="left" w:pos="5366"/>
                <w:tab w:val="left" w:pos="6771"/>
                <w:tab w:val="left" w:pos="7363"/>
              </w:tabs>
              <w:jc w:val="both"/>
            </w:pPr>
            <w:bookmarkStart w:id="0" w:name="_GoBack"/>
            <w:bookmarkEnd w:id="0"/>
            <w:r>
              <w:t>PATVIRTINTA</w:t>
            </w:r>
          </w:p>
        </w:tc>
      </w:tr>
      <w:tr w:rsidR="00FA4254" w14:paraId="2B05CDA6" w14:textId="77777777" w:rsidTr="000F35F8">
        <w:tc>
          <w:tcPr>
            <w:tcW w:w="4110" w:type="dxa"/>
          </w:tcPr>
          <w:p w14:paraId="41426412" w14:textId="77777777" w:rsidR="00FA4254" w:rsidRDefault="00FA4254" w:rsidP="000F35F8">
            <w:r>
              <w:t>Klaipėdos miesto savivaldybės</w:t>
            </w:r>
          </w:p>
        </w:tc>
      </w:tr>
      <w:tr w:rsidR="00FA4254" w14:paraId="10B4ED5F" w14:textId="77777777" w:rsidTr="000F35F8">
        <w:tc>
          <w:tcPr>
            <w:tcW w:w="4110" w:type="dxa"/>
          </w:tcPr>
          <w:p w14:paraId="18AF1B3F" w14:textId="77777777" w:rsidR="00FA4254" w:rsidRDefault="00FA4254" w:rsidP="000F35F8">
            <w:r>
              <w:t xml:space="preserve">tarybos </w:t>
            </w:r>
            <w:bookmarkStart w:id="1" w:name="registravimoDataIlga"/>
            <w:r>
              <w:rPr>
                <w:noProof/>
              </w:rPr>
              <w:fldChar w:fldCharType="begin">
                <w:ffData>
                  <w:name w:val="registravimoDataIlga"/>
                  <w:enabled/>
                  <w:calcOnExit w:val="0"/>
                  <w:textInput>
                    <w:maxLength w:val="1"/>
                  </w:textInput>
                </w:ffData>
              </w:fldChar>
            </w:r>
            <w:r>
              <w:rPr>
                <w:noProof/>
              </w:rPr>
              <w:instrText xml:space="preserve"> FORMTEXT </w:instrText>
            </w:r>
            <w:r>
              <w:rPr>
                <w:noProof/>
              </w:rPr>
            </w:r>
            <w:r>
              <w:rPr>
                <w:noProof/>
              </w:rPr>
              <w:fldChar w:fldCharType="separate"/>
            </w:r>
            <w:r>
              <w:rPr>
                <w:noProof/>
              </w:rPr>
              <w:t>2019 m. liepos 5 d.</w:t>
            </w:r>
            <w:r>
              <w:rPr>
                <w:noProof/>
              </w:rPr>
              <w:fldChar w:fldCharType="end"/>
            </w:r>
            <w:bookmarkEnd w:id="1"/>
          </w:p>
        </w:tc>
      </w:tr>
      <w:tr w:rsidR="00FA4254" w14:paraId="78F532A3" w14:textId="77777777" w:rsidTr="000F35F8">
        <w:tc>
          <w:tcPr>
            <w:tcW w:w="4110" w:type="dxa"/>
          </w:tcPr>
          <w:p w14:paraId="080312CF" w14:textId="77777777" w:rsidR="00FA4254" w:rsidRDefault="00FA4254" w:rsidP="000F35F8">
            <w:pPr>
              <w:tabs>
                <w:tab w:val="left" w:pos="5070"/>
                <w:tab w:val="left" w:pos="5366"/>
                <w:tab w:val="left" w:pos="6771"/>
                <w:tab w:val="left" w:pos="7363"/>
              </w:tabs>
            </w:pPr>
            <w:r>
              <w:t xml:space="preserve">sprendimu Nr. </w:t>
            </w:r>
            <w:bookmarkStart w:id="2" w:name="registravimoNr"/>
            <w:r>
              <w:t>T1-224</w:t>
            </w:r>
            <w:bookmarkEnd w:id="2"/>
          </w:p>
        </w:tc>
      </w:tr>
    </w:tbl>
    <w:p w14:paraId="71A49431" w14:textId="77777777" w:rsidR="00A515E0" w:rsidRDefault="00A515E0" w:rsidP="00FA4254">
      <w:pPr>
        <w:autoSpaceDE w:val="0"/>
        <w:autoSpaceDN w:val="0"/>
        <w:adjustRightInd w:val="0"/>
        <w:jc w:val="right"/>
        <w:rPr>
          <w:b/>
          <w:bCs/>
          <w:sz w:val="32"/>
          <w:szCs w:val="32"/>
        </w:rPr>
      </w:pPr>
    </w:p>
    <w:p w14:paraId="51D61B1A" w14:textId="77777777" w:rsidR="00A515E0" w:rsidRDefault="00A515E0" w:rsidP="003B3A71">
      <w:pPr>
        <w:autoSpaceDE w:val="0"/>
        <w:autoSpaceDN w:val="0"/>
        <w:adjustRightInd w:val="0"/>
        <w:jc w:val="center"/>
        <w:rPr>
          <w:b/>
          <w:bCs/>
          <w:sz w:val="32"/>
          <w:szCs w:val="32"/>
        </w:rPr>
      </w:pPr>
    </w:p>
    <w:p w14:paraId="1DDAA5AA" w14:textId="77777777" w:rsidR="00A515E0" w:rsidRDefault="00A515E0" w:rsidP="003B3A71">
      <w:pPr>
        <w:autoSpaceDE w:val="0"/>
        <w:autoSpaceDN w:val="0"/>
        <w:adjustRightInd w:val="0"/>
        <w:jc w:val="center"/>
        <w:rPr>
          <w:b/>
          <w:bCs/>
          <w:sz w:val="32"/>
          <w:szCs w:val="32"/>
        </w:rPr>
      </w:pPr>
    </w:p>
    <w:p w14:paraId="68122FD7" w14:textId="77777777" w:rsidR="003B3A71" w:rsidRPr="00F95AC5" w:rsidRDefault="003B3A71" w:rsidP="003B3A71">
      <w:pPr>
        <w:autoSpaceDE w:val="0"/>
        <w:autoSpaceDN w:val="0"/>
        <w:adjustRightInd w:val="0"/>
        <w:jc w:val="center"/>
        <w:rPr>
          <w:b/>
          <w:bCs/>
          <w:sz w:val="32"/>
          <w:szCs w:val="32"/>
        </w:rPr>
      </w:pPr>
      <w:r w:rsidRPr="00F95AC5">
        <w:rPr>
          <w:b/>
          <w:bCs/>
          <w:sz w:val="32"/>
          <w:szCs w:val="32"/>
        </w:rPr>
        <w:t>KLAIPĖDOS MIESTO SAVIVALDYBĖS</w:t>
      </w:r>
    </w:p>
    <w:p w14:paraId="1CC23714" w14:textId="77777777" w:rsidR="003B3A71" w:rsidRPr="00F95AC5" w:rsidRDefault="003B3A71" w:rsidP="003B3A71">
      <w:pPr>
        <w:autoSpaceDE w:val="0"/>
        <w:autoSpaceDN w:val="0"/>
        <w:adjustRightInd w:val="0"/>
        <w:jc w:val="center"/>
        <w:rPr>
          <w:b/>
          <w:bCs/>
          <w:sz w:val="32"/>
          <w:szCs w:val="32"/>
        </w:rPr>
      </w:pPr>
      <w:r w:rsidRPr="00F95AC5">
        <w:rPr>
          <w:b/>
          <w:bCs/>
          <w:sz w:val="32"/>
          <w:szCs w:val="32"/>
        </w:rPr>
        <w:t>TRIUKŠMO PREVENCIJOS VEIKSMŲ PLANAS</w:t>
      </w:r>
    </w:p>
    <w:p w14:paraId="61C7CA4A" w14:textId="77777777" w:rsidR="003B3A71" w:rsidRDefault="003B3A71" w:rsidP="003B3A71">
      <w:pPr>
        <w:spacing w:line="360" w:lineRule="auto"/>
        <w:contextualSpacing/>
        <w:jc w:val="center"/>
        <w:rPr>
          <w:lang w:val="lt-LT"/>
        </w:rPr>
      </w:pPr>
      <w:r>
        <w:rPr>
          <w:b/>
          <w:bCs/>
          <w:sz w:val="32"/>
          <w:szCs w:val="32"/>
        </w:rPr>
        <w:t>2019–2023</w:t>
      </w:r>
      <w:r w:rsidRPr="00F95AC5">
        <w:rPr>
          <w:b/>
          <w:bCs/>
          <w:sz w:val="32"/>
          <w:szCs w:val="32"/>
        </w:rPr>
        <w:t xml:space="preserve"> </w:t>
      </w:r>
      <w:r>
        <w:rPr>
          <w:b/>
          <w:bCs/>
          <w:sz w:val="32"/>
          <w:szCs w:val="32"/>
        </w:rPr>
        <w:t>METAMS</w:t>
      </w:r>
      <w:r w:rsidRPr="001F439F" w:rsidDel="004C4F06">
        <w:rPr>
          <w:b/>
          <w:sz w:val="28"/>
          <w:szCs w:val="28"/>
          <w:lang w:val="lt-LT"/>
        </w:rPr>
        <w:t xml:space="preserve"> </w:t>
      </w:r>
    </w:p>
    <w:p w14:paraId="48A8526C" w14:textId="77777777" w:rsidR="00473584" w:rsidRDefault="00473584"/>
    <w:p w14:paraId="7C6ED565" w14:textId="77777777" w:rsidR="003B3A71" w:rsidRDefault="003B3A71"/>
    <w:p w14:paraId="42FD6D91" w14:textId="77777777" w:rsidR="003B3A71" w:rsidRDefault="003B3A71"/>
    <w:p w14:paraId="0F61207B" w14:textId="77777777" w:rsidR="003B3A71" w:rsidRDefault="003B3A71"/>
    <w:p w14:paraId="1C27C921" w14:textId="77777777" w:rsidR="003B3A71" w:rsidRDefault="003B3A71"/>
    <w:p w14:paraId="3D5BC48A" w14:textId="77777777" w:rsidR="003B3A71" w:rsidRDefault="00351316">
      <w:r w:rsidRPr="00351316">
        <w:rPr>
          <w:noProof/>
          <w:lang w:val="lt-LT" w:eastAsia="lt-LT"/>
        </w:rPr>
        <w:drawing>
          <wp:inline distT="0" distB="0" distL="0" distR="0" wp14:anchorId="769C53F4" wp14:editId="664DB97D">
            <wp:extent cx="6120130" cy="3084677"/>
            <wp:effectExtent l="0" t="0" r="0" b="190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084677"/>
                    </a:xfrm>
                    <a:prstGeom prst="rect">
                      <a:avLst/>
                    </a:prstGeom>
                    <a:noFill/>
                    <a:ln>
                      <a:noFill/>
                    </a:ln>
                  </pic:spPr>
                </pic:pic>
              </a:graphicData>
            </a:graphic>
          </wp:inline>
        </w:drawing>
      </w:r>
    </w:p>
    <w:p w14:paraId="048FBBE7" w14:textId="77777777" w:rsidR="003B3A71" w:rsidRDefault="003B3A71"/>
    <w:p w14:paraId="19283143" w14:textId="77777777" w:rsidR="003B3A71" w:rsidRDefault="003B3A71"/>
    <w:p w14:paraId="35F68E7D" w14:textId="77777777" w:rsidR="003B3A71" w:rsidRDefault="003B3A71"/>
    <w:p w14:paraId="4EC51F43" w14:textId="77777777" w:rsidR="003B3A71" w:rsidRDefault="003B3A71"/>
    <w:p w14:paraId="7B4D1C9C" w14:textId="77777777" w:rsidR="003B3A71" w:rsidRDefault="003B3A71"/>
    <w:p w14:paraId="584F939E" w14:textId="77777777" w:rsidR="003B3A71" w:rsidRDefault="003B3A71"/>
    <w:p w14:paraId="7FDEF37B" w14:textId="77777777" w:rsidR="003B3A71" w:rsidRDefault="003B3A71"/>
    <w:p w14:paraId="272FA2C8" w14:textId="77777777" w:rsidR="003B3A71" w:rsidRDefault="003B3A71"/>
    <w:p w14:paraId="6984981D" w14:textId="77777777" w:rsidR="003B3A71" w:rsidRPr="003B3A71" w:rsidRDefault="003B3A71" w:rsidP="003B3A71">
      <w:pPr>
        <w:spacing w:line="360" w:lineRule="auto"/>
        <w:contextualSpacing/>
        <w:rPr>
          <w:color w:val="000000" w:themeColor="text1"/>
          <w:lang w:val="lt-LT"/>
        </w:rPr>
      </w:pPr>
      <w:r w:rsidRPr="003B3A71">
        <w:rPr>
          <w:color w:val="000000" w:themeColor="text1"/>
          <w:lang w:val="lt-LT"/>
        </w:rPr>
        <w:t>ATSAKINGA INSTITUCIJA</w:t>
      </w:r>
    </w:p>
    <w:p w14:paraId="1ECC78FD" w14:textId="77777777" w:rsidR="003B3A71" w:rsidRPr="003B3A71" w:rsidRDefault="003B3A71" w:rsidP="003B3A71">
      <w:pPr>
        <w:spacing w:line="360" w:lineRule="auto"/>
        <w:contextualSpacing/>
        <w:rPr>
          <w:color w:val="000000" w:themeColor="text1"/>
          <w:lang w:val="lt-LT"/>
        </w:rPr>
      </w:pPr>
      <w:r w:rsidRPr="003B3A71">
        <w:rPr>
          <w:color w:val="000000" w:themeColor="text1"/>
          <w:lang w:val="lt-LT"/>
        </w:rPr>
        <w:t>Klaipėdos miesto savivaldybės administracija</w:t>
      </w:r>
    </w:p>
    <w:p w14:paraId="254A3D55" w14:textId="77777777" w:rsidR="003B3A71" w:rsidRPr="00476E4D" w:rsidRDefault="003B3A71" w:rsidP="003B3A71">
      <w:pPr>
        <w:spacing w:after="240" w:line="360" w:lineRule="auto"/>
        <w:contextualSpacing/>
        <w:rPr>
          <w:lang w:val="lt-LT"/>
        </w:rPr>
      </w:pPr>
      <w:r w:rsidRPr="00476E4D">
        <w:rPr>
          <w:lang w:val="lt-LT"/>
        </w:rPr>
        <w:t>Liepų g. 11, 91502 Klaipėda</w:t>
      </w:r>
    </w:p>
    <w:p w14:paraId="2C1F9AEE" w14:textId="77777777" w:rsidR="003B3A71" w:rsidRPr="00476E4D" w:rsidRDefault="003B3A71" w:rsidP="003B3A71">
      <w:pPr>
        <w:spacing w:after="240" w:line="360" w:lineRule="auto"/>
        <w:contextualSpacing/>
        <w:rPr>
          <w:lang w:val="lt-LT"/>
        </w:rPr>
      </w:pPr>
      <w:r w:rsidRPr="00476E4D">
        <w:rPr>
          <w:lang w:val="lt-LT"/>
        </w:rPr>
        <w:t>Tel. (8 46) 396066, faks. (8 46) 410047</w:t>
      </w:r>
    </w:p>
    <w:p w14:paraId="53876704" w14:textId="77777777" w:rsidR="000B1C18" w:rsidRDefault="003B3A71" w:rsidP="000B1C18">
      <w:pPr>
        <w:spacing w:line="360" w:lineRule="auto"/>
        <w:contextualSpacing/>
        <w:rPr>
          <w:b/>
          <w:color w:val="5B9BD5"/>
          <w:lang w:val="lt-LT"/>
        </w:rPr>
      </w:pPr>
      <w:r w:rsidRPr="00476E4D">
        <w:rPr>
          <w:lang w:val="lt-LT"/>
        </w:rPr>
        <w:t xml:space="preserve">El. p. </w:t>
      </w:r>
      <w:hyperlink r:id="rId9" w:history="1">
        <w:r w:rsidR="000B1C18" w:rsidRPr="00832505">
          <w:rPr>
            <w:rStyle w:val="Hipersaitas"/>
            <w:lang w:val="lt-LT"/>
          </w:rPr>
          <w:t>info</w:t>
        </w:r>
        <w:r w:rsidR="000B1C18" w:rsidRPr="00832505">
          <w:rPr>
            <w:rStyle w:val="Hipersaitas"/>
          </w:rPr>
          <w:t>@klaipeda.lt</w:t>
        </w:r>
      </w:hyperlink>
    </w:p>
    <w:p w14:paraId="0C87D408" w14:textId="77777777" w:rsidR="003B3A71" w:rsidRPr="00D810D0" w:rsidRDefault="003B3A71" w:rsidP="000B1C18">
      <w:pPr>
        <w:spacing w:line="360" w:lineRule="auto"/>
        <w:contextualSpacing/>
        <w:jc w:val="center"/>
        <w:rPr>
          <w:b/>
          <w:color w:val="5B9BD5"/>
          <w:lang w:val="lt-LT"/>
        </w:rPr>
      </w:pPr>
      <w:r w:rsidRPr="00D810D0">
        <w:rPr>
          <w:b/>
          <w:lang w:val="lt-LT"/>
        </w:rPr>
        <w:lastRenderedPageBreak/>
        <w:t>TURINYS</w:t>
      </w:r>
    </w:p>
    <w:p w14:paraId="51DDE6A3" w14:textId="77777777" w:rsidR="003B3A71" w:rsidRDefault="003B3A71" w:rsidP="003B3A71">
      <w:pPr>
        <w:jc w:val="center"/>
        <w:rPr>
          <w:lang w:val="lt-LT"/>
        </w:rPr>
      </w:pPr>
    </w:p>
    <w:p w14:paraId="48E5C9BD" w14:textId="77777777" w:rsidR="001752D7" w:rsidRDefault="001752D7" w:rsidP="00F82B00">
      <w:pPr>
        <w:spacing w:line="360" w:lineRule="auto"/>
        <w:rPr>
          <w:lang w:val="lt-LT"/>
        </w:rPr>
      </w:pPr>
      <w:r>
        <w:rPr>
          <w:lang w:val="lt-LT"/>
        </w:rPr>
        <w:t>ĮVADAS</w:t>
      </w:r>
      <w:r w:rsidR="009A145C">
        <w:rPr>
          <w:lang w:val="lt-LT"/>
        </w:rPr>
        <w:tab/>
      </w:r>
      <w:r w:rsidR="009A145C">
        <w:rPr>
          <w:lang w:val="lt-LT"/>
        </w:rPr>
        <w:tab/>
      </w:r>
      <w:r w:rsidR="009A145C">
        <w:rPr>
          <w:lang w:val="lt-LT"/>
        </w:rPr>
        <w:tab/>
      </w:r>
      <w:r w:rsidR="009A145C">
        <w:rPr>
          <w:lang w:val="lt-LT"/>
        </w:rPr>
        <w:tab/>
      </w:r>
      <w:r w:rsidR="009A145C">
        <w:rPr>
          <w:lang w:val="lt-LT"/>
        </w:rPr>
        <w:tab/>
      </w:r>
      <w:r w:rsidR="009A145C">
        <w:rPr>
          <w:lang w:val="lt-LT"/>
        </w:rPr>
        <w:tab/>
      </w:r>
      <w:r w:rsidR="009A145C">
        <w:rPr>
          <w:lang w:val="lt-LT"/>
        </w:rPr>
        <w:tab/>
        <w:t>3</w:t>
      </w:r>
    </w:p>
    <w:p w14:paraId="32793F4A" w14:textId="77777777" w:rsidR="001752D7" w:rsidRPr="00F73A64" w:rsidRDefault="001752D7" w:rsidP="00F82B00">
      <w:pPr>
        <w:tabs>
          <w:tab w:val="left" w:pos="284"/>
        </w:tabs>
        <w:spacing w:line="360" w:lineRule="auto"/>
        <w:rPr>
          <w:lang w:val="lt-LT"/>
        </w:rPr>
      </w:pPr>
      <w:r w:rsidRPr="00F73A64">
        <w:rPr>
          <w:lang w:val="lt-LT"/>
        </w:rPr>
        <w:t>TEISĖS AKTAI, REGLAMENTUOJANTYS TRIUKŠMO VALDYMĄ LIETUVOJE</w:t>
      </w:r>
      <w:r w:rsidR="009A145C" w:rsidRPr="00F73A64">
        <w:rPr>
          <w:lang w:val="lt-LT"/>
        </w:rPr>
        <w:tab/>
        <w:t>4</w:t>
      </w:r>
    </w:p>
    <w:p w14:paraId="707DB560" w14:textId="77777777" w:rsidR="001752D7" w:rsidRPr="00F73A64" w:rsidRDefault="001752D7" w:rsidP="00F82B00">
      <w:pPr>
        <w:spacing w:line="360" w:lineRule="auto"/>
        <w:rPr>
          <w:lang w:val="lt-LT"/>
        </w:rPr>
      </w:pPr>
      <w:r w:rsidRPr="00F73A64">
        <w:rPr>
          <w:lang w:val="lt-LT"/>
        </w:rPr>
        <w:t>GALIOJANTYS TRIUKŠMO RIBINIAI DYDŽIAI</w:t>
      </w:r>
      <w:r w:rsidR="009A145C" w:rsidRPr="00F73A64">
        <w:rPr>
          <w:lang w:val="lt-LT"/>
        </w:rPr>
        <w:tab/>
      </w:r>
      <w:r w:rsidR="00F73A64">
        <w:rPr>
          <w:lang w:val="lt-LT"/>
        </w:rPr>
        <w:tab/>
      </w:r>
      <w:r w:rsidR="009A145C" w:rsidRPr="00F73A64">
        <w:rPr>
          <w:lang w:val="lt-LT"/>
        </w:rPr>
        <w:tab/>
      </w:r>
      <w:r w:rsidR="009A145C" w:rsidRPr="00F73A64">
        <w:rPr>
          <w:lang w:val="lt-LT"/>
        </w:rPr>
        <w:tab/>
        <w:t>5</w:t>
      </w:r>
    </w:p>
    <w:p w14:paraId="21A40642" w14:textId="77777777" w:rsidR="001752D7" w:rsidRPr="00F73A64" w:rsidRDefault="001752D7" w:rsidP="00F82B00">
      <w:pPr>
        <w:spacing w:line="360" w:lineRule="auto"/>
        <w:rPr>
          <w:lang w:val="lt-LT"/>
        </w:rPr>
      </w:pPr>
      <w:r w:rsidRPr="00F73A64">
        <w:rPr>
          <w:lang w:val="lt-LT"/>
        </w:rPr>
        <w:t>ESAMA SITUACIJA</w:t>
      </w:r>
      <w:r w:rsidR="009A145C" w:rsidRPr="00F73A64">
        <w:rPr>
          <w:lang w:val="lt-LT"/>
        </w:rPr>
        <w:tab/>
      </w:r>
      <w:r w:rsidR="009A145C" w:rsidRPr="00F73A64">
        <w:rPr>
          <w:lang w:val="lt-LT"/>
        </w:rPr>
        <w:tab/>
      </w:r>
      <w:r w:rsidR="009A145C" w:rsidRPr="00F73A64">
        <w:rPr>
          <w:lang w:val="lt-LT"/>
        </w:rPr>
        <w:tab/>
      </w:r>
      <w:r w:rsidR="009A145C" w:rsidRPr="00F73A64">
        <w:rPr>
          <w:lang w:val="lt-LT"/>
        </w:rPr>
        <w:tab/>
      </w:r>
      <w:r w:rsidR="009A145C" w:rsidRPr="00F73A64">
        <w:rPr>
          <w:lang w:val="lt-LT"/>
        </w:rPr>
        <w:tab/>
      </w:r>
      <w:r w:rsidR="009A145C" w:rsidRPr="00F73A64">
        <w:rPr>
          <w:lang w:val="lt-LT"/>
        </w:rPr>
        <w:tab/>
        <w:t>7</w:t>
      </w:r>
    </w:p>
    <w:p w14:paraId="2C90D87C" w14:textId="77777777" w:rsidR="001752D7" w:rsidRDefault="001752D7" w:rsidP="00F82B00">
      <w:pPr>
        <w:spacing w:line="360" w:lineRule="auto"/>
        <w:rPr>
          <w:lang w:val="lt-LT"/>
        </w:rPr>
      </w:pPr>
      <w:r>
        <w:rPr>
          <w:lang w:val="lt-LT"/>
        </w:rPr>
        <w:t>Kelių transportas</w:t>
      </w:r>
    </w:p>
    <w:p w14:paraId="4BCDE3F7" w14:textId="77777777" w:rsidR="001752D7" w:rsidRDefault="001752D7" w:rsidP="00F82B00">
      <w:pPr>
        <w:spacing w:line="360" w:lineRule="auto"/>
        <w:rPr>
          <w:lang w:val="lt-LT"/>
        </w:rPr>
      </w:pPr>
      <w:r>
        <w:rPr>
          <w:lang w:val="lt-LT"/>
        </w:rPr>
        <w:t>Geležinkelio transportas</w:t>
      </w:r>
    </w:p>
    <w:p w14:paraId="34AF492E" w14:textId="77777777" w:rsidR="001752D7" w:rsidRDefault="001752D7" w:rsidP="00F82B00">
      <w:pPr>
        <w:spacing w:line="360" w:lineRule="auto"/>
        <w:rPr>
          <w:lang w:val="lt-LT"/>
        </w:rPr>
      </w:pPr>
      <w:r>
        <w:rPr>
          <w:lang w:val="lt-LT"/>
        </w:rPr>
        <w:t>Pramoninė veikla</w:t>
      </w:r>
    </w:p>
    <w:p w14:paraId="43974A5E" w14:textId="77777777" w:rsidR="001752D7" w:rsidRDefault="001752D7" w:rsidP="00F82B00">
      <w:pPr>
        <w:spacing w:line="360" w:lineRule="auto"/>
        <w:rPr>
          <w:lang w:val="lt-LT"/>
        </w:rPr>
      </w:pPr>
      <w:r>
        <w:rPr>
          <w:lang w:val="lt-LT"/>
        </w:rPr>
        <w:t>TRIUKŠMO KARTOGRAFAVIMO REZULTATŲ SUVESTINĖ</w:t>
      </w:r>
      <w:r w:rsidR="00546F61">
        <w:rPr>
          <w:lang w:val="lt-LT"/>
        </w:rPr>
        <w:tab/>
      </w:r>
      <w:r w:rsidR="00F73A64">
        <w:rPr>
          <w:lang w:val="lt-LT"/>
        </w:rPr>
        <w:tab/>
      </w:r>
      <w:r w:rsidR="00546F61">
        <w:rPr>
          <w:lang w:val="lt-LT"/>
        </w:rPr>
        <w:tab/>
        <w:t>10</w:t>
      </w:r>
    </w:p>
    <w:p w14:paraId="1E0CDE21" w14:textId="77777777" w:rsidR="001752D7" w:rsidRDefault="008A192B" w:rsidP="00F82B00">
      <w:pPr>
        <w:spacing w:line="360" w:lineRule="auto"/>
        <w:rPr>
          <w:lang w:val="lt-LT"/>
        </w:rPr>
      </w:pPr>
      <w:r w:rsidRPr="008A192B">
        <w:t>Klaipėdos miesto tyliosios zonos ir jų triukšmo prevencija</w:t>
      </w:r>
      <w:r>
        <w:tab/>
      </w:r>
      <w:r>
        <w:tab/>
      </w:r>
      <w:r>
        <w:tab/>
      </w:r>
      <w:r>
        <w:rPr>
          <w:lang w:val="lt-LT"/>
        </w:rPr>
        <w:t>13</w:t>
      </w:r>
    </w:p>
    <w:p w14:paraId="6EB253A1" w14:textId="77777777" w:rsidR="008A192B" w:rsidRPr="008A192B" w:rsidRDefault="008A192B" w:rsidP="00F82B00">
      <w:pPr>
        <w:pStyle w:val="NORMALINF"/>
        <w:tabs>
          <w:tab w:val="left" w:pos="284"/>
          <w:tab w:val="left" w:pos="567"/>
        </w:tabs>
        <w:spacing w:line="360" w:lineRule="auto"/>
        <w:ind w:firstLine="0"/>
        <w:jc w:val="left"/>
        <w:rPr>
          <w:rFonts w:ascii="Times New Roman" w:hAnsi="Times New Roman"/>
        </w:rPr>
      </w:pPr>
      <w:r w:rsidRPr="008A192B">
        <w:rPr>
          <w:rFonts w:ascii="Times New Roman" w:hAnsi="Times New Roman"/>
        </w:rPr>
        <w:t>ĮGYVENDINTOS TRIUKŠMO PREVENCIJOS IR MAŽINIMO PRIEMONĖS 2014-2018 M. LAIKOTARPIU</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15</w:t>
      </w:r>
    </w:p>
    <w:p w14:paraId="4A3F37CE" w14:textId="77777777" w:rsidR="00D810D0" w:rsidRDefault="008A192B" w:rsidP="00F82B00">
      <w:pPr>
        <w:pStyle w:val="Sraopastraipa"/>
        <w:tabs>
          <w:tab w:val="left" w:pos="284"/>
        </w:tabs>
        <w:spacing w:after="160" w:line="360" w:lineRule="auto"/>
        <w:ind w:left="0"/>
        <w:rPr>
          <w:lang w:val="lt-LT" w:eastAsia="lt-LT"/>
        </w:rPr>
      </w:pPr>
      <w:r w:rsidRPr="008A192B">
        <w:rPr>
          <w:lang w:val="lt-LT" w:eastAsia="lt-LT"/>
        </w:rPr>
        <w:t>TRIUKŠMO PREVENCIJOS IR MAŽINIMO PRIEMONĖS, KURIŲ KETINAMA IMTIS PER ART</w:t>
      </w:r>
      <w:r w:rsidR="00D810D0">
        <w:rPr>
          <w:lang w:val="lt-LT" w:eastAsia="lt-LT"/>
        </w:rPr>
        <w:t>IMIAUSIUS 5 METUS (2019-2023 m.)</w:t>
      </w:r>
      <w:r w:rsidR="00D810D0">
        <w:rPr>
          <w:lang w:val="lt-LT" w:eastAsia="lt-LT"/>
        </w:rPr>
        <w:tab/>
      </w:r>
      <w:r w:rsidR="00D810D0">
        <w:rPr>
          <w:lang w:val="lt-LT" w:eastAsia="lt-LT"/>
        </w:rPr>
        <w:tab/>
      </w:r>
      <w:r w:rsidR="00D810D0">
        <w:rPr>
          <w:lang w:val="lt-LT" w:eastAsia="lt-LT"/>
        </w:rPr>
        <w:tab/>
      </w:r>
      <w:r w:rsidR="00D810D0">
        <w:rPr>
          <w:lang w:val="lt-LT" w:eastAsia="lt-LT"/>
        </w:rPr>
        <w:tab/>
        <w:t>16</w:t>
      </w:r>
    </w:p>
    <w:p w14:paraId="764CBE76" w14:textId="77777777" w:rsidR="00D810D0" w:rsidRDefault="00D810D0" w:rsidP="00F82B00">
      <w:pPr>
        <w:pStyle w:val="Sraopastraipa"/>
        <w:tabs>
          <w:tab w:val="left" w:pos="284"/>
        </w:tabs>
        <w:spacing w:line="360" w:lineRule="auto"/>
        <w:ind w:left="0"/>
        <w:rPr>
          <w:lang w:val="lt-LT" w:eastAsia="lt-LT"/>
        </w:rPr>
      </w:pPr>
      <w:r w:rsidRPr="00D810D0">
        <w:rPr>
          <w:lang w:val="lt-LT" w:eastAsia="lt-LT"/>
        </w:rPr>
        <w:t>ILGALAIKĖS TRIUKŠMO PREVENCIJOS STRATEGIJOS KRYPTYS IR PRIORITETAI</w:t>
      </w:r>
      <w:r w:rsidR="005D77E2">
        <w:rPr>
          <w:lang w:val="lt-LT" w:eastAsia="lt-LT"/>
        </w:rPr>
        <w:tab/>
        <w:t>23</w:t>
      </w:r>
    </w:p>
    <w:p w14:paraId="7933B2E5" w14:textId="77777777" w:rsidR="00D810D0" w:rsidRDefault="00D810D0" w:rsidP="00F82B00">
      <w:pPr>
        <w:spacing w:line="360" w:lineRule="auto"/>
        <w:rPr>
          <w:lang w:val="lt-LT" w:eastAsia="lt-LT"/>
        </w:rPr>
      </w:pPr>
      <w:r w:rsidRPr="00D810D0">
        <w:rPr>
          <w:lang w:val="lt-LT" w:eastAsia="lt-LT"/>
        </w:rPr>
        <w:t>FINANSINĖ INFORMACIJA, IŠLAIDŲ EFEKTYVUMO ĮVERTINIMAS, EKONOMINĖS NAUDOS ĮVERTINIMAS</w:t>
      </w:r>
      <w:r w:rsidR="005D77E2">
        <w:rPr>
          <w:lang w:val="lt-LT" w:eastAsia="lt-LT"/>
        </w:rPr>
        <w:tab/>
      </w:r>
      <w:r w:rsidR="005D77E2">
        <w:rPr>
          <w:lang w:val="lt-LT" w:eastAsia="lt-LT"/>
        </w:rPr>
        <w:tab/>
      </w:r>
      <w:r w:rsidR="005D77E2">
        <w:rPr>
          <w:lang w:val="lt-LT" w:eastAsia="lt-LT"/>
        </w:rPr>
        <w:tab/>
      </w:r>
      <w:r w:rsidR="005D77E2">
        <w:rPr>
          <w:lang w:val="lt-LT" w:eastAsia="lt-LT"/>
        </w:rPr>
        <w:tab/>
      </w:r>
      <w:r w:rsidR="005D77E2">
        <w:rPr>
          <w:lang w:val="lt-LT" w:eastAsia="lt-LT"/>
        </w:rPr>
        <w:tab/>
        <w:t>23</w:t>
      </w:r>
    </w:p>
    <w:p w14:paraId="4F62E91C" w14:textId="77777777" w:rsidR="00D810D0" w:rsidRDefault="00D810D0" w:rsidP="00F82B00">
      <w:pPr>
        <w:spacing w:line="360" w:lineRule="auto"/>
        <w:rPr>
          <w:lang w:val="lt-LT"/>
        </w:rPr>
      </w:pPr>
      <w:r w:rsidRPr="00D810D0">
        <w:rPr>
          <w:lang w:val="lt-LT"/>
        </w:rPr>
        <w:t>NUOSTATOS DĖL NUMATOMO VEIKSMŲ PLANO ĮGYVENDINIMO UŽTIKRINIMO IR REZULTATŲ ĮVERTINIMO</w:t>
      </w:r>
      <w:r w:rsidR="001D7CE6">
        <w:rPr>
          <w:lang w:val="lt-LT"/>
        </w:rPr>
        <w:tab/>
      </w:r>
      <w:r w:rsidR="001D7CE6">
        <w:rPr>
          <w:lang w:val="lt-LT"/>
        </w:rPr>
        <w:tab/>
      </w:r>
      <w:r w:rsidR="001D7CE6">
        <w:rPr>
          <w:lang w:val="lt-LT"/>
        </w:rPr>
        <w:tab/>
      </w:r>
      <w:r w:rsidR="001D7CE6">
        <w:rPr>
          <w:lang w:val="lt-LT"/>
        </w:rPr>
        <w:tab/>
      </w:r>
      <w:r w:rsidR="001D7CE6">
        <w:rPr>
          <w:lang w:val="lt-LT"/>
        </w:rPr>
        <w:tab/>
        <w:t>24</w:t>
      </w:r>
    </w:p>
    <w:p w14:paraId="2095C2FF" w14:textId="77777777" w:rsidR="00EC60AD" w:rsidRPr="00D810D0" w:rsidRDefault="00EC60AD" w:rsidP="00F82B00">
      <w:pPr>
        <w:spacing w:line="360" w:lineRule="auto"/>
        <w:rPr>
          <w:lang w:val="lt-LT"/>
        </w:rPr>
      </w:pPr>
      <w:r>
        <w:rPr>
          <w:lang w:val="lt-LT"/>
        </w:rPr>
        <w:t>VISUOMENĖS INFORMAVIMAS IR KONSULTACIJOS</w:t>
      </w:r>
      <w:r>
        <w:rPr>
          <w:lang w:val="lt-LT"/>
        </w:rPr>
        <w:tab/>
      </w:r>
      <w:r>
        <w:rPr>
          <w:lang w:val="lt-LT"/>
        </w:rPr>
        <w:tab/>
      </w:r>
      <w:r>
        <w:rPr>
          <w:lang w:val="lt-LT"/>
        </w:rPr>
        <w:tab/>
      </w:r>
      <w:r w:rsidR="001D7CE6">
        <w:rPr>
          <w:lang w:val="lt-LT"/>
        </w:rPr>
        <w:t>24</w:t>
      </w:r>
    </w:p>
    <w:p w14:paraId="2C6672BA" w14:textId="77777777" w:rsidR="00D810D0" w:rsidRPr="00D810D0" w:rsidRDefault="00D6467C" w:rsidP="00F82B00">
      <w:pPr>
        <w:spacing w:line="360" w:lineRule="auto"/>
        <w:rPr>
          <w:lang w:val="lt-LT" w:eastAsia="lt-LT"/>
        </w:rPr>
      </w:pPr>
      <w:r>
        <w:rPr>
          <w:lang w:val="lt-LT" w:eastAsia="lt-LT"/>
        </w:rPr>
        <w:t>PRIEDAI</w:t>
      </w:r>
      <w:r>
        <w:rPr>
          <w:lang w:val="lt-LT" w:eastAsia="lt-LT"/>
        </w:rPr>
        <w:tab/>
      </w:r>
      <w:r>
        <w:rPr>
          <w:lang w:val="lt-LT" w:eastAsia="lt-LT"/>
        </w:rPr>
        <w:tab/>
      </w:r>
      <w:r>
        <w:rPr>
          <w:lang w:val="lt-LT" w:eastAsia="lt-LT"/>
        </w:rPr>
        <w:tab/>
      </w:r>
      <w:r>
        <w:rPr>
          <w:lang w:val="lt-LT" w:eastAsia="lt-LT"/>
        </w:rPr>
        <w:tab/>
      </w:r>
      <w:r>
        <w:rPr>
          <w:lang w:val="lt-LT" w:eastAsia="lt-LT"/>
        </w:rPr>
        <w:tab/>
      </w:r>
      <w:r>
        <w:rPr>
          <w:lang w:val="lt-LT" w:eastAsia="lt-LT"/>
        </w:rPr>
        <w:tab/>
      </w:r>
      <w:r>
        <w:rPr>
          <w:lang w:val="lt-LT" w:eastAsia="lt-LT"/>
        </w:rPr>
        <w:tab/>
        <w:t>25</w:t>
      </w:r>
    </w:p>
    <w:p w14:paraId="714C04FC" w14:textId="77777777" w:rsidR="003B3A71" w:rsidRDefault="003B3A71" w:rsidP="0081457B">
      <w:pPr>
        <w:spacing w:after="160" w:line="259" w:lineRule="auto"/>
        <w:rPr>
          <w:lang w:val="lt-LT"/>
        </w:rPr>
      </w:pPr>
      <w:r>
        <w:rPr>
          <w:lang w:val="lt-LT"/>
        </w:rPr>
        <w:br w:type="page"/>
      </w:r>
    </w:p>
    <w:p w14:paraId="0C683953" w14:textId="77777777" w:rsidR="003B3A71" w:rsidRPr="0081457B" w:rsidRDefault="003B3A71" w:rsidP="003B3A71">
      <w:pPr>
        <w:jc w:val="center"/>
        <w:rPr>
          <w:b/>
          <w:lang w:val="lt-LT"/>
        </w:rPr>
      </w:pPr>
      <w:r w:rsidRPr="0081457B">
        <w:rPr>
          <w:b/>
          <w:lang w:val="lt-LT"/>
        </w:rPr>
        <w:lastRenderedPageBreak/>
        <w:t>ĮVADAS</w:t>
      </w:r>
    </w:p>
    <w:p w14:paraId="156BEFB5" w14:textId="77777777" w:rsidR="00A635B7" w:rsidRDefault="00A635B7" w:rsidP="003B3A71">
      <w:pPr>
        <w:autoSpaceDE w:val="0"/>
        <w:autoSpaceDN w:val="0"/>
        <w:adjustRightInd w:val="0"/>
        <w:jc w:val="both"/>
        <w:rPr>
          <w:rFonts w:eastAsia="TimesNewRomanPSMT"/>
          <w:lang w:val="lt-LT" w:eastAsia="lt-LT"/>
        </w:rPr>
      </w:pPr>
    </w:p>
    <w:p w14:paraId="68D7C253" w14:textId="77777777" w:rsidR="00A635B7" w:rsidRDefault="00A635B7" w:rsidP="005D5DE4">
      <w:pPr>
        <w:autoSpaceDE w:val="0"/>
        <w:autoSpaceDN w:val="0"/>
        <w:adjustRightInd w:val="0"/>
        <w:spacing w:line="360" w:lineRule="auto"/>
        <w:jc w:val="both"/>
        <w:rPr>
          <w:rFonts w:eastAsia="TimesNewRomanPSMT"/>
          <w:lang w:val="lt-LT" w:eastAsia="lt-LT"/>
        </w:rPr>
      </w:pPr>
      <w:r>
        <w:rPr>
          <w:rFonts w:eastAsia="TimesNewRomanPSMT"/>
          <w:lang w:val="lt-LT" w:eastAsia="lt-LT"/>
        </w:rPr>
        <w:tab/>
        <w:t xml:space="preserve">Pasaulio sveikatos organizacija skelbia, jog Europos Sąjungoje apie 100 mln. </w:t>
      </w:r>
      <w:r w:rsidR="00EF6043">
        <w:rPr>
          <w:rFonts w:eastAsia="TimesNewRomanPSMT"/>
          <w:lang w:val="lt-LT" w:eastAsia="lt-LT"/>
        </w:rPr>
        <w:t>ž</w:t>
      </w:r>
      <w:r>
        <w:rPr>
          <w:rFonts w:eastAsia="TimesNewRomanPSMT"/>
          <w:lang w:val="lt-LT" w:eastAsia="lt-LT"/>
        </w:rPr>
        <w:t xml:space="preserve">monių yra paveikti eismo keliamo triukšmo. Dėl šios priežasties prarandama mažiausiai 1,6 mln. </w:t>
      </w:r>
      <w:r w:rsidR="00EF6043">
        <w:rPr>
          <w:rFonts w:eastAsia="TimesNewRomanPSMT"/>
          <w:lang w:val="lt-LT" w:eastAsia="lt-LT"/>
        </w:rPr>
        <w:t>s</w:t>
      </w:r>
      <w:r>
        <w:rPr>
          <w:rFonts w:eastAsia="TimesNewRomanPSMT"/>
          <w:lang w:val="lt-LT" w:eastAsia="lt-LT"/>
        </w:rPr>
        <w:t>veikų gyvenimo metų Vakarų Europoje.</w:t>
      </w:r>
    </w:p>
    <w:p w14:paraId="3846E69C" w14:textId="3F220249" w:rsidR="00C10D6B" w:rsidRDefault="00C10D6B" w:rsidP="005D5DE4">
      <w:pPr>
        <w:autoSpaceDE w:val="0"/>
        <w:autoSpaceDN w:val="0"/>
        <w:adjustRightInd w:val="0"/>
        <w:spacing w:line="360" w:lineRule="auto"/>
        <w:jc w:val="both"/>
        <w:rPr>
          <w:rFonts w:eastAsia="TimesNewRomanPSMT"/>
          <w:lang w:val="lt-LT" w:eastAsia="lt-LT"/>
        </w:rPr>
      </w:pPr>
      <w:r>
        <w:rPr>
          <w:rFonts w:eastAsia="TimesNewRomanPSMT"/>
          <w:lang w:val="lt-LT" w:eastAsia="lt-LT"/>
        </w:rPr>
        <w:tab/>
      </w:r>
      <w:r w:rsidR="00A36191">
        <w:rPr>
          <w:rFonts w:eastAsia="TimesNewRomanPSMT"/>
          <w:lang w:val="lt-LT" w:eastAsia="lt-LT"/>
        </w:rPr>
        <w:t>Nuolatinis</w:t>
      </w:r>
      <w:r w:rsidR="00012512">
        <w:rPr>
          <w:rFonts w:eastAsia="TimesNewRomanPSMT"/>
          <w:lang w:val="lt-LT" w:eastAsia="lt-LT"/>
        </w:rPr>
        <w:t xml:space="preserve"> triukšmas gali </w:t>
      </w:r>
      <w:r>
        <w:rPr>
          <w:rFonts w:eastAsia="TimesNewRomanPSMT"/>
          <w:lang w:val="lt-LT" w:eastAsia="lt-LT"/>
        </w:rPr>
        <w:t xml:space="preserve">kenkti </w:t>
      </w:r>
      <w:r w:rsidR="00092A03">
        <w:rPr>
          <w:rFonts w:eastAsia="TimesNewRomanPSMT"/>
          <w:lang w:val="lt-LT" w:eastAsia="lt-LT"/>
        </w:rPr>
        <w:t xml:space="preserve">ne tik </w:t>
      </w:r>
      <w:r>
        <w:rPr>
          <w:rFonts w:eastAsia="TimesNewRomanPSMT"/>
          <w:lang w:val="lt-LT" w:eastAsia="lt-LT"/>
        </w:rPr>
        <w:t>klausos sistemai</w:t>
      </w:r>
      <w:r w:rsidR="00092A03">
        <w:rPr>
          <w:rFonts w:eastAsia="TimesNewRomanPSMT"/>
          <w:lang w:val="lt-LT" w:eastAsia="lt-LT"/>
        </w:rPr>
        <w:t xml:space="preserve">, </w:t>
      </w:r>
      <w:r w:rsidR="00A36191">
        <w:rPr>
          <w:rFonts w:eastAsia="TimesNewRomanPSMT"/>
          <w:lang w:val="lt-LT" w:eastAsia="lt-LT"/>
        </w:rPr>
        <w:t xml:space="preserve">jis yra siejamas </w:t>
      </w:r>
      <w:r w:rsidR="00012512">
        <w:rPr>
          <w:rFonts w:eastAsia="TimesNewRomanPSMT"/>
          <w:lang w:val="lt-LT" w:eastAsia="lt-LT"/>
        </w:rPr>
        <w:t xml:space="preserve">ir </w:t>
      </w:r>
      <w:r w:rsidR="00A36191">
        <w:rPr>
          <w:rFonts w:eastAsia="TimesNewRomanPSMT"/>
          <w:lang w:val="lt-LT" w:eastAsia="lt-LT"/>
        </w:rPr>
        <w:t>su svarbiomis</w:t>
      </w:r>
      <w:r w:rsidR="00092A03">
        <w:rPr>
          <w:rFonts w:eastAsia="TimesNewRomanPSMT"/>
          <w:lang w:val="lt-LT" w:eastAsia="lt-LT"/>
        </w:rPr>
        <w:t xml:space="preserve"> širdies ir kraujagyslių sistemos problemomis, ypač hipertenzija</w:t>
      </w:r>
      <w:r>
        <w:rPr>
          <w:rStyle w:val="Puslapioinaosnuoroda"/>
          <w:rFonts w:eastAsia="TimesNewRomanPSMT"/>
          <w:lang w:val="lt-LT" w:eastAsia="lt-LT"/>
        </w:rPr>
        <w:footnoteReference w:id="1"/>
      </w:r>
      <w:r w:rsidR="00092A03">
        <w:rPr>
          <w:rFonts w:eastAsia="TimesNewRomanPSMT"/>
          <w:lang w:val="lt-LT" w:eastAsia="lt-LT"/>
        </w:rPr>
        <w:t xml:space="preserve">. 50 dB garso lygis naktį padidina </w:t>
      </w:r>
      <w:r w:rsidR="00AD7957">
        <w:rPr>
          <w:rFonts w:eastAsia="TimesNewRomanPSMT"/>
          <w:lang w:val="lt-LT" w:eastAsia="lt-LT"/>
        </w:rPr>
        <w:t xml:space="preserve">miokardo infarkto riziką. Tyrimais įrodyta, jog transporto keliamas triukšmas tiesiogiai neigiamai </w:t>
      </w:r>
      <w:r w:rsidR="00A36191">
        <w:rPr>
          <w:rFonts w:eastAsia="TimesNewRomanPSMT"/>
          <w:lang w:val="lt-LT" w:eastAsia="lt-LT"/>
        </w:rPr>
        <w:t>veikia</w:t>
      </w:r>
      <w:r w:rsidR="00AD7957">
        <w:rPr>
          <w:rFonts w:eastAsia="TimesNewRomanPSMT"/>
          <w:lang w:val="lt-LT" w:eastAsia="lt-LT"/>
        </w:rPr>
        <w:t xml:space="preserve"> arterinį kraujo spaudimą, </w:t>
      </w:r>
      <w:r w:rsidR="00A36191">
        <w:rPr>
          <w:rFonts w:eastAsia="TimesNewRomanPSMT"/>
          <w:lang w:val="lt-LT" w:eastAsia="lt-LT"/>
        </w:rPr>
        <w:t xml:space="preserve">lemia </w:t>
      </w:r>
      <w:r w:rsidR="00AD7957">
        <w:rPr>
          <w:rFonts w:eastAsia="TimesNewRomanPSMT"/>
          <w:lang w:val="lt-LT" w:eastAsia="lt-LT"/>
        </w:rPr>
        <w:t>jo didėjimą</w:t>
      </w:r>
      <w:r w:rsidR="00AD7957">
        <w:rPr>
          <w:rStyle w:val="Puslapioinaosnuoroda"/>
          <w:rFonts w:eastAsia="TimesNewRomanPSMT"/>
          <w:lang w:val="lt-LT" w:eastAsia="lt-LT"/>
        </w:rPr>
        <w:footnoteReference w:id="2"/>
      </w:r>
      <w:r w:rsidR="00AD7957">
        <w:rPr>
          <w:rFonts w:eastAsia="TimesNewRomanPSMT"/>
          <w:lang w:val="lt-LT" w:eastAsia="lt-LT"/>
        </w:rPr>
        <w:t>.</w:t>
      </w:r>
      <w:r w:rsidR="00750123">
        <w:rPr>
          <w:rFonts w:eastAsia="TimesNewRomanPSMT"/>
          <w:lang w:val="lt-LT" w:eastAsia="lt-LT"/>
        </w:rPr>
        <w:t xml:space="preserve"> Dėl padidinto triukšmo lygio kenčia ir vaikai – padidintas triukšmo lygis kenkia mažamečių vaikų fizinei sveikatai. Triukšmingose teritorijose gyvenančių vaikų širdies susitraukimų dažn</w:t>
      </w:r>
      <w:r w:rsidR="00A36191">
        <w:rPr>
          <w:rFonts w:eastAsia="TimesNewRomanPSMT"/>
          <w:lang w:val="lt-LT" w:eastAsia="lt-LT"/>
        </w:rPr>
        <w:t>is yra didesnis</w:t>
      </w:r>
      <w:r w:rsidR="00750123">
        <w:rPr>
          <w:rFonts w:eastAsia="TimesNewRomanPSMT"/>
          <w:lang w:val="lt-LT" w:eastAsia="lt-LT"/>
        </w:rPr>
        <w:t xml:space="preserve"> nei tylesnėse vietovėse gyvenančių vaikų</w:t>
      </w:r>
      <w:r w:rsidR="00750123">
        <w:rPr>
          <w:rStyle w:val="Puslapioinaosnuoroda"/>
          <w:rFonts w:eastAsia="TimesNewRomanPSMT"/>
          <w:lang w:val="lt-LT" w:eastAsia="lt-LT"/>
        </w:rPr>
        <w:footnoteReference w:id="3"/>
      </w:r>
      <w:r w:rsidR="00C91B86">
        <w:rPr>
          <w:rFonts w:eastAsia="TimesNewRomanPSMT"/>
          <w:lang w:val="lt-LT" w:eastAsia="lt-LT"/>
        </w:rPr>
        <w:t>.</w:t>
      </w:r>
    </w:p>
    <w:p w14:paraId="1309BD33" w14:textId="77777777" w:rsidR="00267E94" w:rsidRDefault="00267E94" w:rsidP="005D5DE4">
      <w:pPr>
        <w:autoSpaceDE w:val="0"/>
        <w:autoSpaceDN w:val="0"/>
        <w:adjustRightInd w:val="0"/>
        <w:spacing w:line="360" w:lineRule="auto"/>
        <w:ind w:firstLine="1296"/>
        <w:jc w:val="both"/>
        <w:rPr>
          <w:rFonts w:eastAsia="TimesNewRomanPSMT"/>
          <w:lang w:val="lt-LT" w:eastAsia="lt-LT"/>
        </w:rPr>
      </w:pPr>
      <w:r>
        <w:rPr>
          <w:rFonts w:eastAsia="TimesNewRomanPSMT"/>
          <w:lang w:val="lt-LT" w:eastAsia="lt-LT"/>
        </w:rPr>
        <w:t>Aplinkos triukšmas – garso bangos, galinčios sukel</w:t>
      </w:r>
      <w:r w:rsidR="00C10D6B">
        <w:rPr>
          <w:rFonts w:eastAsia="TimesNewRomanPSMT"/>
          <w:lang w:val="lt-LT" w:eastAsia="lt-LT"/>
        </w:rPr>
        <w:t xml:space="preserve">ti sveikatos sutrikimus, plinta </w:t>
      </w:r>
      <w:r>
        <w:rPr>
          <w:rFonts w:eastAsia="TimesNewRomanPSMT"/>
          <w:lang w:val="lt-LT" w:eastAsia="lt-LT"/>
        </w:rPr>
        <w:t>tiek trukmės, tiek geografinės aprėpties prasme. Triukšmas yra susijęs su daugeliu žmonių veiklos rūšių, tačiau didžiausią reikšmę turi kelių, geležinkelio ir oro transporto triukšmas. Pramonės, darbo aplinkos ir buitinis triukšmas neatsiejamas nuo urbanizuotų teritorijų.</w:t>
      </w:r>
    </w:p>
    <w:p w14:paraId="77AC0EC9" w14:textId="7A4EE53B" w:rsidR="00EF6043" w:rsidRPr="00AF2E92" w:rsidRDefault="00267E94" w:rsidP="005D5DE4">
      <w:pPr>
        <w:autoSpaceDE w:val="0"/>
        <w:autoSpaceDN w:val="0"/>
        <w:adjustRightInd w:val="0"/>
        <w:spacing w:line="360" w:lineRule="auto"/>
        <w:jc w:val="both"/>
        <w:rPr>
          <w:rFonts w:eastAsia="TimesNewRomanPSMT"/>
          <w:color w:val="000000" w:themeColor="text1"/>
          <w:lang w:val="lt-LT" w:eastAsia="lt-LT"/>
        </w:rPr>
      </w:pPr>
      <w:r>
        <w:rPr>
          <w:rFonts w:eastAsia="TimesNewRomanPSMT"/>
          <w:lang w:val="lt-LT" w:eastAsia="lt-LT"/>
        </w:rPr>
        <w:tab/>
      </w:r>
      <w:r w:rsidR="004B5B05">
        <w:rPr>
          <w:rFonts w:eastAsia="TimesNewRomanPSMT"/>
          <w:lang w:val="lt-LT" w:eastAsia="lt-LT"/>
        </w:rPr>
        <w:t>Dėl urbanizuotų teritorijų, pramoninių rajonų, kelių, geležinkelių, oro transporto infrastruktūros plėtros vis labiau plečiasi akustinio diskomforto zonos, į jas patenka gyvenamųjų i</w:t>
      </w:r>
      <w:r w:rsidR="00F405B9">
        <w:rPr>
          <w:rFonts w:eastAsia="TimesNewRomanPSMT"/>
          <w:lang w:val="lt-LT" w:eastAsia="lt-LT"/>
        </w:rPr>
        <w:t>r viešosios paskirties pastatų t</w:t>
      </w:r>
      <w:r w:rsidR="004B5B05">
        <w:rPr>
          <w:rFonts w:eastAsia="TimesNewRomanPSMT"/>
          <w:lang w:val="lt-LT" w:eastAsia="lt-LT"/>
        </w:rPr>
        <w:t>eritorijos</w:t>
      </w:r>
      <w:r>
        <w:rPr>
          <w:rFonts w:eastAsia="TimesNewRomanPSMT"/>
          <w:lang w:val="lt-LT" w:eastAsia="lt-LT"/>
        </w:rPr>
        <w:t xml:space="preserve">. Didėjant akustinei taršai, nuolat daugėja gyventojų besiskundžiančių nuolatiniu triukšmu. Triukšmas kartu su oro tarša urbanizuotose teritorijose pastebimai didėja, </w:t>
      </w:r>
      <w:r w:rsidR="00A36191">
        <w:rPr>
          <w:rFonts w:eastAsia="TimesNewRomanPSMT"/>
          <w:lang w:val="lt-LT" w:eastAsia="lt-LT"/>
        </w:rPr>
        <w:t xml:space="preserve">o tai </w:t>
      </w:r>
      <w:r>
        <w:rPr>
          <w:rFonts w:eastAsia="TimesNewRomanPSMT"/>
          <w:lang w:val="lt-LT" w:eastAsia="lt-LT"/>
        </w:rPr>
        <w:t>kel</w:t>
      </w:r>
      <w:r w:rsidR="00A36191">
        <w:rPr>
          <w:rFonts w:eastAsia="TimesNewRomanPSMT"/>
          <w:lang w:val="lt-LT" w:eastAsia="lt-LT"/>
        </w:rPr>
        <w:t xml:space="preserve">ia </w:t>
      </w:r>
      <w:r>
        <w:rPr>
          <w:rFonts w:eastAsia="TimesNewRomanPSMT"/>
          <w:lang w:val="lt-LT" w:eastAsia="lt-LT"/>
        </w:rPr>
        <w:t>rimtas aplinkos kokybės ir visuomenės sv</w:t>
      </w:r>
      <w:r w:rsidR="00C91B86">
        <w:rPr>
          <w:rFonts w:eastAsia="TimesNewRomanPSMT"/>
          <w:lang w:val="lt-LT" w:eastAsia="lt-LT"/>
        </w:rPr>
        <w:t>eikatos problemas</w:t>
      </w:r>
      <w:r w:rsidR="00EF6043">
        <w:rPr>
          <w:rFonts w:eastAsia="TimesNewRomanPSMT"/>
          <w:lang w:val="lt-LT" w:eastAsia="lt-LT"/>
        </w:rPr>
        <w:t xml:space="preserve">. </w:t>
      </w:r>
      <w:r w:rsidR="00012512">
        <w:rPr>
          <w:rFonts w:eastAsia="TimesNewRomanPSMT"/>
          <w:lang w:val="lt-LT" w:eastAsia="lt-LT"/>
        </w:rPr>
        <w:t>Neigiamas triukšmo poveikis</w:t>
      </w:r>
      <w:r w:rsidR="00EF6043">
        <w:rPr>
          <w:rFonts w:eastAsia="TimesNewRomanPSMT"/>
          <w:lang w:val="lt-LT" w:eastAsia="lt-LT"/>
        </w:rPr>
        <w:t xml:space="preserve"> žmonių sveikatai ir gerovei yra vis didėjantis </w:t>
      </w:r>
      <w:r w:rsidR="00EF6043" w:rsidRPr="00AF2E92">
        <w:rPr>
          <w:rFonts w:eastAsia="TimesNewRomanPSMT"/>
          <w:color w:val="000000" w:themeColor="text1"/>
          <w:lang w:val="lt-LT" w:eastAsia="lt-LT"/>
        </w:rPr>
        <w:t>rūpestis tiek visuomenei, tiek politikams.</w:t>
      </w:r>
    </w:p>
    <w:p w14:paraId="1EC03D3E" w14:textId="77777777" w:rsidR="003B3A71" w:rsidRPr="00AF2E92" w:rsidRDefault="00501C58" w:rsidP="005D5DE4">
      <w:pPr>
        <w:autoSpaceDE w:val="0"/>
        <w:autoSpaceDN w:val="0"/>
        <w:adjustRightInd w:val="0"/>
        <w:spacing w:line="360" w:lineRule="auto"/>
        <w:jc w:val="both"/>
        <w:rPr>
          <w:rFonts w:eastAsia="TimesNewRomanPSMT"/>
          <w:color w:val="000000" w:themeColor="text1"/>
          <w:lang w:val="lt-LT" w:eastAsia="lt-LT"/>
        </w:rPr>
      </w:pPr>
      <w:r w:rsidRPr="00AF2E92">
        <w:rPr>
          <w:rFonts w:eastAsia="TimesNewRomanPSMT"/>
          <w:color w:val="000000" w:themeColor="text1"/>
          <w:lang w:val="lt-LT" w:eastAsia="lt-LT"/>
        </w:rPr>
        <w:tab/>
      </w:r>
      <w:r w:rsidR="003B3A71" w:rsidRPr="00AF2E92">
        <w:rPr>
          <w:rFonts w:eastAsia="TimesNewRomanPSMT"/>
          <w:color w:val="000000" w:themeColor="text1"/>
          <w:lang w:val="lt-LT" w:eastAsia="lt-LT"/>
        </w:rPr>
        <w:t xml:space="preserve">Vykdant 2002 m. birželio 25 d. Europos Parlamento ir </w:t>
      </w:r>
      <w:r w:rsidR="00A36191">
        <w:rPr>
          <w:rFonts w:eastAsia="TimesNewRomanPSMT"/>
          <w:color w:val="000000" w:themeColor="text1"/>
          <w:lang w:val="lt-LT" w:eastAsia="lt-LT"/>
        </w:rPr>
        <w:t xml:space="preserve">Europos </w:t>
      </w:r>
      <w:r w:rsidR="003B3A71" w:rsidRPr="00AF2E92">
        <w:rPr>
          <w:rFonts w:eastAsia="TimesNewRomanPSMT"/>
          <w:color w:val="000000" w:themeColor="text1"/>
          <w:lang w:val="lt-LT" w:eastAsia="lt-LT"/>
        </w:rPr>
        <w:t>Komisijos d</w:t>
      </w:r>
      <w:r w:rsidR="00267E94" w:rsidRPr="00AF2E92">
        <w:rPr>
          <w:rFonts w:eastAsia="TimesNewRomanPSMT"/>
          <w:color w:val="000000" w:themeColor="text1"/>
          <w:lang w:val="lt-LT" w:eastAsia="lt-LT"/>
        </w:rPr>
        <w:t xml:space="preserve">irektyvos 2002/49/EB </w:t>
      </w:r>
      <w:r w:rsidR="003B3A71" w:rsidRPr="00AF2E92">
        <w:rPr>
          <w:rFonts w:eastAsia="TimesNewRomanPSMT"/>
          <w:color w:val="000000" w:themeColor="text1"/>
          <w:lang w:val="lt-LT" w:eastAsia="lt-LT"/>
        </w:rPr>
        <w:t>„Dėl aplinkos triukšmo įvertinimo ir valdymo“, Lietuvos Respublikos triukšmo valdymo į</w:t>
      </w:r>
      <w:r w:rsidR="00267E94" w:rsidRPr="00AF2E92">
        <w:rPr>
          <w:rFonts w:eastAsia="TimesNewRomanPSMT"/>
          <w:color w:val="000000" w:themeColor="text1"/>
          <w:lang w:val="lt-LT" w:eastAsia="lt-LT"/>
        </w:rPr>
        <w:t xml:space="preserve">statymo ir </w:t>
      </w:r>
      <w:r w:rsidR="003B3A71" w:rsidRPr="00AF2E92">
        <w:rPr>
          <w:rFonts w:eastAsia="TimesNewRomanPSMT"/>
          <w:color w:val="000000" w:themeColor="text1"/>
          <w:lang w:val="lt-LT" w:eastAsia="lt-LT"/>
        </w:rPr>
        <w:t>poįstatyminių aktų nuostatas, yra parengtas šis triukšmo prevencijos veiksmų</w:t>
      </w:r>
      <w:r w:rsidR="00267E94" w:rsidRPr="00AF2E92">
        <w:rPr>
          <w:rFonts w:eastAsia="TimesNewRomanPSMT"/>
          <w:color w:val="000000" w:themeColor="text1"/>
          <w:lang w:val="lt-LT" w:eastAsia="lt-LT"/>
        </w:rPr>
        <w:t xml:space="preserve"> planas, numatantis </w:t>
      </w:r>
      <w:r w:rsidR="003B3A71" w:rsidRPr="00AF2E92">
        <w:rPr>
          <w:rFonts w:eastAsia="TimesNewRomanPSMT"/>
          <w:color w:val="000000" w:themeColor="text1"/>
          <w:lang w:val="lt-LT" w:eastAsia="lt-LT"/>
        </w:rPr>
        <w:t xml:space="preserve">veiksmus ir priemones, skirtas triukšmo valdymui </w:t>
      </w:r>
      <w:r w:rsidR="00267E94" w:rsidRPr="00AF2E92">
        <w:rPr>
          <w:rFonts w:eastAsia="TimesNewRomanPSMT"/>
          <w:color w:val="000000" w:themeColor="text1"/>
          <w:lang w:val="lt-LT" w:eastAsia="lt-LT"/>
        </w:rPr>
        <w:t>Klaipėdos</w:t>
      </w:r>
      <w:r w:rsidR="003B3A71" w:rsidRPr="00AF2E92">
        <w:rPr>
          <w:rFonts w:eastAsia="TimesNewRomanPSMT"/>
          <w:color w:val="000000" w:themeColor="text1"/>
          <w:lang w:val="lt-LT" w:eastAsia="lt-LT"/>
        </w:rPr>
        <w:t xml:space="preserve"> miesto savivaldybės teritorijoje.</w:t>
      </w:r>
      <w:r w:rsidR="00920CED" w:rsidRPr="00AF2E92">
        <w:rPr>
          <w:rFonts w:eastAsia="TimesNewRomanPSMT"/>
          <w:color w:val="000000" w:themeColor="text1"/>
          <w:lang w:val="lt-LT" w:eastAsia="lt-LT"/>
        </w:rPr>
        <w:t xml:space="preserve"> Planą numatoma patikslinti, jei strateginio triukšmo kartografavimo metu bus nustatyti ribiniai triukšmo dydžių viršijimai.</w:t>
      </w:r>
    </w:p>
    <w:p w14:paraId="4FFA2FB1" w14:textId="77777777" w:rsidR="003B3A71" w:rsidRDefault="003B3A71">
      <w:pPr>
        <w:spacing w:after="160" w:line="259" w:lineRule="auto"/>
        <w:rPr>
          <w:rFonts w:eastAsia="TimesNewRomanPSMT"/>
          <w:lang w:val="lt-LT" w:eastAsia="lt-LT"/>
        </w:rPr>
      </w:pPr>
      <w:r>
        <w:rPr>
          <w:rFonts w:eastAsia="TimesNewRomanPSMT"/>
          <w:lang w:val="lt-LT" w:eastAsia="lt-LT"/>
        </w:rPr>
        <w:br w:type="page"/>
      </w:r>
    </w:p>
    <w:p w14:paraId="4C046DAB" w14:textId="77777777" w:rsidR="003B3A71" w:rsidRDefault="003B3A71" w:rsidP="00D11BD1">
      <w:pPr>
        <w:pStyle w:val="Antrat1"/>
        <w:ind w:firstLine="709"/>
        <w:contextualSpacing/>
        <w:rPr>
          <w:rFonts w:ascii="Times New Roman" w:hAnsi="Times New Roman"/>
          <w:caps/>
          <w:szCs w:val="24"/>
        </w:rPr>
      </w:pPr>
      <w:bookmarkStart w:id="3" w:name="_Toc393835040"/>
      <w:r w:rsidRPr="0035605A">
        <w:rPr>
          <w:rFonts w:ascii="Times New Roman" w:hAnsi="Times New Roman"/>
          <w:caps/>
          <w:szCs w:val="24"/>
        </w:rPr>
        <w:t xml:space="preserve">Teisės aktai, reglamentuojantys </w:t>
      </w:r>
      <w:r>
        <w:rPr>
          <w:rFonts w:ascii="Times New Roman" w:hAnsi="Times New Roman"/>
          <w:caps/>
          <w:szCs w:val="24"/>
        </w:rPr>
        <w:t xml:space="preserve">triukšmo valdymą </w:t>
      </w:r>
      <w:r w:rsidRPr="0035605A">
        <w:rPr>
          <w:rFonts w:ascii="Times New Roman" w:hAnsi="Times New Roman"/>
          <w:caps/>
          <w:szCs w:val="24"/>
        </w:rPr>
        <w:t>Lietuvoje</w:t>
      </w:r>
      <w:bookmarkEnd w:id="3"/>
    </w:p>
    <w:p w14:paraId="60F02730" w14:textId="77777777" w:rsidR="002367B3" w:rsidRDefault="002367B3" w:rsidP="008B7537">
      <w:pPr>
        <w:autoSpaceDE w:val="0"/>
        <w:autoSpaceDN w:val="0"/>
        <w:adjustRightInd w:val="0"/>
        <w:spacing w:line="360" w:lineRule="auto"/>
        <w:ind w:firstLine="1296"/>
        <w:jc w:val="both"/>
        <w:rPr>
          <w:lang w:val="lt-LT" w:eastAsia="lt-LT"/>
        </w:rPr>
      </w:pPr>
      <w:r>
        <w:rPr>
          <w:lang w:val="lt-LT" w:eastAsia="lt-LT"/>
        </w:rPr>
        <w:t>Klaipėdos miesto savivaldybės triukšmo prevencijos veiksmų planas 2019</w:t>
      </w:r>
      <w:r w:rsidR="00D059B8">
        <w:rPr>
          <w:lang w:val="lt-LT" w:eastAsia="lt-LT"/>
        </w:rPr>
        <w:t>–</w:t>
      </w:r>
      <w:r>
        <w:rPr>
          <w:lang w:val="lt-LT" w:eastAsia="lt-LT"/>
        </w:rPr>
        <w:t>2023 metams (toliau – Planas) parengtas vadovaujantis:</w:t>
      </w:r>
    </w:p>
    <w:p w14:paraId="781C561E" w14:textId="77777777" w:rsidR="002367B3" w:rsidRDefault="003B3A71" w:rsidP="008B7537">
      <w:pPr>
        <w:pStyle w:val="Sraopastraipa"/>
        <w:numPr>
          <w:ilvl w:val="0"/>
          <w:numId w:val="2"/>
        </w:numPr>
        <w:tabs>
          <w:tab w:val="left" w:pos="1701"/>
        </w:tabs>
        <w:autoSpaceDE w:val="0"/>
        <w:autoSpaceDN w:val="0"/>
        <w:adjustRightInd w:val="0"/>
        <w:spacing w:line="360" w:lineRule="auto"/>
        <w:ind w:left="0" w:firstLine="1276"/>
        <w:jc w:val="both"/>
        <w:rPr>
          <w:lang w:val="lt-LT" w:eastAsia="lt-LT"/>
        </w:rPr>
      </w:pPr>
      <w:r w:rsidRPr="002367B3">
        <w:rPr>
          <w:rFonts w:eastAsia="TimesNewRomanPSMT"/>
          <w:lang w:val="lt-LT" w:eastAsia="lt-LT"/>
        </w:rPr>
        <w:t xml:space="preserve">2002 m. birželio 25 d. Europos Parlamento ir </w:t>
      </w:r>
      <w:r w:rsidRPr="002367B3">
        <w:rPr>
          <w:lang w:val="lt-LT" w:eastAsia="lt-LT"/>
        </w:rPr>
        <w:t xml:space="preserve">Komisijos direktyva 2002/49/EB </w:t>
      </w:r>
      <w:r w:rsidRPr="002367B3">
        <w:rPr>
          <w:rFonts w:eastAsia="TimesNewRomanPSMT"/>
          <w:lang w:val="lt-LT" w:eastAsia="lt-LT"/>
        </w:rPr>
        <w:t xml:space="preserve">„Dėl aplinkos triukšmo įvertinimo ir valdymo“ </w:t>
      </w:r>
      <w:r w:rsidRPr="002367B3">
        <w:rPr>
          <w:lang w:val="lt-LT" w:eastAsia="lt-LT"/>
        </w:rPr>
        <w:t>(OL 2004 m. specialusis leidimas, 15 skyrius, 7</w:t>
      </w:r>
      <w:r w:rsidRPr="002367B3">
        <w:rPr>
          <w:rFonts w:eastAsia="TimesNewRomanPSMT"/>
          <w:lang w:val="lt-LT" w:eastAsia="lt-LT"/>
        </w:rPr>
        <w:t xml:space="preserve"> </w:t>
      </w:r>
      <w:r w:rsidRPr="002367B3">
        <w:rPr>
          <w:lang w:val="lt-LT" w:eastAsia="lt-LT"/>
        </w:rPr>
        <w:t xml:space="preserve">tomas, p. 101) (toliau </w:t>
      </w:r>
      <w:r w:rsidRPr="002367B3">
        <w:rPr>
          <w:rFonts w:eastAsia="TimesNewRomanPSMT"/>
          <w:lang w:val="lt-LT" w:eastAsia="lt-LT"/>
        </w:rPr>
        <w:t xml:space="preserve">– </w:t>
      </w:r>
      <w:r w:rsidRPr="002367B3">
        <w:rPr>
          <w:lang w:val="lt-LT" w:eastAsia="lt-LT"/>
        </w:rPr>
        <w:t>Direktyva);</w:t>
      </w:r>
    </w:p>
    <w:p w14:paraId="7220BC80" w14:textId="77777777" w:rsidR="002367B3" w:rsidRPr="002367B3" w:rsidRDefault="003B3A71" w:rsidP="008B7537">
      <w:pPr>
        <w:pStyle w:val="Sraopastraipa"/>
        <w:numPr>
          <w:ilvl w:val="0"/>
          <w:numId w:val="2"/>
        </w:numPr>
        <w:tabs>
          <w:tab w:val="left" w:pos="1701"/>
        </w:tabs>
        <w:autoSpaceDE w:val="0"/>
        <w:autoSpaceDN w:val="0"/>
        <w:adjustRightInd w:val="0"/>
        <w:spacing w:line="360" w:lineRule="auto"/>
        <w:ind w:left="0" w:firstLine="1276"/>
        <w:jc w:val="both"/>
        <w:rPr>
          <w:lang w:val="lt-LT" w:eastAsia="lt-LT"/>
        </w:rPr>
      </w:pPr>
      <w:r w:rsidRPr="002367B3">
        <w:rPr>
          <w:rFonts w:eastAsia="SymbolMT"/>
          <w:lang w:val="lt-LT" w:eastAsia="lt-LT"/>
        </w:rPr>
        <w:t xml:space="preserve"> </w:t>
      </w:r>
      <w:r w:rsidRPr="002367B3">
        <w:rPr>
          <w:lang w:val="lt-LT" w:eastAsia="lt-LT"/>
        </w:rPr>
        <w:t>Lietuvos Respublikos t</w:t>
      </w:r>
      <w:r w:rsidRPr="002367B3">
        <w:rPr>
          <w:rFonts w:eastAsia="TimesNewRomanPSMT"/>
          <w:lang w:val="lt-LT" w:eastAsia="lt-LT"/>
        </w:rPr>
        <w:t>riukšmo valdymo į</w:t>
      </w:r>
      <w:r w:rsidR="002367B3">
        <w:rPr>
          <w:rFonts w:eastAsia="TimesNewRomanPSMT"/>
          <w:lang w:val="lt-LT" w:eastAsia="lt-LT"/>
        </w:rPr>
        <w:t>statymu</w:t>
      </w:r>
      <w:r w:rsidRPr="002367B3">
        <w:rPr>
          <w:rFonts w:eastAsia="TimesNewRomanPSMT"/>
          <w:lang w:val="lt-LT" w:eastAsia="lt-LT"/>
        </w:rPr>
        <w:t>;</w:t>
      </w:r>
    </w:p>
    <w:p w14:paraId="6CEC6139" w14:textId="77777777" w:rsidR="003B3A71" w:rsidRDefault="003B3A71" w:rsidP="008B7537">
      <w:pPr>
        <w:pStyle w:val="Sraopastraipa"/>
        <w:numPr>
          <w:ilvl w:val="0"/>
          <w:numId w:val="2"/>
        </w:numPr>
        <w:tabs>
          <w:tab w:val="left" w:pos="1701"/>
        </w:tabs>
        <w:autoSpaceDE w:val="0"/>
        <w:autoSpaceDN w:val="0"/>
        <w:adjustRightInd w:val="0"/>
        <w:spacing w:line="360" w:lineRule="auto"/>
        <w:ind w:left="0" w:firstLine="1276"/>
        <w:jc w:val="both"/>
        <w:rPr>
          <w:lang w:val="lt-LT" w:eastAsia="lt-LT"/>
        </w:rPr>
      </w:pPr>
      <w:r w:rsidRPr="002367B3">
        <w:rPr>
          <w:rFonts w:eastAsia="TimesNewRomanPSMT"/>
          <w:lang w:val="lt-LT" w:eastAsia="lt-LT"/>
        </w:rPr>
        <w:t>Triukšmo prevencijos veiksmų planų sudarymo ir patvirtinimo bei juose nustatytų triukšmo</w:t>
      </w:r>
      <w:r w:rsidR="002367B3">
        <w:rPr>
          <w:rFonts w:eastAsia="TimesNewRomanPSMT"/>
          <w:lang w:val="lt-LT" w:eastAsia="lt-LT"/>
        </w:rPr>
        <w:t xml:space="preserve"> </w:t>
      </w:r>
      <w:r w:rsidRPr="002367B3">
        <w:rPr>
          <w:rFonts w:eastAsia="TimesNewRomanPSMT"/>
          <w:lang w:val="lt-LT" w:eastAsia="lt-LT"/>
        </w:rPr>
        <w:t>prevencijos ir mažinimo priemonių įgyvendinimo tvarkos apraš</w:t>
      </w:r>
      <w:r w:rsidR="002367B3">
        <w:rPr>
          <w:rFonts w:eastAsia="TimesNewRomanPSMT"/>
          <w:lang w:val="lt-LT" w:eastAsia="lt-LT"/>
        </w:rPr>
        <w:t>u</w:t>
      </w:r>
      <w:r w:rsidRPr="002367B3">
        <w:rPr>
          <w:rFonts w:eastAsia="TimesNewRomanPSMT"/>
          <w:lang w:val="lt-LT" w:eastAsia="lt-LT"/>
        </w:rPr>
        <w:t xml:space="preserve"> </w:t>
      </w:r>
      <w:r w:rsidRPr="002367B3">
        <w:rPr>
          <w:lang w:val="lt-LT" w:eastAsia="lt-LT"/>
        </w:rPr>
        <w:t xml:space="preserve">(toliau </w:t>
      </w:r>
      <w:r w:rsidRPr="002367B3">
        <w:rPr>
          <w:rFonts w:eastAsia="TimesNewRomanPSMT"/>
          <w:lang w:val="lt-LT" w:eastAsia="lt-LT"/>
        </w:rPr>
        <w:t xml:space="preserve">– </w:t>
      </w:r>
      <w:r w:rsidRPr="002367B3">
        <w:rPr>
          <w:lang w:val="lt-LT" w:eastAsia="lt-LT"/>
        </w:rPr>
        <w:t>Tvarkos</w:t>
      </w:r>
      <w:r w:rsidRPr="002367B3">
        <w:rPr>
          <w:rFonts w:eastAsia="TimesNewRomanPSMT"/>
          <w:lang w:val="lt-LT" w:eastAsia="lt-LT"/>
        </w:rPr>
        <w:t xml:space="preserve"> aprašas),</w:t>
      </w:r>
      <w:r w:rsidR="002367B3">
        <w:rPr>
          <w:rFonts w:eastAsia="TimesNewRomanPSMT"/>
          <w:lang w:val="lt-LT" w:eastAsia="lt-LT"/>
        </w:rPr>
        <w:t xml:space="preserve"> patvirtintu</w:t>
      </w:r>
      <w:r w:rsidRPr="002367B3">
        <w:rPr>
          <w:rFonts w:eastAsia="TimesNewRomanPSMT"/>
          <w:lang w:val="lt-LT" w:eastAsia="lt-LT"/>
        </w:rPr>
        <w:t xml:space="preserve"> Lietuvos Respublikos Vyriausybės 2018 m. balandžio 4 d. </w:t>
      </w:r>
      <w:r w:rsidRPr="002367B3">
        <w:rPr>
          <w:lang w:val="lt-LT" w:eastAsia="lt-LT"/>
        </w:rPr>
        <w:t>nutarimu</w:t>
      </w:r>
      <w:r w:rsidRPr="002367B3">
        <w:rPr>
          <w:rFonts w:eastAsia="TimesNewRomanPSMT"/>
          <w:lang w:val="lt-LT" w:eastAsia="lt-LT"/>
        </w:rPr>
        <w:t xml:space="preserve"> </w:t>
      </w:r>
      <w:r w:rsidR="00870F32">
        <w:rPr>
          <w:lang w:val="lt-LT" w:eastAsia="lt-LT"/>
        </w:rPr>
        <w:t>Nr. 321;</w:t>
      </w:r>
    </w:p>
    <w:p w14:paraId="435AC91C" w14:textId="77777777" w:rsidR="002367B3" w:rsidRDefault="00CF3696" w:rsidP="008B7537">
      <w:pPr>
        <w:pStyle w:val="Sraopastraipa"/>
        <w:numPr>
          <w:ilvl w:val="0"/>
          <w:numId w:val="2"/>
        </w:numPr>
        <w:tabs>
          <w:tab w:val="left" w:pos="1701"/>
        </w:tabs>
        <w:autoSpaceDE w:val="0"/>
        <w:autoSpaceDN w:val="0"/>
        <w:adjustRightInd w:val="0"/>
        <w:spacing w:line="360" w:lineRule="auto"/>
        <w:ind w:left="0" w:firstLine="1276"/>
        <w:jc w:val="both"/>
        <w:rPr>
          <w:lang w:val="lt-LT" w:eastAsia="lt-LT"/>
        </w:rPr>
      </w:pPr>
      <w:r>
        <w:rPr>
          <w:lang w:val="lt-LT" w:eastAsia="lt-LT"/>
        </w:rPr>
        <w:t>Lietu</w:t>
      </w:r>
      <w:r w:rsidR="00AE6A79">
        <w:rPr>
          <w:lang w:val="lt-LT" w:eastAsia="lt-LT"/>
        </w:rPr>
        <w:t>vos higienos norma HN 33:2011 „T</w:t>
      </w:r>
      <w:r>
        <w:rPr>
          <w:lang w:val="lt-LT" w:eastAsia="lt-LT"/>
        </w:rPr>
        <w:t>riukšmo ribiniai dydžiai gyvenamuosiuose ir visuomeninės paskirties pastatuose bei jų aplinkoje“, patvirtinta Lietuvos Respublikos sveikatos apsaugos ministro 2011 m. birželio 13 d. įsakymu Nr. V-604;</w:t>
      </w:r>
    </w:p>
    <w:p w14:paraId="0CE20553" w14:textId="77777777" w:rsidR="007437E0" w:rsidRDefault="007437E0" w:rsidP="008B7537">
      <w:pPr>
        <w:pStyle w:val="Sraopastraipa"/>
        <w:numPr>
          <w:ilvl w:val="0"/>
          <w:numId w:val="2"/>
        </w:numPr>
        <w:tabs>
          <w:tab w:val="left" w:pos="1701"/>
        </w:tabs>
        <w:autoSpaceDE w:val="0"/>
        <w:autoSpaceDN w:val="0"/>
        <w:adjustRightInd w:val="0"/>
        <w:spacing w:line="360" w:lineRule="auto"/>
        <w:ind w:left="0" w:firstLine="1276"/>
        <w:jc w:val="both"/>
        <w:rPr>
          <w:lang w:val="lt-LT" w:eastAsia="lt-LT"/>
        </w:rPr>
      </w:pPr>
      <w:r>
        <w:rPr>
          <w:lang w:val="lt-LT" w:eastAsia="lt-LT"/>
        </w:rPr>
        <w:t>Klaipėdos miesto savivaldybės tyliosiomis zonomis, nustatytomis Klaipėdos miesto savivaldybės tarybos 2013 m. birželio 27 d. sprendimu Nr. T2-159;</w:t>
      </w:r>
    </w:p>
    <w:p w14:paraId="55F305EF" w14:textId="77777777" w:rsidR="00972A67" w:rsidRDefault="00972A67" w:rsidP="008B7537">
      <w:pPr>
        <w:pStyle w:val="Sraopastraipa"/>
        <w:numPr>
          <w:ilvl w:val="0"/>
          <w:numId w:val="2"/>
        </w:numPr>
        <w:tabs>
          <w:tab w:val="left" w:pos="1701"/>
        </w:tabs>
        <w:autoSpaceDE w:val="0"/>
        <w:autoSpaceDN w:val="0"/>
        <w:adjustRightInd w:val="0"/>
        <w:spacing w:line="360" w:lineRule="auto"/>
        <w:ind w:left="0" w:firstLine="1276"/>
        <w:jc w:val="both"/>
        <w:rPr>
          <w:lang w:val="lt-LT" w:eastAsia="lt-LT"/>
        </w:rPr>
      </w:pPr>
      <w:r>
        <w:rPr>
          <w:lang w:val="lt-LT" w:eastAsia="lt-LT"/>
        </w:rPr>
        <w:t>Triukšmo prevencijos Klaipėdos miesto savivaldybės viešosiose vietose taisyklė</w:t>
      </w:r>
      <w:r w:rsidR="00C91B86">
        <w:rPr>
          <w:lang w:val="lt-LT" w:eastAsia="lt-LT"/>
        </w:rPr>
        <w:t>mi</w:t>
      </w:r>
      <w:r>
        <w:rPr>
          <w:lang w:val="lt-LT" w:eastAsia="lt-LT"/>
        </w:rPr>
        <w:t>s, patvirtinto</w:t>
      </w:r>
      <w:r w:rsidR="00C91B86">
        <w:rPr>
          <w:lang w:val="lt-LT" w:eastAsia="lt-LT"/>
        </w:rPr>
        <w:t>mi</w:t>
      </w:r>
      <w:r>
        <w:rPr>
          <w:lang w:val="lt-LT" w:eastAsia="lt-LT"/>
        </w:rPr>
        <w:t>s Klaipėdos miesto savivaldybės tarybos 2017 m. gruodžio 21 d. sprendimu Nr. T2-321;</w:t>
      </w:r>
    </w:p>
    <w:p w14:paraId="67379849" w14:textId="77777777" w:rsidR="00CF3696" w:rsidRPr="002367B3" w:rsidRDefault="00A771EE" w:rsidP="008B7537">
      <w:pPr>
        <w:pStyle w:val="Sraopastraipa"/>
        <w:numPr>
          <w:ilvl w:val="0"/>
          <w:numId w:val="2"/>
        </w:numPr>
        <w:tabs>
          <w:tab w:val="left" w:pos="1701"/>
        </w:tabs>
        <w:autoSpaceDE w:val="0"/>
        <w:autoSpaceDN w:val="0"/>
        <w:adjustRightInd w:val="0"/>
        <w:spacing w:line="360" w:lineRule="auto"/>
        <w:ind w:left="0" w:firstLine="1276"/>
        <w:jc w:val="both"/>
        <w:rPr>
          <w:lang w:val="lt-LT" w:eastAsia="lt-LT"/>
        </w:rPr>
      </w:pPr>
      <w:r>
        <w:rPr>
          <w:lang w:val="lt-LT" w:eastAsia="lt-LT"/>
        </w:rPr>
        <w:t>Triukšmo šaltinių valdytojų, vykdančių statybos darbus gyvenamosiose patalpose ir gyvenamosiose teritorijose ir kurie nėra ūkio subjektai, planinių patikrinimo taisyklėmis, patvirtintomis Klaipėdos miesto savivaldybės administracijos direktoriaus 2017 m. bala</w:t>
      </w:r>
      <w:r w:rsidR="00C91B86">
        <w:rPr>
          <w:lang w:val="lt-LT" w:eastAsia="lt-LT"/>
        </w:rPr>
        <w:t>ndžio 18 d. įsakymu Nr. AD1-938.</w:t>
      </w:r>
    </w:p>
    <w:p w14:paraId="5ADA0907" w14:textId="77777777" w:rsidR="003B3A71" w:rsidRDefault="003B3A71" w:rsidP="008B7537">
      <w:pPr>
        <w:autoSpaceDE w:val="0"/>
        <w:autoSpaceDN w:val="0"/>
        <w:adjustRightInd w:val="0"/>
        <w:spacing w:line="360" w:lineRule="auto"/>
        <w:ind w:firstLine="1276"/>
        <w:contextualSpacing/>
        <w:jc w:val="both"/>
        <w:rPr>
          <w:lang w:val="lt-LT" w:eastAsia="lt-LT"/>
        </w:rPr>
      </w:pPr>
      <w:r w:rsidRPr="00476E4D">
        <w:rPr>
          <w:rFonts w:eastAsia="TimesNewRomanPSMT"/>
          <w:lang w:val="lt-LT" w:eastAsia="lt-LT"/>
        </w:rPr>
        <w:t>D</w:t>
      </w:r>
      <w:r w:rsidR="00870F32">
        <w:rPr>
          <w:rFonts w:eastAsia="TimesNewRomanPSMT"/>
          <w:lang w:val="lt-LT" w:eastAsia="lt-LT"/>
        </w:rPr>
        <w:t>irektyva</w:t>
      </w:r>
      <w:r w:rsidRPr="00476E4D">
        <w:rPr>
          <w:rFonts w:eastAsia="TimesNewRomanPSMT"/>
          <w:lang w:val="lt-LT" w:eastAsia="lt-LT"/>
        </w:rPr>
        <w:t xml:space="preserve"> ir Lietuvos Respublikos triukšmo valdymo įstatymas apibrėžia už</w:t>
      </w:r>
      <w:r>
        <w:rPr>
          <w:rFonts w:eastAsia="TimesNewRomanPSMT"/>
          <w:lang w:val="lt-LT" w:eastAsia="lt-LT"/>
        </w:rPr>
        <w:t xml:space="preserve"> </w:t>
      </w:r>
      <w:r w:rsidRPr="00476E4D">
        <w:rPr>
          <w:rFonts w:eastAsia="TimesNewRomanPSMT"/>
          <w:lang w:val="lt-LT" w:eastAsia="lt-LT"/>
        </w:rPr>
        <w:t>triukšmo prevencijos veiksmų plano sudarymą atsakingas institucijas, veiksmų plano turinį bei</w:t>
      </w:r>
      <w:r>
        <w:rPr>
          <w:rFonts w:eastAsia="TimesNewRomanPSMT"/>
          <w:lang w:val="lt-LT" w:eastAsia="lt-LT"/>
        </w:rPr>
        <w:t xml:space="preserve"> </w:t>
      </w:r>
      <w:r w:rsidRPr="00476E4D">
        <w:rPr>
          <w:lang w:val="lt-LT" w:eastAsia="lt-LT"/>
        </w:rPr>
        <w:t>terminus.</w:t>
      </w:r>
    </w:p>
    <w:p w14:paraId="79992995" w14:textId="3354C7E1" w:rsidR="00870F32" w:rsidRPr="00197758" w:rsidRDefault="00870F32" w:rsidP="008B7537">
      <w:pPr>
        <w:autoSpaceDE w:val="0"/>
        <w:autoSpaceDN w:val="0"/>
        <w:adjustRightInd w:val="0"/>
        <w:spacing w:line="360" w:lineRule="auto"/>
        <w:ind w:firstLine="1276"/>
        <w:contextualSpacing/>
        <w:jc w:val="both"/>
        <w:rPr>
          <w:rFonts w:eastAsia="TimesNewRomanPSMT"/>
          <w:lang w:val="lt-LT" w:eastAsia="lt-LT"/>
        </w:rPr>
      </w:pPr>
      <w:r>
        <w:rPr>
          <w:bCs/>
        </w:rPr>
        <w:t xml:space="preserve">Tvarkos aprašas </w:t>
      </w:r>
      <w:r w:rsidRPr="00870F32">
        <w:t>nustato L</w:t>
      </w:r>
      <w:r>
        <w:rPr>
          <w:lang w:val="lt-LT"/>
        </w:rPr>
        <w:t xml:space="preserve">ietuvos </w:t>
      </w:r>
      <w:r w:rsidRPr="00870F32">
        <w:t>R</w:t>
      </w:r>
      <w:r>
        <w:rPr>
          <w:lang w:val="lt-LT"/>
        </w:rPr>
        <w:t>espublikos</w:t>
      </w:r>
      <w:r w:rsidRPr="00870F32">
        <w:t xml:space="preserve"> triukšmo valdymo įstatymo 18 str. 1 d. nurodytų triukšmo prevencijos veiksmų planų sudarymo, patvirtinimo ir patikslinimo tvarką, veiksmų planuose nustatomų triukšmo prevencijos ir mažinimo priemonių ir jų įgyvendinimo reikalavimus, konsultavimosi su visuomene triukšmo prevencijos ir mažinimo priemonių planavimo klausimais </w:t>
      </w:r>
      <w:r w:rsidRPr="00AF2E92">
        <w:rPr>
          <w:color w:val="000000" w:themeColor="text1"/>
        </w:rPr>
        <w:t>bei veiksmų planų skelbimo visuomenei tvarką.</w:t>
      </w:r>
      <w:r w:rsidR="00197758">
        <w:rPr>
          <w:color w:val="000000" w:themeColor="text1"/>
          <w:lang w:val="lt-LT"/>
        </w:rPr>
        <w:t xml:space="preserve"> </w:t>
      </w:r>
    </w:p>
    <w:p w14:paraId="03DD2362" w14:textId="4A56E1DA" w:rsidR="00DC280F" w:rsidRPr="008B7537" w:rsidRDefault="003B3A71" w:rsidP="00197758">
      <w:pPr>
        <w:autoSpaceDE w:val="0"/>
        <w:autoSpaceDN w:val="0"/>
        <w:adjustRightInd w:val="0"/>
        <w:spacing w:line="360" w:lineRule="auto"/>
        <w:ind w:firstLine="1276"/>
        <w:contextualSpacing/>
        <w:jc w:val="both"/>
        <w:rPr>
          <w:lang w:val="lt-LT" w:eastAsia="lt-LT"/>
        </w:rPr>
      </w:pPr>
      <w:r w:rsidRPr="00476E4D">
        <w:rPr>
          <w:rFonts w:eastAsia="TimesNewRomanPSMT"/>
          <w:lang w:val="lt-LT" w:eastAsia="lt-LT"/>
        </w:rPr>
        <w:t>Įgyvendinant Lietuvos Respublikos triukšmo valdymo įstatymo nuostatas aglomeracij</w:t>
      </w:r>
      <w:r w:rsidRPr="00476E4D">
        <w:rPr>
          <w:lang w:val="lt-LT" w:eastAsia="lt-LT"/>
        </w:rPr>
        <w:t>oms,</w:t>
      </w:r>
      <w:r>
        <w:rPr>
          <w:lang w:val="lt-LT" w:eastAsia="lt-LT"/>
        </w:rPr>
        <w:t xml:space="preserve"> </w:t>
      </w:r>
      <w:r w:rsidR="002367B3">
        <w:rPr>
          <w:lang w:val="lt-LT" w:eastAsia="lt-LT"/>
        </w:rPr>
        <w:t>2018</w:t>
      </w:r>
      <w:r w:rsidRPr="00476E4D">
        <w:rPr>
          <w:lang w:val="lt-LT" w:eastAsia="lt-LT"/>
        </w:rPr>
        <w:t xml:space="preserve"> m. </w:t>
      </w:r>
      <w:r w:rsidRPr="00476E4D">
        <w:rPr>
          <w:rFonts w:eastAsia="TimesNewRomanPSMT"/>
          <w:lang w:val="lt-LT" w:eastAsia="lt-LT"/>
        </w:rPr>
        <w:t xml:space="preserve">atnaujintas </w:t>
      </w:r>
      <w:r w:rsidR="002367B3">
        <w:rPr>
          <w:rFonts w:eastAsia="TimesNewRomanPSMT"/>
          <w:lang w:val="lt-LT" w:eastAsia="lt-LT"/>
        </w:rPr>
        <w:t>Klaipėdos</w:t>
      </w:r>
      <w:r w:rsidRPr="00476E4D">
        <w:rPr>
          <w:rFonts w:eastAsia="TimesNewRomanPSMT"/>
          <w:lang w:val="lt-LT" w:eastAsia="lt-LT"/>
        </w:rPr>
        <w:t xml:space="preserve"> miesto aglomeracijos strateginis triukšmo žemėlapis </w:t>
      </w:r>
      <w:r w:rsidRPr="00476E4D">
        <w:rPr>
          <w:lang w:val="lt-LT" w:eastAsia="lt-LT"/>
        </w:rPr>
        <w:t>pagal 2016 m. duomenis</w:t>
      </w:r>
      <w:r w:rsidR="00AE6A79">
        <w:rPr>
          <w:lang w:val="lt-LT" w:eastAsia="lt-LT"/>
        </w:rPr>
        <w:t xml:space="preserve"> (2019-02-21 Nr. T2-52)</w:t>
      </w:r>
      <w:r w:rsidRPr="00476E4D">
        <w:rPr>
          <w:lang w:val="lt-LT" w:eastAsia="lt-LT"/>
        </w:rPr>
        <w:t xml:space="preserve">. </w:t>
      </w:r>
      <w:r w:rsidRPr="00476E4D">
        <w:rPr>
          <w:rFonts w:eastAsia="TimesNewRomanPSMT"/>
          <w:lang w:val="lt-LT" w:eastAsia="lt-LT"/>
        </w:rPr>
        <w:t>Šis</w:t>
      </w:r>
      <w:r>
        <w:rPr>
          <w:lang w:val="lt-LT" w:eastAsia="lt-LT"/>
        </w:rPr>
        <w:t xml:space="preserve"> </w:t>
      </w:r>
      <w:r w:rsidRPr="00476E4D">
        <w:rPr>
          <w:rFonts w:eastAsia="TimesNewRomanPSMT"/>
          <w:lang w:val="lt-LT" w:eastAsia="lt-LT"/>
        </w:rPr>
        <w:t>triukšmo prevencijos veiksmų planas sudar</w:t>
      </w:r>
      <w:r w:rsidRPr="00476E4D">
        <w:rPr>
          <w:lang w:val="lt-LT" w:eastAsia="lt-LT"/>
        </w:rPr>
        <w:t xml:space="preserve">ytas pagal 2016 m. </w:t>
      </w:r>
      <w:r w:rsidRPr="00476E4D">
        <w:rPr>
          <w:rFonts w:eastAsia="TimesNewRomanPSMT"/>
          <w:lang w:val="lt-LT" w:eastAsia="lt-LT"/>
        </w:rPr>
        <w:t xml:space="preserve">padėtį parodančio atnaujinto </w:t>
      </w:r>
      <w:r w:rsidR="00870F32">
        <w:rPr>
          <w:rFonts w:eastAsia="TimesNewRomanPSMT"/>
          <w:lang w:val="lt-LT" w:eastAsia="lt-LT"/>
        </w:rPr>
        <w:t>Klaipėdos</w:t>
      </w:r>
      <w:r>
        <w:rPr>
          <w:lang w:val="lt-LT" w:eastAsia="lt-LT"/>
        </w:rPr>
        <w:t xml:space="preserve"> </w:t>
      </w:r>
      <w:r w:rsidRPr="00476E4D">
        <w:rPr>
          <w:rFonts w:eastAsia="TimesNewRomanPSMT"/>
          <w:lang w:val="lt-LT" w:eastAsia="lt-LT"/>
        </w:rPr>
        <w:t>miesto aglomeracijos strateginio triukšmo žemėlapio rezultatus.</w:t>
      </w:r>
    </w:p>
    <w:p w14:paraId="55A30998" w14:textId="77777777" w:rsidR="003B3A71" w:rsidRDefault="00DC280F" w:rsidP="003B3A71">
      <w:pPr>
        <w:jc w:val="center"/>
        <w:rPr>
          <w:b/>
          <w:lang w:val="lt-LT"/>
        </w:rPr>
      </w:pPr>
      <w:r w:rsidRPr="00DC280F">
        <w:rPr>
          <w:b/>
          <w:lang w:val="lt-LT"/>
        </w:rPr>
        <w:t>GALIOJANTYS TRIUKŠMO RIBINIAI DYDŽIAI</w:t>
      </w:r>
    </w:p>
    <w:p w14:paraId="6AB3DF63" w14:textId="77777777" w:rsidR="00DC280F" w:rsidRPr="00E21ED9" w:rsidRDefault="00DC280F" w:rsidP="003B3A71">
      <w:pPr>
        <w:jc w:val="center"/>
        <w:rPr>
          <w:b/>
          <w:lang w:val="lt-LT"/>
        </w:rPr>
      </w:pPr>
    </w:p>
    <w:p w14:paraId="118DCAA2" w14:textId="77777777" w:rsidR="00DC280F" w:rsidRPr="00AE6A79" w:rsidRDefault="00DC280F" w:rsidP="008B7537">
      <w:pPr>
        <w:autoSpaceDE w:val="0"/>
        <w:autoSpaceDN w:val="0"/>
        <w:adjustRightInd w:val="0"/>
        <w:spacing w:line="360" w:lineRule="auto"/>
        <w:ind w:firstLine="1296"/>
        <w:jc w:val="both"/>
        <w:rPr>
          <w:rFonts w:eastAsia="TimesNewRomanPSMT"/>
          <w:bCs/>
          <w:lang w:val="lt-LT" w:eastAsia="en-US"/>
        </w:rPr>
      </w:pPr>
      <w:r w:rsidRPr="00AE6A79">
        <w:rPr>
          <w:rFonts w:eastAsia="TimesNewRomanPSMT"/>
          <w:lang w:val="lt-LT" w:eastAsia="en-US"/>
        </w:rPr>
        <w:t xml:space="preserve">Pagrindinis triukšmą reglamentuojantis teisės aktas yra </w:t>
      </w:r>
      <w:r w:rsidRPr="00AE6A79">
        <w:rPr>
          <w:rFonts w:eastAsia="TimesNewRomanPSMT"/>
          <w:bCs/>
          <w:lang w:val="lt-LT" w:eastAsia="en-US"/>
        </w:rPr>
        <w:t>Lietuvos Respublikos triukšmo</w:t>
      </w:r>
      <w:r w:rsidR="00A84D2F" w:rsidRPr="00AE6A79">
        <w:rPr>
          <w:rFonts w:eastAsia="TimesNewRomanPSMT"/>
          <w:bCs/>
          <w:lang w:val="lt-LT" w:eastAsia="en-US"/>
        </w:rPr>
        <w:t xml:space="preserve"> </w:t>
      </w:r>
      <w:r w:rsidR="00AE6A79">
        <w:rPr>
          <w:rFonts w:eastAsia="TimesNewRomanPSMT"/>
          <w:bCs/>
          <w:lang w:val="lt-LT" w:eastAsia="en-US"/>
        </w:rPr>
        <w:t>valdymo įstatymas</w:t>
      </w:r>
      <w:r w:rsidRPr="00AE6A79">
        <w:rPr>
          <w:rFonts w:eastAsia="TimesNewRomanPSMT"/>
          <w:lang w:val="lt-LT" w:eastAsia="en-US"/>
        </w:rPr>
        <w:t>, kartu su poįstatyminiais</w:t>
      </w:r>
      <w:r w:rsidR="00A84D2F" w:rsidRPr="00AE6A79">
        <w:rPr>
          <w:rFonts w:eastAsia="TimesNewRomanPSMT"/>
          <w:bCs/>
          <w:lang w:val="lt-LT" w:eastAsia="en-US"/>
        </w:rPr>
        <w:t xml:space="preserve"> </w:t>
      </w:r>
      <w:r w:rsidRPr="00AE6A79">
        <w:rPr>
          <w:rFonts w:eastAsia="TimesNewRomanPSMT"/>
          <w:lang w:val="lt-LT" w:eastAsia="en-US"/>
        </w:rPr>
        <w:t>aktais. Įstatyme nurodyti pagrindiniai triukšmo valdymo principai ir priemonės.</w:t>
      </w:r>
    </w:p>
    <w:p w14:paraId="07A37163" w14:textId="77777777" w:rsidR="00DC280F" w:rsidRPr="00E21ED9" w:rsidRDefault="00DC280F" w:rsidP="008B7537">
      <w:pPr>
        <w:autoSpaceDE w:val="0"/>
        <w:autoSpaceDN w:val="0"/>
        <w:adjustRightInd w:val="0"/>
        <w:spacing w:line="360" w:lineRule="auto"/>
        <w:ind w:firstLine="1296"/>
        <w:jc w:val="both"/>
        <w:rPr>
          <w:rFonts w:eastAsia="TimesNewRomanPSMT"/>
          <w:b/>
          <w:bCs/>
          <w:lang w:val="lt-LT" w:eastAsia="en-US"/>
        </w:rPr>
      </w:pPr>
      <w:r w:rsidRPr="00E21ED9">
        <w:rPr>
          <w:rFonts w:eastAsia="TimesNewRomanPSMT"/>
          <w:b/>
          <w:bCs/>
          <w:lang w:val="lt-LT" w:eastAsia="en-US"/>
        </w:rPr>
        <w:t>Pagrindiniai triukšmo valdymo principai:</w:t>
      </w:r>
    </w:p>
    <w:p w14:paraId="24418FD9" w14:textId="77777777" w:rsidR="00DC280F" w:rsidRPr="00E21ED9" w:rsidRDefault="00DC280F" w:rsidP="008B7537">
      <w:pPr>
        <w:autoSpaceDE w:val="0"/>
        <w:autoSpaceDN w:val="0"/>
        <w:adjustRightInd w:val="0"/>
        <w:spacing w:line="360" w:lineRule="auto"/>
        <w:jc w:val="both"/>
        <w:rPr>
          <w:rFonts w:eastAsia="TimesNewRomanPSMT"/>
          <w:lang w:val="lt-LT" w:eastAsia="en-US"/>
        </w:rPr>
      </w:pPr>
      <w:r w:rsidRPr="00E21ED9">
        <w:rPr>
          <w:rFonts w:eastAsia="TimesNewRomanPSMT"/>
          <w:lang w:val="lt-LT" w:eastAsia="en-US"/>
        </w:rPr>
        <w:t>1) žmogaus apsauga nuo triukšmo – joks asmuo neturi būti veikiamas tokio lygio triukšmo,</w:t>
      </w:r>
      <w:r w:rsidR="00A84D2F">
        <w:rPr>
          <w:rFonts w:eastAsia="TimesNewRomanPSMT"/>
          <w:lang w:val="lt-LT" w:eastAsia="en-US"/>
        </w:rPr>
        <w:t xml:space="preserve"> </w:t>
      </w:r>
      <w:r w:rsidRPr="00E21ED9">
        <w:rPr>
          <w:rFonts w:eastAsia="TimesNewRomanPSMT"/>
          <w:lang w:val="lt-LT" w:eastAsia="en-US"/>
        </w:rPr>
        <w:t>dėl kurio kyla pavojus jo gyvybei ir sveikatai;</w:t>
      </w:r>
    </w:p>
    <w:p w14:paraId="02384A1B" w14:textId="77777777" w:rsidR="00DC280F" w:rsidRPr="00E21ED9" w:rsidRDefault="00DC280F" w:rsidP="008B7537">
      <w:pPr>
        <w:autoSpaceDE w:val="0"/>
        <w:autoSpaceDN w:val="0"/>
        <w:adjustRightInd w:val="0"/>
        <w:spacing w:line="360" w:lineRule="auto"/>
        <w:jc w:val="both"/>
        <w:rPr>
          <w:rFonts w:eastAsia="TimesNewRomanPSMT"/>
          <w:lang w:val="lt-LT" w:eastAsia="en-US"/>
        </w:rPr>
      </w:pPr>
      <w:r w:rsidRPr="00E21ED9">
        <w:rPr>
          <w:rFonts w:eastAsia="TimesNewRomanPSMT"/>
          <w:lang w:val="lt-LT" w:eastAsia="en-US"/>
        </w:rPr>
        <w:t>2) žmogaus gyvenimo kokybės užtikrinimas;</w:t>
      </w:r>
    </w:p>
    <w:p w14:paraId="447FB238" w14:textId="77777777" w:rsidR="00DC280F" w:rsidRPr="00E21ED9" w:rsidRDefault="00DC280F" w:rsidP="008B7537">
      <w:pPr>
        <w:autoSpaceDE w:val="0"/>
        <w:autoSpaceDN w:val="0"/>
        <w:adjustRightInd w:val="0"/>
        <w:spacing w:line="360" w:lineRule="auto"/>
        <w:jc w:val="both"/>
        <w:rPr>
          <w:rFonts w:eastAsia="TimesNewRomanPSMT"/>
          <w:lang w:val="lt-LT" w:eastAsia="en-US"/>
        </w:rPr>
      </w:pPr>
      <w:r w:rsidRPr="00E21ED9">
        <w:rPr>
          <w:rFonts w:eastAsia="TimesNewRomanPSMT"/>
          <w:lang w:val="lt-LT" w:eastAsia="en-US"/>
        </w:rPr>
        <w:t>3) visuomenės informavimas;</w:t>
      </w:r>
    </w:p>
    <w:p w14:paraId="71E4E1F7" w14:textId="77777777" w:rsidR="00DC280F" w:rsidRPr="00E21ED9" w:rsidRDefault="000860E0" w:rsidP="008B7537">
      <w:pPr>
        <w:autoSpaceDE w:val="0"/>
        <w:autoSpaceDN w:val="0"/>
        <w:adjustRightInd w:val="0"/>
        <w:spacing w:line="360" w:lineRule="auto"/>
        <w:jc w:val="both"/>
        <w:rPr>
          <w:rFonts w:eastAsia="TimesNewRomanPSMT"/>
          <w:lang w:val="lt-LT" w:eastAsia="en-US"/>
        </w:rPr>
      </w:pPr>
      <w:r>
        <w:rPr>
          <w:rFonts w:eastAsia="TimesNewRomanPSMT"/>
          <w:lang w:val="lt-LT" w:eastAsia="en-US"/>
        </w:rPr>
        <w:t>4) veiklos, kuria</w:t>
      </w:r>
      <w:r w:rsidR="00DC280F" w:rsidRPr="00E21ED9">
        <w:rPr>
          <w:rFonts w:eastAsia="TimesNewRomanPSMT"/>
          <w:lang w:val="lt-LT" w:eastAsia="en-US"/>
        </w:rPr>
        <w:t xml:space="preserve"> siekiama, kad triukšmo problema būtų visuotinai suprasta, rėmimas;</w:t>
      </w:r>
    </w:p>
    <w:p w14:paraId="74BDA67B" w14:textId="77777777" w:rsidR="00DC280F" w:rsidRPr="00E21ED9" w:rsidRDefault="00DC280F" w:rsidP="008B7537">
      <w:pPr>
        <w:autoSpaceDE w:val="0"/>
        <w:autoSpaceDN w:val="0"/>
        <w:adjustRightInd w:val="0"/>
        <w:spacing w:line="360" w:lineRule="auto"/>
        <w:jc w:val="both"/>
        <w:rPr>
          <w:rFonts w:eastAsia="TimesNewRomanPSMT"/>
          <w:lang w:val="lt-LT" w:eastAsia="en-US"/>
        </w:rPr>
      </w:pPr>
      <w:r w:rsidRPr="00E21ED9">
        <w:rPr>
          <w:rFonts w:eastAsia="TimesNewRomanPSMT"/>
          <w:lang w:val="lt-LT" w:eastAsia="en-US"/>
        </w:rPr>
        <w:t>5) valstybės parama valdant triukšmą.</w:t>
      </w:r>
    </w:p>
    <w:p w14:paraId="2AA8B04D" w14:textId="77777777" w:rsidR="00DC280F" w:rsidRPr="00E21ED9" w:rsidRDefault="00DC280F" w:rsidP="008B7537">
      <w:pPr>
        <w:autoSpaceDE w:val="0"/>
        <w:autoSpaceDN w:val="0"/>
        <w:adjustRightInd w:val="0"/>
        <w:spacing w:line="360" w:lineRule="auto"/>
        <w:ind w:firstLine="1296"/>
        <w:jc w:val="both"/>
        <w:rPr>
          <w:rFonts w:eastAsia="TimesNewRomanPSMT"/>
          <w:b/>
          <w:bCs/>
          <w:lang w:val="lt-LT" w:eastAsia="en-US"/>
        </w:rPr>
      </w:pPr>
      <w:r w:rsidRPr="00E21ED9">
        <w:rPr>
          <w:rFonts w:eastAsia="TimesNewRomanPSMT"/>
          <w:b/>
          <w:bCs/>
          <w:lang w:val="lt-LT" w:eastAsia="en-US"/>
        </w:rPr>
        <w:t>Pagrindinės triukšmo valdymo priemonės:</w:t>
      </w:r>
    </w:p>
    <w:p w14:paraId="248037F1" w14:textId="77777777" w:rsidR="00A84D2F" w:rsidRDefault="00DC280F" w:rsidP="008B7537">
      <w:pPr>
        <w:autoSpaceDE w:val="0"/>
        <w:autoSpaceDN w:val="0"/>
        <w:adjustRightInd w:val="0"/>
        <w:spacing w:line="360" w:lineRule="auto"/>
        <w:jc w:val="both"/>
        <w:rPr>
          <w:rFonts w:eastAsia="TimesNewRomanPSMT"/>
          <w:lang w:val="lt-LT" w:eastAsia="en-US"/>
        </w:rPr>
      </w:pPr>
      <w:r w:rsidRPr="00E21ED9">
        <w:rPr>
          <w:rFonts w:eastAsia="TimesNewRomanPSMT"/>
          <w:lang w:val="lt-LT" w:eastAsia="en-US"/>
        </w:rPr>
        <w:t>1) transporto srautų planavimas;</w:t>
      </w:r>
    </w:p>
    <w:p w14:paraId="65EED457" w14:textId="77777777" w:rsidR="00A84D2F" w:rsidRDefault="00DC280F" w:rsidP="008B7537">
      <w:pPr>
        <w:autoSpaceDE w:val="0"/>
        <w:autoSpaceDN w:val="0"/>
        <w:adjustRightInd w:val="0"/>
        <w:spacing w:line="360" w:lineRule="auto"/>
        <w:jc w:val="both"/>
        <w:rPr>
          <w:rFonts w:eastAsia="TimesNewRomanPSMT"/>
          <w:lang w:val="lt-LT" w:eastAsia="en-US"/>
        </w:rPr>
      </w:pPr>
      <w:r w:rsidRPr="00E21ED9">
        <w:rPr>
          <w:rFonts w:eastAsia="TimesNewRomanPSMT"/>
          <w:lang w:val="lt-LT" w:eastAsia="en-US"/>
        </w:rPr>
        <w:t>2) teritorijų planavimas, projektų ekspertizė ir statinių priežiūra;</w:t>
      </w:r>
    </w:p>
    <w:p w14:paraId="16550BDD" w14:textId="77777777" w:rsidR="00DC280F" w:rsidRPr="00E21ED9" w:rsidRDefault="00DC280F" w:rsidP="008B7537">
      <w:pPr>
        <w:autoSpaceDE w:val="0"/>
        <w:autoSpaceDN w:val="0"/>
        <w:adjustRightInd w:val="0"/>
        <w:spacing w:line="360" w:lineRule="auto"/>
        <w:jc w:val="both"/>
        <w:rPr>
          <w:rFonts w:eastAsia="TimesNewRomanPSMT"/>
          <w:lang w:val="lt-LT" w:eastAsia="en-US"/>
        </w:rPr>
      </w:pPr>
      <w:r w:rsidRPr="00E21ED9">
        <w:rPr>
          <w:rFonts w:eastAsia="TimesNewRomanPSMT"/>
          <w:lang w:val="lt-LT" w:eastAsia="en-US"/>
        </w:rPr>
        <w:t>3) žemėtvarka;</w:t>
      </w:r>
    </w:p>
    <w:p w14:paraId="57B4D33B" w14:textId="77777777" w:rsidR="00A84D2F" w:rsidRDefault="00DC280F" w:rsidP="008B7537">
      <w:pPr>
        <w:autoSpaceDE w:val="0"/>
        <w:autoSpaceDN w:val="0"/>
        <w:adjustRightInd w:val="0"/>
        <w:spacing w:line="360" w:lineRule="auto"/>
        <w:jc w:val="both"/>
        <w:rPr>
          <w:rFonts w:eastAsia="TimesNewRomanPSMT"/>
          <w:lang w:val="lt-LT" w:eastAsia="en-US"/>
        </w:rPr>
      </w:pPr>
      <w:r w:rsidRPr="00E21ED9">
        <w:rPr>
          <w:rFonts w:eastAsia="TimesNewRomanPSMT"/>
          <w:lang w:val="lt-LT" w:eastAsia="en-US"/>
        </w:rPr>
        <w:t>4) techninės priemonės triukšmo šaltiniuose (mažesnį triukšmą skleidžiančių šaltinių</w:t>
      </w:r>
      <w:r w:rsidR="00A84D2F">
        <w:rPr>
          <w:rFonts w:eastAsia="TimesNewRomanPSMT"/>
          <w:lang w:val="lt-LT" w:eastAsia="en-US"/>
        </w:rPr>
        <w:t xml:space="preserve"> </w:t>
      </w:r>
      <w:r w:rsidRPr="00E21ED9">
        <w:rPr>
          <w:rFonts w:eastAsia="TimesNewRomanPSMT"/>
          <w:lang w:val="lt-LT" w:eastAsia="en-US"/>
        </w:rPr>
        <w:t>parinkimas, triukšmo mažinimas šaltinyje, triukšmo mažinimas poveikio vietoje);</w:t>
      </w:r>
    </w:p>
    <w:p w14:paraId="4F18763E" w14:textId="77777777" w:rsidR="00A84D2F" w:rsidRDefault="00DC280F" w:rsidP="008B7537">
      <w:pPr>
        <w:autoSpaceDE w:val="0"/>
        <w:autoSpaceDN w:val="0"/>
        <w:adjustRightInd w:val="0"/>
        <w:spacing w:line="360" w:lineRule="auto"/>
        <w:jc w:val="both"/>
        <w:rPr>
          <w:rFonts w:eastAsia="TimesNewRomanPSMT"/>
          <w:lang w:val="lt-LT" w:eastAsia="en-US"/>
        </w:rPr>
      </w:pPr>
      <w:r w:rsidRPr="00E21ED9">
        <w:rPr>
          <w:rFonts w:eastAsia="TimesNewRomanPSMT"/>
          <w:lang w:val="lt-LT" w:eastAsia="en-US"/>
        </w:rPr>
        <w:t>5) garso perdavimo mažinimas;</w:t>
      </w:r>
    </w:p>
    <w:p w14:paraId="787D135E" w14:textId="77777777" w:rsidR="00A84D2F" w:rsidRDefault="00DC280F" w:rsidP="008B7537">
      <w:pPr>
        <w:autoSpaceDE w:val="0"/>
        <w:autoSpaceDN w:val="0"/>
        <w:adjustRightInd w:val="0"/>
        <w:spacing w:line="360" w:lineRule="auto"/>
        <w:jc w:val="both"/>
        <w:rPr>
          <w:rFonts w:eastAsia="TimesNewRomanPSMT"/>
          <w:lang w:val="lt-LT" w:eastAsia="en-US"/>
        </w:rPr>
      </w:pPr>
      <w:r w:rsidRPr="00E21ED9">
        <w:rPr>
          <w:rFonts w:eastAsia="TimesNewRomanPSMT"/>
          <w:lang w:val="lt-LT" w:eastAsia="en-US"/>
        </w:rPr>
        <w:t>6) ūkinės veiklos sąlygų reglamentavimas ir triukšmo normavimas;</w:t>
      </w:r>
    </w:p>
    <w:p w14:paraId="715CFE19" w14:textId="77777777" w:rsidR="00DC280F" w:rsidRPr="00E21ED9" w:rsidRDefault="00DC280F" w:rsidP="008B7537">
      <w:pPr>
        <w:autoSpaceDE w:val="0"/>
        <w:autoSpaceDN w:val="0"/>
        <w:adjustRightInd w:val="0"/>
        <w:spacing w:line="360" w:lineRule="auto"/>
        <w:jc w:val="both"/>
        <w:rPr>
          <w:rFonts w:eastAsia="TimesNewRomanPSMT"/>
          <w:lang w:val="lt-LT" w:eastAsia="en-US"/>
        </w:rPr>
      </w:pPr>
      <w:r w:rsidRPr="00E21ED9">
        <w:rPr>
          <w:rFonts w:eastAsia="TimesNewRomanPSMT"/>
          <w:lang w:val="lt-LT" w:eastAsia="en-US"/>
        </w:rPr>
        <w:t>7) triukšmo kontrolė;</w:t>
      </w:r>
    </w:p>
    <w:p w14:paraId="178CF627" w14:textId="77777777" w:rsidR="00E21ED9" w:rsidRPr="00E21ED9" w:rsidRDefault="00E21ED9" w:rsidP="008B7537">
      <w:pPr>
        <w:autoSpaceDE w:val="0"/>
        <w:autoSpaceDN w:val="0"/>
        <w:adjustRightInd w:val="0"/>
        <w:spacing w:line="360" w:lineRule="auto"/>
        <w:jc w:val="both"/>
        <w:rPr>
          <w:rFonts w:eastAsia="TimesNewRomanPSMT"/>
          <w:lang w:val="lt-LT" w:eastAsia="en-US"/>
        </w:rPr>
      </w:pPr>
      <w:r w:rsidRPr="00E21ED9">
        <w:rPr>
          <w:rFonts w:eastAsia="TimesNewRomanPSMT"/>
          <w:lang w:val="lt-LT" w:eastAsia="en-US"/>
        </w:rPr>
        <w:t>8) planuojamos ūkinės veiklos poveikio visuomenės sveikatai ir aplinkai vertinimas,</w:t>
      </w:r>
      <w:r w:rsidR="00A84D2F">
        <w:rPr>
          <w:rFonts w:eastAsia="TimesNewRomanPSMT"/>
          <w:lang w:val="lt-LT" w:eastAsia="en-US"/>
        </w:rPr>
        <w:t xml:space="preserve"> </w:t>
      </w:r>
      <w:r w:rsidRPr="00E21ED9">
        <w:rPr>
          <w:rFonts w:eastAsia="TimesNewRomanPSMT"/>
          <w:lang w:val="lt-LT" w:eastAsia="en-US"/>
        </w:rPr>
        <w:t>visuomenės sveikatos saugos ekspertizė, triukšmo poveikio visuomenės sveikatai vertinimas;</w:t>
      </w:r>
    </w:p>
    <w:p w14:paraId="15CBED65" w14:textId="77777777" w:rsidR="00A84D2F" w:rsidRDefault="00E21ED9" w:rsidP="008B7537">
      <w:pPr>
        <w:autoSpaceDE w:val="0"/>
        <w:autoSpaceDN w:val="0"/>
        <w:adjustRightInd w:val="0"/>
        <w:spacing w:line="360" w:lineRule="auto"/>
        <w:jc w:val="both"/>
        <w:rPr>
          <w:rFonts w:eastAsia="TimesNewRomanPSMT"/>
          <w:lang w:val="lt-LT" w:eastAsia="en-US"/>
        </w:rPr>
      </w:pPr>
      <w:r w:rsidRPr="00E21ED9">
        <w:rPr>
          <w:rFonts w:eastAsia="TimesNewRomanPSMT"/>
          <w:lang w:val="lt-LT" w:eastAsia="en-US"/>
        </w:rPr>
        <w:t>9) produktų atitikties vertinimas;</w:t>
      </w:r>
    </w:p>
    <w:p w14:paraId="4B5EEA26" w14:textId="77777777" w:rsidR="00E21ED9" w:rsidRPr="00E21ED9" w:rsidRDefault="00E21ED9" w:rsidP="008B7537">
      <w:pPr>
        <w:autoSpaceDE w:val="0"/>
        <w:autoSpaceDN w:val="0"/>
        <w:adjustRightInd w:val="0"/>
        <w:spacing w:line="360" w:lineRule="auto"/>
        <w:jc w:val="both"/>
        <w:rPr>
          <w:rFonts w:eastAsia="TimesNewRomanPSMT"/>
          <w:lang w:val="lt-LT" w:eastAsia="en-US"/>
        </w:rPr>
      </w:pPr>
      <w:r w:rsidRPr="00E21ED9">
        <w:rPr>
          <w:rFonts w:eastAsia="TimesNewRomanPSMT"/>
          <w:lang w:val="lt-LT" w:eastAsia="en-US"/>
        </w:rPr>
        <w:t>10) strateginis triukšmo kartografavimas ir triukšmo lygio ribojimo zonų nustatymas.</w:t>
      </w:r>
    </w:p>
    <w:p w14:paraId="13497EF6" w14:textId="77777777" w:rsidR="00E21ED9" w:rsidRPr="00E21ED9" w:rsidRDefault="00E21ED9" w:rsidP="008B7537">
      <w:pPr>
        <w:autoSpaceDE w:val="0"/>
        <w:autoSpaceDN w:val="0"/>
        <w:adjustRightInd w:val="0"/>
        <w:spacing w:line="360" w:lineRule="auto"/>
        <w:ind w:firstLine="1296"/>
        <w:jc w:val="both"/>
        <w:rPr>
          <w:rFonts w:eastAsia="TimesNewRomanPSMT"/>
          <w:lang w:val="lt-LT" w:eastAsia="en-US"/>
        </w:rPr>
      </w:pPr>
      <w:r w:rsidRPr="00E21ED9">
        <w:rPr>
          <w:rFonts w:eastAsia="TimesNewRomanPSMT"/>
          <w:lang w:val="lt-LT" w:eastAsia="en-US"/>
        </w:rPr>
        <w:t>Lietuvos Respublikos triukšmo valdymo įstatyme nustatytos triukšmo prevencijos ir</w:t>
      </w:r>
      <w:r w:rsidR="00A84D2F">
        <w:rPr>
          <w:rFonts w:eastAsia="TimesNewRomanPSMT"/>
          <w:lang w:val="lt-LT" w:eastAsia="en-US"/>
        </w:rPr>
        <w:t xml:space="preserve"> </w:t>
      </w:r>
      <w:r w:rsidRPr="00E21ED9">
        <w:rPr>
          <w:rFonts w:eastAsia="TimesNewRomanPSMT"/>
          <w:lang w:val="lt-LT" w:eastAsia="en-US"/>
        </w:rPr>
        <w:t>mažinimo priemonės.</w:t>
      </w:r>
      <w:r w:rsidR="00A84D2F">
        <w:rPr>
          <w:rFonts w:eastAsia="TimesNewRomanPSMT"/>
          <w:lang w:val="lt-LT" w:eastAsia="en-US"/>
        </w:rPr>
        <w:t xml:space="preserve"> </w:t>
      </w:r>
      <w:r w:rsidRPr="00E21ED9">
        <w:rPr>
          <w:rFonts w:eastAsia="TimesNewRomanPSMT"/>
          <w:lang w:val="lt-LT" w:eastAsia="en-US"/>
        </w:rPr>
        <w:t>Siekdamos apsaugoti žmonių sveikatą ir aplinką, kai viršijami triukšmo ribiniai dydžiai,</w:t>
      </w:r>
      <w:r w:rsidR="00A84D2F">
        <w:rPr>
          <w:rFonts w:eastAsia="TimesNewRomanPSMT"/>
          <w:lang w:val="lt-LT" w:eastAsia="en-US"/>
        </w:rPr>
        <w:t xml:space="preserve"> </w:t>
      </w:r>
      <w:r w:rsidRPr="00E21ED9">
        <w:rPr>
          <w:rFonts w:eastAsia="TimesNewRomanPSMT"/>
          <w:lang w:val="lt-LT" w:eastAsia="en-US"/>
        </w:rPr>
        <w:t>savivaldybių institucijos kartu su Sveikatos apsaugos ministerija ar jos įgaliota inst</w:t>
      </w:r>
      <w:r w:rsidR="00A84D2F">
        <w:rPr>
          <w:rFonts w:eastAsia="TimesNewRomanPSMT"/>
          <w:lang w:val="lt-LT" w:eastAsia="en-US"/>
        </w:rPr>
        <w:t xml:space="preserve">itucija turi </w:t>
      </w:r>
      <w:r w:rsidRPr="00E21ED9">
        <w:rPr>
          <w:rFonts w:eastAsia="TimesNewRomanPSMT"/>
          <w:lang w:val="lt-LT" w:eastAsia="en-US"/>
        </w:rPr>
        <w:t>teisę</w:t>
      </w:r>
      <w:r w:rsidR="00A84D2F">
        <w:rPr>
          <w:rFonts w:eastAsia="TimesNewRomanPSMT"/>
          <w:lang w:val="lt-LT" w:eastAsia="en-US"/>
        </w:rPr>
        <w:t xml:space="preserve"> </w:t>
      </w:r>
      <w:r w:rsidRPr="00E21ED9">
        <w:rPr>
          <w:rFonts w:eastAsia="TimesNewRomanPSMT"/>
          <w:lang w:val="lt-LT" w:eastAsia="en-US"/>
        </w:rPr>
        <w:t>laikinai apriboti stacionarių triukšmo</w:t>
      </w:r>
      <w:r w:rsidR="00A84D2F">
        <w:rPr>
          <w:rFonts w:eastAsia="TimesNewRomanPSMT"/>
          <w:lang w:val="lt-LT" w:eastAsia="en-US"/>
        </w:rPr>
        <w:t xml:space="preserve"> šaltinių veiklą; taikyti kitas </w:t>
      </w:r>
      <w:r w:rsidRPr="00E21ED9">
        <w:rPr>
          <w:rFonts w:eastAsia="TimesNewRomanPSMT"/>
          <w:lang w:val="lt-LT" w:eastAsia="en-US"/>
        </w:rPr>
        <w:t>triukšmo mažinimo priemones;</w:t>
      </w:r>
      <w:r w:rsidR="00A84D2F">
        <w:rPr>
          <w:rFonts w:eastAsia="TimesNewRomanPSMT"/>
          <w:lang w:val="lt-LT" w:eastAsia="en-US"/>
        </w:rPr>
        <w:t xml:space="preserve"> </w:t>
      </w:r>
      <w:r w:rsidRPr="00E21ED9">
        <w:rPr>
          <w:rFonts w:eastAsia="TimesNewRomanPSMT"/>
          <w:lang w:val="lt-LT" w:eastAsia="en-US"/>
        </w:rPr>
        <w:t>suderinusios su Susis</w:t>
      </w:r>
      <w:r w:rsidR="00A84D2F">
        <w:rPr>
          <w:rFonts w:eastAsia="TimesNewRomanPSMT"/>
          <w:lang w:val="lt-LT" w:eastAsia="en-US"/>
        </w:rPr>
        <w:t xml:space="preserve">iekimo ministerija, nustatytoje </w:t>
      </w:r>
      <w:r w:rsidRPr="00E21ED9">
        <w:rPr>
          <w:rFonts w:eastAsia="TimesNewRomanPSMT"/>
          <w:lang w:val="lt-LT" w:eastAsia="en-US"/>
        </w:rPr>
        <w:t>terit</w:t>
      </w:r>
      <w:r w:rsidR="00A84D2F">
        <w:rPr>
          <w:rFonts w:eastAsia="TimesNewRomanPSMT"/>
          <w:lang w:val="lt-LT" w:eastAsia="en-US"/>
        </w:rPr>
        <w:t xml:space="preserve">orijoje apriboti arba uždrausti </w:t>
      </w:r>
      <w:r w:rsidRPr="00E21ED9">
        <w:rPr>
          <w:rFonts w:eastAsia="TimesNewRomanPSMT"/>
          <w:lang w:val="lt-LT" w:eastAsia="en-US"/>
        </w:rPr>
        <w:t>transporto</w:t>
      </w:r>
      <w:r w:rsidR="00A84D2F">
        <w:rPr>
          <w:rFonts w:eastAsia="TimesNewRomanPSMT"/>
          <w:lang w:val="lt-LT" w:eastAsia="en-US"/>
        </w:rPr>
        <w:t xml:space="preserve"> </w:t>
      </w:r>
      <w:r w:rsidRPr="00E21ED9">
        <w:rPr>
          <w:rFonts w:eastAsia="TimesNewRomanPSMT"/>
          <w:lang w:val="lt-LT" w:eastAsia="en-US"/>
        </w:rPr>
        <w:t>priemonių eismą.</w:t>
      </w:r>
    </w:p>
    <w:p w14:paraId="05985DF7" w14:textId="77777777" w:rsidR="00AE6A79" w:rsidRDefault="00E21ED9" w:rsidP="008B7537">
      <w:pPr>
        <w:autoSpaceDE w:val="0"/>
        <w:autoSpaceDN w:val="0"/>
        <w:adjustRightInd w:val="0"/>
        <w:spacing w:line="360" w:lineRule="auto"/>
        <w:ind w:firstLine="1296"/>
        <w:jc w:val="both"/>
        <w:rPr>
          <w:rFonts w:eastAsia="TimesNewRomanPSMT"/>
          <w:lang w:val="lt-LT" w:eastAsia="en-US"/>
        </w:rPr>
      </w:pPr>
      <w:r w:rsidRPr="00E21ED9">
        <w:rPr>
          <w:rFonts w:eastAsia="TimesNewRomanPSMT"/>
          <w:lang w:val="lt-LT" w:eastAsia="en-US"/>
        </w:rPr>
        <w:t>Statant naujus objektus, kurie gali tapti triukšmo šaltiniu, ar juos rekonstruojant, turi būti</w:t>
      </w:r>
      <w:r w:rsidR="00A84D2F">
        <w:rPr>
          <w:rFonts w:eastAsia="TimesNewRomanPSMT"/>
          <w:lang w:val="lt-LT" w:eastAsia="en-US"/>
        </w:rPr>
        <w:t xml:space="preserve"> </w:t>
      </w:r>
      <w:r w:rsidRPr="00E21ED9">
        <w:rPr>
          <w:rFonts w:eastAsia="TimesNewRomanPSMT"/>
          <w:lang w:val="lt-LT" w:eastAsia="en-US"/>
        </w:rPr>
        <w:t>parinkti geriausi gamybos būdai, taip pat turi būti numatomos priemonės triukšmo lygiams mažinti.</w:t>
      </w:r>
      <w:r w:rsidR="00A84D2F">
        <w:rPr>
          <w:rFonts w:eastAsia="TimesNewRomanPSMT"/>
          <w:lang w:val="lt-LT" w:eastAsia="en-US"/>
        </w:rPr>
        <w:t xml:space="preserve"> </w:t>
      </w:r>
      <w:r w:rsidRPr="00E21ED9">
        <w:rPr>
          <w:rFonts w:eastAsia="TimesNewRomanPSMT"/>
          <w:lang w:val="lt-LT" w:eastAsia="en-US"/>
        </w:rPr>
        <w:t>Planavimo organizatoriai, planuojamos ūkinės veiklos užsakovai, rengdami ir tvirtindami</w:t>
      </w:r>
      <w:r w:rsidR="00A84D2F">
        <w:rPr>
          <w:rFonts w:eastAsia="TimesNewRomanPSMT"/>
          <w:lang w:val="lt-LT" w:eastAsia="en-US"/>
        </w:rPr>
        <w:t xml:space="preserve"> </w:t>
      </w:r>
      <w:r w:rsidRPr="00E21ED9">
        <w:rPr>
          <w:rFonts w:eastAsia="TimesNewRomanPSMT"/>
          <w:lang w:val="lt-LT" w:eastAsia="en-US"/>
        </w:rPr>
        <w:t>teritorijų planavimo dokumentus ir planuodami ūkinę veiklą, privalo užtikrinti, kad nebus viršijami</w:t>
      </w:r>
      <w:r w:rsidR="00A84D2F">
        <w:rPr>
          <w:rFonts w:eastAsia="TimesNewRomanPSMT"/>
          <w:lang w:val="lt-LT" w:eastAsia="en-US"/>
        </w:rPr>
        <w:t xml:space="preserve"> </w:t>
      </w:r>
      <w:r w:rsidRPr="00E21ED9">
        <w:rPr>
          <w:rFonts w:eastAsia="TimesNewRomanPSMT"/>
          <w:lang w:val="lt-LT" w:eastAsia="en-US"/>
        </w:rPr>
        <w:t>nustatyti triukšmo ribiniai dydžiai.</w:t>
      </w:r>
    </w:p>
    <w:p w14:paraId="415981DB" w14:textId="77777777" w:rsidR="00E21ED9" w:rsidRPr="00E21ED9" w:rsidRDefault="00E21ED9" w:rsidP="008B7537">
      <w:pPr>
        <w:autoSpaceDE w:val="0"/>
        <w:autoSpaceDN w:val="0"/>
        <w:adjustRightInd w:val="0"/>
        <w:spacing w:line="360" w:lineRule="auto"/>
        <w:ind w:firstLine="1296"/>
        <w:jc w:val="both"/>
        <w:rPr>
          <w:rFonts w:eastAsia="TimesNewRomanPSMT"/>
          <w:lang w:val="lt-LT" w:eastAsia="en-US"/>
        </w:rPr>
      </w:pPr>
      <w:r w:rsidRPr="00E21ED9">
        <w:rPr>
          <w:rFonts w:eastAsia="TimesNewRomanPSMT"/>
          <w:lang w:val="lt-LT" w:eastAsia="en-US"/>
        </w:rPr>
        <w:t>Importuojami ir gaminami gaminiai, skleidžiantys triukšmą, turi atitikti teisės aktuose</w:t>
      </w:r>
      <w:r w:rsidR="00A84D2F">
        <w:rPr>
          <w:rFonts w:eastAsia="TimesNewRomanPSMT"/>
          <w:lang w:val="lt-LT" w:eastAsia="en-US"/>
        </w:rPr>
        <w:t xml:space="preserve"> </w:t>
      </w:r>
      <w:r w:rsidRPr="00E21ED9">
        <w:rPr>
          <w:rFonts w:eastAsia="TimesNewRomanPSMT"/>
          <w:lang w:val="lt-LT" w:eastAsia="en-US"/>
        </w:rPr>
        <w:t xml:space="preserve">nustatytus gaminių </w:t>
      </w:r>
      <w:r w:rsidR="00A84D2F">
        <w:rPr>
          <w:rFonts w:eastAsia="TimesNewRomanPSMT"/>
          <w:lang w:val="lt-LT" w:eastAsia="en-US"/>
        </w:rPr>
        <w:t xml:space="preserve">skleidžiamo triukšmo </w:t>
      </w:r>
      <w:r w:rsidRPr="00E21ED9">
        <w:rPr>
          <w:rFonts w:eastAsia="TimesNewRomanPSMT"/>
          <w:lang w:val="lt-LT" w:eastAsia="en-US"/>
        </w:rPr>
        <w:t>įvertinimo, skleidžiamo triukšmo ribojimo ir gaminių</w:t>
      </w:r>
      <w:r w:rsidR="00A84D2F">
        <w:rPr>
          <w:rFonts w:eastAsia="TimesNewRomanPSMT"/>
          <w:lang w:val="lt-LT" w:eastAsia="en-US"/>
        </w:rPr>
        <w:t xml:space="preserve"> </w:t>
      </w:r>
      <w:r w:rsidRPr="00E21ED9">
        <w:rPr>
          <w:rFonts w:eastAsia="TimesNewRomanPSMT"/>
          <w:lang w:val="lt-LT" w:eastAsia="en-US"/>
        </w:rPr>
        <w:t>ženklinimo, pateikiant informaciją apie gaminių skleidžiamą triukšmą, reikalavimus.</w:t>
      </w:r>
    </w:p>
    <w:p w14:paraId="21D78015" w14:textId="77777777" w:rsidR="00E21ED9" w:rsidRPr="00AE6A79" w:rsidRDefault="00E21ED9" w:rsidP="008B7537">
      <w:pPr>
        <w:autoSpaceDE w:val="0"/>
        <w:autoSpaceDN w:val="0"/>
        <w:adjustRightInd w:val="0"/>
        <w:spacing w:line="360" w:lineRule="auto"/>
        <w:ind w:firstLine="1296"/>
        <w:jc w:val="both"/>
        <w:rPr>
          <w:rFonts w:eastAsia="TimesNewRomanPSMT"/>
          <w:b/>
          <w:bCs/>
          <w:lang w:val="lt-LT" w:eastAsia="en-US"/>
        </w:rPr>
      </w:pPr>
      <w:r w:rsidRPr="00E21ED9">
        <w:rPr>
          <w:rFonts w:eastAsia="TimesNewRomanPSMT"/>
          <w:b/>
          <w:bCs/>
          <w:lang w:val="lt-LT" w:eastAsia="en-US"/>
        </w:rPr>
        <w:t>Triukšmo ribiniai dydžiai nustatyti Lietuvos higienos normoje HN 33:2011 „Triukšmo</w:t>
      </w:r>
      <w:r w:rsidR="00AE6A79">
        <w:rPr>
          <w:rFonts w:eastAsia="TimesNewRomanPSMT"/>
          <w:b/>
          <w:bCs/>
          <w:lang w:val="lt-LT" w:eastAsia="en-US"/>
        </w:rPr>
        <w:t xml:space="preserve"> </w:t>
      </w:r>
      <w:r w:rsidRPr="00E21ED9">
        <w:rPr>
          <w:rFonts w:eastAsia="TimesNewRomanPSMT"/>
          <w:b/>
          <w:bCs/>
          <w:lang w:val="lt-LT" w:eastAsia="en-US"/>
        </w:rPr>
        <w:t xml:space="preserve">ribiniai dydžiai gyvenamuosiuose ir visuomeninės paskirties pastatuose bei jų aplinkoje“ </w:t>
      </w:r>
      <w:r w:rsidRPr="00AE6A79">
        <w:rPr>
          <w:rFonts w:eastAsia="TimesNewRomanPSMT"/>
          <w:bCs/>
          <w:lang w:val="lt-LT" w:eastAsia="en-US"/>
        </w:rPr>
        <w:t>(</w:t>
      </w:r>
      <w:r w:rsidR="00AE6A79" w:rsidRPr="00AE6A79">
        <w:rPr>
          <w:rFonts w:eastAsia="TimesNewRomanPSMT"/>
          <w:bCs/>
          <w:lang w:val="lt-LT" w:eastAsia="en-US"/>
        </w:rPr>
        <w:t>žr. lentelė Nr. 1,</w:t>
      </w:r>
      <w:r w:rsidR="000860E0">
        <w:rPr>
          <w:rFonts w:eastAsia="TimesNewRomanPSMT"/>
          <w:bCs/>
          <w:lang w:val="lt-LT" w:eastAsia="en-US"/>
        </w:rPr>
        <w:t xml:space="preserve"> </w:t>
      </w:r>
      <w:r w:rsidR="00AE6A79" w:rsidRPr="00AE6A79">
        <w:rPr>
          <w:rFonts w:eastAsia="TimesNewRomanPSMT"/>
          <w:bCs/>
          <w:lang w:val="lt-LT" w:eastAsia="en-US"/>
        </w:rPr>
        <w:t>2</w:t>
      </w:r>
      <w:r w:rsidRPr="00AE6A79">
        <w:rPr>
          <w:rFonts w:eastAsia="TimesNewRomanPSMT"/>
          <w:bCs/>
          <w:lang w:val="lt-LT" w:eastAsia="en-US"/>
        </w:rPr>
        <w:t>)</w:t>
      </w:r>
      <w:r w:rsidR="00AE6A79">
        <w:rPr>
          <w:rFonts w:eastAsia="TimesNewRomanPSMT"/>
          <w:lang w:val="lt-LT" w:eastAsia="en-US"/>
        </w:rPr>
        <w:t>.</w:t>
      </w:r>
      <w:r w:rsidRPr="00E21ED9">
        <w:rPr>
          <w:rFonts w:eastAsia="TimesNewRomanPSMT"/>
          <w:lang w:val="lt-LT" w:eastAsia="en-US"/>
        </w:rPr>
        <w:t xml:space="preserve"> Ši higienos norma nustato</w:t>
      </w:r>
      <w:r w:rsidR="00AE6A79">
        <w:rPr>
          <w:rFonts w:eastAsia="TimesNewRomanPSMT"/>
          <w:b/>
          <w:bCs/>
          <w:lang w:val="lt-LT" w:eastAsia="en-US"/>
        </w:rPr>
        <w:t xml:space="preserve"> </w:t>
      </w:r>
      <w:r w:rsidRPr="00E21ED9">
        <w:rPr>
          <w:rFonts w:eastAsia="TimesNewRomanPSMT"/>
          <w:lang w:val="lt-LT" w:eastAsia="en-US"/>
        </w:rPr>
        <w:t>stacionarių triukšmo šaltinių skleidžiamo triukšmo ribinius dydžius gyvenamuosiuose ir</w:t>
      </w:r>
      <w:r w:rsidR="00A84D2F">
        <w:rPr>
          <w:rFonts w:eastAsia="TimesNewRomanPSMT"/>
          <w:lang w:val="lt-LT" w:eastAsia="en-US"/>
        </w:rPr>
        <w:t xml:space="preserve"> </w:t>
      </w:r>
      <w:r w:rsidRPr="00E21ED9">
        <w:rPr>
          <w:rFonts w:eastAsia="TimesNewRomanPSMT"/>
          <w:lang w:val="lt-LT" w:eastAsia="en-US"/>
        </w:rPr>
        <w:t>visuomeninės paskirties pastatuose bei jų aplinkoje ir taikoma vertinant triukšmo poveikį</w:t>
      </w:r>
      <w:r w:rsidR="00A84D2F">
        <w:rPr>
          <w:rFonts w:eastAsia="TimesNewRomanPSMT"/>
          <w:lang w:val="lt-LT" w:eastAsia="en-US"/>
        </w:rPr>
        <w:t xml:space="preserve"> </w:t>
      </w:r>
      <w:r w:rsidRPr="00E21ED9">
        <w:rPr>
          <w:rFonts w:eastAsia="TimesNewRomanPSMT"/>
          <w:lang w:val="lt-LT" w:eastAsia="en-US"/>
        </w:rPr>
        <w:t>visuomenės sveikatai. Taip pat higienos norma nustato didžiausius leidžiamus triukšmo ribinius</w:t>
      </w:r>
      <w:r w:rsidR="00A84D2F">
        <w:rPr>
          <w:rFonts w:eastAsia="TimesNewRomanPSMT"/>
          <w:lang w:val="lt-LT" w:eastAsia="en-US"/>
        </w:rPr>
        <w:t xml:space="preserve"> </w:t>
      </w:r>
      <w:r w:rsidRPr="00E21ED9">
        <w:rPr>
          <w:rFonts w:eastAsia="TimesNewRomanPSMT"/>
          <w:lang w:val="lt-LT" w:eastAsia="en-US"/>
        </w:rPr>
        <w:t>dydžius, naudojamus triukšmo strateginio kartografavimo rezultatams įvertinti. Higienos norma</w:t>
      </w:r>
      <w:r w:rsidR="00A84D2F">
        <w:rPr>
          <w:rFonts w:eastAsia="TimesNewRomanPSMT"/>
          <w:lang w:val="lt-LT" w:eastAsia="en-US"/>
        </w:rPr>
        <w:t xml:space="preserve"> </w:t>
      </w:r>
      <w:r w:rsidRPr="00E21ED9">
        <w:rPr>
          <w:rFonts w:eastAsia="TimesNewRomanPSMT"/>
          <w:lang w:val="lt-LT" w:eastAsia="en-US"/>
        </w:rPr>
        <w:t>netaikoma paties fizinio, juridinio asmens ar filialo keliamo ir jį veikiančio triukšmo, žmonių bei</w:t>
      </w:r>
      <w:r w:rsidR="00A84D2F">
        <w:rPr>
          <w:rFonts w:eastAsia="TimesNewRomanPSMT"/>
          <w:lang w:val="lt-LT" w:eastAsia="en-US"/>
        </w:rPr>
        <w:t xml:space="preserve"> </w:t>
      </w:r>
      <w:r w:rsidRPr="00E21ED9">
        <w:rPr>
          <w:rFonts w:eastAsia="TimesNewRomanPSMT"/>
          <w:lang w:val="lt-LT" w:eastAsia="en-US"/>
        </w:rPr>
        <w:t>gyvūnų keliamo triukšmo, triukšmo darbo vietose ir transporto priemonių viduje esančio triukšmo,</w:t>
      </w:r>
      <w:r w:rsidR="00A84D2F">
        <w:rPr>
          <w:rFonts w:eastAsia="TimesNewRomanPSMT"/>
          <w:lang w:val="lt-LT" w:eastAsia="en-US"/>
        </w:rPr>
        <w:t xml:space="preserve"> </w:t>
      </w:r>
      <w:r w:rsidRPr="00E21ED9">
        <w:rPr>
          <w:rFonts w:eastAsia="TimesNewRomanPSMT"/>
          <w:lang w:val="lt-LT" w:eastAsia="en-US"/>
        </w:rPr>
        <w:t>buitinių įrenginių (prietaisų) keliamo triukšmo vertinimo atvejais.</w:t>
      </w:r>
    </w:p>
    <w:p w14:paraId="63597114" w14:textId="77777777" w:rsidR="009A145C" w:rsidRDefault="009A145C" w:rsidP="00E21ED9">
      <w:pPr>
        <w:rPr>
          <w:rFonts w:eastAsia="TimesNewRomanPSMT"/>
          <w:lang w:val="lt-LT" w:eastAsia="en-US"/>
        </w:rPr>
      </w:pPr>
    </w:p>
    <w:p w14:paraId="79540918" w14:textId="77777777" w:rsidR="00E21ED9" w:rsidRPr="00E21ED9" w:rsidRDefault="00AE6A79" w:rsidP="00E21ED9">
      <w:pPr>
        <w:jc w:val="both"/>
        <w:rPr>
          <w:rFonts w:ascii="&amp;quot" w:hAnsi="&amp;quot"/>
          <w:color w:val="000000"/>
          <w:lang w:val="lt-LT" w:eastAsia="lt-LT"/>
        </w:rPr>
      </w:pPr>
      <w:r>
        <w:rPr>
          <w:rFonts w:ascii="&amp;quot" w:hAnsi="&amp;quot"/>
          <w:color w:val="000000"/>
          <w:lang w:val="lt-LT" w:eastAsia="lt-LT"/>
        </w:rPr>
        <w:t xml:space="preserve">Lentelė Nr. 1. </w:t>
      </w:r>
      <w:r w:rsidR="00E21ED9" w:rsidRPr="00E21ED9">
        <w:rPr>
          <w:rFonts w:ascii="&amp;quot" w:hAnsi="&amp;quot"/>
          <w:color w:val="000000"/>
          <w:lang w:val="lt-LT" w:eastAsia="lt-LT"/>
        </w:rPr>
        <w:t>Didžiausi leidžiami triukšmo ribiniai dydžiai gyvenamuosiuose ir visuomeninės paskirties pastatuose bei jų aplinkoje</w:t>
      </w:r>
    </w:p>
    <w:tbl>
      <w:tblPr>
        <w:tblW w:w="9629" w:type="dxa"/>
        <w:tblCellMar>
          <w:left w:w="0" w:type="dxa"/>
          <w:right w:w="0" w:type="dxa"/>
        </w:tblCellMar>
        <w:tblLook w:val="04A0" w:firstRow="1" w:lastRow="0" w:firstColumn="1" w:lastColumn="0" w:noHBand="0" w:noVBand="1"/>
      </w:tblPr>
      <w:tblGrid>
        <w:gridCol w:w="626"/>
        <w:gridCol w:w="4619"/>
        <w:gridCol w:w="786"/>
        <w:gridCol w:w="1896"/>
        <w:gridCol w:w="1702"/>
      </w:tblGrid>
      <w:tr w:rsidR="00E21ED9" w:rsidRPr="00E21ED9" w14:paraId="4D7CD062" w14:textId="77777777" w:rsidTr="007571C5">
        <w:trPr>
          <w:trHeight w:val="62"/>
        </w:trPr>
        <w:tc>
          <w:tcPr>
            <w:tcW w:w="626"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hideMark/>
          </w:tcPr>
          <w:p w14:paraId="27EDCF16" w14:textId="77777777" w:rsidR="00E21ED9" w:rsidRPr="00E21ED9" w:rsidRDefault="00E21ED9" w:rsidP="00E21ED9">
            <w:pPr>
              <w:rPr>
                <w:rFonts w:ascii="&amp;quot" w:hAnsi="&amp;quot"/>
                <w:color w:val="000000"/>
                <w:lang w:val="lt-LT" w:eastAsia="lt-LT"/>
              </w:rPr>
            </w:pPr>
            <w:r w:rsidRPr="00E21ED9">
              <w:rPr>
                <w:rFonts w:ascii="&amp;quot" w:hAnsi="&amp;quot"/>
                <w:b/>
                <w:bCs/>
                <w:color w:val="000000"/>
                <w:sz w:val="22"/>
                <w:szCs w:val="22"/>
                <w:lang w:val="lt-LT" w:eastAsia="lt-LT"/>
              </w:rPr>
              <w:t>Eil. Nr.</w:t>
            </w:r>
          </w:p>
        </w:tc>
        <w:tc>
          <w:tcPr>
            <w:tcW w:w="4619"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hideMark/>
          </w:tcPr>
          <w:p w14:paraId="692E5216" w14:textId="77777777" w:rsidR="00E21ED9" w:rsidRPr="00E21ED9" w:rsidRDefault="00E21ED9" w:rsidP="00E21ED9">
            <w:pPr>
              <w:rPr>
                <w:rFonts w:ascii="&amp;quot" w:hAnsi="&amp;quot"/>
                <w:color w:val="000000"/>
                <w:lang w:val="lt-LT" w:eastAsia="lt-LT"/>
              </w:rPr>
            </w:pPr>
            <w:r w:rsidRPr="00E21ED9">
              <w:rPr>
                <w:rFonts w:ascii="&amp;quot" w:hAnsi="&amp;quot"/>
                <w:b/>
                <w:bCs/>
                <w:color w:val="000000"/>
                <w:sz w:val="22"/>
                <w:szCs w:val="22"/>
                <w:lang w:val="lt-LT" w:eastAsia="lt-LT"/>
              </w:rPr>
              <w:t>Objekto pavadinimas</w:t>
            </w:r>
          </w:p>
        </w:tc>
        <w:tc>
          <w:tcPr>
            <w:tcW w:w="786"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hideMark/>
          </w:tcPr>
          <w:p w14:paraId="311000B1" w14:textId="77777777" w:rsidR="00E21ED9" w:rsidRPr="00E21ED9" w:rsidRDefault="00E21ED9" w:rsidP="00E21ED9">
            <w:pPr>
              <w:rPr>
                <w:rFonts w:ascii="&amp;quot" w:hAnsi="&amp;quot"/>
                <w:color w:val="000000"/>
                <w:lang w:val="lt-LT" w:eastAsia="lt-LT"/>
              </w:rPr>
            </w:pPr>
            <w:r w:rsidRPr="00E21ED9">
              <w:rPr>
                <w:rFonts w:ascii="&amp;quot" w:hAnsi="&amp;quot"/>
                <w:b/>
                <w:bCs/>
                <w:color w:val="000000"/>
                <w:sz w:val="22"/>
                <w:szCs w:val="22"/>
                <w:lang w:val="lt-LT" w:eastAsia="lt-LT"/>
              </w:rPr>
              <w:t>Paros laikas*</w:t>
            </w:r>
          </w:p>
        </w:tc>
        <w:tc>
          <w:tcPr>
            <w:tcW w:w="1896"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hideMark/>
          </w:tcPr>
          <w:p w14:paraId="4DF752F4" w14:textId="77777777" w:rsidR="00E21ED9" w:rsidRPr="00E21ED9" w:rsidRDefault="00E21ED9" w:rsidP="00E21ED9">
            <w:pPr>
              <w:rPr>
                <w:rFonts w:ascii="&amp;quot" w:hAnsi="&amp;quot"/>
                <w:color w:val="000000"/>
                <w:lang w:val="lt-LT" w:eastAsia="lt-LT"/>
              </w:rPr>
            </w:pPr>
            <w:r w:rsidRPr="00E21ED9">
              <w:rPr>
                <w:rFonts w:ascii="&amp;quot" w:hAnsi="&amp;quot"/>
                <w:b/>
                <w:bCs/>
                <w:color w:val="000000"/>
                <w:sz w:val="22"/>
                <w:szCs w:val="22"/>
                <w:lang w:val="lt-LT" w:eastAsia="lt-LT"/>
              </w:rPr>
              <w:t>Ekvivalentinis garso slėgio lygis (L</w:t>
            </w:r>
            <w:r w:rsidRPr="00E21ED9">
              <w:rPr>
                <w:rFonts w:ascii="&amp;quot" w:hAnsi="&amp;quot"/>
                <w:b/>
                <w:bCs/>
                <w:color w:val="000000"/>
                <w:sz w:val="22"/>
                <w:szCs w:val="22"/>
                <w:vertAlign w:val="subscript"/>
                <w:lang w:val="lt-LT" w:eastAsia="lt-LT"/>
              </w:rPr>
              <w:t>AeqT</w:t>
            </w:r>
            <w:r w:rsidRPr="00E21ED9">
              <w:rPr>
                <w:rFonts w:ascii="&amp;quot" w:hAnsi="&amp;quot"/>
                <w:b/>
                <w:bCs/>
                <w:color w:val="000000"/>
                <w:sz w:val="22"/>
                <w:szCs w:val="22"/>
                <w:lang w:val="lt-LT" w:eastAsia="lt-LT"/>
              </w:rPr>
              <w:t>), dBA</w:t>
            </w:r>
          </w:p>
        </w:tc>
        <w:tc>
          <w:tcPr>
            <w:tcW w:w="1702"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hideMark/>
          </w:tcPr>
          <w:p w14:paraId="24362D83" w14:textId="77777777" w:rsidR="00E21ED9" w:rsidRPr="00E21ED9" w:rsidRDefault="00E21ED9" w:rsidP="00E21ED9">
            <w:pPr>
              <w:rPr>
                <w:rFonts w:ascii="&amp;quot" w:hAnsi="&amp;quot"/>
                <w:color w:val="000000"/>
                <w:lang w:val="lt-LT" w:eastAsia="lt-LT"/>
              </w:rPr>
            </w:pPr>
            <w:r w:rsidRPr="00E21ED9">
              <w:rPr>
                <w:rFonts w:ascii="&amp;quot" w:hAnsi="&amp;quot"/>
                <w:b/>
                <w:bCs/>
                <w:color w:val="000000"/>
                <w:sz w:val="22"/>
                <w:szCs w:val="22"/>
                <w:lang w:val="lt-LT" w:eastAsia="lt-LT"/>
              </w:rPr>
              <w:t>Maksimalus garso slėgio lygis (L</w:t>
            </w:r>
            <w:r w:rsidRPr="00E21ED9">
              <w:rPr>
                <w:rFonts w:ascii="&amp;quot" w:hAnsi="&amp;quot"/>
                <w:b/>
                <w:bCs/>
                <w:color w:val="000000"/>
                <w:sz w:val="22"/>
                <w:szCs w:val="22"/>
                <w:vertAlign w:val="subscript"/>
                <w:lang w:val="lt-LT" w:eastAsia="lt-LT"/>
              </w:rPr>
              <w:t>AFmax</w:t>
            </w:r>
            <w:r w:rsidRPr="00E21ED9">
              <w:rPr>
                <w:rFonts w:ascii="&amp;quot" w:hAnsi="&amp;quot"/>
                <w:b/>
                <w:bCs/>
                <w:color w:val="000000"/>
                <w:sz w:val="22"/>
                <w:szCs w:val="22"/>
                <w:lang w:val="lt-LT" w:eastAsia="lt-LT"/>
              </w:rPr>
              <w:t>), dBA</w:t>
            </w:r>
          </w:p>
        </w:tc>
      </w:tr>
      <w:tr w:rsidR="00E21ED9" w:rsidRPr="00E21ED9" w14:paraId="38657E85" w14:textId="77777777" w:rsidTr="007571C5">
        <w:trPr>
          <w:trHeight w:val="62"/>
        </w:trPr>
        <w:tc>
          <w:tcPr>
            <w:tcW w:w="62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4853189E" w14:textId="77777777" w:rsidR="00E21ED9" w:rsidRPr="00E21ED9" w:rsidRDefault="00E21ED9" w:rsidP="00E21ED9">
            <w:pPr>
              <w:jc w:val="center"/>
              <w:rPr>
                <w:rFonts w:ascii="&amp;quot" w:hAnsi="&amp;quot"/>
                <w:color w:val="000000"/>
                <w:lang w:val="lt-LT" w:eastAsia="lt-LT"/>
              </w:rPr>
            </w:pPr>
            <w:r w:rsidRPr="00E21ED9">
              <w:rPr>
                <w:rFonts w:ascii="&amp;quot" w:hAnsi="&amp;quot"/>
                <w:i/>
                <w:iCs/>
                <w:color w:val="000000"/>
                <w:sz w:val="22"/>
                <w:szCs w:val="22"/>
                <w:lang w:val="lt-LT" w:eastAsia="lt-LT"/>
              </w:rPr>
              <w:t>1</w:t>
            </w:r>
          </w:p>
        </w:tc>
        <w:tc>
          <w:tcPr>
            <w:tcW w:w="4619" w:type="dxa"/>
            <w:tcBorders>
              <w:top w:val="nil"/>
              <w:left w:val="nil"/>
              <w:bottom w:val="single" w:sz="8" w:space="0" w:color="000000"/>
              <w:right w:val="single" w:sz="8" w:space="0" w:color="000000"/>
            </w:tcBorders>
            <w:tcMar>
              <w:top w:w="57" w:type="dxa"/>
              <w:left w:w="57" w:type="dxa"/>
              <w:bottom w:w="57" w:type="dxa"/>
              <w:right w:w="57" w:type="dxa"/>
            </w:tcMar>
            <w:hideMark/>
          </w:tcPr>
          <w:p w14:paraId="36E43725" w14:textId="77777777" w:rsidR="00E21ED9" w:rsidRPr="00E21ED9" w:rsidRDefault="00E21ED9" w:rsidP="00E21ED9">
            <w:pPr>
              <w:jc w:val="center"/>
              <w:rPr>
                <w:rFonts w:ascii="&amp;quot" w:hAnsi="&amp;quot"/>
                <w:color w:val="000000"/>
                <w:lang w:val="lt-LT" w:eastAsia="lt-LT"/>
              </w:rPr>
            </w:pPr>
            <w:r w:rsidRPr="00E21ED9">
              <w:rPr>
                <w:rFonts w:ascii="&amp;quot" w:hAnsi="&amp;quot"/>
                <w:i/>
                <w:iCs/>
                <w:color w:val="000000"/>
                <w:sz w:val="22"/>
                <w:szCs w:val="22"/>
                <w:lang w:val="lt-LT" w:eastAsia="lt-LT"/>
              </w:rPr>
              <w:t>2</w:t>
            </w:r>
          </w:p>
        </w:tc>
        <w:tc>
          <w:tcPr>
            <w:tcW w:w="786" w:type="dxa"/>
            <w:tcBorders>
              <w:top w:val="nil"/>
              <w:left w:val="nil"/>
              <w:bottom w:val="single" w:sz="8" w:space="0" w:color="000000"/>
              <w:right w:val="single" w:sz="8" w:space="0" w:color="000000"/>
            </w:tcBorders>
            <w:tcMar>
              <w:top w:w="57" w:type="dxa"/>
              <w:left w:w="57" w:type="dxa"/>
              <w:bottom w:w="57" w:type="dxa"/>
              <w:right w:w="57" w:type="dxa"/>
            </w:tcMar>
            <w:hideMark/>
          </w:tcPr>
          <w:p w14:paraId="6C2466CC" w14:textId="77777777" w:rsidR="00E21ED9" w:rsidRPr="00E21ED9" w:rsidRDefault="00E21ED9" w:rsidP="00E21ED9">
            <w:pPr>
              <w:jc w:val="center"/>
              <w:rPr>
                <w:rFonts w:ascii="&amp;quot" w:hAnsi="&amp;quot"/>
                <w:color w:val="000000"/>
                <w:lang w:val="lt-LT" w:eastAsia="lt-LT"/>
              </w:rPr>
            </w:pPr>
            <w:r w:rsidRPr="00E21ED9">
              <w:rPr>
                <w:rFonts w:ascii="&amp;quot" w:hAnsi="&amp;quot"/>
                <w:i/>
                <w:iCs/>
                <w:color w:val="000000"/>
                <w:sz w:val="22"/>
                <w:szCs w:val="22"/>
                <w:lang w:val="lt-LT" w:eastAsia="lt-LT"/>
              </w:rPr>
              <w:t>3</w:t>
            </w:r>
          </w:p>
        </w:tc>
        <w:tc>
          <w:tcPr>
            <w:tcW w:w="1896" w:type="dxa"/>
            <w:tcBorders>
              <w:top w:val="nil"/>
              <w:left w:val="nil"/>
              <w:bottom w:val="single" w:sz="8" w:space="0" w:color="000000"/>
              <w:right w:val="single" w:sz="8" w:space="0" w:color="000000"/>
            </w:tcBorders>
            <w:tcMar>
              <w:top w:w="57" w:type="dxa"/>
              <w:left w:w="57" w:type="dxa"/>
              <w:bottom w:w="57" w:type="dxa"/>
              <w:right w:w="57" w:type="dxa"/>
            </w:tcMar>
            <w:hideMark/>
          </w:tcPr>
          <w:p w14:paraId="4B889094" w14:textId="77777777" w:rsidR="00E21ED9" w:rsidRPr="00E21ED9" w:rsidRDefault="00E21ED9" w:rsidP="00E21ED9">
            <w:pPr>
              <w:jc w:val="center"/>
              <w:rPr>
                <w:rFonts w:ascii="&amp;quot" w:hAnsi="&amp;quot"/>
                <w:color w:val="000000"/>
                <w:lang w:val="lt-LT" w:eastAsia="lt-LT"/>
              </w:rPr>
            </w:pPr>
            <w:r w:rsidRPr="00E21ED9">
              <w:rPr>
                <w:rFonts w:ascii="&amp;quot" w:hAnsi="&amp;quot"/>
                <w:i/>
                <w:iCs/>
                <w:color w:val="000000"/>
                <w:sz w:val="22"/>
                <w:szCs w:val="22"/>
                <w:lang w:val="lt-LT" w:eastAsia="lt-LT"/>
              </w:rPr>
              <w:t>4</w:t>
            </w:r>
          </w:p>
        </w:tc>
        <w:tc>
          <w:tcPr>
            <w:tcW w:w="1702" w:type="dxa"/>
            <w:tcBorders>
              <w:top w:val="nil"/>
              <w:left w:val="nil"/>
              <w:bottom w:val="single" w:sz="8" w:space="0" w:color="000000"/>
              <w:right w:val="single" w:sz="8" w:space="0" w:color="000000"/>
            </w:tcBorders>
            <w:tcMar>
              <w:top w:w="57" w:type="dxa"/>
              <w:left w:w="57" w:type="dxa"/>
              <w:bottom w:w="57" w:type="dxa"/>
              <w:right w:w="57" w:type="dxa"/>
            </w:tcMar>
            <w:hideMark/>
          </w:tcPr>
          <w:p w14:paraId="511F49F8" w14:textId="77777777" w:rsidR="00E21ED9" w:rsidRPr="00E21ED9" w:rsidRDefault="00E21ED9" w:rsidP="00E21ED9">
            <w:pPr>
              <w:jc w:val="center"/>
              <w:rPr>
                <w:rFonts w:ascii="&amp;quot" w:hAnsi="&amp;quot"/>
                <w:color w:val="000000"/>
                <w:lang w:val="lt-LT" w:eastAsia="lt-LT"/>
              </w:rPr>
            </w:pPr>
            <w:r w:rsidRPr="00E21ED9">
              <w:rPr>
                <w:rFonts w:ascii="&amp;quot" w:hAnsi="&amp;quot"/>
                <w:i/>
                <w:iCs/>
                <w:color w:val="000000"/>
                <w:sz w:val="22"/>
                <w:szCs w:val="22"/>
                <w:lang w:val="lt-LT" w:eastAsia="lt-LT"/>
              </w:rPr>
              <w:t>5</w:t>
            </w:r>
          </w:p>
        </w:tc>
      </w:tr>
      <w:tr w:rsidR="00E21ED9" w:rsidRPr="00E21ED9" w14:paraId="2E47B7A1" w14:textId="77777777" w:rsidTr="007571C5">
        <w:trPr>
          <w:trHeight w:val="62"/>
        </w:trPr>
        <w:tc>
          <w:tcPr>
            <w:tcW w:w="62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28B37C79" w14:textId="77777777" w:rsidR="00E21ED9" w:rsidRPr="000860E0" w:rsidRDefault="00E21ED9" w:rsidP="007571C5">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1.</w:t>
            </w:r>
          </w:p>
        </w:tc>
        <w:tc>
          <w:tcPr>
            <w:tcW w:w="4619" w:type="dxa"/>
            <w:tcBorders>
              <w:top w:val="nil"/>
              <w:left w:val="nil"/>
              <w:bottom w:val="single" w:sz="8" w:space="0" w:color="000000"/>
              <w:right w:val="single" w:sz="8" w:space="0" w:color="000000"/>
            </w:tcBorders>
            <w:tcMar>
              <w:top w:w="57" w:type="dxa"/>
              <w:left w:w="57" w:type="dxa"/>
              <w:bottom w:w="57" w:type="dxa"/>
              <w:right w:w="57" w:type="dxa"/>
            </w:tcMar>
            <w:hideMark/>
          </w:tcPr>
          <w:p w14:paraId="08BB04BA" w14:textId="77777777" w:rsidR="00E21ED9" w:rsidRPr="000860E0" w:rsidRDefault="00E21ED9" w:rsidP="000860E0">
            <w:pPr>
              <w:jc w:val="both"/>
              <w:rPr>
                <w:rFonts w:ascii="&amp;quot" w:hAnsi="&amp;quot"/>
                <w:color w:val="000000"/>
                <w:sz w:val="20"/>
                <w:szCs w:val="20"/>
                <w:lang w:val="lt-LT" w:eastAsia="lt-LT"/>
              </w:rPr>
            </w:pPr>
            <w:r w:rsidRPr="000860E0">
              <w:rPr>
                <w:rFonts w:ascii="&amp;quot" w:hAnsi="&amp;quot"/>
                <w:color w:val="000000"/>
                <w:sz w:val="20"/>
                <w:szCs w:val="20"/>
                <w:lang w:val="lt-LT" w:eastAsia="lt-LT"/>
              </w:rPr>
              <w:t>Gyvenamųjų pastatų gyvenamosios patalpos, visuomeninės paskirties pastatų miegamieji kambariai, stacionarinių asmens sveikatos priežiūros įstaigų palatos</w:t>
            </w:r>
          </w:p>
        </w:tc>
        <w:tc>
          <w:tcPr>
            <w:tcW w:w="786" w:type="dxa"/>
            <w:tcBorders>
              <w:top w:val="nil"/>
              <w:left w:val="nil"/>
              <w:bottom w:val="single" w:sz="8" w:space="0" w:color="000000"/>
              <w:right w:val="single" w:sz="8" w:space="0" w:color="000000"/>
            </w:tcBorders>
            <w:tcMar>
              <w:top w:w="57" w:type="dxa"/>
              <w:left w:w="57" w:type="dxa"/>
              <w:bottom w:w="57" w:type="dxa"/>
              <w:right w:w="57" w:type="dxa"/>
            </w:tcMar>
            <w:hideMark/>
          </w:tcPr>
          <w:p w14:paraId="09B11416"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diena</w:t>
            </w:r>
          </w:p>
          <w:p w14:paraId="695C5287"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vakaras</w:t>
            </w:r>
          </w:p>
          <w:p w14:paraId="15D6EA46"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naktis</w:t>
            </w:r>
          </w:p>
        </w:tc>
        <w:tc>
          <w:tcPr>
            <w:tcW w:w="1896" w:type="dxa"/>
            <w:tcBorders>
              <w:top w:val="nil"/>
              <w:left w:val="nil"/>
              <w:bottom w:val="single" w:sz="8" w:space="0" w:color="000000"/>
              <w:right w:val="single" w:sz="8" w:space="0" w:color="000000"/>
            </w:tcBorders>
            <w:tcMar>
              <w:top w:w="57" w:type="dxa"/>
              <w:left w:w="57" w:type="dxa"/>
              <w:bottom w:w="57" w:type="dxa"/>
              <w:right w:w="57" w:type="dxa"/>
            </w:tcMar>
            <w:hideMark/>
          </w:tcPr>
          <w:p w14:paraId="70E6421D"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45</w:t>
            </w:r>
          </w:p>
          <w:p w14:paraId="4C8345B3"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40</w:t>
            </w:r>
          </w:p>
          <w:p w14:paraId="6315C4E8"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35</w:t>
            </w:r>
          </w:p>
        </w:tc>
        <w:tc>
          <w:tcPr>
            <w:tcW w:w="1702" w:type="dxa"/>
            <w:tcBorders>
              <w:top w:val="nil"/>
              <w:left w:val="nil"/>
              <w:bottom w:val="single" w:sz="8" w:space="0" w:color="000000"/>
              <w:right w:val="single" w:sz="8" w:space="0" w:color="000000"/>
            </w:tcBorders>
            <w:tcMar>
              <w:top w:w="57" w:type="dxa"/>
              <w:left w:w="57" w:type="dxa"/>
              <w:bottom w:w="57" w:type="dxa"/>
              <w:right w:w="57" w:type="dxa"/>
            </w:tcMar>
            <w:hideMark/>
          </w:tcPr>
          <w:p w14:paraId="552FF32A"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55</w:t>
            </w:r>
          </w:p>
          <w:p w14:paraId="2B9067E7"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50</w:t>
            </w:r>
          </w:p>
          <w:p w14:paraId="5DEED3FF"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45</w:t>
            </w:r>
          </w:p>
        </w:tc>
      </w:tr>
      <w:tr w:rsidR="00E21ED9" w:rsidRPr="00E21ED9" w14:paraId="76729377" w14:textId="77777777" w:rsidTr="007571C5">
        <w:trPr>
          <w:trHeight w:val="62"/>
        </w:trPr>
        <w:tc>
          <w:tcPr>
            <w:tcW w:w="62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105C54BD" w14:textId="77777777" w:rsidR="00E21ED9" w:rsidRPr="000860E0" w:rsidRDefault="00E21ED9" w:rsidP="007571C5">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2.</w:t>
            </w:r>
          </w:p>
        </w:tc>
        <w:tc>
          <w:tcPr>
            <w:tcW w:w="4619" w:type="dxa"/>
            <w:tcBorders>
              <w:top w:val="nil"/>
              <w:left w:val="nil"/>
              <w:bottom w:val="single" w:sz="8" w:space="0" w:color="000000"/>
              <w:right w:val="single" w:sz="8" w:space="0" w:color="000000"/>
            </w:tcBorders>
            <w:tcMar>
              <w:top w:w="57" w:type="dxa"/>
              <w:left w:w="57" w:type="dxa"/>
              <w:bottom w:w="57" w:type="dxa"/>
              <w:right w:w="57" w:type="dxa"/>
            </w:tcMar>
            <w:hideMark/>
          </w:tcPr>
          <w:p w14:paraId="412B8172" w14:textId="77777777" w:rsidR="00E21ED9" w:rsidRPr="000860E0" w:rsidRDefault="00E21ED9" w:rsidP="000860E0">
            <w:pPr>
              <w:jc w:val="both"/>
              <w:rPr>
                <w:rFonts w:ascii="&amp;quot" w:hAnsi="&amp;quot"/>
                <w:color w:val="000000"/>
                <w:sz w:val="20"/>
                <w:szCs w:val="20"/>
                <w:lang w:val="lt-LT" w:eastAsia="lt-LT"/>
              </w:rPr>
            </w:pPr>
            <w:r w:rsidRPr="000860E0">
              <w:rPr>
                <w:rFonts w:ascii="&amp;quot" w:hAnsi="&amp;quot"/>
                <w:color w:val="000000"/>
                <w:sz w:val="20"/>
                <w:szCs w:val="20"/>
                <w:lang w:val="lt-LT" w:eastAsia="lt-LT"/>
              </w:rPr>
              <w:t>Visuomeninės paskirties pastatų patalpos, kuriose vyksta mokymas ir (ar) ugdymas</w:t>
            </w:r>
          </w:p>
        </w:tc>
        <w:tc>
          <w:tcPr>
            <w:tcW w:w="786" w:type="dxa"/>
            <w:tcBorders>
              <w:top w:val="nil"/>
              <w:left w:val="nil"/>
              <w:bottom w:val="single" w:sz="8" w:space="0" w:color="000000"/>
              <w:right w:val="single" w:sz="8" w:space="0" w:color="000000"/>
            </w:tcBorders>
            <w:tcMar>
              <w:top w:w="57" w:type="dxa"/>
              <w:left w:w="57" w:type="dxa"/>
              <w:bottom w:w="57" w:type="dxa"/>
              <w:right w:w="57" w:type="dxa"/>
            </w:tcMar>
            <w:hideMark/>
          </w:tcPr>
          <w:p w14:paraId="3D11C164"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b/>
                <w:bCs/>
                <w:color w:val="000000"/>
                <w:sz w:val="20"/>
                <w:szCs w:val="20"/>
                <w:lang w:val="lt-LT" w:eastAsia="lt-LT"/>
              </w:rPr>
              <w:t>–</w:t>
            </w:r>
          </w:p>
        </w:tc>
        <w:tc>
          <w:tcPr>
            <w:tcW w:w="1896" w:type="dxa"/>
            <w:tcBorders>
              <w:top w:val="nil"/>
              <w:left w:val="nil"/>
              <w:bottom w:val="single" w:sz="8" w:space="0" w:color="000000"/>
              <w:right w:val="single" w:sz="8" w:space="0" w:color="000000"/>
            </w:tcBorders>
            <w:tcMar>
              <w:top w:w="57" w:type="dxa"/>
              <w:left w:w="57" w:type="dxa"/>
              <w:bottom w:w="57" w:type="dxa"/>
              <w:right w:w="57" w:type="dxa"/>
            </w:tcMar>
            <w:hideMark/>
          </w:tcPr>
          <w:p w14:paraId="6D34DE09"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45</w:t>
            </w:r>
          </w:p>
        </w:tc>
        <w:tc>
          <w:tcPr>
            <w:tcW w:w="1702" w:type="dxa"/>
            <w:tcBorders>
              <w:top w:val="nil"/>
              <w:left w:val="nil"/>
              <w:bottom w:val="single" w:sz="8" w:space="0" w:color="000000"/>
              <w:right w:val="single" w:sz="8" w:space="0" w:color="000000"/>
            </w:tcBorders>
            <w:tcMar>
              <w:top w:w="57" w:type="dxa"/>
              <w:left w:w="57" w:type="dxa"/>
              <w:bottom w:w="57" w:type="dxa"/>
              <w:right w:w="57" w:type="dxa"/>
            </w:tcMar>
            <w:hideMark/>
          </w:tcPr>
          <w:p w14:paraId="2036EEC4"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55</w:t>
            </w:r>
          </w:p>
        </w:tc>
      </w:tr>
      <w:tr w:rsidR="00E21ED9" w:rsidRPr="00E21ED9" w14:paraId="49EA5B30" w14:textId="77777777" w:rsidTr="007571C5">
        <w:trPr>
          <w:trHeight w:val="62"/>
        </w:trPr>
        <w:tc>
          <w:tcPr>
            <w:tcW w:w="62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24903A43" w14:textId="77777777" w:rsidR="00E21ED9" w:rsidRPr="000860E0" w:rsidRDefault="00E21ED9" w:rsidP="007571C5">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3.</w:t>
            </w:r>
          </w:p>
        </w:tc>
        <w:tc>
          <w:tcPr>
            <w:tcW w:w="4619" w:type="dxa"/>
            <w:tcBorders>
              <w:top w:val="nil"/>
              <w:left w:val="nil"/>
              <w:bottom w:val="single" w:sz="8" w:space="0" w:color="000000"/>
              <w:right w:val="single" w:sz="8" w:space="0" w:color="000000"/>
            </w:tcBorders>
            <w:tcMar>
              <w:top w:w="57" w:type="dxa"/>
              <w:left w:w="57" w:type="dxa"/>
              <w:bottom w:w="57" w:type="dxa"/>
              <w:right w:w="57" w:type="dxa"/>
            </w:tcMar>
            <w:hideMark/>
          </w:tcPr>
          <w:p w14:paraId="4C17E3E5" w14:textId="77777777" w:rsidR="00E21ED9" w:rsidRPr="000860E0" w:rsidRDefault="00E21ED9" w:rsidP="000860E0">
            <w:pPr>
              <w:jc w:val="both"/>
              <w:rPr>
                <w:rFonts w:ascii="&amp;quot" w:hAnsi="&amp;quot"/>
                <w:color w:val="000000"/>
                <w:sz w:val="20"/>
                <w:szCs w:val="20"/>
                <w:lang w:val="lt-LT" w:eastAsia="lt-LT"/>
              </w:rPr>
            </w:pPr>
            <w:r w:rsidRPr="000860E0">
              <w:rPr>
                <w:rFonts w:ascii="&amp;quot" w:hAnsi="&amp;quot"/>
                <w:color w:val="000000"/>
                <w:sz w:val="20"/>
                <w:szCs w:val="20"/>
                <w:lang w:val="lt-LT" w:eastAsia="lt-LT"/>
              </w:rPr>
              <w:t>Gyvenamųjų pastatų ir visuomeninės paskirties pastatų (išskyrus maitinimo ir kultūros paskirties pastatus) aplinkoje, veikiamoje transporto sukeliamo triukšmo</w:t>
            </w:r>
          </w:p>
        </w:tc>
        <w:tc>
          <w:tcPr>
            <w:tcW w:w="786" w:type="dxa"/>
            <w:tcBorders>
              <w:top w:val="nil"/>
              <w:left w:val="nil"/>
              <w:bottom w:val="single" w:sz="8" w:space="0" w:color="000000"/>
              <w:right w:val="single" w:sz="8" w:space="0" w:color="000000"/>
            </w:tcBorders>
            <w:tcMar>
              <w:top w:w="57" w:type="dxa"/>
              <w:left w:w="57" w:type="dxa"/>
              <w:bottom w:w="57" w:type="dxa"/>
              <w:right w:w="57" w:type="dxa"/>
            </w:tcMar>
            <w:hideMark/>
          </w:tcPr>
          <w:p w14:paraId="4B8EB3F0"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diena</w:t>
            </w:r>
          </w:p>
          <w:p w14:paraId="3C99DFAB"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vakaras</w:t>
            </w:r>
          </w:p>
          <w:p w14:paraId="76268905"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naktis</w:t>
            </w:r>
          </w:p>
        </w:tc>
        <w:tc>
          <w:tcPr>
            <w:tcW w:w="1896" w:type="dxa"/>
            <w:tcBorders>
              <w:top w:val="nil"/>
              <w:left w:val="nil"/>
              <w:bottom w:val="single" w:sz="8" w:space="0" w:color="000000"/>
              <w:right w:val="single" w:sz="8" w:space="0" w:color="000000"/>
            </w:tcBorders>
            <w:tcMar>
              <w:top w:w="57" w:type="dxa"/>
              <w:left w:w="57" w:type="dxa"/>
              <w:bottom w:w="57" w:type="dxa"/>
              <w:right w:w="57" w:type="dxa"/>
            </w:tcMar>
            <w:hideMark/>
          </w:tcPr>
          <w:p w14:paraId="3F638638"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65</w:t>
            </w:r>
          </w:p>
          <w:p w14:paraId="6820E07E"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60</w:t>
            </w:r>
          </w:p>
          <w:p w14:paraId="50512CEC"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55</w:t>
            </w:r>
          </w:p>
        </w:tc>
        <w:tc>
          <w:tcPr>
            <w:tcW w:w="1702" w:type="dxa"/>
            <w:tcBorders>
              <w:top w:val="nil"/>
              <w:left w:val="nil"/>
              <w:bottom w:val="single" w:sz="8" w:space="0" w:color="000000"/>
              <w:right w:val="single" w:sz="8" w:space="0" w:color="000000"/>
            </w:tcBorders>
            <w:tcMar>
              <w:top w:w="57" w:type="dxa"/>
              <w:left w:w="57" w:type="dxa"/>
              <w:bottom w:w="57" w:type="dxa"/>
              <w:right w:w="57" w:type="dxa"/>
            </w:tcMar>
            <w:hideMark/>
          </w:tcPr>
          <w:p w14:paraId="553529D5"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70</w:t>
            </w:r>
          </w:p>
          <w:p w14:paraId="7392B0E2"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65</w:t>
            </w:r>
          </w:p>
          <w:p w14:paraId="5D98CC81"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60</w:t>
            </w:r>
          </w:p>
        </w:tc>
      </w:tr>
      <w:tr w:rsidR="00E21ED9" w:rsidRPr="00E21ED9" w14:paraId="756BBAFE" w14:textId="77777777" w:rsidTr="007571C5">
        <w:trPr>
          <w:trHeight w:val="62"/>
        </w:trPr>
        <w:tc>
          <w:tcPr>
            <w:tcW w:w="62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3EB9109C" w14:textId="77777777" w:rsidR="00E21ED9" w:rsidRPr="000860E0" w:rsidRDefault="00E21ED9" w:rsidP="007571C5">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4.</w:t>
            </w:r>
          </w:p>
        </w:tc>
        <w:tc>
          <w:tcPr>
            <w:tcW w:w="4619" w:type="dxa"/>
            <w:tcBorders>
              <w:top w:val="nil"/>
              <w:left w:val="nil"/>
              <w:bottom w:val="single" w:sz="8" w:space="0" w:color="000000"/>
              <w:right w:val="single" w:sz="8" w:space="0" w:color="000000"/>
            </w:tcBorders>
            <w:tcMar>
              <w:top w:w="57" w:type="dxa"/>
              <w:left w:w="57" w:type="dxa"/>
              <w:bottom w:w="57" w:type="dxa"/>
              <w:right w:w="57" w:type="dxa"/>
            </w:tcMar>
            <w:hideMark/>
          </w:tcPr>
          <w:p w14:paraId="5CBF1825" w14:textId="77777777" w:rsidR="00E21ED9" w:rsidRPr="000860E0" w:rsidRDefault="00E21ED9" w:rsidP="000860E0">
            <w:pPr>
              <w:jc w:val="both"/>
              <w:rPr>
                <w:rFonts w:ascii="&amp;quot" w:hAnsi="&amp;quot"/>
                <w:color w:val="000000"/>
                <w:sz w:val="20"/>
                <w:szCs w:val="20"/>
                <w:lang w:val="lt-LT" w:eastAsia="lt-LT"/>
              </w:rPr>
            </w:pPr>
            <w:r w:rsidRPr="000860E0">
              <w:rPr>
                <w:rFonts w:ascii="&amp;quot" w:hAnsi="&amp;quot"/>
                <w:color w:val="000000"/>
                <w:sz w:val="20"/>
                <w:szCs w:val="20"/>
                <w:lang w:val="lt-LT" w:eastAsia="lt-LT"/>
              </w:rPr>
              <w:t>Gyvenamųjų pastatų ir visuomeninės paskirties pastatų (išskyrus maitinimo ir kultūros paskirties pastatus) aplinkoje, išskyrus transporto sukeliamą triukšmą</w:t>
            </w:r>
          </w:p>
        </w:tc>
        <w:tc>
          <w:tcPr>
            <w:tcW w:w="786" w:type="dxa"/>
            <w:tcBorders>
              <w:top w:val="nil"/>
              <w:left w:val="nil"/>
              <w:bottom w:val="single" w:sz="8" w:space="0" w:color="000000"/>
              <w:right w:val="single" w:sz="8" w:space="0" w:color="000000"/>
            </w:tcBorders>
            <w:tcMar>
              <w:top w:w="57" w:type="dxa"/>
              <w:left w:w="57" w:type="dxa"/>
              <w:bottom w:w="57" w:type="dxa"/>
              <w:right w:w="57" w:type="dxa"/>
            </w:tcMar>
            <w:hideMark/>
          </w:tcPr>
          <w:p w14:paraId="2A0E3DBA"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diena</w:t>
            </w:r>
          </w:p>
          <w:p w14:paraId="7F62CCD4"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vakaras</w:t>
            </w:r>
          </w:p>
          <w:p w14:paraId="0C58CD11"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naktis</w:t>
            </w:r>
          </w:p>
        </w:tc>
        <w:tc>
          <w:tcPr>
            <w:tcW w:w="1896" w:type="dxa"/>
            <w:tcBorders>
              <w:top w:val="nil"/>
              <w:left w:val="nil"/>
              <w:bottom w:val="single" w:sz="8" w:space="0" w:color="000000"/>
              <w:right w:val="single" w:sz="8" w:space="0" w:color="000000"/>
            </w:tcBorders>
            <w:tcMar>
              <w:top w:w="57" w:type="dxa"/>
              <w:left w:w="57" w:type="dxa"/>
              <w:bottom w:w="57" w:type="dxa"/>
              <w:right w:w="57" w:type="dxa"/>
            </w:tcMar>
            <w:hideMark/>
          </w:tcPr>
          <w:p w14:paraId="45BFB5F4"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55</w:t>
            </w:r>
          </w:p>
          <w:p w14:paraId="66B434FE"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50</w:t>
            </w:r>
          </w:p>
          <w:p w14:paraId="2A61EEEF"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45</w:t>
            </w:r>
          </w:p>
        </w:tc>
        <w:tc>
          <w:tcPr>
            <w:tcW w:w="1702" w:type="dxa"/>
            <w:tcBorders>
              <w:top w:val="nil"/>
              <w:left w:val="nil"/>
              <w:bottom w:val="single" w:sz="8" w:space="0" w:color="000000"/>
              <w:right w:val="single" w:sz="8" w:space="0" w:color="000000"/>
            </w:tcBorders>
            <w:tcMar>
              <w:top w:w="57" w:type="dxa"/>
              <w:left w:w="57" w:type="dxa"/>
              <w:bottom w:w="57" w:type="dxa"/>
              <w:right w:w="57" w:type="dxa"/>
            </w:tcMar>
            <w:hideMark/>
          </w:tcPr>
          <w:p w14:paraId="0A180791"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60</w:t>
            </w:r>
          </w:p>
          <w:p w14:paraId="56E6F6C1"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55</w:t>
            </w:r>
          </w:p>
          <w:p w14:paraId="759522FA"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50</w:t>
            </w:r>
          </w:p>
        </w:tc>
      </w:tr>
      <w:tr w:rsidR="00E21ED9" w:rsidRPr="00E21ED9" w14:paraId="127FBEB3" w14:textId="77777777" w:rsidTr="007571C5">
        <w:trPr>
          <w:trHeight w:val="62"/>
        </w:trPr>
        <w:tc>
          <w:tcPr>
            <w:tcW w:w="62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40F18AF3" w14:textId="77777777" w:rsidR="00E21ED9" w:rsidRPr="000860E0" w:rsidRDefault="00E21ED9" w:rsidP="007571C5">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5.</w:t>
            </w:r>
          </w:p>
        </w:tc>
        <w:tc>
          <w:tcPr>
            <w:tcW w:w="4619" w:type="dxa"/>
            <w:tcBorders>
              <w:top w:val="nil"/>
              <w:left w:val="nil"/>
              <w:bottom w:val="single" w:sz="8" w:space="0" w:color="000000"/>
              <w:right w:val="single" w:sz="8" w:space="0" w:color="000000"/>
            </w:tcBorders>
            <w:tcMar>
              <w:top w:w="57" w:type="dxa"/>
              <w:left w:w="57" w:type="dxa"/>
              <w:bottom w:w="57" w:type="dxa"/>
              <w:right w:w="57" w:type="dxa"/>
            </w:tcMar>
            <w:hideMark/>
          </w:tcPr>
          <w:p w14:paraId="0D6C5CAE" w14:textId="77777777" w:rsidR="00E21ED9" w:rsidRPr="000860E0" w:rsidRDefault="00E21ED9" w:rsidP="000860E0">
            <w:pPr>
              <w:jc w:val="both"/>
              <w:rPr>
                <w:rFonts w:ascii="&amp;quot" w:hAnsi="&amp;quot"/>
                <w:color w:val="000000"/>
                <w:sz w:val="20"/>
                <w:szCs w:val="20"/>
                <w:lang w:val="lt-LT" w:eastAsia="lt-LT"/>
              </w:rPr>
            </w:pPr>
            <w:r w:rsidRPr="000860E0">
              <w:rPr>
                <w:rFonts w:ascii="&amp;quot" w:hAnsi="&amp;quot"/>
                <w:color w:val="000000"/>
                <w:sz w:val="20"/>
                <w:szCs w:val="20"/>
                <w:lang w:val="lt-LT" w:eastAsia="lt-LT"/>
              </w:rPr>
              <w:t>Maitinimo ir kultūros paskirties pastatų salėse estradinių ar kitų pramoginių renginių metu, kino filmų demonstravimo metu</w:t>
            </w:r>
          </w:p>
        </w:tc>
        <w:tc>
          <w:tcPr>
            <w:tcW w:w="786" w:type="dxa"/>
            <w:tcBorders>
              <w:top w:val="nil"/>
              <w:left w:val="nil"/>
              <w:bottom w:val="single" w:sz="8" w:space="0" w:color="000000"/>
              <w:right w:val="single" w:sz="8" w:space="0" w:color="000000"/>
            </w:tcBorders>
            <w:tcMar>
              <w:top w:w="57" w:type="dxa"/>
              <w:left w:w="57" w:type="dxa"/>
              <w:bottom w:w="57" w:type="dxa"/>
              <w:right w:w="57" w:type="dxa"/>
            </w:tcMar>
            <w:hideMark/>
          </w:tcPr>
          <w:p w14:paraId="112C2EDE"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b/>
                <w:bCs/>
                <w:color w:val="000000"/>
                <w:sz w:val="20"/>
                <w:szCs w:val="20"/>
                <w:lang w:val="lt-LT" w:eastAsia="lt-LT"/>
              </w:rPr>
              <w:t>–</w:t>
            </w:r>
          </w:p>
        </w:tc>
        <w:tc>
          <w:tcPr>
            <w:tcW w:w="1896" w:type="dxa"/>
            <w:tcBorders>
              <w:top w:val="nil"/>
              <w:left w:val="nil"/>
              <w:bottom w:val="single" w:sz="8" w:space="0" w:color="000000"/>
              <w:right w:val="single" w:sz="8" w:space="0" w:color="000000"/>
            </w:tcBorders>
            <w:tcMar>
              <w:top w:w="57" w:type="dxa"/>
              <w:left w:w="57" w:type="dxa"/>
              <w:bottom w:w="57" w:type="dxa"/>
              <w:right w:w="57" w:type="dxa"/>
            </w:tcMar>
            <w:hideMark/>
          </w:tcPr>
          <w:p w14:paraId="670EC234"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80</w:t>
            </w:r>
          </w:p>
        </w:tc>
        <w:tc>
          <w:tcPr>
            <w:tcW w:w="1702" w:type="dxa"/>
            <w:tcBorders>
              <w:top w:val="nil"/>
              <w:left w:val="nil"/>
              <w:bottom w:val="single" w:sz="8" w:space="0" w:color="000000"/>
              <w:right w:val="single" w:sz="8" w:space="0" w:color="000000"/>
            </w:tcBorders>
            <w:tcMar>
              <w:top w:w="57" w:type="dxa"/>
              <w:left w:w="57" w:type="dxa"/>
              <w:bottom w:w="57" w:type="dxa"/>
              <w:right w:w="57" w:type="dxa"/>
            </w:tcMar>
            <w:hideMark/>
          </w:tcPr>
          <w:p w14:paraId="3C3D30A3"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85</w:t>
            </w:r>
          </w:p>
        </w:tc>
      </w:tr>
      <w:tr w:rsidR="00E21ED9" w:rsidRPr="00E21ED9" w14:paraId="1C9DA530" w14:textId="77777777" w:rsidTr="009A145C">
        <w:trPr>
          <w:trHeight w:val="526"/>
        </w:trPr>
        <w:tc>
          <w:tcPr>
            <w:tcW w:w="62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49C39891" w14:textId="77777777" w:rsidR="00E21ED9" w:rsidRPr="000860E0" w:rsidRDefault="00E21ED9" w:rsidP="007571C5">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6.</w:t>
            </w:r>
          </w:p>
        </w:tc>
        <w:tc>
          <w:tcPr>
            <w:tcW w:w="4619" w:type="dxa"/>
            <w:tcBorders>
              <w:top w:val="nil"/>
              <w:left w:val="nil"/>
              <w:bottom w:val="single" w:sz="8" w:space="0" w:color="000000"/>
              <w:right w:val="single" w:sz="8" w:space="0" w:color="000000"/>
            </w:tcBorders>
            <w:tcMar>
              <w:top w:w="57" w:type="dxa"/>
              <w:left w:w="57" w:type="dxa"/>
              <w:bottom w:w="57" w:type="dxa"/>
              <w:right w:w="57" w:type="dxa"/>
            </w:tcMar>
            <w:hideMark/>
          </w:tcPr>
          <w:p w14:paraId="6FC0CDB6" w14:textId="77777777" w:rsidR="00E21ED9" w:rsidRPr="000860E0" w:rsidRDefault="00E21ED9" w:rsidP="000860E0">
            <w:pPr>
              <w:jc w:val="both"/>
              <w:rPr>
                <w:rFonts w:ascii="&amp;quot" w:hAnsi="&amp;quot"/>
                <w:color w:val="000000"/>
                <w:sz w:val="20"/>
                <w:szCs w:val="20"/>
                <w:lang w:val="lt-LT" w:eastAsia="lt-LT"/>
              </w:rPr>
            </w:pPr>
            <w:r w:rsidRPr="000860E0">
              <w:rPr>
                <w:rFonts w:ascii="&amp;quot" w:hAnsi="&amp;quot"/>
                <w:color w:val="000000"/>
                <w:sz w:val="20"/>
                <w:szCs w:val="20"/>
                <w:lang w:val="lt-LT" w:eastAsia="lt-LT"/>
              </w:rPr>
              <w:t>Atvirose koncertų ir šokių salėse estradinių ar kitų pramoginių renginių metu</w:t>
            </w:r>
          </w:p>
        </w:tc>
        <w:tc>
          <w:tcPr>
            <w:tcW w:w="786" w:type="dxa"/>
            <w:tcBorders>
              <w:top w:val="nil"/>
              <w:left w:val="nil"/>
              <w:bottom w:val="single" w:sz="8" w:space="0" w:color="000000"/>
              <w:right w:val="single" w:sz="8" w:space="0" w:color="000000"/>
            </w:tcBorders>
            <w:tcMar>
              <w:top w:w="57" w:type="dxa"/>
              <w:left w:w="57" w:type="dxa"/>
              <w:bottom w:w="57" w:type="dxa"/>
              <w:right w:w="57" w:type="dxa"/>
            </w:tcMar>
            <w:hideMark/>
          </w:tcPr>
          <w:p w14:paraId="52A0B38E"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diena</w:t>
            </w:r>
          </w:p>
          <w:p w14:paraId="7A1532E9"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vakaras</w:t>
            </w:r>
          </w:p>
          <w:p w14:paraId="1A4F1D2B"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naktis</w:t>
            </w:r>
          </w:p>
        </w:tc>
        <w:tc>
          <w:tcPr>
            <w:tcW w:w="1896" w:type="dxa"/>
            <w:tcBorders>
              <w:top w:val="nil"/>
              <w:left w:val="nil"/>
              <w:bottom w:val="single" w:sz="8" w:space="0" w:color="000000"/>
              <w:right w:val="single" w:sz="8" w:space="0" w:color="000000"/>
            </w:tcBorders>
            <w:tcMar>
              <w:top w:w="57" w:type="dxa"/>
              <w:left w:w="57" w:type="dxa"/>
              <w:bottom w:w="57" w:type="dxa"/>
              <w:right w:w="57" w:type="dxa"/>
            </w:tcMar>
            <w:hideMark/>
          </w:tcPr>
          <w:p w14:paraId="681EAC4C"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85</w:t>
            </w:r>
          </w:p>
          <w:p w14:paraId="7BC4C9DB"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80</w:t>
            </w:r>
          </w:p>
          <w:p w14:paraId="4780C620"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55</w:t>
            </w:r>
          </w:p>
        </w:tc>
        <w:tc>
          <w:tcPr>
            <w:tcW w:w="1702" w:type="dxa"/>
            <w:tcBorders>
              <w:top w:val="nil"/>
              <w:left w:val="nil"/>
              <w:bottom w:val="single" w:sz="8" w:space="0" w:color="000000"/>
              <w:right w:val="single" w:sz="8" w:space="0" w:color="000000"/>
            </w:tcBorders>
            <w:tcMar>
              <w:top w:w="57" w:type="dxa"/>
              <w:left w:w="57" w:type="dxa"/>
              <w:bottom w:w="57" w:type="dxa"/>
              <w:right w:w="57" w:type="dxa"/>
            </w:tcMar>
            <w:hideMark/>
          </w:tcPr>
          <w:p w14:paraId="323DA54C"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90</w:t>
            </w:r>
          </w:p>
          <w:p w14:paraId="01FB2F20"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85</w:t>
            </w:r>
          </w:p>
          <w:p w14:paraId="1C4BA24A"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60</w:t>
            </w:r>
          </w:p>
        </w:tc>
      </w:tr>
    </w:tbl>
    <w:p w14:paraId="66D6E4AC" w14:textId="77777777" w:rsidR="00E21ED9" w:rsidRPr="00E21ED9" w:rsidRDefault="00E21ED9" w:rsidP="00E21ED9">
      <w:pPr>
        <w:jc w:val="both"/>
        <w:rPr>
          <w:color w:val="000000"/>
          <w:sz w:val="16"/>
          <w:szCs w:val="16"/>
          <w:lang w:val="lt-LT" w:eastAsia="lt-LT"/>
        </w:rPr>
      </w:pPr>
      <w:r w:rsidRPr="00E21ED9">
        <w:rPr>
          <w:color w:val="000000"/>
          <w:sz w:val="16"/>
          <w:szCs w:val="16"/>
          <w:lang w:val="lt-LT" w:eastAsia="lt-LT"/>
        </w:rPr>
        <w:t> </w:t>
      </w:r>
      <w:r w:rsidRPr="00E21ED9">
        <w:rPr>
          <w:color w:val="000000"/>
          <w:sz w:val="16"/>
          <w:szCs w:val="16"/>
          <w:lang w:val="en-GB"/>
        </w:rPr>
        <w:t>* </w:t>
      </w:r>
      <w:r w:rsidRPr="00E21ED9">
        <w:rPr>
          <w:color w:val="000000"/>
          <w:sz w:val="16"/>
          <w:szCs w:val="16"/>
        </w:rPr>
        <w:t>Paros laiko (dienos, vakaro ir nakties) pradžios ir pabaigos valandos suprantamos taip, kaip apibrėžta Lietuvos Respublikos triukšmo valdymo įstatymo [1] 2 straipsnio 3, 9 ir 28 dalyse nurodytų dienos triukšmo rodiklio (L</w:t>
      </w:r>
      <w:r w:rsidRPr="00E21ED9">
        <w:rPr>
          <w:color w:val="000000"/>
          <w:sz w:val="16"/>
          <w:szCs w:val="16"/>
          <w:vertAlign w:val="subscript"/>
        </w:rPr>
        <w:t>dienos</w:t>
      </w:r>
      <w:r w:rsidRPr="00E21ED9">
        <w:rPr>
          <w:color w:val="000000"/>
          <w:sz w:val="16"/>
          <w:szCs w:val="16"/>
        </w:rPr>
        <w:t>), vakaro triukšmo rodiklio (L</w:t>
      </w:r>
      <w:r w:rsidRPr="00E21ED9">
        <w:rPr>
          <w:color w:val="000000"/>
          <w:sz w:val="16"/>
          <w:szCs w:val="16"/>
          <w:vertAlign w:val="subscript"/>
        </w:rPr>
        <w:t>vakaro</w:t>
      </w:r>
      <w:r w:rsidRPr="00E21ED9">
        <w:rPr>
          <w:color w:val="000000"/>
          <w:sz w:val="16"/>
          <w:szCs w:val="16"/>
        </w:rPr>
        <w:t>) ir nakties triukšmo rodiklio (L</w:t>
      </w:r>
      <w:r w:rsidRPr="00E21ED9">
        <w:rPr>
          <w:color w:val="000000"/>
          <w:sz w:val="16"/>
          <w:szCs w:val="16"/>
          <w:vertAlign w:val="subscript"/>
        </w:rPr>
        <w:t>nakties</w:t>
      </w:r>
      <w:r w:rsidRPr="00E21ED9">
        <w:rPr>
          <w:color w:val="000000"/>
          <w:sz w:val="16"/>
          <w:szCs w:val="16"/>
        </w:rPr>
        <w:t>) apibrėžtyse.</w:t>
      </w:r>
    </w:p>
    <w:p w14:paraId="5D0F8A33" w14:textId="77777777" w:rsidR="008B7537" w:rsidRDefault="008B7537" w:rsidP="00E21ED9">
      <w:pPr>
        <w:rPr>
          <w:b/>
          <w:lang w:val="lt-LT"/>
        </w:rPr>
      </w:pPr>
    </w:p>
    <w:p w14:paraId="3835C010" w14:textId="77777777" w:rsidR="00E21ED9" w:rsidRPr="00E21ED9" w:rsidRDefault="007571C5" w:rsidP="00E21ED9">
      <w:pPr>
        <w:jc w:val="both"/>
        <w:rPr>
          <w:rFonts w:ascii="&amp;quot" w:hAnsi="&amp;quot"/>
          <w:color w:val="000000"/>
          <w:lang w:val="lt-LT" w:eastAsia="lt-LT"/>
        </w:rPr>
      </w:pPr>
      <w:r>
        <w:rPr>
          <w:rFonts w:ascii="&amp;quot" w:hAnsi="&amp;quot"/>
          <w:color w:val="000000"/>
          <w:lang w:val="lt-LT" w:eastAsia="lt-LT"/>
        </w:rPr>
        <w:t>Lentelė Nr. 2</w:t>
      </w:r>
      <w:r w:rsidR="00E21ED9" w:rsidRPr="00E21ED9">
        <w:rPr>
          <w:rFonts w:ascii="&amp;quot" w:hAnsi="&amp;quot"/>
          <w:color w:val="000000"/>
          <w:lang w:val="lt-LT" w:eastAsia="lt-LT"/>
        </w:rPr>
        <w:t>. Didžiausi leidžiami triukšmo ribiniai dydžiai, naudojami triukšmo strateginio kartografavimo rezultatams įvertinti</w:t>
      </w:r>
    </w:p>
    <w:tbl>
      <w:tblPr>
        <w:tblW w:w="9629" w:type="dxa"/>
        <w:tblCellMar>
          <w:left w:w="0" w:type="dxa"/>
          <w:right w:w="0" w:type="dxa"/>
        </w:tblCellMar>
        <w:tblLook w:val="04A0" w:firstRow="1" w:lastRow="0" w:firstColumn="1" w:lastColumn="0" w:noHBand="0" w:noVBand="1"/>
      </w:tblPr>
      <w:tblGrid>
        <w:gridCol w:w="641"/>
        <w:gridCol w:w="4736"/>
        <w:gridCol w:w="992"/>
        <w:gridCol w:w="992"/>
        <w:gridCol w:w="1134"/>
        <w:gridCol w:w="1134"/>
      </w:tblGrid>
      <w:tr w:rsidR="00E21ED9" w:rsidRPr="00E21ED9" w14:paraId="3F56009D" w14:textId="77777777" w:rsidTr="007571C5">
        <w:trPr>
          <w:trHeight w:val="60"/>
        </w:trPr>
        <w:tc>
          <w:tcPr>
            <w:tcW w:w="64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0115F11F" w14:textId="77777777" w:rsidR="00E21ED9" w:rsidRPr="00E21ED9" w:rsidRDefault="00E21ED9" w:rsidP="00E21ED9">
            <w:pPr>
              <w:jc w:val="center"/>
              <w:rPr>
                <w:rFonts w:ascii="&amp;quot" w:hAnsi="&amp;quot"/>
                <w:color w:val="000000"/>
                <w:lang w:val="lt-LT" w:eastAsia="lt-LT"/>
              </w:rPr>
            </w:pPr>
            <w:r w:rsidRPr="00E21ED9">
              <w:rPr>
                <w:rFonts w:ascii="&amp;quot" w:hAnsi="&amp;quot"/>
                <w:b/>
                <w:bCs/>
                <w:color w:val="000000"/>
                <w:sz w:val="22"/>
                <w:szCs w:val="22"/>
                <w:lang w:val="lt-LT" w:eastAsia="lt-LT"/>
              </w:rPr>
              <w:t>Eil. Nr.</w:t>
            </w:r>
          </w:p>
        </w:tc>
        <w:tc>
          <w:tcPr>
            <w:tcW w:w="4736" w:type="dxa"/>
            <w:tcBorders>
              <w:top w:val="single" w:sz="8" w:space="0" w:color="000000"/>
              <w:left w:val="nil"/>
              <w:bottom w:val="single" w:sz="8" w:space="0" w:color="000000"/>
              <w:right w:val="single" w:sz="8" w:space="0" w:color="000000"/>
            </w:tcBorders>
            <w:tcMar>
              <w:top w:w="57" w:type="dxa"/>
              <w:left w:w="57" w:type="dxa"/>
              <w:bottom w:w="57" w:type="dxa"/>
              <w:right w:w="57" w:type="dxa"/>
            </w:tcMar>
            <w:hideMark/>
          </w:tcPr>
          <w:p w14:paraId="41CFD46E" w14:textId="77777777" w:rsidR="00E21ED9" w:rsidRPr="00E21ED9" w:rsidRDefault="00E21ED9" w:rsidP="00E21ED9">
            <w:pPr>
              <w:jc w:val="center"/>
              <w:rPr>
                <w:rFonts w:ascii="&amp;quot" w:hAnsi="&amp;quot"/>
                <w:color w:val="000000"/>
                <w:lang w:val="lt-LT" w:eastAsia="lt-LT"/>
              </w:rPr>
            </w:pPr>
            <w:r w:rsidRPr="00E21ED9">
              <w:rPr>
                <w:rFonts w:ascii="&amp;quot" w:hAnsi="&amp;quot"/>
                <w:b/>
                <w:bCs/>
                <w:color w:val="000000"/>
                <w:sz w:val="22"/>
                <w:szCs w:val="22"/>
                <w:lang w:val="lt-LT" w:eastAsia="lt-LT"/>
              </w:rPr>
              <w:t>Objekto pavadinimas</w:t>
            </w:r>
          </w:p>
        </w:tc>
        <w:tc>
          <w:tcPr>
            <w:tcW w:w="992" w:type="dxa"/>
            <w:tcBorders>
              <w:top w:val="single" w:sz="8" w:space="0" w:color="000000"/>
              <w:left w:val="nil"/>
              <w:bottom w:val="single" w:sz="8" w:space="0" w:color="000000"/>
              <w:right w:val="single" w:sz="8" w:space="0" w:color="000000"/>
            </w:tcBorders>
            <w:tcMar>
              <w:top w:w="57" w:type="dxa"/>
              <w:left w:w="57" w:type="dxa"/>
              <w:bottom w:w="57" w:type="dxa"/>
              <w:right w:w="57" w:type="dxa"/>
            </w:tcMar>
            <w:hideMark/>
          </w:tcPr>
          <w:p w14:paraId="5D155335" w14:textId="77777777" w:rsidR="00E21ED9" w:rsidRPr="00E21ED9" w:rsidRDefault="00E21ED9" w:rsidP="00E21ED9">
            <w:pPr>
              <w:jc w:val="center"/>
              <w:rPr>
                <w:rFonts w:ascii="&amp;quot" w:hAnsi="&amp;quot"/>
                <w:color w:val="000000"/>
                <w:lang w:val="lt-LT" w:eastAsia="lt-LT"/>
              </w:rPr>
            </w:pPr>
            <w:r w:rsidRPr="00E21ED9">
              <w:rPr>
                <w:rFonts w:ascii="&amp;quot" w:hAnsi="&amp;quot"/>
                <w:b/>
                <w:bCs/>
                <w:color w:val="000000"/>
                <w:sz w:val="22"/>
                <w:szCs w:val="22"/>
                <w:lang w:val="lt-LT" w:eastAsia="lt-LT"/>
              </w:rPr>
              <w:t>L</w:t>
            </w:r>
            <w:r w:rsidRPr="00E21ED9">
              <w:rPr>
                <w:rFonts w:ascii="&amp;quot" w:hAnsi="&amp;quot"/>
                <w:b/>
                <w:bCs/>
                <w:color w:val="000000"/>
                <w:sz w:val="22"/>
                <w:szCs w:val="22"/>
                <w:vertAlign w:val="subscript"/>
                <w:lang w:val="lt-LT" w:eastAsia="lt-LT"/>
              </w:rPr>
              <w:t>dvn</w:t>
            </w:r>
            <w:r w:rsidRPr="00E21ED9">
              <w:rPr>
                <w:rFonts w:ascii="&amp;quot" w:hAnsi="&amp;quot"/>
                <w:b/>
                <w:bCs/>
                <w:color w:val="000000"/>
                <w:sz w:val="22"/>
                <w:szCs w:val="22"/>
                <w:lang w:val="lt-LT" w:eastAsia="lt-LT"/>
              </w:rPr>
              <w:t>, dBA</w:t>
            </w:r>
          </w:p>
        </w:tc>
        <w:tc>
          <w:tcPr>
            <w:tcW w:w="992" w:type="dxa"/>
            <w:tcBorders>
              <w:top w:val="single" w:sz="8" w:space="0" w:color="000000"/>
              <w:left w:val="nil"/>
              <w:bottom w:val="single" w:sz="8" w:space="0" w:color="000000"/>
              <w:right w:val="single" w:sz="8" w:space="0" w:color="000000"/>
            </w:tcBorders>
            <w:tcMar>
              <w:top w:w="57" w:type="dxa"/>
              <w:left w:w="57" w:type="dxa"/>
              <w:bottom w:w="57" w:type="dxa"/>
              <w:right w:w="57" w:type="dxa"/>
            </w:tcMar>
            <w:hideMark/>
          </w:tcPr>
          <w:p w14:paraId="1625F5FE" w14:textId="77777777" w:rsidR="00E21ED9" w:rsidRPr="00E21ED9" w:rsidRDefault="00E21ED9" w:rsidP="00E21ED9">
            <w:pPr>
              <w:jc w:val="center"/>
              <w:rPr>
                <w:rFonts w:ascii="&amp;quot" w:hAnsi="&amp;quot"/>
                <w:color w:val="000000"/>
                <w:lang w:val="lt-LT" w:eastAsia="lt-LT"/>
              </w:rPr>
            </w:pPr>
            <w:r w:rsidRPr="00E21ED9">
              <w:rPr>
                <w:rFonts w:ascii="&amp;quot" w:hAnsi="&amp;quot"/>
                <w:b/>
                <w:bCs/>
                <w:color w:val="000000"/>
                <w:sz w:val="22"/>
                <w:szCs w:val="22"/>
                <w:lang w:val="lt-LT" w:eastAsia="lt-LT"/>
              </w:rPr>
              <w:t>L</w:t>
            </w:r>
            <w:r w:rsidRPr="00E21ED9">
              <w:rPr>
                <w:rFonts w:ascii="&amp;quot" w:hAnsi="&amp;quot"/>
                <w:b/>
                <w:bCs/>
                <w:color w:val="000000"/>
                <w:sz w:val="22"/>
                <w:szCs w:val="22"/>
                <w:vertAlign w:val="subscript"/>
                <w:lang w:val="lt-LT" w:eastAsia="lt-LT"/>
              </w:rPr>
              <w:t>dienos</w:t>
            </w:r>
            <w:r w:rsidRPr="00E21ED9">
              <w:rPr>
                <w:rFonts w:ascii="&amp;quot" w:hAnsi="&amp;quot"/>
                <w:b/>
                <w:bCs/>
                <w:color w:val="000000"/>
                <w:sz w:val="22"/>
                <w:szCs w:val="22"/>
                <w:lang w:val="lt-LT" w:eastAsia="lt-LT"/>
              </w:rPr>
              <w:t>, dBA</w:t>
            </w:r>
          </w:p>
        </w:tc>
        <w:tc>
          <w:tcPr>
            <w:tcW w:w="1134" w:type="dxa"/>
            <w:tcBorders>
              <w:top w:val="single" w:sz="8" w:space="0" w:color="000000"/>
              <w:left w:val="nil"/>
              <w:bottom w:val="single" w:sz="8" w:space="0" w:color="000000"/>
              <w:right w:val="single" w:sz="8" w:space="0" w:color="000000"/>
            </w:tcBorders>
            <w:tcMar>
              <w:top w:w="57" w:type="dxa"/>
              <w:left w:w="57" w:type="dxa"/>
              <w:bottom w:w="57" w:type="dxa"/>
              <w:right w:w="57" w:type="dxa"/>
            </w:tcMar>
            <w:hideMark/>
          </w:tcPr>
          <w:p w14:paraId="495ACDAA" w14:textId="77777777" w:rsidR="00E21ED9" w:rsidRPr="00E21ED9" w:rsidRDefault="00E21ED9" w:rsidP="00E21ED9">
            <w:pPr>
              <w:jc w:val="center"/>
              <w:rPr>
                <w:rFonts w:ascii="&amp;quot" w:hAnsi="&amp;quot"/>
                <w:color w:val="000000"/>
                <w:lang w:val="lt-LT" w:eastAsia="lt-LT"/>
              </w:rPr>
            </w:pPr>
            <w:r w:rsidRPr="00E21ED9">
              <w:rPr>
                <w:rFonts w:ascii="&amp;quot" w:hAnsi="&amp;quot"/>
                <w:b/>
                <w:bCs/>
                <w:color w:val="000000"/>
                <w:sz w:val="22"/>
                <w:szCs w:val="22"/>
                <w:lang w:val="lt-LT" w:eastAsia="lt-LT"/>
              </w:rPr>
              <w:t>L</w:t>
            </w:r>
            <w:r w:rsidRPr="00E21ED9">
              <w:rPr>
                <w:rFonts w:ascii="&amp;quot" w:hAnsi="&amp;quot"/>
                <w:b/>
                <w:bCs/>
                <w:color w:val="000000"/>
                <w:sz w:val="22"/>
                <w:szCs w:val="22"/>
                <w:vertAlign w:val="subscript"/>
                <w:lang w:val="lt-LT" w:eastAsia="lt-LT"/>
              </w:rPr>
              <w:t>vakaro</w:t>
            </w:r>
            <w:r w:rsidRPr="00E21ED9">
              <w:rPr>
                <w:rFonts w:ascii="&amp;quot" w:hAnsi="&amp;quot"/>
                <w:b/>
                <w:bCs/>
                <w:color w:val="000000"/>
                <w:sz w:val="22"/>
                <w:szCs w:val="22"/>
                <w:lang w:val="lt-LT" w:eastAsia="lt-LT"/>
              </w:rPr>
              <w:t>, dBA</w:t>
            </w:r>
          </w:p>
        </w:tc>
        <w:tc>
          <w:tcPr>
            <w:tcW w:w="1134" w:type="dxa"/>
            <w:tcBorders>
              <w:top w:val="single" w:sz="8" w:space="0" w:color="000000"/>
              <w:left w:val="nil"/>
              <w:bottom w:val="single" w:sz="8" w:space="0" w:color="000000"/>
              <w:right w:val="single" w:sz="8" w:space="0" w:color="000000"/>
            </w:tcBorders>
            <w:tcMar>
              <w:top w:w="57" w:type="dxa"/>
              <w:left w:w="57" w:type="dxa"/>
              <w:bottom w:w="57" w:type="dxa"/>
              <w:right w:w="57" w:type="dxa"/>
            </w:tcMar>
            <w:hideMark/>
          </w:tcPr>
          <w:p w14:paraId="3B90DC08" w14:textId="77777777" w:rsidR="00E21ED9" w:rsidRPr="00E21ED9" w:rsidRDefault="00E21ED9" w:rsidP="00E21ED9">
            <w:pPr>
              <w:jc w:val="center"/>
              <w:rPr>
                <w:rFonts w:ascii="&amp;quot" w:hAnsi="&amp;quot"/>
                <w:color w:val="000000"/>
                <w:lang w:val="lt-LT" w:eastAsia="lt-LT"/>
              </w:rPr>
            </w:pPr>
            <w:r w:rsidRPr="00E21ED9">
              <w:rPr>
                <w:rFonts w:ascii="&amp;quot" w:hAnsi="&amp;quot"/>
                <w:b/>
                <w:bCs/>
                <w:color w:val="000000"/>
                <w:sz w:val="22"/>
                <w:szCs w:val="22"/>
                <w:lang w:val="lt-LT" w:eastAsia="lt-LT"/>
              </w:rPr>
              <w:t>L</w:t>
            </w:r>
            <w:r w:rsidRPr="00E21ED9">
              <w:rPr>
                <w:rFonts w:ascii="&amp;quot" w:hAnsi="&amp;quot"/>
                <w:b/>
                <w:bCs/>
                <w:color w:val="000000"/>
                <w:sz w:val="22"/>
                <w:szCs w:val="22"/>
                <w:vertAlign w:val="subscript"/>
                <w:lang w:val="lt-LT" w:eastAsia="lt-LT"/>
              </w:rPr>
              <w:t>nakties</w:t>
            </w:r>
            <w:r w:rsidRPr="00E21ED9">
              <w:rPr>
                <w:rFonts w:ascii="&amp;quot" w:hAnsi="&amp;quot"/>
                <w:b/>
                <w:bCs/>
                <w:color w:val="000000"/>
                <w:sz w:val="22"/>
                <w:szCs w:val="22"/>
                <w:lang w:val="lt-LT" w:eastAsia="lt-LT"/>
              </w:rPr>
              <w:t>, dBA</w:t>
            </w:r>
          </w:p>
        </w:tc>
      </w:tr>
      <w:tr w:rsidR="00E21ED9" w:rsidRPr="00E21ED9" w14:paraId="53AE7300" w14:textId="77777777" w:rsidTr="007571C5">
        <w:trPr>
          <w:trHeight w:val="60"/>
        </w:trPr>
        <w:tc>
          <w:tcPr>
            <w:tcW w:w="64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61625B7A" w14:textId="77777777" w:rsidR="00E21ED9" w:rsidRPr="00E21ED9" w:rsidRDefault="00E21ED9" w:rsidP="00E21ED9">
            <w:pPr>
              <w:jc w:val="center"/>
              <w:rPr>
                <w:rFonts w:ascii="&amp;quot" w:hAnsi="&amp;quot"/>
                <w:color w:val="000000"/>
                <w:lang w:val="lt-LT" w:eastAsia="lt-LT"/>
              </w:rPr>
            </w:pPr>
            <w:r w:rsidRPr="00E21ED9">
              <w:rPr>
                <w:rFonts w:ascii="&amp;quot" w:hAnsi="&amp;quot"/>
                <w:i/>
                <w:iCs/>
                <w:color w:val="000000"/>
                <w:sz w:val="22"/>
                <w:szCs w:val="22"/>
                <w:lang w:val="lt-LT" w:eastAsia="lt-LT"/>
              </w:rPr>
              <w:t>1</w:t>
            </w:r>
          </w:p>
        </w:tc>
        <w:tc>
          <w:tcPr>
            <w:tcW w:w="4736" w:type="dxa"/>
            <w:tcBorders>
              <w:top w:val="nil"/>
              <w:left w:val="nil"/>
              <w:bottom w:val="single" w:sz="8" w:space="0" w:color="000000"/>
              <w:right w:val="single" w:sz="8" w:space="0" w:color="000000"/>
            </w:tcBorders>
            <w:tcMar>
              <w:top w:w="57" w:type="dxa"/>
              <w:left w:w="57" w:type="dxa"/>
              <w:bottom w:w="57" w:type="dxa"/>
              <w:right w:w="57" w:type="dxa"/>
            </w:tcMar>
            <w:hideMark/>
          </w:tcPr>
          <w:p w14:paraId="155C4C5C" w14:textId="77777777" w:rsidR="00E21ED9" w:rsidRPr="00E21ED9" w:rsidRDefault="00E21ED9" w:rsidP="00E21ED9">
            <w:pPr>
              <w:jc w:val="center"/>
              <w:rPr>
                <w:rFonts w:ascii="&amp;quot" w:hAnsi="&amp;quot"/>
                <w:color w:val="000000"/>
                <w:lang w:val="lt-LT" w:eastAsia="lt-LT"/>
              </w:rPr>
            </w:pPr>
            <w:r w:rsidRPr="00E21ED9">
              <w:rPr>
                <w:rFonts w:ascii="&amp;quot" w:hAnsi="&amp;quot"/>
                <w:i/>
                <w:iCs/>
                <w:color w:val="000000"/>
                <w:sz w:val="22"/>
                <w:szCs w:val="22"/>
                <w:lang w:val="lt-LT" w:eastAsia="lt-LT"/>
              </w:rPr>
              <w:t>2</w:t>
            </w:r>
          </w:p>
        </w:tc>
        <w:tc>
          <w:tcPr>
            <w:tcW w:w="992" w:type="dxa"/>
            <w:tcBorders>
              <w:top w:val="nil"/>
              <w:left w:val="nil"/>
              <w:bottom w:val="single" w:sz="8" w:space="0" w:color="000000"/>
              <w:right w:val="single" w:sz="8" w:space="0" w:color="000000"/>
            </w:tcBorders>
            <w:tcMar>
              <w:top w:w="57" w:type="dxa"/>
              <w:left w:w="57" w:type="dxa"/>
              <w:bottom w:w="57" w:type="dxa"/>
              <w:right w:w="57" w:type="dxa"/>
            </w:tcMar>
            <w:hideMark/>
          </w:tcPr>
          <w:p w14:paraId="10EA34A0" w14:textId="77777777" w:rsidR="00E21ED9" w:rsidRPr="00E21ED9" w:rsidRDefault="00E21ED9" w:rsidP="00E21ED9">
            <w:pPr>
              <w:jc w:val="center"/>
              <w:rPr>
                <w:rFonts w:ascii="&amp;quot" w:hAnsi="&amp;quot"/>
                <w:color w:val="000000"/>
                <w:lang w:val="lt-LT" w:eastAsia="lt-LT"/>
              </w:rPr>
            </w:pPr>
            <w:r w:rsidRPr="00E21ED9">
              <w:rPr>
                <w:rFonts w:ascii="&amp;quot" w:hAnsi="&amp;quot"/>
                <w:i/>
                <w:iCs/>
                <w:color w:val="000000"/>
                <w:sz w:val="22"/>
                <w:szCs w:val="22"/>
                <w:lang w:val="lt-LT" w:eastAsia="lt-LT"/>
              </w:rPr>
              <w:t>3</w:t>
            </w:r>
          </w:p>
        </w:tc>
        <w:tc>
          <w:tcPr>
            <w:tcW w:w="992" w:type="dxa"/>
            <w:tcBorders>
              <w:top w:val="nil"/>
              <w:left w:val="nil"/>
              <w:bottom w:val="single" w:sz="8" w:space="0" w:color="000000"/>
              <w:right w:val="single" w:sz="8" w:space="0" w:color="000000"/>
            </w:tcBorders>
            <w:tcMar>
              <w:top w:w="57" w:type="dxa"/>
              <w:left w:w="57" w:type="dxa"/>
              <w:bottom w:w="57" w:type="dxa"/>
              <w:right w:w="57" w:type="dxa"/>
            </w:tcMar>
            <w:hideMark/>
          </w:tcPr>
          <w:p w14:paraId="03F19161" w14:textId="77777777" w:rsidR="00E21ED9" w:rsidRPr="00E21ED9" w:rsidRDefault="00E21ED9" w:rsidP="00E21ED9">
            <w:pPr>
              <w:jc w:val="center"/>
              <w:rPr>
                <w:rFonts w:ascii="&amp;quot" w:hAnsi="&amp;quot"/>
                <w:color w:val="000000"/>
                <w:lang w:val="lt-LT" w:eastAsia="lt-LT"/>
              </w:rPr>
            </w:pPr>
            <w:r w:rsidRPr="00E21ED9">
              <w:rPr>
                <w:rFonts w:ascii="&amp;quot" w:hAnsi="&amp;quot"/>
                <w:i/>
                <w:iCs/>
                <w:color w:val="000000"/>
                <w:sz w:val="22"/>
                <w:szCs w:val="22"/>
                <w:lang w:val="lt-LT" w:eastAsia="lt-LT"/>
              </w:rPr>
              <w:t>4</w:t>
            </w:r>
          </w:p>
        </w:tc>
        <w:tc>
          <w:tcPr>
            <w:tcW w:w="1134" w:type="dxa"/>
            <w:tcBorders>
              <w:top w:val="nil"/>
              <w:left w:val="nil"/>
              <w:bottom w:val="single" w:sz="8" w:space="0" w:color="000000"/>
              <w:right w:val="single" w:sz="8" w:space="0" w:color="000000"/>
            </w:tcBorders>
            <w:tcMar>
              <w:top w:w="57" w:type="dxa"/>
              <w:left w:w="57" w:type="dxa"/>
              <w:bottom w:w="57" w:type="dxa"/>
              <w:right w:w="57" w:type="dxa"/>
            </w:tcMar>
            <w:hideMark/>
          </w:tcPr>
          <w:p w14:paraId="6562F301" w14:textId="77777777" w:rsidR="00E21ED9" w:rsidRPr="00E21ED9" w:rsidRDefault="00E21ED9" w:rsidP="00E21ED9">
            <w:pPr>
              <w:jc w:val="center"/>
              <w:rPr>
                <w:rFonts w:ascii="&amp;quot" w:hAnsi="&amp;quot"/>
                <w:color w:val="000000"/>
                <w:lang w:val="lt-LT" w:eastAsia="lt-LT"/>
              </w:rPr>
            </w:pPr>
            <w:r w:rsidRPr="00E21ED9">
              <w:rPr>
                <w:rFonts w:ascii="&amp;quot" w:hAnsi="&amp;quot"/>
                <w:i/>
                <w:iCs/>
                <w:color w:val="000000"/>
                <w:sz w:val="22"/>
                <w:szCs w:val="22"/>
                <w:lang w:val="lt-LT" w:eastAsia="lt-LT"/>
              </w:rPr>
              <w:t>5</w:t>
            </w:r>
          </w:p>
        </w:tc>
        <w:tc>
          <w:tcPr>
            <w:tcW w:w="1134" w:type="dxa"/>
            <w:tcBorders>
              <w:top w:val="nil"/>
              <w:left w:val="nil"/>
              <w:bottom w:val="single" w:sz="8" w:space="0" w:color="000000"/>
              <w:right w:val="single" w:sz="8" w:space="0" w:color="000000"/>
            </w:tcBorders>
            <w:tcMar>
              <w:top w:w="57" w:type="dxa"/>
              <w:left w:w="57" w:type="dxa"/>
              <w:bottom w:w="57" w:type="dxa"/>
              <w:right w:w="57" w:type="dxa"/>
            </w:tcMar>
            <w:hideMark/>
          </w:tcPr>
          <w:p w14:paraId="2011531E" w14:textId="77777777" w:rsidR="00E21ED9" w:rsidRPr="00E21ED9" w:rsidRDefault="00E21ED9" w:rsidP="00E21ED9">
            <w:pPr>
              <w:jc w:val="center"/>
              <w:rPr>
                <w:rFonts w:ascii="&amp;quot" w:hAnsi="&amp;quot"/>
                <w:color w:val="000000"/>
                <w:lang w:val="lt-LT" w:eastAsia="lt-LT"/>
              </w:rPr>
            </w:pPr>
            <w:r w:rsidRPr="00E21ED9">
              <w:rPr>
                <w:rFonts w:ascii="&amp;quot" w:hAnsi="&amp;quot"/>
                <w:i/>
                <w:iCs/>
                <w:color w:val="000000"/>
                <w:sz w:val="22"/>
                <w:szCs w:val="22"/>
                <w:lang w:val="lt-LT" w:eastAsia="lt-LT"/>
              </w:rPr>
              <w:t>6</w:t>
            </w:r>
          </w:p>
        </w:tc>
      </w:tr>
      <w:tr w:rsidR="00E21ED9" w:rsidRPr="00E21ED9" w14:paraId="5BC325FB" w14:textId="77777777" w:rsidTr="007571C5">
        <w:trPr>
          <w:trHeight w:val="60"/>
        </w:trPr>
        <w:tc>
          <w:tcPr>
            <w:tcW w:w="64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667E9D51"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1</w:t>
            </w:r>
            <w:r w:rsidR="007571C5" w:rsidRPr="000860E0">
              <w:rPr>
                <w:rFonts w:ascii="&amp;quot" w:hAnsi="&amp;quot"/>
                <w:color w:val="000000"/>
                <w:sz w:val="20"/>
                <w:szCs w:val="20"/>
                <w:lang w:val="lt-LT" w:eastAsia="lt-LT"/>
              </w:rPr>
              <w:t>.</w:t>
            </w:r>
          </w:p>
        </w:tc>
        <w:tc>
          <w:tcPr>
            <w:tcW w:w="4736" w:type="dxa"/>
            <w:tcBorders>
              <w:top w:val="nil"/>
              <w:left w:val="nil"/>
              <w:bottom w:val="single" w:sz="8" w:space="0" w:color="000000"/>
              <w:right w:val="single" w:sz="8" w:space="0" w:color="000000"/>
            </w:tcBorders>
            <w:tcMar>
              <w:top w:w="57" w:type="dxa"/>
              <w:left w:w="57" w:type="dxa"/>
              <w:bottom w:w="57" w:type="dxa"/>
              <w:right w:w="57" w:type="dxa"/>
            </w:tcMar>
            <w:hideMark/>
          </w:tcPr>
          <w:p w14:paraId="22660FDC" w14:textId="77777777" w:rsidR="00E21ED9" w:rsidRPr="000860E0" w:rsidRDefault="00E21ED9" w:rsidP="000860E0">
            <w:pPr>
              <w:jc w:val="both"/>
              <w:rPr>
                <w:rFonts w:ascii="&amp;quot" w:hAnsi="&amp;quot"/>
                <w:color w:val="000000"/>
                <w:sz w:val="20"/>
                <w:szCs w:val="20"/>
                <w:lang w:val="lt-LT" w:eastAsia="lt-LT"/>
              </w:rPr>
            </w:pPr>
            <w:r w:rsidRPr="000860E0">
              <w:rPr>
                <w:rFonts w:ascii="&amp;quot" w:hAnsi="&amp;quot"/>
                <w:color w:val="000000"/>
                <w:sz w:val="20"/>
                <w:szCs w:val="20"/>
                <w:lang w:val="lt-LT" w:eastAsia="lt-LT"/>
              </w:rPr>
              <w:t>Gyvenamųjų pastatų (namų) ir visuomeninės paskirties pastatų (išskyrus maitinimo ir kultūros paskirties pastatus) aplinkoje, veikiamoje transporto sukeliamo triukšmo</w:t>
            </w:r>
          </w:p>
        </w:tc>
        <w:tc>
          <w:tcPr>
            <w:tcW w:w="992" w:type="dxa"/>
            <w:tcBorders>
              <w:top w:val="nil"/>
              <w:left w:val="nil"/>
              <w:bottom w:val="single" w:sz="8" w:space="0" w:color="000000"/>
              <w:right w:val="single" w:sz="8" w:space="0" w:color="000000"/>
            </w:tcBorders>
            <w:tcMar>
              <w:top w:w="57" w:type="dxa"/>
              <w:left w:w="57" w:type="dxa"/>
              <w:bottom w:w="57" w:type="dxa"/>
              <w:right w:w="57" w:type="dxa"/>
            </w:tcMar>
            <w:hideMark/>
          </w:tcPr>
          <w:p w14:paraId="407B1FD2"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65</w:t>
            </w:r>
          </w:p>
        </w:tc>
        <w:tc>
          <w:tcPr>
            <w:tcW w:w="992" w:type="dxa"/>
            <w:tcBorders>
              <w:top w:val="nil"/>
              <w:left w:val="nil"/>
              <w:bottom w:val="single" w:sz="8" w:space="0" w:color="000000"/>
              <w:right w:val="single" w:sz="8" w:space="0" w:color="000000"/>
            </w:tcBorders>
            <w:tcMar>
              <w:top w:w="57" w:type="dxa"/>
              <w:left w:w="57" w:type="dxa"/>
              <w:bottom w:w="57" w:type="dxa"/>
              <w:right w:w="57" w:type="dxa"/>
            </w:tcMar>
            <w:hideMark/>
          </w:tcPr>
          <w:p w14:paraId="4E809E45"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65</w:t>
            </w:r>
          </w:p>
        </w:tc>
        <w:tc>
          <w:tcPr>
            <w:tcW w:w="1134" w:type="dxa"/>
            <w:tcBorders>
              <w:top w:val="nil"/>
              <w:left w:val="nil"/>
              <w:bottom w:val="single" w:sz="8" w:space="0" w:color="000000"/>
              <w:right w:val="single" w:sz="8" w:space="0" w:color="000000"/>
            </w:tcBorders>
            <w:tcMar>
              <w:top w:w="57" w:type="dxa"/>
              <w:left w:w="57" w:type="dxa"/>
              <w:bottom w:w="57" w:type="dxa"/>
              <w:right w:w="57" w:type="dxa"/>
            </w:tcMar>
            <w:hideMark/>
          </w:tcPr>
          <w:p w14:paraId="374494E2"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60</w:t>
            </w:r>
          </w:p>
        </w:tc>
        <w:tc>
          <w:tcPr>
            <w:tcW w:w="1134" w:type="dxa"/>
            <w:tcBorders>
              <w:top w:val="nil"/>
              <w:left w:val="nil"/>
              <w:bottom w:val="single" w:sz="8" w:space="0" w:color="000000"/>
              <w:right w:val="single" w:sz="8" w:space="0" w:color="000000"/>
            </w:tcBorders>
            <w:tcMar>
              <w:top w:w="57" w:type="dxa"/>
              <w:left w:w="57" w:type="dxa"/>
              <w:bottom w:w="57" w:type="dxa"/>
              <w:right w:w="57" w:type="dxa"/>
            </w:tcMar>
            <w:hideMark/>
          </w:tcPr>
          <w:p w14:paraId="5D107772"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55</w:t>
            </w:r>
          </w:p>
        </w:tc>
      </w:tr>
      <w:tr w:rsidR="00E21ED9" w:rsidRPr="00E21ED9" w14:paraId="6DFF331E" w14:textId="77777777" w:rsidTr="007571C5">
        <w:trPr>
          <w:trHeight w:val="60"/>
        </w:trPr>
        <w:tc>
          <w:tcPr>
            <w:tcW w:w="64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6894F8A8"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2</w:t>
            </w:r>
            <w:r w:rsidR="007571C5" w:rsidRPr="000860E0">
              <w:rPr>
                <w:rFonts w:ascii="&amp;quot" w:hAnsi="&amp;quot"/>
                <w:color w:val="000000"/>
                <w:sz w:val="20"/>
                <w:szCs w:val="20"/>
                <w:lang w:val="lt-LT" w:eastAsia="lt-LT"/>
              </w:rPr>
              <w:t>.</w:t>
            </w:r>
          </w:p>
        </w:tc>
        <w:tc>
          <w:tcPr>
            <w:tcW w:w="4736" w:type="dxa"/>
            <w:tcBorders>
              <w:top w:val="nil"/>
              <w:left w:val="nil"/>
              <w:bottom w:val="single" w:sz="8" w:space="0" w:color="000000"/>
              <w:right w:val="single" w:sz="8" w:space="0" w:color="000000"/>
            </w:tcBorders>
            <w:tcMar>
              <w:top w:w="57" w:type="dxa"/>
              <w:left w:w="57" w:type="dxa"/>
              <w:bottom w:w="57" w:type="dxa"/>
              <w:right w:w="57" w:type="dxa"/>
            </w:tcMar>
            <w:hideMark/>
          </w:tcPr>
          <w:p w14:paraId="36142324" w14:textId="77777777" w:rsidR="00E21ED9" w:rsidRPr="000860E0" w:rsidRDefault="00E21ED9" w:rsidP="000860E0">
            <w:pPr>
              <w:jc w:val="both"/>
              <w:rPr>
                <w:rFonts w:ascii="&amp;quot" w:hAnsi="&amp;quot"/>
                <w:color w:val="000000"/>
                <w:sz w:val="20"/>
                <w:szCs w:val="20"/>
                <w:lang w:val="lt-LT" w:eastAsia="lt-LT"/>
              </w:rPr>
            </w:pPr>
            <w:r w:rsidRPr="000860E0">
              <w:rPr>
                <w:rFonts w:ascii="&amp;quot" w:hAnsi="&amp;quot"/>
                <w:color w:val="000000"/>
                <w:sz w:val="20"/>
                <w:szCs w:val="20"/>
                <w:lang w:val="lt-LT" w:eastAsia="lt-LT"/>
              </w:rPr>
              <w:t>Gyvenamųjų pastatų (namų) ir visuomeninės paskirties pastatų (išskyrus maitinimo ir kultūros paskirties pastatus) aplinkoje, veikiamoje pramoninės veiklos (išskyrus transportą) stacionarių triukšmo šaltinių sukeliamo triukšmo</w:t>
            </w:r>
          </w:p>
        </w:tc>
        <w:tc>
          <w:tcPr>
            <w:tcW w:w="992" w:type="dxa"/>
            <w:tcBorders>
              <w:top w:val="nil"/>
              <w:left w:val="nil"/>
              <w:bottom w:val="single" w:sz="8" w:space="0" w:color="000000"/>
              <w:right w:val="single" w:sz="8" w:space="0" w:color="000000"/>
            </w:tcBorders>
            <w:tcMar>
              <w:top w:w="57" w:type="dxa"/>
              <w:left w:w="57" w:type="dxa"/>
              <w:bottom w:w="57" w:type="dxa"/>
              <w:right w:w="57" w:type="dxa"/>
            </w:tcMar>
            <w:hideMark/>
          </w:tcPr>
          <w:p w14:paraId="3D94FB50"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55</w:t>
            </w:r>
          </w:p>
        </w:tc>
        <w:tc>
          <w:tcPr>
            <w:tcW w:w="992" w:type="dxa"/>
            <w:tcBorders>
              <w:top w:val="nil"/>
              <w:left w:val="nil"/>
              <w:bottom w:val="single" w:sz="8" w:space="0" w:color="000000"/>
              <w:right w:val="single" w:sz="8" w:space="0" w:color="000000"/>
            </w:tcBorders>
            <w:tcMar>
              <w:top w:w="57" w:type="dxa"/>
              <w:left w:w="57" w:type="dxa"/>
              <w:bottom w:w="57" w:type="dxa"/>
              <w:right w:w="57" w:type="dxa"/>
            </w:tcMar>
            <w:hideMark/>
          </w:tcPr>
          <w:p w14:paraId="177A00BC"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55</w:t>
            </w:r>
          </w:p>
        </w:tc>
        <w:tc>
          <w:tcPr>
            <w:tcW w:w="1134" w:type="dxa"/>
            <w:tcBorders>
              <w:top w:val="nil"/>
              <w:left w:val="nil"/>
              <w:bottom w:val="single" w:sz="8" w:space="0" w:color="000000"/>
              <w:right w:val="single" w:sz="8" w:space="0" w:color="000000"/>
            </w:tcBorders>
            <w:tcMar>
              <w:top w:w="57" w:type="dxa"/>
              <w:left w:w="57" w:type="dxa"/>
              <w:bottom w:w="57" w:type="dxa"/>
              <w:right w:w="57" w:type="dxa"/>
            </w:tcMar>
            <w:hideMark/>
          </w:tcPr>
          <w:p w14:paraId="3E7AE984"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50</w:t>
            </w:r>
          </w:p>
        </w:tc>
        <w:tc>
          <w:tcPr>
            <w:tcW w:w="1134" w:type="dxa"/>
            <w:tcBorders>
              <w:top w:val="nil"/>
              <w:left w:val="nil"/>
              <w:bottom w:val="single" w:sz="8" w:space="0" w:color="000000"/>
              <w:right w:val="single" w:sz="8" w:space="0" w:color="000000"/>
            </w:tcBorders>
            <w:tcMar>
              <w:top w:w="57" w:type="dxa"/>
              <w:left w:w="57" w:type="dxa"/>
              <w:bottom w:w="57" w:type="dxa"/>
              <w:right w:w="57" w:type="dxa"/>
            </w:tcMar>
            <w:hideMark/>
          </w:tcPr>
          <w:p w14:paraId="0C5D2FCB" w14:textId="77777777" w:rsidR="00E21ED9" w:rsidRPr="000860E0" w:rsidRDefault="00E21ED9" w:rsidP="00E21ED9">
            <w:pPr>
              <w:jc w:val="center"/>
              <w:rPr>
                <w:rFonts w:ascii="&amp;quot" w:hAnsi="&amp;quot"/>
                <w:color w:val="000000"/>
                <w:sz w:val="20"/>
                <w:szCs w:val="20"/>
                <w:lang w:val="lt-LT" w:eastAsia="lt-LT"/>
              </w:rPr>
            </w:pPr>
            <w:r w:rsidRPr="000860E0">
              <w:rPr>
                <w:rFonts w:ascii="&amp;quot" w:hAnsi="&amp;quot"/>
                <w:color w:val="000000"/>
                <w:sz w:val="20"/>
                <w:szCs w:val="20"/>
                <w:lang w:val="lt-LT" w:eastAsia="lt-LT"/>
              </w:rPr>
              <w:t>45</w:t>
            </w:r>
          </w:p>
        </w:tc>
      </w:tr>
    </w:tbl>
    <w:p w14:paraId="725904D3" w14:textId="77777777" w:rsidR="00A372B6" w:rsidRPr="007571C5" w:rsidRDefault="007571C5" w:rsidP="007571C5">
      <w:pPr>
        <w:jc w:val="both"/>
        <w:rPr>
          <w:rFonts w:ascii="&amp;quot" w:hAnsi="&amp;quot"/>
          <w:color w:val="000000"/>
          <w:lang w:val="lt-LT" w:eastAsia="lt-LT"/>
        </w:rPr>
      </w:pPr>
      <w:r>
        <w:rPr>
          <w:rFonts w:ascii="&amp;quot" w:hAnsi="&amp;quot"/>
          <w:color w:val="000000"/>
          <w:lang w:val="lt-LT" w:eastAsia="lt-LT"/>
        </w:rPr>
        <w:t> </w:t>
      </w:r>
    </w:p>
    <w:p w14:paraId="5C1B0777" w14:textId="77777777" w:rsidR="00C26574" w:rsidRDefault="00C26574" w:rsidP="00C26574">
      <w:pPr>
        <w:autoSpaceDE w:val="0"/>
        <w:autoSpaceDN w:val="0"/>
        <w:adjustRightInd w:val="0"/>
        <w:jc w:val="center"/>
        <w:rPr>
          <w:rFonts w:eastAsia="TimesNewRomanPSMT"/>
          <w:b/>
          <w:lang w:val="lt-LT" w:eastAsia="en-US"/>
        </w:rPr>
      </w:pPr>
      <w:r w:rsidRPr="007571C5">
        <w:rPr>
          <w:rFonts w:eastAsia="TimesNewRomanPSMT"/>
          <w:b/>
          <w:lang w:val="lt-LT" w:eastAsia="en-US"/>
        </w:rPr>
        <w:t>ESAMA SITUACIJA</w:t>
      </w:r>
    </w:p>
    <w:p w14:paraId="13FA40F7" w14:textId="77777777" w:rsidR="007571C5" w:rsidRPr="007571C5" w:rsidRDefault="007571C5" w:rsidP="00C26574">
      <w:pPr>
        <w:autoSpaceDE w:val="0"/>
        <w:autoSpaceDN w:val="0"/>
        <w:adjustRightInd w:val="0"/>
        <w:jc w:val="center"/>
        <w:rPr>
          <w:rFonts w:eastAsia="TimesNewRomanPSMT"/>
          <w:b/>
          <w:lang w:val="lt-LT" w:eastAsia="en-US"/>
        </w:rPr>
      </w:pPr>
    </w:p>
    <w:p w14:paraId="029B0A51" w14:textId="77777777" w:rsidR="00CA4F78" w:rsidRDefault="00CA4F78" w:rsidP="008B7537">
      <w:pPr>
        <w:pStyle w:val="NORMALINF"/>
        <w:spacing w:line="360" w:lineRule="auto"/>
        <w:ind w:firstLine="1276"/>
        <w:rPr>
          <w:rFonts w:ascii="Times New Roman" w:hAnsi="Times New Roman"/>
        </w:rPr>
      </w:pPr>
      <w:r w:rsidRPr="00473584">
        <w:rPr>
          <w:rFonts w:ascii="Times New Roman" w:hAnsi="Times New Roman"/>
        </w:rPr>
        <w:t>Klaipėdos miesto savivaldybės</w:t>
      </w:r>
      <w:r>
        <w:rPr>
          <w:rFonts w:ascii="Times New Roman" w:hAnsi="Times New Roman"/>
        </w:rPr>
        <w:t xml:space="preserve"> teritorijos plotas – 98 kv.km.</w:t>
      </w:r>
    </w:p>
    <w:p w14:paraId="10E77CF3" w14:textId="6CABB3D2" w:rsidR="007571C5" w:rsidRDefault="00CA4F78" w:rsidP="008B7537">
      <w:pPr>
        <w:pStyle w:val="NORMALINF"/>
        <w:spacing w:line="360" w:lineRule="auto"/>
        <w:ind w:firstLine="1276"/>
        <w:rPr>
          <w:rFonts w:ascii="Times New Roman" w:hAnsi="Times New Roman"/>
        </w:rPr>
      </w:pPr>
      <w:r w:rsidRPr="00473584">
        <w:rPr>
          <w:rFonts w:ascii="Times New Roman" w:hAnsi="Times New Roman"/>
        </w:rPr>
        <w:t>Lietuvos Statistik</w:t>
      </w:r>
      <w:r w:rsidR="000C6264">
        <w:rPr>
          <w:rFonts w:ascii="Times New Roman" w:hAnsi="Times New Roman"/>
        </w:rPr>
        <w:t>os departamento duomenimis, 2019</w:t>
      </w:r>
      <w:r w:rsidRPr="00473584">
        <w:rPr>
          <w:rFonts w:ascii="Times New Roman" w:hAnsi="Times New Roman"/>
        </w:rPr>
        <w:t xml:space="preserve"> metų pradžioje Klaipėdos miesto savival</w:t>
      </w:r>
      <w:r w:rsidR="000C6264">
        <w:rPr>
          <w:rFonts w:ascii="Times New Roman" w:hAnsi="Times New Roman"/>
        </w:rPr>
        <w:t>dybės teritorijoje gyveno 147</w:t>
      </w:r>
      <w:r w:rsidR="007030DA">
        <w:rPr>
          <w:rFonts w:ascii="Times New Roman" w:hAnsi="Times New Roman"/>
        </w:rPr>
        <w:t xml:space="preserve"> </w:t>
      </w:r>
      <w:r w:rsidR="000C6264">
        <w:rPr>
          <w:rFonts w:ascii="Times New Roman" w:hAnsi="Times New Roman"/>
        </w:rPr>
        <w:t>898 asmenys</w:t>
      </w:r>
      <w:r w:rsidRPr="00473584">
        <w:rPr>
          <w:rFonts w:ascii="Times New Roman" w:hAnsi="Times New Roman"/>
        </w:rPr>
        <w:t xml:space="preserve">. </w:t>
      </w:r>
      <w:r w:rsidR="001D2CA6">
        <w:rPr>
          <w:rFonts w:ascii="Times New Roman" w:hAnsi="Times New Roman"/>
        </w:rPr>
        <w:t>2014</w:t>
      </w:r>
      <w:r w:rsidR="007030DA">
        <w:rPr>
          <w:rFonts w:ascii="Times New Roman" w:hAnsi="Times New Roman"/>
        </w:rPr>
        <w:t>–</w:t>
      </w:r>
      <w:r w:rsidR="001D2CA6">
        <w:rPr>
          <w:rFonts w:ascii="Times New Roman" w:hAnsi="Times New Roman"/>
        </w:rPr>
        <w:t>2018 m. laikotarpiu Klaipėdos mieste gyventojų skaičius sumažėjo 5,3 proc. (8320 gyv.).</w:t>
      </w:r>
    </w:p>
    <w:p w14:paraId="1BB1409C" w14:textId="77777777" w:rsidR="000C6264" w:rsidRDefault="00442F77" w:rsidP="00442F77">
      <w:pPr>
        <w:pStyle w:val="NORMALINF"/>
        <w:jc w:val="center"/>
        <w:rPr>
          <w:rFonts w:ascii="Times New Roman" w:hAnsi="Times New Roman"/>
        </w:rPr>
      </w:pPr>
      <w:r>
        <w:rPr>
          <w:rFonts w:ascii="Times New Roman" w:hAnsi="Times New Roman"/>
          <w:noProof/>
        </w:rPr>
        <w:drawing>
          <wp:inline distT="0" distB="0" distL="0" distR="0" wp14:anchorId="4ED1E85F" wp14:editId="65CC56EE">
            <wp:extent cx="5168461" cy="249809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7180" cy="2507137"/>
                    </a:xfrm>
                    <a:prstGeom prst="rect">
                      <a:avLst/>
                    </a:prstGeom>
                    <a:noFill/>
                  </pic:spPr>
                </pic:pic>
              </a:graphicData>
            </a:graphic>
          </wp:inline>
        </w:drawing>
      </w:r>
    </w:p>
    <w:p w14:paraId="7A087257" w14:textId="6E3957C2" w:rsidR="00442F77" w:rsidRDefault="00442F77" w:rsidP="00442F77">
      <w:pPr>
        <w:pStyle w:val="NORMALINF"/>
        <w:jc w:val="center"/>
        <w:rPr>
          <w:rFonts w:ascii="Times New Roman" w:hAnsi="Times New Roman"/>
        </w:rPr>
      </w:pPr>
      <w:r>
        <w:rPr>
          <w:rFonts w:ascii="Times New Roman" w:hAnsi="Times New Roman"/>
        </w:rPr>
        <w:t>1 pav. Vidutinis metinis gyventojų skaičius 2014</w:t>
      </w:r>
      <w:r w:rsidR="007030DA">
        <w:rPr>
          <w:rFonts w:ascii="Times New Roman" w:hAnsi="Times New Roman"/>
        </w:rPr>
        <w:t>–</w:t>
      </w:r>
      <w:r>
        <w:rPr>
          <w:rFonts w:ascii="Times New Roman" w:hAnsi="Times New Roman"/>
        </w:rPr>
        <w:t>2018 m. Klaipėdos mieste (asm.)</w:t>
      </w:r>
    </w:p>
    <w:p w14:paraId="3117735C" w14:textId="77777777" w:rsidR="00442F77" w:rsidRDefault="00442F77" w:rsidP="00442F77">
      <w:pPr>
        <w:pStyle w:val="NORMALINF"/>
        <w:jc w:val="center"/>
        <w:rPr>
          <w:rFonts w:ascii="Times New Roman" w:hAnsi="Times New Roman"/>
        </w:rPr>
      </w:pPr>
      <w:r w:rsidRPr="00442F77">
        <w:rPr>
          <w:rFonts w:ascii="Times New Roman" w:hAnsi="Times New Roman"/>
          <w:i/>
        </w:rPr>
        <w:t>Informacijos šaltinis:</w:t>
      </w:r>
      <w:r>
        <w:rPr>
          <w:rFonts w:ascii="Times New Roman" w:hAnsi="Times New Roman"/>
        </w:rPr>
        <w:t xml:space="preserve"> Lietuvos statistikos departamentas</w:t>
      </w:r>
    </w:p>
    <w:p w14:paraId="6BB15EB8" w14:textId="77777777" w:rsidR="00442F77" w:rsidRDefault="00442F77" w:rsidP="00442F77">
      <w:pPr>
        <w:pStyle w:val="NORMALINF"/>
        <w:jc w:val="center"/>
        <w:rPr>
          <w:rFonts w:ascii="Times New Roman" w:hAnsi="Times New Roman"/>
        </w:rPr>
      </w:pPr>
    </w:p>
    <w:p w14:paraId="0E8BB1EE" w14:textId="77777777" w:rsidR="008B7537" w:rsidRDefault="00AC0BDF" w:rsidP="00F128F2">
      <w:pPr>
        <w:pStyle w:val="NORMALINF"/>
        <w:spacing w:line="360" w:lineRule="auto"/>
        <w:ind w:firstLine="1276"/>
        <w:rPr>
          <w:rFonts w:ascii="Times New Roman" w:hAnsi="Times New Roman"/>
        </w:rPr>
      </w:pPr>
      <w:r w:rsidRPr="00AC0BDF">
        <w:rPr>
          <w:rFonts w:ascii="Times New Roman" w:hAnsi="Times New Roman"/>
        </w:rPr>
        <w:t>Klaipėdos miesto aglomeracijoje identifikuotos 139 mokyklos (įskaitant ikimokyklinio ugdymo įstaigas, aukštojo mokslo įstaigas bei neformaliojo švietimo įstaigas), 46 ligoninės (įskaitant ambulatorijas, medicinos punktus, greitosios medicinos pagalbą, klinikas, poliklinikas, pirminės sveikatos priežiūros centrus, sanatorijas, reabilitacijos centrus, visuomenės sveikatos priežiūros įstaigas, privačias gydymo įstaigas</w:t>
      </w:r>
      <w:r w:rsidRPr="00AF2E92">
        <w:rPr>
          <w:rFonts w:ascii="Times New Roman" w:hAnsi="Times New Roman"/>
          <w:color w:val="000000" w:themeColor="text1"/>
        </w:rPr>
        <w:t xml:space="preserve">), 86 005 </w:t>
      </w:r>
      <w:r w:rsidR="00045C46" w:rsidRPr="00AF2E92">
        <w:rPr>
          <w:rFonts w:ascii="Times New Roman" w:hAnsi="Times New Roman"/>
          <w:color w:val="000000" w:themeColor="text1"/>
        </w:rPr>
        <w:t>būstų</w:t>
      </w:r>
      <w:r w:rsidR="00AF2E92" w:rsidRPr="00AF2E92">
        <w:rPr>
          <w:rFonts w:ascii="Times New Roman" w:hAnsi="Times New Roman"/>
          <w:color w:val="000000" w:themeColor="text1"/>
        </w:rPr>
        <w:t>.</w:t>
      </w:r>
    </w:p>
    <w:p w14:paraId="2035BF52" w14:textId="77777777" w:rsidR="00F128F2" w:rsidRDefault="00F128F2" w:rsidP="00F128F2">
      <w:pPr>
        <w:pStyle w:val="NORMALINF"/>
        <w:spacing w:line="360" w:lineRule="auto"/>
        <w:ind w:firstLine="1276"/>
        <w:rPr>
          <w:rFonts w:ascii="Times New Roman" w:hAnsi="Times New Roman"/>
        </w:rPr>
      </w:pPr>
    </w:p>
    <w:p w14:paraId="48F967AF" w14:textId="77777777" w:rsidR="000860E0" w:rsidRDefault="000860E0" w:rsidP="00F128F2">
      <w:pPr>
        <w:pStyle w:val="NORMALINF"/>
        <w:spacing w:line="360" w:lineRule="auto"/>
        <w:ind w:firstLine="1276"/>
        <w:rPr>
          <w:rFonts w:ascii="Times New Roman" w:hAnsi="Times New Roman"/>
        </w:rPr>
      </w:pPr>
    </w:p>
    <w:p w14:paraId="230B7593" w14:textId="77777777" w:rsidR="00021A88" w:rsidRPr="007571C5" w:rsidRDefault="00021A88" w:rsidP="00021A88">
      <w:pPr>
        <w:pStyle w:val="NORMALINF"/>
        <w:ind w:firstLine="0"/>
        <w:jc w:val="center"/>
        <w:rPr>
          <w:rFonts w:ascii="Times New Roman" w:hAnsi="Times New Roman"/>
          <w:b/>
        </w:rPr>
      </w:pPr>
      <w:r w:rsidRPr="007571C5">
        <w:rPr>
          <w:rFonts w:ascii="Times New Roman" w:hAnsi="Times New Roman"/>
          <w:b/>
        </w:rPr>
        <w:t>Kelių transportas</w:t>
      </w:r>
    </w:p>
    <w:p w14:paraId="09AA4972" w14:textId="77777777" w:rsidR="00C61563" w:rsidRDefault="00C61563" w:rsidP="00021A88">
      <w:pPr>
        <w:pStyle w:val="NORMALINF"/>
        <w:ind w:firstLine="0"/>
        <w:jc w:val="center"/>
        <w:rPr>
          <w:rFonts w:ascii="Times New Roman" w:hAnsi="Times New Roman"/>
        </w:rPr>
      </w:pPr>
    </w:p>
    <w:p w14:paraId="64D04100" w14:textId="1824472A" w:rsidR="00C61563" w:rsidRPr="007571C5" w:rsidRDefault="00776A03" w:rsidP="008B7537">
      <w:pPr>
        <w:pStyle w:val="NORMALINF"/>
        <w:spacing w:line="360" w:lineRule="auto"/>
        <w:ind w:firstLine="1276"/>
        <w:rPr>
          <w:rFonts w:ascii="Times New Roman" w:hAnsi="Times New Roman"/>
          <w:color w:val="000000" w:themeColor="text1"/>
        </w:rPr>
      </w:pPr>
      <w:r w:rsidRPr="007571C5">
        <w:rPr>
          <w:rFonts w:ascii="Times New Roman" w:hAnsi="Times New Roman"/>
        </w:rPr>
        <w:t>Kelių transporto priemonių skaičius Klaipėdos mieste, o kartu automobilių eismo intensyvumas kasm</w:t>
      </w:r>
      <w:r w:rsidR="007571C5">
        <w:rPr>
          <w:rFonts w:ascii="Times New Roman" w:hAnsi="Times New Roman"/>
        </w:rPr>
        <w:t xml:space="preserve">et padidėja apie 1,6 proc. (žr. </w:t>
      </w:r>
      <w:r w:rsidRPr="007571C5">
        <w:rPr>
          <w:rFonts w:ascii="Times New Roman" w:hAnsi="Times New Roman"/>
        </w:rPr>
        <w:t>lentelę</w:t>
      </w:r>
      <w:r w:rsidR="007571C5">
        <w:rPr>
          <w:rFonts w:ascii="Times New Roman" w:hAnsi="Times New Roman"/>
        </w:rPr>
        <w:t xml:space="preserve"> Nr. 3</w:t>
      </w:r>
      <w:r w:rsidRPr="007571C5">
        <w:rPr>
          <w:rFonts w:ascii="Times New Roman" w:hAnsi="Times New Roman"/>
        </w:rPr>
        <w:t xml:space="preserve">). Automobilių srauto vidutinio greičio duomenys pagrindinių gatvių tinkle nustatyti „Klaipėdos miesto susisiekimo plėtros </w:t>
      </w:r>
      <w:r w:rsidRPr="007571C5">
        <w:rPr>
          <w:rFonts w:ascii="Times New Roman" w:hAnsi="Times New Roman"/>
          <w:color w:val="000000" w:themeColor="text1"/>
        </w:rPr>
        <w:t>galimybių studija“ eismo tyrimų rezultatais.</w:t>
      </w:r>
    </w:p>
    <w:p w14:paraId="245A8BBF" w14:textId="77777777" w:rsidR="00776A03" w:rsidRPr="007571C5" w:rsidRDefault="007571C5" w:rsidP="007571C5">
      <w:pPr>
        <w:keepNext/>
        <w:tabs>
          <w:tab w:val="left" w:pos="567"/>
        </w:tabs>
        <w:spacing w:before="120" w:after="120" w:line="276" w:lineRule="auto"/>
        <w:jc w:val="both"/>
        <w:rPr>
          <w:rFonts w:eastAsia="Arial Unicode MS"/>
          <w:bCs/>
          <w:color w:val="000000" w:themeColor="text1"/>
          <w:kern w:val="32"/>
          <w:lang w:val="lt-LT"/>
        </w:rPr>
      </w:pPr>
      <w:bookmarkStart w:id="4" w:name="_Ref510170780"/>
      <w:bookmarkStart w:id="5" w:name="_Toc518465433"/>
      <w:bookmarkStart w:id="6" w:name="_Toc520811863"/>
      <w:bookmarkStart w:id="7" w:name="_Toc520812027"/>
      <w:bookmarkStart w:id="8" w:name="_Toc520812165"/>
      <w:bookmarkStart w:id="9" w:name="_Ref4747186"/>
      <w:r w:rsidRPr="007571C5">
        <w:rPr>
          <w:rFonts w:eastAsia="Arial Unicode MS"/>
          <w:bCs/>
          <w:color w:val="000000" w:themeColor="text1"/>
          <w:kern w:val="32"/>
          <w:lang w:val="lt-LT"/>
        </w:rPr>
        <w:t>Lentelė Nr. 3</w:t>
      </w:r>
      <w:r w:rsidR="00776A03" w:rsidRPr="007571C5">
        <w:rPr>
          <w:rFonts w:eastAsia="Arial Unicode MS"/>
          <w:bCs/>
          <w:color w:val="000000" w:themeColor="text1"/>
          <w:kern w:val="32"/>
          <w:lang w:val="lt-LT"/>
        </w:rPr>
        <w:t>. Automobilizacijos lygio kitimo tendencijos Klaipėdos mieste 2012-2016 m. laikotarpiu</w:t>
      </w:r>
      <w:bookmarkEnd w:id="4"/>
      <w:r w:rsidR="00776A03" w:rsidRPr="007571C5">
        <w:rPr>
          <w:rFonts w:eastAsia="Arial Unicode MS"/>
          <w:bCs/>
          <w:color w:val="000000" w:themeColor="text1"/>
          <w:kern w:val="32"/>
          <w:lang w:val="lt-LT"/>
        </w:rPr>
        <w:t xml:space="preserve"> </w:t>
      </w:r>
      <w:bookmarkEnd w:id="5"/>
      <w:bookmarkEnd w:id="6"/>
      <w:bookmarkEnd w:id="7"/>
      <w:bookmarkEnd w:id="8"/>
      <w:bookmarkEnd w:id="9"/>
    </w:p>
    <w:tbl>
      <w:tblPr>
        <w:tblW w:w="9639" w:type="dxa"/>
        <w:tblInd w:w="-5"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3232"/>
        <w:gridCol w:w="1397"/>
        <w:gridCol w:w="1175"/>
        <w:gridCol w:w="1308"/>
        <w:gridCol w:w="1286"/>
        <w:gridCol w:w="1241"/>
      </w:tblGrid>
      <w:tr w:rsidR="00776A03" w:rsidRPr="00776A03" w14:paraId="689DBB96" w14:textId="77777777" w:rsidTr="00C10172">
        <w:trPr>
          <w:tblHeader/>
        </w:trPr>
        <w:tc>
          <w:tcPr>
            <w:tcW w:w="3232" w:type="dxa"/>
            <w:shd w:val="clear" w:color="auto" w:fill="9CC2E5"/>
            <w:noWrap/>
            <w:vAlign w:val="center"/>
            <w:hideMark/>
          </w:tcPr>
          <w:p w14:paraId="40AFE3B2" w14:textId="77777777" w:rsidR="00776A03" w:rsidRPr="007571C5" w:rsidRDefault="00776A03" w:rsidP="007571C5">
            <w:pPr>
              <w:jc w:val="center"/>
              <w:rPr>
                <w:b/>
                <w:lang w:val="lt-LT" w:eastAsia="lt-LT"/>
              </w:rPr>
            </w:pPr>
            <w:r w:rsidRPr="007571C5">
              <w:rPr>
                <w:b/>
                <w:lang w:val="lt-LT" w:eastAsia="lt-LT"/>
              </w:rPr>
              <w:t>Metai</w:t>
            </w:r>
          </w:p>
        </w:tc>
        <w:tc>
          <w:tcPr>
            <w:tcW w:w="1397" w:type="dxa"/>
            <w:shd w:val="clear" w:color="auto" w:fill="9CC2E5"/>
            <w:vAlign w:val="center"/>
            <w:hideMark/>
          </w:tcPr>
          <w:p w14:paraId="36BEFE2E" w14:textId="77777777" w:rsidR="00776A03" w:rsidRPr="007571C5" w:rsidRDefault="00776A03" w:rsidP="007571C5">
            <w:pPr>
              <w:jc w:val="center"/>
              <w:rPr>
                <w:b/>
                <w:color w:val="000000"/>
                <w:lang w:val="lt-LT" w:eastAsia="lt-LT"/>
              </w:rPr>
            </w:pPr>
            <w:r w:rsidRPr="007571C5">
              <w:rPr>
                <w:b/>
                <w:color w:val="000000"/>
                <w:lang w:val="lt-LT" w:eastAsia="lt-LT"/>
              </w:rPr>
              <w:t>2012</w:t>
            </w:r>
          </w:p>
        </w:tc>
        <w:tc>
          <w:tcPr>
            <w:tcW w:w="1175" w:type="dxa"/>
            <w:shd w:val="clear" w:color="auto" w:fill="9CC2E5"/>
            <w:vAlign w:val="center"/>
            <w:hideMark/>
          </w:tcPr>
          <w:p w14:paraId="5829EE5F" w14:textId="77777777" w:rsidR="00776A03" w:rsidRPr="007571C5" w:rsidRDefault="00776A03" w:rsidP="007571C5">
            <w:pPr>
              <w:jc w:val="center"/>
              <w:rPr>
                <w:b/>
                <w:color w:val="000000"/>
                <w:lang w:val="lt-LT" w:eastAsia="lt-LT"/>
              </w:rPr>
            </w:pPr>
            <w:r w:rsidRPr="007571C5">
              <w:rPr>
                <w:b/>
                <w:color w:val="000000"/>
                <w:lang w:val="lt-LT" w:eastAsia="lt-LT"/>
              </w:rPr>
              <w:t>2013</w:t>
            </w:r>
          </w:p>
        </w:tc>
        <w:tc>
          <w:tcPr>
            <w:tcW w:w="1308" w:type="dxa"/>
            <w:shd w:val="clear" w:color="auto" w:fill="9CC2E5"/>
            <w:vAlign w:val="center"/>
            <w:hideMark/>
          </w:tcPr>
          <w:p w14:paraId="5BAA8D2C" w14:textId="77777777" w:rsidR="00776A03" w:rsidRPr="007571C5" w:rsidRDefault="00776A03" w:rsidP="007571C5">
            <w:pPr>
              <w:jc w:val="center"/>
              <w:rPr>
                <w:b/>
                <w:color w:val="000000"/>
                <w:lang w:val="lt-LT" w:eastAsia="lt-LT"/>
              </w:rPr>
            </w:pPr>
            <w:r w:rsidRPr="007571C5">
              <w:rPr>
                <w:b/>
                <w:color w:val="000000"/>
                <w:lang w:val="lt-LT" w:eastAsia="lt-LT"/>
              </w:rPr>
              <w:t>2014</w:t>
            </w:r>
          </w:p>
        </w:tc>
        <w:tc>
          <w:tcPr>
            <w:tcW w:w="1286" w:type="dxa"/>
            <w:shd w:val="clear" w:color="auto" w:fill="9CC2E5"/>
            <w:vAlign w:val="center"/>
            <w:hideMark/>
          </w:tcPr>
          <w:p w14:paraId="38F6C8F2" w14:textId="77777777" w:rsidR="00776A03" w:rsidRPr="007571C5" w:rsidRDefault="00776A03" w:rsidP="007571C5">
            <w:pPr>
              <w:jc w:val="center"/>
              <w:rPr>
                <w:b/>
                <w:color w:val="000000"/>
                <w:lang w:val="lt-LT" w:eastAsia="lt-LT"/>
              </w:rPr>
            </w:pPr>
            <w:r w:rsidRPr="007571C5">
              <w:rPr>
                <w:b/>
                <w:color w:val="000000"/>
                <w:lang w:val="lt-LT" w:eastAsia="lt-LT"/>
              </w:rPr>
              <w:t>2015</w:t>
            </w:r>
          </w:p>
        </w:tc>
        <w:tc>
          <w:tcPr>
            <w:tcW w:w="1241" w:type="dxa"/>
            <w:shd w:val="clear" w:color="auto" w:fill="9CC2E5"/>
            <w:vAlign w:val="center"/>
            <w:hideMark/>
          </w:tcPr>
          <w:p w14:paraId="6E87BE55" w14:textId="77777777" w:rsidR="00776A03" w:rsidRPr="007571C5" w:rsidRDefault="00776A03" w:rsidP="007571C5">
            <w:pPr>
              <w:jc w:val="center"/>
              <w:rPr>
                <w:b/>
                <w:color w:val="000000"/>
                <w:lang w:val="lt-LT" w:eastAsia="lt-LT"/>
              </w:rPr>
            </w:pPr>
            <w:r w:rsidRPr="007571C5">
              <w:rPr>
                <w:b/>
                <w:color w:val="000000"/>
                <w:lang w:val="lt-LT" w:eastAsia="lt-LT"/>
              </w:rPr>
              <w:t>2016</w:t>
            </w:r>
          </w:p>
        </w:tc>
      </w:tr>
      <w:tr w:rsidR="00776A03" w:rsidRPr="00776A03" w14:paraId="2E89DCF9" w14:textId="77777777" w:rsidTr="00C10172">
        <w:tc>
          <w:tcPr>
            <w:tcW w:w="3232" w:type="dxa"/>
            <w:shd w:val="clear" w:color="auto" w:fill="auto"/>
            <w:noWrap/>
            <w:vAlign w:val="center"/>
            <w:hideMark/>
          </w:tcPr>
          <w:p w14:paraId="06325B50" w14:textId="77777777" w:rsidR="00776A03" w:rsidRPr="007571C5" w:rsidRDefault="00776A03" w:rsidP="007571C5">
            <w:pPr>
              <w:jc w:val="center"/>
              <w:rPr>
                <w:color w:val="000000"/>
                <w:lang w:val="lt-LT" w:eastAsia="lt-LT"/>
              </w:rPr>
            </w:pPr>
            <w:r w:rsidRPr="007571C5">
              <w:rPr>
                <w:color w:val="000000"/>
                <w:lang w:val="lt-LT" w:eastAsia="lt-LT"/>
              </w:rPr>
              <w:t>Kelių transporto priemonių skaičius metų pabaigoje, vnt.</w:t>
            </w:r>
          </w:p>
        </w:tc>
        <w:tc>
          <w:tcPr>
            <w:tcW w:w="1397" w:type="dxa"/>
            <w:shd w:val="clear" w:color="auto" w:fill="auto"/>
            <w:vAlign w:val="center"/>
            <w:hideMark/>
          </w:tcPr>
          <w:p w14:paraId="54E5BC2A" w14:textId="77777777" w:rsidR="00776A03" w:rsidRPr="007571C5" w:rsidRDefault="00776A03" w:rsidP="007571C5">
            <w:pPr>
              <w:spacing w:line="276" w:lineRule="auto"/>
              <w:jc w:val="center"/>
              <w:rPr>
                <w:lang w:val="lt-LT" w:eastAsia="lt-LT"/>
              </w:rPr>
            </w:pPr>
            <w:r w:rsidRPr="007571C5">
              <w:rPr>
                <w:lang w:val="lt-LT" w:eastAsia="lt-LT"/>
              </w:rPr>
              <w:t>80167</w:t>
            </w:r>
          </w:p>
        </w:tc>
        <w:tc>
          <w:tcPr>
            <w:tcW w:w="1175" w:type="dxa"/>
            <w:shd w:val="clear" w:color="auto" w:fill="auto"/>
            <w:vAlign w:val="center"/>
            <w:hideMark/>
          </w:tcPr>
          <w:p w14:paraId="0C7088A1" w14:textId="77777777" w:rsidR="00776A03" w:rsidRPr="007571C5" w:rsidRDefault="00776A03" w:rsidP="007571C5">
            <w:pPr>
              <w:spacing w:line="276" w:lineRule="auto"/>
              <w:jc w:val="center"/>
              <w:rPr>
                <w:lang w:val="lt-LT" w:eastAsia="lt-LT"/>
              </w:rPr>
            </w:pPr>
            <w:r w:rsidRPr="007571C5">
              <w:rPr>
                <w:lang w:val="lt-LT" w:eastAsia="lt-LT"/>
              </w:rPr>
              <w:t>81116</w:t>
            </w:r>
          </w:p>
        </w:tc>
        <w:tc>
          <w:tcPr>
            <w:tcW w:w="1308" w:type="dxa"/>
            <w:shd w:val="clear" w:color="auto" w:fill="auto"/>
            <w:vAlign w:val="center"/>
            <w:hideMark/>
          </w:tcPr>
          <w:p w14:paraId="54363525" w14:textId="77777777" w:rsidR="00776A03" w:rsidRPr="007571C5" w:rsidRDefault="00776A03" w:rsidP="007571C5">
            <w:pPr>
              <w:spacing w:line="276" w:lineRule="auto"/>
              <w:jc w:val="center"/>
              <w:rPr>
                <w:lang w:val="lt-LT" w:eastAsia="lt-LT"/>
              </w:rPr>
            </w:pPr>
            <w:r w:rsidRPr="007571C5">
              <w:rPr>
                <w:lang w:val="lt-LT" w:eastAsia="lt-LT"/>
              </w:rPr>
              <w:t>51393</w:t>
            </w:r>
          </w:p>
        </w:tc>
        <w:tc>
          <w:tcPr>
            <w:tcW w:w="1286" w:type="dxa"/>
            <w:shd w:val="clear" w:color="auto" w:fill="auto"/>
            <w:vAlign w:val="center"/>
            <w:hideMark/>
          </w:tcPr>
          <w:p w14:paraId="3EA1B02C" w14:textId="77777777" w:rsidR="00776A03" w:rsidRPr="007571C5" w:rsidRDefault="00776A03" w:rsidP="007571C5">
            <w:pPr>
              <w:spacing w:line="276" w:lineRule="auto"/>
              <w:jc w:val="center"/>
              <w:rPr>
                <w:lang w:val="lt-LT" w:eastAsia="lt-LT"/>
              </w:rPr>
            </w:pPr>
            <w:r w:rsidRPr="007571C5">
              <w:rPr>
                <w:lang w:val="lt-LT" w:eastAsia="lt-LT"/>
              </w:rPr>
              <w:t>52058</w:t>
            </w:r>
          </w:p>
        </w:tc>
        <w:tc>
          <w:tcPr>
            <w:tcW w:w="1241" w:type="dxa"/>
            <w:shd w:val="clear" w:color="auto" w:fill="auto"/>
            <w:vAlign w:val="center"/>
            <w:hideMark/>
          </w:tcPr>
          <w:p w14:paraId="5BF058C1" w14:textId="77777777" w:rsidR="00776A03" w:rsidRPr="007571C5" w:rsidRDefault="00776A03" w:rsidP="007571C5">
            <w:pPr>
              <w:spacing w:line="276" w:lineRule="auto"/>
              <w:jc w:val="center"/>
              <w:rPr>
                <w:lang w:val="lt-LT" w:eastAsia="lt-LT"/>
              </w:rPr>
            </w:pPr>
            <w:r w:rsidRPr="007571C5">
              <w:rPr>
                <w:lang w:val="lt-LT" w:eastAsia="lt-LT"/>
              </w:rPr>
              <w:t>53310</w:t>
            </w:r>
          </w:p>
        </w:tc>
      </w:tr>
      <w:tr w:rsidR="00776A03" w:rsidRPr="00776A03" w14:paraId="24D58BF5" w14:textId="77777777" w:rsidTr="00C10172">
        <w:tc>
          <w:tcPr>
            <w:tcW w:w="3232" w:type="dxa"/>
            <w:shd w:val="clear" w:color="auto" w:fill="auto"/>
            <w:noWrap/>
            <w:vAlign w:val="center"/>
            <w:hideMark/>
          </w:tcPr>
          <w:p w14:paraId="79EF15C5" w14:textId="77777777" w:rsidR="00776A03" w:rsidRPr="007571C5" w:rsidRDefault="00776A03" w:rsidP="007571C5">
            <w:pPr>
              <w:jc w:val="center"/>
              <w:rPr>
                <w:color w:val="000000"/>
                <w:lang w:val="lt-LT" w:eastAsia="lt-LT"/>
              </w:rPr>
            </w:pPr>
            <w:r w:rsidRPr="007571C5">
              <w:rPr>
                <w:color w:val="000000"/>
                <w:lang w:val="lt-LT" w:eastAsia="lt-LT"/>
              </w:rPr>
              <w:t>Vidutinis metinis augimas</w:t>
            </w:r>
          </w:p>
        </w:tc>
        <w:tc>
          <w:tcPr>
            <w:tcW w:w="1397" w:type="dxa"/>
            <w:shd w:val="clear" w:color="auto" w:fill="auto"/>
            <w:vAlign w:val="center"/>
            <w:hideMark/>
          </w:tcPr>
          <w:p w14:paraId="6423142F" w14:textId="77777777" w:rsidR="00776A03" w:rsidRPr="007571C5" w:rsidRDefault="00776A03" w:rsidP="007571C5">
            <w:pPr>
              <w:jc w:val="center"/>
              <w:rPr>
                <w:color w:val="000000"/>
                <w:lang w:val="lt-LT" w:eastAsia="lt-LT"/>
              </w:rPr>
            </w:pPr>
          </w:p>
        </w:tc>
        <w:tc>
          <w:tcPr>
            <w:tcW w:w="1175" w:type="dxa"/>
            <w:shd w:val="clear" w:color="auto" w:fill="auto"/>
            <w:vAlign w:val="center"/>
            <w:hideMark/>
          </w:tcPr>
          <w:p w14:paraId="30CA4563" w14:textId="77777777" w:rsidR="00776A03" w:rsidRPr="007571C5" w:rsidRDefault="00776A03" w:rsidP="007571C5">
            <w:pPr>
              <w:spacing w:line="276" w:lineRule="auto"/>
              <w:jc w:val="center"/>
              <w:rPr>
                <w:lang w:val="lt-LT" w:eastAsia="lt-LT"/>
              </w:rPr>
            </w:pPr>
            <w:r w:rsidRPr="007571C5">
              <w:rPr>
                <w:lang w:val="lt-LT" w:eastAsia="lt-LT"/>
              </w:rPr>
              <w:t>1,2%</w:t>
            </w:r>
          </w:p>
        </w:tc>
        <w:tc>
          <w:tcPr>
            <w:tcW w:w="1308" w:type="dxa"/>
            <w:shd w:val="clear" w:color="auto" w:fill="auto"/>
            <w:vAlign w:val="center"/>
            <w:hideMark/>
          </w:tcPr>
          <w:p w14:paraId="5AD4B989" w14:textId="77777777" w:rsidR="00776A03" w:rsidRPr="007571C5" w:rsidRDefault="00776A03" w:rsidP="00F128F2">
            <w:pPr>
              <w:spacing w:line="276" w:lineRule="auto"/>
              <w:jc w:val="center"/>
              <w:rPr>
                <w:lang w:val="lt-LT" w:eastAsia="lt-LT"/>
              </w:rPr>
            </w:pPr>
            <w:r w:rsidRPr="007571C5">
              <w:rPr>
                <w:lang w:val="lt-LT" w:eastAsia="lt-LT"/>
              </w:rPr>
              <w:t>-36,6%</w:t>
            </w:r>
          </w:p>
        </w:tc>
        <w:tc>
          <w:tcPr>
            <w:tcW w:w="1286" w:type="dxa"/>
            <w:shd w:val="clear" w:color="auto" w:fill="auto"/>
            <w:vAlign w:val="center"/>
            <w:hideMark/>
          </w:tcPr>
          <w:p w14:paraId="2DDE9D0E" w14:textId="77777777" w:rsidR="00776A03" w:rsidRPr="007571C5" w:rsidRDefault="00776A03" w:rsidP="007571C5">
            <w:pPr>
              <w:spacing w:line="276" w:lineRule="auto"/>
              <w:jc w:val="center"/>
              <w:rPr>
                <w:lang w:val="lt-LT" w:eastAsia="lt-LT"/>
              </w:rPr>
            </w:pPr>
            <w:r w:rsidRPr="007571C5">
              <w:rPr>
                <w:lang w:val="lt-LT" w:eastAsia="lt-LT"/>
              </w:rPr>
              <w:t>1,3%</w:t>
            </w:r>
          </w:p>
        </w:tc>
        <w:tc>
          <w:tcPr>
            <w:tcW w:w="1241" w:type="dxa"/>
            <w:shd w:val="clear" w:color="auto" w:fill="auto"/>
            <w:vAlign w:val="center"/>
            <w:hideMark/>
          </w:tcPr>
          <w:p w14:paraId="503BE539" w14:textId="77777777" w:rsidR="00776A03" w:rsidRPr="007571C5" w:rsidRDefault="00776A03" w:rsidP="007571C5">
            <w:pPr>
              <w:spacing w:line="276" w:lineRule="auto"/>
              <w:jc w:val="center"/>
              <w:rPr>
                <w:lang w:val="lt-LT" w:eastAsia="lt-LT"/>
              </w:rPr>
            </w:pPr>
            <w:r w:rsidRPr="007571C5">
              <w:rPr>
                <w:lang w:val="lt-LT" w:eastAsia="lt-LT"/>
              </w:rPr>
              <w:t>2,4%</w:t>
            </w:r>
          </w:p>
        </w:tc>
      </w:tr>
    </w:tbl>
    <w:p w14:paraId="2F66FE16" w14:textId="77777777" w:rsidR="00776A03" w:rsidRPr="00776A03" w:rsidRDefault="00776A03" w:rsidP="00776A03">
      <w:pPr>
        <w:spacing w:line="276" w:lineRule="auto"/>
        <w:ind w:firstLine="284"/>
        <w:jc w:val="both"/>
        <w:rPr>
          <w:rFonts w:ascii="Calibri" w:hAnsi="Calibri"/>
          <w:lang w:val="lt-LT" w:eastAsia="lt-LT"/>
        </w:rPr>
      </w:pPr>
    </w:p>
    <w:p w14:paraId="1D2E61CB" w14:textId="77777777" w:rsidR="00776A03" w:rsidRPr="00AC0BDF" w:rsidRDefault="00EA5B58" w:rsidP="00C10172">
      <w:pPr>
        <w:pStyle w:val="NORMALINF"/>
        <w:ind w:firstLine="0"/>
        <w:rPr>
          <w:rFonts w:ascii="Times New Roman" w:hAnsi="Times New Roman"/>
        </w:rPr>
      </w:pPr>
      <w:r w:rsidRPr="007547A3">
        <w:rPr>
          <w:noProof/>
        </w:rPr>
        <w:drawing>
          <wp:inline distT="0" distB="0" distL="0" distR="0" wp14:anchorId="6B2FE12B" wp14:editId="26DE205D">
            <wp:extent cx="6078352" cy="2739865"/>
            <wp:effectExtent l="0" t="0" r="0" b="381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3083" cy="2746505"/>
                    </a:xfrm>
                    <a:prstGeom prst="rect">
                      <a:avLst/>
                    </a:prstGeom>
                    <a:noFill/>
                  </pic:spPr>
                </pic:pic>
              </a:graphicData>
            </a:graphic>
          </wp:inline>
        </w:drawing>
      </w:r>
    </w:p>
    <w:p w14:paraId="176A6D62" w14:textId="77777777" w:rsidR="00CA4F78" w:rsidRDefault="00EA5B58" w:rsidP="007571C5">
      <w:pPr>
        <w:pStyle w:val="NORMALINF"/>
        <w:jc w:val="center"/>
        <w:rPr>
          <w:rFonts w:ascii="Times New Roman" w:hAnsi="Times New Roman"/>
        </w:rPr>
      </w:pPr>
      <w:r>
        <w:rPr>
          <w:rFonts w:ascii="Times New Roman" w:hAnsi="Times New Roman"/>
        </w:rPr>
        <w:t>2 pav. Automobilio srauto pasiskirstymo paros kreivės (pagal transporto tipus)</w:t>
      </w:r>
    </w:p>
    <w:p w14:paraId="68F30AC3" w14:textId="77777777" w:rsidR="00EA5B58" w:rsidRDefault="00EA5B58" w:rsidP="00EA5B58">
      <w:pPr>
        <w:pStyle w:val="NORMALINF"/>
        <w:jc w:val="center"/>
        <w:rPr>
          <w:rFonts w:ascii="Times New Roman" w:hAnsi="Times New Roman"/>
        </w:rPr>
      </w:pPr>
      <w:r w:rsidRPr="007571C5">
        <w:rPr>
          <w:rFonts w:ascii="Times New Roman" w:hAnsi="Times New Roman"/>
          <w:i/>
        </w:rPr>
        <w:t>Informacijos šaltinis:</w:t>
      </w:r>
      <w:r w:rsidR="003B63B8">
        <w:rPr>
          <w:rFonts w:ascii="Times New Roman" w:hAnsi="Times New Roman"/>
        </w:rPr>
        <w:t xml:space="preserve"> </w:t>
      </w:r>
      <w:r w:rsidR="003B63B8" w:rsidRPr="007571C5">
        <w:rPr>
          <w:rFonts w:ascii="Times New Roman" w:hAnsi="Times New Roman"/>
        </w:rPr>
        <w:t>„Klaipėdos miesto susisiekimo plėtros galimybių studija“</w:t>
      </w:r>
    </w:p>
    <w:p w14:paraId="4EF0C397" w14:textId="77777777" w:rsidR="00EA5B58" w:rsidRDefault="00EA5B58" w:rsidP="00EA5B58">
      <w:pPr>
        <w:pStyle w:val="NORMALINF"/>
        <w:jc w:val="center"/>
        <w:rPr>
          <w:rFonts w:ascii="Times New Roman" w:hAnsi="Times New Roman"/>
        </w:rPr>
      </w:pPr>
    </w:p>
    <w:p w14:paraId="058C4F27" w14:textId="52B0EDEF" w:rsidR="00546F61" w:rsidRDefault="00EA5B58" w:rsidP="00770ED0">
      <w:pPr>
        <w:pStyle w:val="NORMALINF"/>
        <w:spacing w:line="360" w:lineRule="auto"/>
        <w:rPr>
          <w:rFonts w:ascii="Times New Roman" w:hAnsi="Times New Roman"/>
        </w:rPr>
      </w:pPr>
      <w:r>
        <w:rPr>
          <w:rFonts w:ascii="Times New Roman" w:hAnsi="Times New Roman"/>
        </w:rPr>
        <w:tab/>
      </w:r>
      <w:r w:rsidR="00C10172">
        <w:rPr>
          <w:rFonts w:ascii="Times New Roman" w:hAnsi="Times New Roman"/>
        </w:rPr>
        <w:t xml:space="preserve">Pagal Lietuvos statistikos departamento skelbiamus duomenis, </w:t>
      </w:r>
      <w:r w:rsidR="00AF6136">
        <w:rPr>
          <w:rFonts w:ascii="Times New Roman" w:hAnsi="Times New Roman"/>
        </w:rPr>
        <w:t>Klaipėdos mieste individualių automobilių naudojimas intensyvėja – 2017 m. i</w:t>
      </w:r>
      <w:r>
        <w:rPr>
          <w:rFonts w:ascii="Times New Roman" w:hAnsi="Times New Roman"/>
        </w:rPr>
        <w:t>ndividualių lengvųjų automobilių skaičius, tenkantis 1000 gyv.</w:t>
      </w:r>
      <w:r w:rsidR="0031738C">
        <w:rPr>
          <w:rFonts w:ascii="Times New Roman" w:hAnsi="Times New Roman"/>
        </w:rPr>
        <w:t>,</w:t>
      </w:r>
      <w:r>
        <w:rPr>
          <w:rFonts w:ascii="Times New Roman" w:hAnsi="Times New Roman"/>
        </w:rPr>
        <w:t xml:space="preserve"> </w:t>
      </w:r>
      <w:r w:rsidR="00AF6136">
        <w:rPr>
          <w:rFonts w:ascii="Times New Roman" w:hAnsi="Times New Roman"/>
        </w:rPr>
        <w:t>– 363</w:t>
      </w:r>
      <w:r w:rsidR="00F54D1F">
        <w:rPr>
          <w:rFonts w:ascii="Times New Roman" w:hAnsi="Times New Roman"/>
        </w:rPr>
        <w:t xml:space="preserve"> (viso – 54</w:t>
      </w:r>
      <w:r w:rsidR="0031738C">
        <w:rPr>
          <w:rFonts w:ascii="Times New Roman" w:hAnsi="Times New Roman"/>
        </w:rPr>
        <w:t xml:space="preserve"> </w:t>
      </w:r>
      <w:r w:rsidR="00F54D1F">
        <w:rPr>
          <w:rFonts w:ascii="Times New Roman" w:hAnsi="Times New Roman"/>
        </w:rPr>
        <w:t>088 lengvieji automobiliai)</w:t>
      </w:r>
      <w:r w:rsidR="00AF6136">
        <w:rPr>
          <w:rFonts w:ascii="Times New Roman" w:hAnsi="Times New Roman"/>
        </w:rPr>
        <w:t>. 2014</w:t>
      </w:r>
      <w:r w:rsidR="0031738C">
        <w:rPr>
          <w:rFonts w:ascii="Times New Roman" w:hAnsi="Times New Roman"/>
        </w:rPr>
        <w:t>–</w:t>
      </w:r>
      <w:r w:rsidR="00AF6136">
        <w:rPr>
          <w:rFonts w:ascii="Times New Roman" w:hAnsi="Times New Roman"/>
        </w:rPr>
        <w:t>2017 m. laikotarpiu šio rodiklio reikšmė padidėjo 9,4 proc.</w:t>
      </w:r>
      <w:r w:rsidR="00F54D1F">
        <w:rPr>
          <w:rFonts w:ascii="Times New Roman" w:hAnsi="Times New Roman"/>
        </w:rPr>
        <w:t xml:space="preserve"> Visų tipų transporto priemonių Klaipėdos mieste 2017 metų pabaigoje registruota 62</w:t>
      </w:r>
      <w:r w:rsidR="0031738C">
        <w:rPr>
          <w:rFonts w:ascii="Times New Roman" w:hAnsi="Times New Roman"/>
        </w:rPr>
        <w:t xml:space="preserve"> </w:t>
      </w:r>
      <w:r w:rsidR="00F54D1F">
        <w:rPr>
          <w:rFonts w:ascii="Times New Roman" w:hAnsi="Times New Roman"/>
        </w:rPr>
        <w:t>140 vnt.</w:t>
      </w:r>
    </w:p>
    <w:p w14:paraId="72C52FBB" w14:textId="77777777" w:rsidR="00770ED0" w:rsidRDefault="00770ED0" w:rsidP="00770ED0">
      <w:pPr>
        <w:pStyle w:val="NORMALINF"/>
        <w:spacing w:line="360" w:lineRule="auto"/>
        <w:rPr>
          <w:rFonts w:ascii="Times New Roman" w:hAnsi="Times New Roman"/>
        </w:rPr>
      </w:pPr>
    </w:p>
    <w:p w14:paraId="11C50B5A" w14:textId="77777777" w:rsidR="00F128F2" w:rsidRDefault="00F128F2" w:rsidP="008A192B">
      <w:pPr>
        <w:pStyle w:val="NORMALINF"/>
        <w:jc w:val="center"/>
        <w:rPr>
          <w:rFonts w:ascii="Times New Roman" w:hAnsi="Times New Roman"/>
          <w:b/>
        </w:rPr>
      </w:pPr>
      <w:r>
        <w:rPr>
          <w:rFonts w:ascii="Times New Roman" w:hAnsi="Times New Roman"/>
          <w:b/>
        </w:rPr>
        <w:t>Geležinkelio transportas</w:t>
      </w:r>
    </w:p>
    <w:p w14:paraId="4F513D42" w14:textId="77777777" w:rsidR="00F128F2" w:rsidRDefault="00F128F2" w:rsidP="00F128F2">
      <w:pPr>
        <w:pStyle w:val="NORMALINF"/>
        <w:jc w:val="center"/>
        <w:rPr>
          <w:rFonts w:ascii="Times New Roman" w:hAnsi="Times New Roman"/>
          <w:b/>
        </w:rPr>
      </w:pPr>
    </w:p>
    <w:p w14:paraId="7AA7E457" w14:textId="19536FEC" w:rsidR="00546F61" w:rsidRPr="00D21AAB" w:rsidRDefault="00546F61" w:rsidP="00546F61">
      <w:pPr>
        <w:pStyle w:val="NORMALINF"/>
        <w:spacing w:line="360" w:lineRule="auto"/>
        <w:ind w:firstLine="1276"/>
        <w:rPr>
          <w:rFonts w:ascii="Times New Roman" w:hAnsi="Times New Roman"/>
          <w:strike/>
          <w:color w:val="FF0000"/>
        </w:rPr>
      </w:pPr>
      <w:r w:rsidRPr="00546F61">
        <w:rPr>
          <w:rFonts w:ascii="Times New Roman" w:hAnsi="Times New Roman"/>
        </w:rPr>
        <w:t xml:space="preserve">Geležinkelio </w:t>
      </w:r>
      <w:r>
        <w:rPr>
          <w:rFonts w:ascii="Times New Roman" w:hAnsi="Times New Roman"/>
        </w:rPr>
        <w:t>transportas ir jo</w:t>
      </w:r>
      <w:r w:rsidRPr="00546F61">
        <w:rPr>
          <w:rFonts w:ascii="Times New Roman" w:hAnsi="Times New Roman"/>
        </w:rPr>
        <w:t xml:space="preserve"> vystymas </w:t>
      </w:r>
      <w:r>
        <w:rPr>
          <w:rFonts w:ascii="Times New Roman" w:hAnsi="Times New Roman"/>
        </w:rPr>
        <w:t xml:space="preserve">Klaipėdos mieste tiesiogiai susijęs </w:t>
      </w:r>
      <w:r w:rsidRPr="00546F61">
        <w:rPr>
          <w:rFonts w:ascii="Times New Roman" w:hAnsi="Times New Roman"/>
        </w:rPr>
        <w:t>su Klaipėdos uosto ir įmonių įsikūrusių jame valdomų geležinkelio kelių vystymu</w:t>
      </w:r>
      <w:r w:rsidR="0031738C">
        <w:rPr>
          <w:rFonts w:ascii="Times New Roman" w:hAnsi="Times New Roman"/>
        </w:rPr>
        <w:t xml:space="preserve"> ir </w:t>
      </w:r>
      <w:r w:rsidRPr="00546F61">
        <w:rPr>
          <w:rFonts w:ascii="Times New Roman" w:hAnsi="Times New Roman"/>
        </w:rPr>
        <w:t>rekonstrukcija</w:t>
      </w:r>
      <w:r w:rsidR="0031738C">
        <w:rPr>
          <w:rFonts w:ascii="Times New Roman" w:hAnsi="Times New Roman"/>
        </w:rPr>
        <w:t>.</w:t>
      </w:r>
      <w:r w:rsidRPr="00546F61">
        <w:rPr>
          <w:rFonts w:ascii="Times New Roman" w:hAnsi="Times New Roman"/>
        </w:rPr>
        <w:t xml:space="preserve"> </w:t>
      </w:r>
      <w:r>
        <w:rPr>
          <w:rFonts w:ascii="Times New Roman" w:hAnsi="Times New Roman"/>
        </w:rPr>
        <w:t>Geležinkelio vystymo</w:t>
      </w:r>
      <w:r w:rsidRPr="00546F61">
        <w:rPr>
          <w:rFonts w:ascii="Times New Roman" w:hAnsi="Times New Roman"/>
        </w:rPr>
        <w:t xml:space="preserve"> tikslas –</w:t>
      </w:r>
      <w:r w:rsidR="0031738C">
        <w:rPr>
          <w:rFonts w:ascii="Times New Roman" w:hAnsi="Times New Roman"/>
        </w:rPr>
        <w:t xml:space="preserve"> </w:t>
      </w:r>
      <w:r w:rsidRPr="00546F61">
        <w:rPr>
          <w:rFonts w:ascii="Times New Roman" w:hAnsi="Times New Roman"/>
        </w:rPr>
        <w:t>padidinti Klaipėdos uostą aptarnaujančio geležinkel</w:t>
      </w:r>
      <w:r>
        <w:rPr>
          <w:rFonts w:ascii="Times New Roman" w:hAnsi="Times New Roman"/>
        </w:rPr>
        <w:t>io</w:t>
      </w:r>
      <w:r w:rsidRPr="00546F61">
        <w:rPr>
          <w:rFonts w:ascii="Times New Roman" w:hAnsi="Times New Roman"/>
        </w:rPr>
        <w:t xml:space="preserve"> pralaidumą bei kaupiamąjį pajėgumą</w:t>
      </w:r>
      <w:r w:rsidR="0031738C">
        <w:rPr>
          <w:rFonts w:ascii="Times New Roman" w:hAnsi="Times New Roman"/>
        </w:rPr>
        <w:t>,</w:t>
      </w:r>
      <w:r w:rsidR="0031738C" w:rsidRPr="0031738C">
        <w:t xml:space="preserve"> </w:t>
      </w:r>
      <w:r w:rsidR="0031738C" w:rsidRPr="0031738C">
        <w:rPr>
          <w:rFonts w:ascii="Times New Roman" w:hAnsi="Times New Roman"/>
        </w:rPr>
        <w:t>reaguojant į auganči</w:t>
      </w:r>
      <w:r w:rsidR="0031738C">
        <w:rPr>
          <w:rFonts w:ascii="Times New Roman" w:hAnsi="Times New Roman"/>
        </w:rPr>
        <w:t>ą</w:t>
      </w:r>
      <w:r w:rsidR="0031738C" w:rsidRPr="0031738C">
        <w:rPr>
          <w:rFonts w:ascii="Times New Roman" w:hAnsi="Times New Roman"/>
        </w:rPr>
        <w:t xml:space="preserve"> krovinių apimt</w:t>
      </w:r>
      <w:r w:rsidR="0031738C">
        <w:rPr>
          <w:rFonts w:ascii="Times New Roman" w:hAnsi="Times New Roman"/>
        </w:rPr>
        <w:t>į</w:t>
      </w:r>
      <w:r w:rsidRPr="0031738C">
        <w:rPr>
          <w:rFonts w:ascii="Times New Roman" w:hAnsi="Times New Roman"/>
        </w:rPr>
        <w:t>.</w:t>
      </w:r>
      <w:r w:rsidRPr="00546F61">
        <w:rPr>
          <w:rFonts w:ascii="Times New Roman" w:hAnsi="Times New Roman"/>
        </w:rPr>
        <w:t xml:space="preserve"> </w:t>
      </w:r>
    </w:p>
    <w:p w14:paraId="15EFD5DE" w14:textId="77777777" w:rsidR="00546F61" w:rsidRDefault="00546F61" w:rsidP="00546F61">
      <w:pPr>
        <w:pStyle w:val="NORMALINF"/>
        <w:rPr>
          <w:rFonts w:ascii="Times New Roman" w:hAnsi="Times New Roman"/>
          <w:b/>
        </w:rPr>
      </w:pPr>
    </w:p>
    <w:p w14:paraId="2CEC6DA8" w14:textId="77777777" w:rsidR="000B36E7" w:rsidRPr="00C10172" w:rsidRDefault="000B36E7" w:rsidP="005C0C68">
      <w:pPr>
        <w:pStyle w:val="NORMALINF"/>
        <w:jc w:val="center"/>
        <w:rPr>
          <w:rFonts w:ascii="Times New Roman" w:hAnsi="Times New Roman"/>
          <w:b/>
        </w:rPr>
      </w:pPr>
      <w:r w:rsidRPr="00C10172">
        <w:rPr>
          <w:rFonts w:ascii="Times New Roman" w:hAnsi="Times New Roman"/>
          <w:b/>
        </w:rPr>
        <w:t>Pramoninė veikla</w:t>
      </w:r>
    </w:p>
    <w:p w14:paraId="05378EDE" w14:textId="77777777" w:rsidR="00440878" w:rsidRPr="00D84D78" w:rsidRDefault="00440878" w:rsidP="00440878">
      <w:pPr>
        <w:pStyle w:val="NORMALINF"/>
        <w:rPr>
          <w:rFonts w:ascii="Times New Roman" w:hAnsi="Times New Roman"/>
        </w:rPr>
      </w:pPr>
    </w:p>
    <w:p w14:paraId="3F707D0A" w14:textId="77777777" w:rsidR="00440878" w:rsidRPr="00C10172" w:rsidRDefault="00440878" w:rsidP="008B7537">
      <w:pPr>
        <w:pStyle w:val="NORMALINF"/>
        <w:spacing w:line="360" w:lineRule="auto"/>
        <w:ind w:firstLine="1276"/>
        <w:rPr>
          <w:rFonts w:ascii="Times New Roman" w:hAnsi="Times New Roman"/>
          <w:color w:val="000000" w:themeColor="text1"/>
        </w:rPr>
      </w:pPr>
      <w:r w:rsidRPr="00C10172">
        <w:rPr>
          <w:rFonts w:ascii="Times New Roman" w:hAnsi="Times New Roman"/>
          <w:color w:val="000000" w:themeColor="text1"/>
        </w:rPr>
        <w:t>Klaipėdos vystymosi variklis – neužšąlantis jūrų uostas ir su juo susiję verslai. Klaipėdos valstybinio jūrų uosto veikla suformavo reikšmingiausius triukšmo šaltinius mieste: geležinkelių ir kelių transportu atvežami ir išvežami kroviniai, jūrinio transporto ir uosto teritorijoje vykdomi k</w:t>
      </w:r>
      <w:r w:rsidR="00C10172">
        <w:rPr>
          <w:rFonts w:ascii="Times New Roman" w:hAnsi="Times New Roman"/>
          <w:color w:val="000000" w:themeColor="text1"/>
        </w:rPr>
        <w:t>rovos darbai, su jūra ir</w:t>
      </w:r>
      <w:r w:rsidRPr="00C10172">
        <w:rPr>
          <w:rFonts w:ascii="Times New Roman" w:hAnsi="Times New Roman"/>
          <w:color w:val="000000" w:themeColor="text1"/>
        </w:rPr>
        <w:t xml:space="preserve"> uostu susijusi pramoninė veikla.</w:t>
      </w:r>
    </w:p>
    <w:p w14:paraId="5979D0C8" w14:textId="77777777" w:rsidR="00440878" w:rsidRPr="00C10172" w:rsidRDefault="00422F74" w:rsidP="008B7537">
      <w:pPr>
        <w:pStyle w:val="NORMALINF"/>
        <w:spacing w:line="360" w:lineRule="auto"/>
        <w:ind w:firstLine="1276"/>
        <w:rPr>
          <w:rFonts w:ascii="Times New Roman" w:hAnsi="Times New Roman"/>
          <w:color w:val="000000" w:themeColor="text1"/>
        </w:rPr>
      </w:pPr>
      <w:r w:rsidRPr="00C10172">
        <w:rPr>
          <w:rFonts w:ascii="Times New Roman" w:hAnsi="Times New Roman"/>
          <w:color w:val="000000" w:themeColor="text1"/>
        </w:rPr>
        <w:t xml:space="preserve">Triukšmingos pramoninės veiklos objektams, sugrupuotiems į plotinius </w:t>
      </w:r>
      <w:r w:rsidR="007A04C0" w:rsidRPr="00C10172">
        <w:rPr>
          <w:rFonts w:ascii="Times New Roman" w:hAnsi="Times New Roman"/>
          <w:color w:val="000000" w:themeColor="text1"/>
        </w:rPr>
        <w:t>triukšmo šaltinius pagal geros praktikos vadovą, sudaryta 20 kategorijų pramoninių objektų matrica</w:t>
      </w:r>
      <w:r w:rsidR="00F64B31">
        <w:rPr>
          <w:rFonts w:ascii="Times New Roman" w:hAnsi="Times New Roman"/>
          <w:color w:val="000000" w:themeColor="text1"/>
        </w:rPr>
        <w:t xml:space="preserve">, </w:t>
      </w:r>
      <w:r w:rsidR="00F64B31" w:rsidRPr="00AF2E92">
        <w:rPr>
          <w:rFonts w:ascii="Times New Roman" w:hAnsi="Times New Roman"/>
          <w:color w:val="000000" w:themeColor="text1"/>
        </w:rPr>
        <w:t>atsižvelgiant į  įmonės veiklos tipą, darbo valandas, turimą informaciją apie triukšmo šaltinis</w:t>
      </w:r>
      <w:r w:rsidR="007A04C0" w:rsidRPr="00AF2E92">
        <w:rPr>
          <w:rFonts w:ascii="Times New Roman" w:hAnsi="Times New Roman"/>
          <w:color w:val="000000" w:themeColor="text1"/>
        </w:rPr>
        <w:t xml:space="preserve"> (</w:t>
      </w:r>
      <w:r w:rsidR="007A04C0" w:rsidRPr="00C10172">
        <w:rPr>
          <w:rFonts w:ascii="Times New Roman" w:hAnsi="Times New Roman"/>
          <w:color w:val="000000" w:themeColor="text1"/>
        </w:rPr>
        <w:t>žr. lentelę Nr. 4).</w:t>
      </w:r>
      <w:r w:rsidR="00C10172">
        <w:rPr>
          <w:rFonts w:ascii="Times New Roman" w:hAnsi="Times New Roman"/>
          <w:color w:val="000000" w:themeColor="text1"/>
        </w:rPr>
        <w:t xml:space="preserve"> 3 pav. pavaizduoti pramonės objektai, įtraukti į strateginį Klaipėdos miesto triukšmo kartografavimą.</w:t>
      </w:r>
    </w:p>
    <w:p w14:paraId="314B74EE" w14:textId="77777777" w:rsidR="00AC0BDF" w:rsidRPr="00C10172" w:rsidRDefault="00422F74" w:rsidP="00422F74">
      <w:pPr>
        <w:pStyle w:val="2HEADINGINF"/>
        <w:numPr>
          <w:ilvl w:val="0"/>
          <w:numId w:val="0"/>
        </w:numPr>
        <w:rPr>
          <w:rFonts w:ascii="Times New Roman" w:hAnsi="Times New Roman"/>
          <w:b w:val="0"/>
          <w:color w:val="auto"/>
          <w:sz w:val="24"/>
          <w:szCs w:val="24"/>
        </w:rPr>
      </w:pPr>
      <w:r w:rsidRPr="00C10172">
        <w:rPr>
          <w:rFonts w:ascii="Times New Roman" w:hAnsi="Times New Roman"/>
          <w:b w:val="0"/>
          <w:color w:val="auto"/>
          <w:sz w:val="24"/>
          <w:szCs w:val="24"/>
        </w:rPr>
        <w:t>Lentelė Nr. 4</w:t>
      </w:r>
      <w:r w:rsidR="00AC0BDF" w:rsidRPr="00C10172">
        <w:rPr>
          <w:rFonts w:ascii="Times New Roman" w:hAnsi="Times New Roman"/>
          <w:b w:val="0"/>
          <w:color w:val="auto"/>
          <w:sz w:val="24"/>
          <w:szCs w:val="24"/>
        </w:rPr>
        <w:t>. Pramoninio triukšmo objektų kategorijų matrica</w:t>
      </w:r>
    </w:p>
    <w:tbl>
      <w:tblPr>
        <w:tblW w:w="0" w:type="auto"/>
        <w:tblInd w:w="-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4A0" w:firstRow="1" w:lastRow="0" w:firstColumn="1" w:lastColumn="0" w:noHBand="0" w:noVBand="1"/>
      </w:tblPr>
      <w:tblGrid>
        <w:gridCol w:w="1987"/>
        <w:gridCol w:w="2093"/>
        <w:gridCol w:w="2093"/>
        <w:gridCol w:w="3461"/>
      </w:tblGrid>
      <w:tr w:rsidR="00AC0BDF" w:rsidRPr="007547A3" w14:paraId="2011B3A4" w14:textId="77777777" w:rsidTr="00C10172">
        <w:trPr>
          <w:tblHeader/>
        </w:trPr>
        <w:tc>
          <w:tcPr>
            <w:tcW w:w="1987" w:type="dxa"/>
            <w:shd w:val="clear" w:color="auto" w:fill="9CC2E5"/>
          </w:tcPr>
          <w:p w14:paraId="36D193FF" w14:textId="77777777" w:rsidR="00AC0BDF" w:rsidRPr="007547A3" w:rsidRDefault="00AC0BDF" w:rsidP="000F35F8">
            <w:pPr>
              <w:jc w:val="both"/>
              <w:rPr>
                <w:rFonts w:cs="Calibri"/>
                <w:b/>
                <w:sz w:val="20"/>
                <w:szCs w:val="20"/>
                <w:lang w:eastAsia="en-US"/>
              </w:rPr>
            </w:pPr>
            <w:r w:rsidRPr="007547A3">
              <w:rPr>
                <w:rFonts w:cs="Calibri"/>
                <w:b/>
                <w:sz w:val="20"/>
                <w:szCs w:val="20"/>
                <w:lang w:eastAsia="en-US"/>
              </w:rPr>
              <w:t>Tipas</w:t>
            </w:r>
          </w:p>
        </w:tc>
        <w:tc>
          <w:tcPr>
            <w:tcW w:w="2093" w:type="dxa"/>
            <w:shd w:val="clear" w:color="auto" w:fill="9CC2E5"/>
          </w:tcPr>
          <w:p w14:paraId="212766B2" w14:textId="77777777" w:rsidR="00AC0BDF" w:rsidRPr="007547A3" w:rsidRDefault="00AC0BDF" w:rsidP="000F35F8">
            <w:pPr>
              <w:jc w:val="both"/>
              <w:rPr>
                <w:rFonts w:cs="Calibri"/>
                <w:b/>
                <w:sz w:val="20"/>
                <w:szCs w:val="20"/>
                <w:lang w:eastAsia="en-US"/>
              </w:rPr>
            </w:pPr>
            <w:r w:rsidRPr="007547A3">
              <w:rPr>
                <w:rFonts w:cs="Calibri"/>
                <w:b/>
                <w:sz w:val="20"/>
                <w:szCs w:val="20"/>
                <w:lang w:eastAsia="en-US"/>
              </w:rPr>
              <w:t>Kategorija\triukšmo lygis dienos metu dB</w:t>
            </w:r>
          </w:p>
        </w:tc>
        <w:tc>
          <w:tcPr>
            <w:tcW w:w="2093" w:type="dxa"/>
            <w:shd w:val="clear" w:color="auto" w:fill="9CC2E5"/>
          </w:tcPr>
          <w:p w14:paraId="7F9B71F5" w14:textId="77777777" w:rsidR="00AC0BDF" w:rsidRPr="007547A3" w:rsidRDefault="00AC0BDF" w:rsidP="000F35F8">
            <w:pPr>
              <w:jc w:val="both"/>
              <w:rPr>
                <w:rFonts w:cs="Calibri"/>
                <w:b/>
                <w:sz w:val="20"/>
                <w:szCs w:val="20"/>
                <w:lang w:eastAsia="en-US"/>
              </w:rPr>
            </w:pPr>
            <w:r w:rsidRPr="007547A3">
              <w:rPr>
                <w:rFonts w:cs="Calibri"/>
                <w:b/>
                <w:sz w:val="20"/>
                <w:szCs w:val="20"/>
                <w:lang w:eastAsia="en-US"/>
              </w:rPr>
              <w:t>Kategorija\triukšmo lygis vakaro metu dB</w:t>
            </w:r>
          </w:p>
        </w:tc>
        <w:tc>
          <w:tcPr>
            <w:tcW w:w="3461" w:type="dxa"/>
            <w:shd w:val="clear" w:color="auto" w:fill="9CC2E5"/>
          </w:tcPr>
          <w:p w14:paraId="096FC628" w14:textId="77777777" w:rsidR="00AC0BDF" w:rsidRPr="007547A3" w:rsidRDefault="00AC0BDF" w:rsidP="000F35F8">
            <w:pPr>
              <w:jc w:val="both"/>
              <w:rPr>
                <w:rFonts w:cs="Calibri"/>
                <w:b/>
                <w:sz w:val="20"/>
                <w:szCs w:val="20"/>
                <w:lang w:eastAsia="en-US"/>
              </w:rPr>
            </w:pPr>
            <w:r w:rsidRPr="007547A3">
              <w:rPr>
                <w:rFonts w:cs="Calibri"/>
                <w:b/>
                <w:sz w:val="20"/>
                <w:szCs w:val="20"/>
                <w:lang w:eastAsia="en-US"/>
              </w:rPr>
              <w:t>Kategorija\triukšmo lygis nakties metu dB</w:t>
            </w:r>
          </w:p>
        </w:tc>
      </w:tr>
      <w:tr w:rsidR="00AC0BDF" w:rsidRPr="007547A3" w14:paraId="10CDE56D" w14:textId="77777777" w:rsidTr="00C10172">
        <w:tc>
          <w:tcPr>
            <w:tcW w:w="1987" w:type="dxa"/>
            <w:vMerge w:val="restart"/>
          </w:tcPr>
          <w:tbl>
            <w:tblPr>
              <w:tblW w:w="0" w:type="auto"/>
              <w:tblBorders>
                <w:top w:val="nil"/>
                <w:left w:val="nil"/>
                <w:bottom w:val="nil"/>
                <w:right w:val="nil"/>
              </w:tblBorders>
              <w:tblLook w:val="0000" w:firstRow="0" w:lastRow="0" w:firstColumn="0" w:lastColumn="0" w:noHBand="0" w:noVBand="0"/>
            </w:tblPr>
            <w:tblGrid>
              <w:gridCol w:w="1771"/>
            </w:tblGrid>
            <w:tr w:rsidR="00AC0BDF" w:rsidRPr="00770ED0" w14:paraId="4E5B07CC" w14:textId="77777777" w:rsidTr="000F35F8">
              <w:trPr>
                <w:trHeight w:val="266"/>
              </w:trPr>
              <w:tc>
                <w:tcPr>
                  <w:tcW w:w="0" w:type="auto"/>
                </w:tcPr>
                <w:p w14:paraId="62255C83" w14:textId="77777777" w:rsidR="00AC0BDF" w:rsidRPr="00770ED0" w:rsidRDefault="00AC0BDF" w:rsidP="000F35F8">
                  <w:pPr>
                    <w:jc w:val="both"/>
                    <w:rPr>
                      <w:rFonts w:cs="Calibri"/>
                      <w:lang w:eastAsia="en-US"/>
                    </w:rPr>
                  </w:pPr>
                  <w:r w:rsidRPr="00770ED0">
                    <w:rPr>
                      <w:rFonts w:cs="Calibri"/>
                      <w:lang w:eastAsia="en-US"/>
                    </w:rPr>
                    <w:t xml:space="preserve">Sunkioji pramonė </w:t>
                  </w:r>
                </w:p>
              </w:tc>
            </w:tr>
          </w:tbl>
          <w:p w14:paraId="154700C4" w14:textId="77777777" w:rsidR="00AC0BDF" w:rsidRPr="00770ED0" w:rsidRDefault="00AC0BDF" w:rsidP="000F35F8">
            <w:pPr>
              <w:ind w:firstLine="284"/>
              <w:jc w:val="both"/>
              <w:rPr>
                <w:rFonts w:cs="Calibri"/>
                <w:lang w:eastAsia="en-US"/>
              </w:rPr>
            </w:pPr>
          </w:p>
        </w:tc>
        <w:tc>
          <w:tcPr>
            <w:tcW w:w="2093" w:type="dxa"/>
            <w:shd w:val="clear" w:color="auto" w:fill="FFFFFF"/>
          </w:tcPr>
          <w:p w14:paraId="5FF52902" w14:textId="77777777" w:rsidR="00AC0BDF" w:rsidRPr="00770ED0" w:rsidRDefault="00AC0BDF" w:rsidP="000F35F8">
            <w:pPr>
              <w:jc w:val="both"/>
              <w:rPr>
                <w:rFonts w:cs="Calibri"/>
                <w:lang w:eastAsia="en-US"/>
              </w:rPr>
            </w:pPr>
            <w:r w:rsidRPr="00770ED0">
              <w:rPr>
                <w:rFonts w:cs="Calibri"/>
                <w:lang w:eastAsia="en-US"/>
              </w:rPr>
              <w:t>11\65</w:t>
            </w:r>
          </w:p>
        </w:tc>
        <w:tc>
          <w:tcPr>
            <w:tcW w:w="2093" w:type="dxa"/>
            <w:shd w:val="clear" w:color="auto" w:fill="FFFFFF"/>
          </w:tcPr>
          <w:p w14:paraId="5B330858" w14:textId="77777777" w:rsidR="00AC0BDF" w:rsidRPr="00770ED0" w:rsidRDefault="00AC0BDF" w:rsidP="000F35F8">
            <w:pPr>
              <w:jc w:val="both"/>
              <w:rPr>
                <w:rFonts w:cs="Calibri"/>
                <w:lang w:eastAsia="en-US"/>
              </w:rPr>
            </w:pPr>
            <w:r w:rsidRPr="00770ED0">
              <w:rPr>
                <w:rFonts w:cs="Calibri"/>
                <w:lang w:eastAsia="en-US"/>
              </w:rPr>
              <w:t>12\65</w:t>
            </w:r>
          </w:p>
        </w:tc>
        <w:tc>
          <w:tcPr>
            <w:tcW w:w="3461" w:type="dxa"/>
            <w:shd w:val="clear" w:color="auto" w:fill="FFFFFF"/>
          </w:tcPr>
          <w:p w14:paraId="4FD3F0E8" w14:textId="77777777" w:rsidR="00AC0BDF" w:rsidRPr="00770ED0" w:rsidRDefault="00AC0BDF" w:rsidP="000F35F8">
            <w:pPr>
              <w:jc w:val="both"/>
              <w:rPr>
                <w:rFonts w:cs="Calibri"/>
                <w:lang w:eastAsia="en-US"/>
              </w:rPr>
            </w:pPr>
            <w:r w:rsidRPr="00770ED0">
              <w:rPr>
                <w:rFonts w:cs="Calibri"/>
                <w:lang w:eastAsia="en-US"/>
              </w:rPr>
              <w:t>13\65</w:t>
            </w:r>
          </w:p>
        </w:tc>
      </w:tr>
      <w:tr w:rsidR="00AC0BDF" w:rsidRPr="007547A3" w14:paraId="6F0DB2C3" w14:textId="77777777" w:rsidTr="00C10172">
        <w:tc>
          <w:tcPr>
            <w:tcW w:w="1987" w:type="dxa"/>
            <w:vMerge/>
          </w:tcPr>
          <w:p w14:paraId="45E744B7" w14:textId="77777777" w:rsidR="00AC0BDF" w:rsidRPr="00770ED0" w:rsidRDefault="00AC0BDF" w:rsidP="000F35F8">
            <w:pPr>
              <w:jc w:val="both"/>
              <w:rPr>
                <w:rFonts w:cs="Calibri"/>
                <w:lang w:eastAsia="en-US"/>
              </w:rPr>
            </w:pPr>
          </w:p>
        </w:tc>
        <w:tc>
          <w:tcPr>
            <w:tcW w:w="4186" w:type="dxa"/>
            <w:gridSpan w:val="2"/>
            <w:shd w:val="clear" w:color="auto" w:fill="FFFFFF"/>
          </w:tcPr>
          <w:p w14:paraId="5443EA36" w14:textId="77777777" w:rsidR="00AC0BDF" w:rsidRPr="00770ED0" w:rsidRDefault="00AC0BDF" w:rsidP="000F35F8">
            <w:pPr>
              <w:jc w:val="both"/>
              <w:rPr>
                <w:rFonts w:cs="Calibri"/>
                <w:lang w:eastAsia="en-US"/>
              </w:rPr>
            </w:pPr>
            <w:r w:rsidRPr="00770ED0">
              <w:rPr>
                <w:rFonts w:cs="Calibri"/>
                <w:lang w:eastAsia="en-US"/>
              </w:rPr>
              <w:t>14\65</w:t>
            </w:r>
          </w:p>
        </w:tc>
        <w:tc>
          <w:tcPr>
            <w:tcW w:w="3461" w:type="dxa"/>
            <w:shd w:val="clear" w:color="auto" w:fill="9CC2E5"/>
          </w:tcPr>
          <w:p w14:paraId="4C7CE944" w14:textId="77777777" w:rsidR="00AC0BDF" w:rsidRPr="00770ED0" w:rsidRDefault="00AC0BDF" w:rsidP="000F35F8">
            <w:pPr>
              <w:jc w:val="both"/>
              <w:rPr>
                <w:rFonts w:cs="Calibri"/>
                <w:lang w:eastAsia="en-US"/>
              </w:rPr>
            </w:pPr>
          </w:p>
        </w:tc>
      </w:tr>
      <w:tr w:rsidR="00AC0BDF" w:rsidRPr="007547A3" w14:paraId="73FB99FA" w14:textId="77777777" w:rsidTr="00C10172">
        <w:tc>
          <w:tcPr>
            <w:tcW w:w="1987" w:type="dxa"/>
            <w:vMerge/>
          </w:tcPr>
          <w:p w14:paraId="7B8FD39B" w14:textId="77777777" w:rsidR="00AC0BDF" w:rsidRPr="00770ED0" w:rsidRDefault="00AC0BDF" w:rsidP="000F35F8">
            <w:pPr>
              <w:jc w:val="both"/>
              <w:rPr>
                <w:rFonts w:cs="Calibri"/>
                <w:lang w:eastAsia="en-US"/>
              </w:rPr>
            </w:pPr>
          </w:p>
        </w:tc>
        <w:tc>
          <w:tcPr>
            <w:tcW w:w="7647" w:type="dxa"/>
            <w:gridSpan w:val="3"/>
            <w:shd w:val="clear" w:color="auto" w:fill="FFFFFF"/>
          </w:tcPr>
          <w:p w14:paraId="57B5C962" w14:textId="77777777" w:rsidR="00AC0BDF" w:rsidRPr="00770ED0" w:rsidRDefault="00AC0BDF" w:rsidP="000F35F8">
            <w:pPr>
              <w:jc w:val="both"/>
              <w:rPr>
                <w:rFonts w:cs="Calibri"/>
                <w:lang w:eastAsia="en-US"/>
              </w:rPr>
            </w:pPr>
            <w:r w:rsidRPr="00770ED0">
              <w:rPr>
                <w:rFonts w:cs="Calibri"/>
                <w:lang w:eastAsia="en-US"/>
              </w:rPr>
              <w:t>15\65</w:t>
            </w:r>
          </w:p>
        </w:tc>
      </w:tr>
      <w:tr w:rsidR="00AC0BDF" w:rsidRPr="007547A3" w14:paraId="7E0E623C" w14:textId="77777777" w:rsidTr="00C10172">
        <w:tc>
          <w:tcPr>
            <w:tcW w:w="1987" w:type="dxa"/>
            <w:vMerge w:val="restart"/>
          </w:tcPr>
          <w:tbl>
            <w:tblPr>
              <w:tblW w:w="0" w:type="auto"/>
              <w:tblBorders>
                <w:top w:val="nil"/>
                <w:left w:val="nil"/>
                <w:bottom w:val="nil"/>
                <w:right w:val="nil"/>
              </w:tblBorders>
              <w:tblLook w:val="0000" w:firstRow="0" w:lastRow="0" w:firstColumn="0" w:lastColumn="0" w:noHBand="0" w:noVBand="0"/>
            </w:tblPr>
            <w:tblGrid>
              <w:gridCol w:w="1771"/>
            </w:tblGrid>
            <w:tr w:rsidR="00AC0BDF" w:rsidRPr="00770ED0" w14:paraId="702B83C2" w14:textId="77777777" w:rsidTr="000F35F8">
              <w:trPr>
                <w:trHeight w:val="266"/>
              </w:trPr>
              <w:tc>
                <w:tcPr>
                  <w:tcW w:w="0" w:type="auto"/>
                </w:tcPr>
                <w:p w14:paraId="164F02CF" w14:textId="77777777" w:rsidR="00AC0BDF" w:rsidRPr="00770ED0" w:rsidRDefault="00AC0BDF" w:rsidP="000F35F8">
                  <w:pPr>
                    <w:jc w:val="both"/>
                    <w:rPr>
                      <w:rFonts w:cs="Calibri"/>
                      <w:lang w:eastAsia="en-US"/>
                    </w:rPr>
                  </w:pPr>
                  <w:r w:rsidRPr="00770ED0">
                    <w:rPr>
                      <w:rFonts w:cs="Calibri"/>
                      <w:lang w:eastAsia="en-US"/>
                    </w:rPr>
                    <w:t xml:space="preserve">Lengvoji pramonė </w:t>
                  </w:r>
                </w:p>
              </w:tc>
            </w:tr>
          </w:tbl>
          <w:p w14:paraId="506A8B08" w14:textId="77777777" w:rsidR="00AC0BDF" w:rsidRPr="00770ED0" w:rsidRDefault="00AC0BDF" w:rsidP="000F35F8">
            <w:pPr>
              <w:ind w:firstLine="284"/>
              <w:jc w:val="both"/>
              <w:rPr>
                <w:rFonts w:cs="Calibri"/>
                <w:lang w:eastAsia="en-US"/>
              </w:rPr>
            </w:pPr>
          </w:p>
        </w:tc>
        <w:tc>
          <w:tcPr>
            <w:tcW w:w="2093" w:type="dxa"/>
            <w:shd w:val="clear" w:color="auto" w:fill="FFFFFF"/>
          </w:tcPr>
          <w:p w14:paraId="22649EEE" w14:textId="77777777" w:rsidR="00AC0BDF" w:rsidRPr="00770ED0" w:rsidRDefault="00AC0BDF" w:rsidP="000F35F8">
            <w:pPr>
              <w:jc w:val="both"/>
              <w:rPr>
                <w:rFonts w:cs="Calibri"/>
                <w:lang w:eastAsia="en-US"/>
              </w:rPr>
            </w:pPr>
            <w:r w:rsidRPr="00770ED0">
              <w:rPr>
                <w:rFonts w:cs="Calibri"/>
                <w:lang w:eastAsia="en-US"/>
              </w:rPr>
              <w:t>21\60</w:t>
            </w:r>
          </w:p>
        </w:tc>
        <w:tc>
          <w:tcPr>
            <w:tcW w:w="2093" w:type="dxa"/>
            <w:shd w:val="clear" w:color="auto" w:fill="FFFFFF"/>
          </w:tcPr>
          <w:p w14:paraId="0931CEF4" w14:textId="77777777" w:rsidR="00AC0BDF" w:rsidRPr="00770ED0" w:rsidRDefault="00AC0BDF" w:rsidP="000F35F8">
            <w:pPr>
              <w:jc w:val="both"/>
              <w:rPr>
                <w:rFonts w:cs="Calibri"/>
                <w:lang w:eastAsia="en-US"/>
              </w:rPr>
            </w:pPr>
            <w:r w:rsidRPr="00770ED0">
              <w:rPr>
                <w:rFonts w:cs="Calibri"/>
                <w:lang w:eastAsia="en-US"/>
              </w:rPr>
              <w:t>22\60</w:t>
            </w:r>
          </w:p>
        </w:tc>
        <w:tc>
          <w:tcPr>
            <w:tcW w:w="3461" w:type="dxa"/>
            <w:shd w:val="clear" w:color="auto" w:fill="FFFFFF"/>
          </w:tcPr>
          <w:p w14:paraId="56DD2CD9" w14:textId="77777777" w:rsidR="00AC0BDF" w:rsidRPr="00770ED0" w:rsidRDefault="00AC0BDF" w:rsidP="000F35F8">
            <w:pPr>
              <w:jc w:val="both"/>
              <w:rPr>
                <w:rFonts w:cs="Calibri"/>
                <w:lang w:eastAsia="en-US"/>
              </w:rPr>
            </w:pPr>
            <w:r w:rsidRPr="00770ED0">
              <w:rPr>
                <w:rFonts w:cs="Calibri"/>
                <w:lang w:eastAsia="en-US"/>
              </w:rPr>
              <w:t>23\60</w:t>
            </w:r>
          </w:p>
        </w:tc>
      </w:tr>
      <w:tr w:rsidR="00AC0BDF" w:rsidRPr="007547A3" w14:paraId="27C2EB6E" w14:textId="77777777" w:rsidTr="00C10172">
        <w:tc>
          <w:tcPr>
            <w:tcW w:w="1987" w:type="dxa"/>
            <w:vMerge/>
          </w:tcPr>
          <w:p w14:paraId="08DB9D19" w14:textId="77777777" w:rsidR="00AC0BDF" w:rsidRPr="00770ED0" w:rsidRDefault="00AC0BDF" w:rsidP="000F35F8">
            <w:pPr>
              <w:jc w:val="both"/>
              <w:rPr>
                <w:rFonts w:cs="Calibri"/>
                <w:lang w:eastAsia="en-US"/>
              </w:rPr>
            </w:pPr>
          </w:p>
        </w:tc>
        <w:tc>
          <w:tcPr>
            <w:tcW w:w="4186" w:type="dxa"/>
            <w:gridSpan w:val="2"/>
            <w:shd w:val="clear" w:color="auto" w:fill="FFFFFF"/>
          </w:tcPr>
          <w:p w14:paraId="6C2680F3" w14:textId="77777777" w:rsidR="00AC0BDF" w:rsidRPr="00770ED0" w:rsidRDefault="00AC0BDF" w:rsidP="000F35F8">
            <w:pPr>
              <w:jc w:val="both"/>
              <w:rPr>
                <w:rFonts w:cs="Calibri"/>
                <w:lang w:eastAsia="en-US"/>
              </w:rPr>
            </w:pPr>
            <w:r w:rsidRPr="00770ED0">
              <w:rPr>
                <w:rFonts w:cs="Calibri"/>
                <w:lang w:eastAsia="en-US"/>
              </w:rPr>
              <w:t>24\60</w:t>
            </w:r>
          </w:p>
        </w:tc>
        <w:tc>
          <w:tcPr>
            <w:tcW w:w="3461" w:type="dxa"/>
            <w:shd w:val="clear" w:color="auto" w:fill="FFFFFF"/>
          </w:tcPr>
          <w:p w14:paraId="1C2DE550" w14:textId="77777777" w:rsidR="00AC0BDF" w:rsidRPr="00770ED0" w:rsidRDefault="00AC0BDF" w:rsidP="000F35F8">
            <w:pPr>
              <w:jc w:val="both"/>
              <w:rPr>
                <w:rFonts w:cs="Calibri"/>
                <w:lang w:eastAsia="en-US"/>
              </w:rPr>
            </w:pPr>
          </w:p>
        </w:tc>
      </w:tr>
      <w:tr w:rsidR="00AC0BDF" w:rsidRPr="007547A3" w14:paraId="6D46CE22" w14:textId="77777777" w:rsidTr="00C10172">
        <w:tc>
          <w:tcPr>
            <w:tcW w:w="1987" w:type="dxa"/>
            <w:vMerge/>
          </w:tcPr>
          <w:p w14:paraId="7BCEABBB" w14:textId="77777777" w:rsidR="00AC0BDF" w:rsidRPr="00770ED0" w:rsidRDefault="00AC0BDF" w:rsidP="000F35F8">
            <w:pPr>
              <w:jc w:val="both"/>
              <w:rPr>
                <w:rFonts w:cs="Calibri"/>
                <w:lang w:eastAsia="en-US"/>
              </w:rPr>
            </w:pPr>
          </w:p>
        </w:tc>
        <w:tc>
          <w:tcPr>
            <w:tcW w:w="7647" w:type="dxa"/>
            <w:gridSpan w:val="3"/>
            <w:shd w:val="clear" w:color="auto" w:fill="FFFFFF"/>
          </w:tcPr>
          <w:p w14:paraId="429F1DCB" w14:textId="77777777" w:rsidR="00AC0BDF" w:rsidRPr="00770ED0" w:rsidRDefault="00AC0BDF" w:rsidP="000F35F8">
            <w:pPr>
              <w:jc w:val="both"/>
              <w:rPr>
                <w:rFonts w:cs="Calibri"/>
                <w:lang w:eastAsia="en-US"/>
              </w:rPr>
            </w:pPr>
            <w:r w:rsidRPr="00770ED0">
              <w:rPr>
                <w:rFonts w:cs="Calibri"/>
                <w:lang w:eastAsia="en-US"/>
              </w:rPr>
              <w:t>25\60</w:t>
            </w:r>
          </w:p>
        </w:tc>
      </w:tr>
      <w:tr w:rsidR="00AC0BDF" w:rsidRPr="007547A3" w14:paraId="39215C2C" w14:textId="77777777" w:rsidTr="00C10172">
        <w:tc>
          <w:tcPr>
            <w:tcW w:w="1987" w:type="dxa"/>
            <w:vMerge w:val="restart"/>
          </w:tcPr>
          <w:tbl>
            <w:tblPr>
              <w:tblW w:w="0" w:type="auto"/>
              <w:tblBorders>
                <w:top w:val="nil"/>
                <w:left w:val="nil"/>
                <w:bottom w:val="nil"/>
                <w:right w:val="nil"/>
              </w:tblBorders>
              <w:tblLook w:val="0000" w:firstRow="0" w:lastRow="0" w:firstColumn="0" w:lastColumn="0" w:noHBand="0" w:noVBand="0"/>
            </w:tblPr>
            <w:tblGrid>
              <w:gridCol w:w="1771"/>
            </w:tblGrid>
            <w:tr w:rsidR="00AC0BDF" w:rsidRPr="00770ED0" w14:paraId="6335034D" w14:textId="77777777" w:rsidTr="000F35F8">
              <w:trPr>
                <w:trHeight w:val="266"/>
              </w:trPr>
              <w:tc>
                <w:tcPr>
                  <w:tcW w:w="0" w:type="auto"/>
                </w:tcPr>
                <w:p w14:paraId="505EE2F0" w14:textId="77777777" w:rsidR="00AC0BDF" w:rsidRPr="00770ED0" w:rsidRDefault="00AC0BDF" w:rsidP="000F35F8">
                  <w:pPr>
                    <w:jc w:val="both"/>
                    <w:rPr>
                      <w:rFonts w:cs="Calibri"/>
                      <w:lang w:eastAsia="en-US"/>
                    </w:rPr>
                  </w:pPr>
                  <w:r w:rsidRPr="00770ED0">
                    <w:rPr>
                      <w:rFonts w:cs="Calibri"/>
                      <w:lang w:eastAsia="en-US"/>
                    </w:rPr>
                    <w:t xml:space="preserve">Komercinės paskirties </w:t>
                  </w:r>
                </w:p>
              </w:tc>
            </w:tr>
          </w:tbl>
          <w:p w14:paraId="03CC9351" w14:textId="77777777" w:rsidR="00AC0BDF" w:rsidRPr="00770ED0" w:rsidRDefault="00AC0BDF" w:rsidP="000F35F8">
            <w:pPr>
              <w:ind w:firstLine="284"/>
              <w:jc w:val="both"/>
              <w:rPr>
                <w:rFonts w:cs="Calibri"/>
                <w:lang w:eastAsia="en-US"/>
              </w:rPr>
            </w:pPr>
          </w:p>
        </w:tc>
        <w:tc>
          <w:tcPr>
            <w:tcW w:w="2093" w:type="dxa"/>
            <w:shd w:val="clear" w:color="auto" w:fill="FFFFFF"/>
          </w:tcPr>
          <w:p w14:paraId="5A3C44F2" w14:textId="77777777" w:rsidR="00AC0BDF" w:rsidRPr="00770ED0" w:rsidRDefault="00AC0BDF" w:rsidP="000F35F8">
            <w:pPr>
              <w:jc w:val="both"/>
              <w:rPr>
                <w:rFonts w:cs="Calibri"/>
                <w:lang w:eastAsia="en-US"/>
              </w:rPr>
            </w:pPr>
            <w:r w:rsidRPr="00770ED0">
              <w:rPr>
                <w:rFonts w:cs="Calibri"/>
                <w:lang w:eastAsia="en-US"/>
              </w:rPr>
              <w:t>31\60</w:t>
            </w:r>
          </w:p>
        </w:tc>
        <w:tc>
          <w:tcPr>
            <w:tcW w:w="2093" w:type="dxa"/>
            <w:shd w:val="clear" w:color="auto" w:fill="FFFFFF"/>
          </w:tcPr>
          <w:p w14:paraId="552DCC6F" w14:textId="77777777" w:rsidR="00AC0BDF" w:rsidRPr="00770ED0" w:rsidRDefault="00AC0BDF" w:rsidP="000F35F8">
            <w:pPr>
              <w:jc w:val="both"/>
              <w:rPr>
                <w:rFonts w:cs="Calibri"/>
                <w:lang w:eastAsia="en-US"/>
              </w:rPr>
            </w:pPr>
            <w:r w:rsidRPr="00770ED0">
              <w:rPr>
                <w:rFonts w:cs="Calibri"/>
                <w:lang w:eastAsia="en-US"/>
              </w:rPr>
              <w:t>32\60</w:t>
            </w:r>
          </w:p>
        </w:tc>
        <w:tc>
          <w:tcPr>
            <w:tcW w:w="3461" w:type="dxa"/>
            <w:shd w:val="clear" w:color="auto" w:fill="FFFFFF"/>
          </w:tcPr>
          <w:p w14:paraId="590893F7" w14:textId="77777777" w:rsidR="00AC0BDF" w:rsidRPr="00770ED0" w:rsidRDefault="00AC0BDF" w:rsidP="000F35F8">
            <w:pPr>
              <w:jc w:val="both"/>
              <w:rPr>
                <w:rFonts w:cs="Calibri"/>
                <w:lang w:eastAsia="en-US"/>
              </w:rPr>
            </w:pPr>
            <w:r w:rsidRPr="00770ED0">
              <w:rPr>
                <w:rFonts w:cs="Calibri"/>
                <w:lang w:eastAsia="en-US"/>
              </w:rPr>
              <w:t>33\45</w:t>
            </w:r>
          </w:p>
        </w:tc>
      </w:tr>
      <w:tr w:rsidR="00AC0BDF" w:rsidRPr="007547A3" w14:paraId="5A3D0933" w14:textId="77777777" w:rsidTr="00C10172">
        <w:tc>
          <w:tcPr>
            <w:tcW w:w="1987" w:type="dxa"/>
            <w:vMerge/>
          </w:tcPr>
          <w:p w14:paraId="4FD9DDF9" w14:textId="77777777" w:rsidR="00AC0BDF" w:rsidRPr="00770ED0" w:rsidRDefault="00AC0BDF" w:rsidP="000F35F8">
            <w:pPr>
              <w:jc w:val="both"/>
              <w:rPr>
                <w:rFonts w:cs="Calibri"/>
                <w:lang w:eastAsia="en-US"/>
              </w:rPr>
            </w:pPr>
          </w:p>
        </w:tc>
        <w:tc>
          <w:tcPr>
            <w:tcW w:w="4186" w:type="dxa"/>
            <w:gridSpan w:val="2"/>
            <w:shd w:val="clear" w:color="auto" w:fill="FFFFFF"/>
          </w:tcPr>
          <w:p w14:paraId="74257910" w14:textId="77777777" w:rsidR="00AC0BDF" w:rsidRPr="00770ED0" w:rsidRDefault="00AC0BDF" w:rsidP="000F35F8">
            <w:pPr>
              <w:jc w:val="both"/>
              <w:rPr>
                <w:rFonts w:cs="Calibri"/>
                <w:lang w:eastAsia="en-US"/>
              </w:rPr>
            </w:pPr>
            <w:r w:rsidRPr="00770ED0">
              <w:rPr>
                <w:rFonts w:cs="Calibri"/>
                <w:lang w:eastAsia="en-US"/>
              </w:rPr>
              <w:t>34\60</w:t>
            </w:r>
          </w:p>
        </w:tc>
        <w:tc>
          <w:tcPr>
            <w:tcW w:w="3461" w:type="dxa"/>
            <w:shd w:val="clear" w:color="auto" w:fill="9CC2E5"/>
          </w:tcPr>
          <w:p w14:paraId="5CA25252" w14:textId="77777777" w:rsidR="00AC0BDF" w:rsidRPr="00770ED0" w:rsidRDefault="00AC0BDF" w:rsidP="000F35F8">
            <w:pPr>
              <w:jc w:val="both"/>
              <w:rPr>
                <w:rFonts w:cs="Calibri"/>
                <w:lang w:eastAsia="en-US"/>
              </w:rPr>
            </w:pPr>
          </w:p>
        </w:tc>
      </w:tr>
      <w:tr w:rsidR="00AC0BDF" w:rsidRPr="007547A3" w14:paraId="5869F270" w14:textId="77777777" w:rsidTr="00C10172">
        <w:tc>
          <w:tcPr>
            <w:tcW w:w="1987" w:type="dxa"/>
            <w:vMerge/>
          </w:tcPr>
          <w:p w14:paraId="7296DB91" w14:textId="77777777" w:rsidR="00AC0BDF" w:rsidRPr="00770ED0" w:rsidRDefault="00AC0BDF" w:rsidP="000F35F8">
            <w:pPr>
              <w:jc w:val="both"/>
              <w:rPr>
                <w:rFonts w:cs="Calibri"/>
                <w:lang w:eastAsia="en-US"/>
              </w:rPr>
            </w:pPr>
          </w:p>
        </w:tc>
        <w:tc>
          <w:tcPr>
            <w:tcW w:w="7647" w:type="dxa"/>
            <w:gridSpan w:val="3"/>
            <w:shd w:val="clear" w:color="auto" w:fill="FFFFFF"/>
          </w:tcPr>
          <w:p w14:paraId="2072350D" w14:textId="77777777" w:rsidR="00AC0BDF" w:rsidRPr="00770ED0" w:rsidRDefault="00AC0BDF" w:rsidP="000F35F8">
            <w:pPr>
              <w:jc w:val="both"/>
              <w:rPr>
                <w:rFonts w:cs="Calibri"/>
                <w:lang w:eastAsia="en-US"/>
              </w:rPr>
            </w:pPr>
            <w:r w:rsidRPr="00770ED0">
              <w:rPr>
                <w:rFonts w:cs="Calibri"/>
                <w:lang w:eastAsia="en-US"/>
              </w:rPr>
              <w:t>35\60</w:t>
            </w:r>
          </w:p>
        </w:tc>
      </w:tr>
      <w:tr w:rsidR="00AC0BDF" w:rsidRPr="007547A3" w14:paraId="0F490B6D" w14:textId="77777777" w:rsidTr="00C10172">
        <w:tc>
          <w:tcPr>
            <w:tcW w:w="1987" w:type="dxa"/>
            <w:vMerge w:val="restart"/>
          </w:tcPr>
          <w:tbl>
            <w:tblPr>
              <w:tblW w:w="0" w:type="auto"/>
              <w:tblBorders>
                <w:top w:val="nil"/>
                <w:left w:val="nil"/>
                <w:bottom w:val="nil"/>
                <w:right w:val="nil"/>
              </w:tblBorders>
              <w:tblLook w:val="0000" w:firstRow="0" w:lastRow="0" w:firstColumn="0" w:lastColumn="0" w:noHBand="0" w:noVBand="0"/>
            </w:tblPr>
            <w:tblGrid>
              <w:gridCol w:w="870"/>
            </w:tblGrid>
            <w:tr w:rsidR="00AC0BDF" w:rsidRPr="00770ED0" w14:paraId="0BFAC685" w14:textId="77777777" w:rsidTr="000F35F8">
              <w:trPr>
                <w:trHeight w:val="266"/>
              </w:trPr>
              <w:tc>
                <w:tcPr>
                  <w:tcW w:w="0" w:type="auto"/>
                </w:tcPr>
                <w:p w14:paraId="73868DCC" w14:textId="77777777" w:rsidR="00AC0BDF" w:rsidRPr="00770ED0" w:rsidRDefault="00AC0BDF" w:rsidP="000F35F8">
                  <w:pPr>
                    <w:jc w:val="both"/>
                    <w:rPr>
                      <w:rFonts w:cs="Calibri"/>
                      <w:lang w:eastAsia="en-US"/>
                    </w:rPr>
                  </w:pPr>
                  <w:r w:rsidRPr="00770ED0">
                    <w:rPr>
                      <w:rFonts w:cs="Calibri"/>
                      <w:lang w:eastAsia="en-US"/>
                    </w:rPr>
                    <w:t>Uostas</w:t>
                  </w:r>
                </w:p>
              </w:tc>
            </w:tr>
          </w:tbl>
          <w:p w14:paraId="2E9E9616" w14:textId="77777777" w:rsidR="00AC0BDF" w:rsidRPr="00770ED0" w:rsidRDefault="00AC0BDF" w:rsidP="000F35F8">
            <w:pPr>
              <w:ind w:firstLine="284"/>
              <w:jc w:val="both"/>
              <w:rPr>
                <w:rFonts w:cs="Calibri"/>
                <w:lang w:eastAsia="en-US"/>
              </w:rPr>
            </w:pPr>
          </w:p>
        </w:tc>
        <w:tc>
          <w:tcPr>
            <w:tcW w:w="2093" w:type="dxa"/>
            <w:shd w:val="clear" w:color="auto" w:fill="FFFFFF"/>
          </w:tcPr>
          <w:p w14:paraId="14F0A58F" w14:textId="77777777" w:rsidR="00AC0BDF" w:rsidRPr="00770ED0" w:rsidRDefault="00AC0BDF" w:rsidP="000F35F8">
            <w:pPr>
              <w:jc w:val="both"/>
              <w:rPr>
                <w:rFonts w:cs="Calibri"/>
                <w:lang w:eastAsia="en-US"/>
              </w:rPr>
            </w:pPr>
            <w:r w:rsidRPr="00770ED0">
              <w:rPr>
                <w:rFonts w:cs="Calibri"/>
                <w:lang w:eastAsia="en-US"/>
              </w:rPr>
              <w:t>41\65</w:t>
            </w:r>
          </w:p>
        </w:tc>
        <w:tc>
          <w:tcPr>
            <w:tcW w:w="2093" w:type="dxa"/>
            <w:shd w:val="clear" w:color="auto" w:fill="FFFFFF"/>
          </w:tcPr>
          <w:p w14:paraId="6F0C1113" w14:textId="77777777" w:rsidR="00AC0BDF" w:rsidRPr="00770ED0" w:rsidRDefault="00AC0BDF" w:rsidP="000F35F8">
            <w:pPr>
              <w:jc w:val="both"/>
              <w:rPr>
                <w:rFonts w:cs="Calibri"/>
                <w:lang w:eastAsia="en-US"/>
              </w:rPr>
            </w:pPr>
            <w:r w:rsidRPr="00770ED0">
              <w:rPr>
                <w:rFonts w:cs="Calibri"/>
                <w:lang w:eastAsia="en-US"/>
              </w:rPr>
              <w:t>42\65</w:t>
            </w:r>
          </w:p>
        </w:tc>
        <w:tc>
          <w:tcPr>
            <w:tcW w:w="3461" w:type="dxa"/>
            <w:shd w:val="clear" w:color="auto" w:fill="FFFFFF"/>
          </w:tcPr>
          <w:p w14:paraId="3CF7F399" w14:textId="77777777" w:rsidR="00AC0BDF" w:rsidRPr="00770ED0" w:rsidRDefault="00AC0BDF" w:rsidP="000F35F8">
            <w:pPr>
              <w:jc w:val="both"/>
              <w:rPr>
                <w:rFonts w:cs="Calibri"/>
                <w:lang w:eastAsia="en-US"/>
              </w:rPr>
            </w:pPr>
            <w:r w:rsidRPr="00770ED0">
              <w:rPr>
                <w:rFonts w:cs="Calibri"/>
                <w:lang w:eastAsia="en-US"/>
              </w:rPr>
              <w:t>43\65</w:t>
            </w:r>
          </w:p>
        </w:tc>
      </w:tr>
      <w:tr w:rsidR="00AC0BDF" w:rsidRPr="007547A3" w14:paraId="1A24F080" w14:textId="77777777" w:rsidTr="00C10172">
        <w:tc>
          <w:tcPr>
            <w:tcW w:w="1987" w:type="dxa"/>
            <w:vMerge/>
          </w:tcPr>
          <w:p w14:paraId="00481C15" w14:textId="77777777" w:rsidR="00AC0BDF" w:rsidRPr="00770ED0" w:rsidRDefault="00AC0BDF" w:rsidP="000F35F8">
            <w:pPr>
              <w:jc w:val="both"/>
              <w:rPr>
                <w:rFonts w:cs="Calibri"/>
                <w:lang w:eastAsia="en-US"/>
              </w:rPr>
            </w:pPr>
          </w:p>
        </w:tc>
        <w:tc>
          <w:tcPr>
            <w:tcW w:w="4186" w:type="dxa"/>
            <w:gridSpan w:val="2"/>
            <w:shd w:val="clear" w:color="auto" w:fill="FFFFFF"/>
          </w:tcPr>
          <w:p w14:paraId="696A100B" w14:textId="77777777" w:rsidR="00AC0BDF" w:rsidRPr="00770ED0" w:rsidRDefault="00AC0BDF" w:rsidP="000F35F8">
            <w:pPr>
              <w:jc w:val="both"/>
              <w:rPr>
                <w:rFonts w:cs="Calibri"/>
                <w:lang w:eastAsia="en-US"/>
              </w:rPr>
            </w:pPr>
            <w:r w:rsidRPr="00770ED0">
              <w:rPr>
                <w:rFonts w:cs="Calibri"/>
                <w:lang w:eastAsia="en-US"/>
              </w:rPr>
              <w:t>44\65</w:t>
            </w:r>
          </w:p>
        </w:tc>
        <w:tc>
          <w:tcPr>
            <w:tcW w:w="3461" w:type="dxa"/>
            <w:shd w:val="clear" w:color="auto" w:fill="9CC2E5"/>
          </w:tcPr>
          <w:p w14:paraId="24F65B9A" w14:textId="77777777" w:rsidR="00AC0BDF" w:rsidRPr="00770ED0" w:rsidRDefault="00AC0BDF" w:rsidP="000F35F8">
            <w:pPr>
              <w:jc w:val="both"/>
              <w:rPr>
                <w:rFonts w:cs="Calibri"/>
                <w:lang w:eastAsia="en-US"/>
              </w:rPr>
            </w:pPr>
          </w:p>
        </w:tc>
      </w:tr>
      <w:tr w:rsidR="00AC0BDF" w:rsidRPr="007547A3" w14:paraId="672AD245" w14:textId="77777777" w:rsidTr="00770ED0">
        <w:trPr>
          <w:trHeight w:val="212"/>
        </w:trPr>
        <w:tc>
          <w:tcPr>
            <w:tcW w:w="1987" w:type="dxa"/>
            <w:vMerge/>
          </w:tcPr>
          <w:p w14:paraId="162B11E7" w14:textId="77777777" w:rsidR="00AC0BDF" w:rsidRPr="00770ED0" w:rsidRDefault="00AC0BDF" w:rsidP="000F35F8">
            <w:pPr>
              <w:jc w:val="both"/>
              <w:rPr>
                <w:rFonts w:cs="Calibri"/>
                <w:lang w:eastAsia="en-US"/>
              </w:rPr>
            </w:pPr>
          </w:p>
        </w:tc>
        <w:tc>
          <w:tcPr>
            <w:tcW w:w="7647" w:type="dxa"/>
            <w:gridSpan w:val="3"/>
            <w:shd w:val="clear" w:color="auto" w:fill="FFFFFF"/>
          </w:tcPr>
          <w:p w14:paraId="0D5A95A0" w14:textId="77777777" w:rsidR="00AC0BDF" w:rsidRPr="00770ED0" w:rsidRDefault="00AC0BDF" w:rsidP="000F35F8">
            <w:pPr>
              <w:jc w:val="both"/>
              <w:rPr>
                <w:rFonts w:cs="Calibri"/>
                <w:lang w:eastAsia="en-US"/>
              </w:rPr>
            </w:pPr>
            <w:r w:rsidRPr="00770ED0">
              <w:rPr>
                <w:rFonts w:cs="Calibri"/>
                <w:lang w:eastAsia="en-US"/>
              </w:rPr>
              <w:t>45\65</w:t>
            </w:r>
          </w:p>
        </w:tc>
      </w:tr>
    </w:tbl>
    <w:p w14:paraId="70D19547" w14:textId="77777777" w:rsidR="00AC0BDF" w:rsidRDefault="00AC0BDF" w:rsidP="00C10172">
      <w:pPr>
        <w:pStyle w:val="NORMALINF"/>
        <w:ind w:firstLine="0"/>
        <w:rPr>
          <w:rFonts w:ascii="Times New Roman" w:hAnsi="Times New Roman"/>
        </w:rPr>
      </w:pPr>
    </w:p>
    <w:p w14:paraId="3358BA6E" w14:textId="77777777" w:rsidR="00AC0BDF" w:rsidRPr="00C10172" w:rsidRDefault="00AC0BDF" w:rsidP="00E42C88">
      <w:pPr>
        <w:jc w:val="both"/>
      </w:pPr>
      <w:r w:rsidRPr="007547A3">
        <w:rPr>
          <w:noProof/>
          <w:lang w:val="lt-LT" w:eastAsia="lt-LT"/>
        </w:rPr>
        <w:drawing>
          <wp:inline distT="0" distB="0" distL="0" distR="0" wp14:anchorId="328C5F6F" wp14:editId="4E360262">
            <wp:extent cx="6189319" cy="3965575"/>
            <wp:effectExtent l="0" t="0" r="2540" b="0"/>
            <wp:docPr id="4" name="Paveikslėlis 4" descr="Pramonės objek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monės objekta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0534" cy="3972761"/>
                    </a:xfrm>
                    <a:prstGeom prst="rect">
                      <a:avLst/>
                    </a:prstGeom>
                    <a:noFill/>
                    <a:ln>
                      <a:noFill/>
                    </a:ln>
                  </pic:spPr>
                </pic:pic>
              </a:graphicData>
            </a:graphic>
          </wp:inline>
        </w:drawing>
      </w:r>
      <w:bookmarkStart w:id="10" w:name="_Toc518465432"/>
      <w:bookmarkStart w:id="11" w:name="_Toc520811862"/>
      <w:bookmarkStart w:id="12" w:name="_Toc520812026"/>
      <w:bookmarkStart w:id="13" w:name="_Toc520812164"/>
      <w:r w:rsidR="003B63B8" w:rsidRPr="00C10172">
        <w:rPr>
          <w:lang w:val="lt-LT"/>
        </w:rPr>
        <w:t xml:space="preserve">3 pav. </w:t>
      </w:r>
      <w:r w:rsidRPr="00C10172">
        <w:rPr>
          <w:lang w:val="lt-LT"/>
        </w:rPr>
        <w:t>Pramonės objekta</w:t>
      </w:r>
      <w:r w:rsidR="00C10172">
        <w:rPr>
          <w:lang w:val="lt-LT"/>
        </w:rPr>
        <w:t>i, kurie įtraukti į strateginį</w:t>
      </w:r>
      <w:r w:rsidRPr="00C10172">
        <w:rPr>
          <w:lang w:val="lt-LT"/>
        </w:rPr>
        <w:t xml:space="preserve"> triukšmo kartografavimą</w:t>
      </w:r>
      <w:bookmarkEnd w:id="10"/>
      <w:bookmarkEnd w:id="11"/>
      <w:bookmarkEnd w:id="12"/>
      <w:bookmarkEnd w:id="13"/>
      <w:r w:rsidRPr="00C10172">
        <w:rPr>
          <w:lang w:val="lt-LT"/>
        </w:rPr>
        <w:t xml:space="preserve"> </w:t>
      </w:r>
    </w:p>
    <w:p w14:paraId="6DF4EEB1" w14:textId="77777777" w:rsidR="00CA4F78" w:rsidRPr="00C10172" w:rsidRDefault="00CA4F78" w:rsidP="00C26574">
      <w:pPr>
        <w:autoSpaceDE w:val="0"/>
        <w:autoSpaceDN w:val="0"/>
        <w:adjustRightInd w:val="0"/>
        <w:jc w:val="center"/>
        <w:rPr>
          <w:rFonts w:eastAsia="TimesNewRomanPSMT"/>
          <w:lang w:val="lt-LT" w:eastAsia="en-US"/>
        </w:rPr>
      </w:pPr>
    </w:p>
    <w:p w14:paraId="6875E93F" w14:textId="77777777" w:rsidR="00C10172" w:rsidRDefault="00C10172" w:rsidP="00C26574">
      <w:pPr>
        <w:autoSpaceDE w:val="0"/>
        <w:autoSpaceDN w:val="0"/>
        <w:adjustRightInd w:val="0"/>
        <w:jc w:val="center"/>
        <w:rPr>
          <w:rFonts w:eastAsia="TimesNewRomanPSMT"/>
          <w:lang w:val="lt-LT" w:eastAsia="en-US"/>
        </w:rPr>
      </w:pPr>
    </w:p>
    <w:p w14:paraId="0E81F3ED" w14:textId="77777777" w:rsidR="00A372B6" w:rsidRPr="00C10172" w:rsidRDefault="00A372B6" w:rsidP="00A372B6">
      <w:pPr>
        <w:autoSpaceDE w:val="0"/>
        <w:autoSpaceDN w:val="0"/>
        <w:adjustRightInd w:val="0"/>
        <w:jc w:val="center"/>
        <w:rPr>
          <w:rFonts w:eastAsia="TimesNewRomanPSMT"/>
          <w:b/>
          <w:lang w:val="lt-LT" w:eastAsia="en-US"/>
        </w:rPr>
      </w:pPr>
      <w:r w:rsidRPr="00C10172">
        <w:rPr>
          <w:rFonts w:eastAsia="TimesNewRomanPSMT"/>
          <w:b/>
          <w:lang w:val="lt-LT" w:eastAsia="en-US"/>
        </w:rPr>
        <w:t>STRATEGINIO TRIUKŠMO KARTOGRAFAVIMO REZULTATAI</w:t>
      </w:r>
    </w:p>
    <w:p w14:paraId="2A777D00" w14:textId="77777777" w:rsidR="00E8785E" w:rsidRPr="00C10172" w:rsidRDefault="00E8785E" w:rsidP="00A372B6">
      <w:pPr>
        <w:autoSpaceDE w:val="0"/>
        <w:autoSpaceDN w:val="0"/>
        <w:adjustRightInd w:val="0"/>
        <w:jc w:val="center"/>
        <w:rPr>
          <w:rFonts w:eastAsia="TimesNewRomanPSMT"/>
          <w:lang w:val="lt-LT" w:eastAsia="en-US"/>
        </w:rPr>
      </w:pPr>
    </w:p>
    <w:p w14:paraId="450341CA" w14:textId="043FDDB8" w:rsidR="00E42C88" w:rsidRPr="00C10172" w:rsidRDefault="00623FD1" w:rsidP="008B7537">
      <w:pPr>
        <w:pStyle w:val="NORMALINF"/>
        <w:spacing w:line="360" w:lineRule="auto"/>
        <w:ind w:firstLine="1276"/>
        <w:rPr>
          <w:rFonts w:ascii="Times New Roman" w:hAnsi="Times New Roman"/>
        </w:rPr>
      </w:pPr>
      <w:r w:rsidRPr="00C10172">
        <w:rPr>
          <w:rFonts w:ascii="Times New Roman" w:hAnsi="Times New Roman"/>
        </w:rPr>
        <w:t xml:space="preserve">Triukšmo strateginis kartografavimas </w:t>
      </w:r>
      <w:r w:rsidR="0031738C">
        <w:rPr>
          <w:rFonts w:ascii="Times New Roman" w:hAnsi="Times New Roman"/>
        </w:rPr>
        <w:t>–</w:t>
      </w:r>
      <w:r w:rsidRPr="00C10172">
        <w:rPr>
          <w:rFonts w:ascii="Times New Roman" w:hAnsi="Times New Roman"/>
        </w:rPr>
        <w:t xml:space="preserve"> tai dinaminis procesas, apimantis esamos situacijos vertinimą, akustikos modeliavimą ir planavimą. Galutinis rezultatas nėra tik triukšmo žemėlapis </w:t>
      </w:r>
      <w:r w:rsidR="0031738C">
        <w:rPr>
          <w:rFonts w:ascii="Times New Roman" w:hAnsi="Times New Roman"/>
        </w:rPr>
        <w:t>–</w:t>
      </w:r>
      <w:r w:rsidRPr="00C10172">
        <w:rPr>
          <w:rFonts w:ascii="Times New Roman" w:hAnsi="Times New Roman"/>
        </w:rPr>
        <w:t xml:space="preserve"> statinis esamos ar būsimos akustinės situacijos pateikimo rezultatas. </w:t>
      </w:r>
    </w:p>
    <w:p w14:paraId="28FFC597" w14:textId="4F6C5F94" w:rsidR="000F35F8" w:rsidRPr="00C10172" w:rsidRDefault="005335FE" w:rsidP="008B7537">
      <w:pPr>
        <w:pStyle w:val="NORMALINF"/>
        <w:spacing w:line="360" w:lineRule="auto"/>
        <w:ind w:firstLine="1276"/>
        <w:rPr>
          <w:rFonts w:ascii="Times New Roman" w:hAnsi="Times New Roman"/>
        </w:rPr>
      </w:pPr>
      <w:r w:rsidRPr="00C10172">
        <w:rPr>
          <w:rFonts w:ascii="Times New Roman" w:hAnsi="Times New Roman"/>
        </w:rPr>
        <w:t xml:space="preserve">Detali triukšmo kartografavimo informacija pateikiama 2019 m. vasario 21 d. Klaipėdos miesto savivaldybės tarybos sprendimu Nr. T2-52 „Dėl strateginių triukšmo žemėlapių patvirtinimo“ patvirtintuose atnaujintuose Klaipėdos miesto aglomeracijos strateginiuose triukšmo žemėlapiuose ir Klaipėdos miesto triukšmo kartografavimo ataskaitoje. </w:t>
      </w:r>
      <w:r w:rsidR="0058204B" w:rsidRPr="00C10172">
        <w:rPr>
          <w:rFonts w:ascii="Times New Roman" w:hAnsi="Times New Roman"/>
        </w:rPr>
        <w:t xml:space="preserve">Klaipėdos miesto strateginiai triukšmo žamėlapiai pateikti internetinėje svetainėje – </w:t>
      </w:r>
      <w:hyperlink r:id="rId13" w:history="1">
        <w:r w:rsidR="0058204B" w:rsidRPr="00C10172">
          <w:rPr>
            <w:rStyle w:val="Hipersaitas"/>
            <w:rFonts w:ascii="Times New Roman" w:hAnsi="Times New Roman"/>
          </w:rPr>
          <w:t>www.klaipeda.lt</w:t>
        </w:r>
      </w:hyperlink>
      <w:r w:rsidR="0058204B" w:rsidRPr="00C10172">
        <w:rPr>
          <w:rFonts w:ascii="Times New Roman" w:hAnsi="Times New Roman"/>
        </w:rPr>
        <w:t xml:space="preserve"> (gyventojams &gt; Klaipėdos miesto žemėlapis &gt; </w:t>
      </w:r>
      <w:r w:rsidR="0094530F" w:rsidRPr="00C10172">
        <w:rPr>
          <w:rFonts w:ascii="Times New Roman" w:hAnsi="Times New Roman"/>
        </w:rPr>
        <w:t>triukšmo stra</w:t>
      </w:r>
      <w:r w:rsidR="00B63DC3">
        <w:rPr>
          <w:rFonts w:ascii="Times New Roman" w:hAnsi="Times New Roman"/>
        </w:rPr>
        <w:t>teginis žemėlapis (pasirinkti)</w:t>
      </w:r>
      <w:r w:rsidR="00AF5066" w:rsidRPr="00C10172">
        <w:rPr>
          <w:rFonts w:ascii="Times New Roman" w:hAnsi="Times New Roman"/>
        </w:rPr>
        <w:t>.</w:t>
      </w:r>
    </w:p>
    <w:p w14:paraId="774BF836" w14:textId="374C0DC1" w:rsidR="000F35F8" w:rsidRDefault="00F97D8C" w:rsidP="008B7537">
      <w:pPr>
        <w:autoSpaceDE w:val="0"/>
        <w:autoSpaceDN w:val="0"/>
        <w:adjustRightInd w:val="0"/>
        <w:spacing w:line="360" w:lineRule="auto"/>
        <w:ind w:firstLine="1276"/>
        <w:jc w:val="both"/>
        <w:rPr>
          <w:rFonts w:eastAsia="TimesNewRomanPSMT"/>
          <w:lang w:val="lt-LT" w:eastAsia="en-US"/>
        </w:rPr>
      </w:pPr>
      <w:r w:rsidRPr="00C10172">
        <w:rPr>
          <w:rFonts w:eastAsia="TimesNewRomanPSMT"/>
          <w:lang w:val="lt-LT" w:eastAsia="en-US"/>
        </w:rPr>
        <w:t>Klaipėdos</w:t>
      </w:r>
      <w:r w:rsidR="000F35F8" w:rsidRPr="00C10172">
        <w:rPr>
          <w:rFonts w:eastAsia="TimesNewRomanPSMT"/>
          <w:lang w:val="lt-LT" w:eastAsia="en-US"/>
        </w:rPr>
        <w:t xml:space="preserve"> miesto kelių transporto</w:t>
      </w:r>
      <w:r w:rsidR="001248B7" w:rsidRPr="00C10172">
        <w:rPr>
          <w:rFonts w:eastAsia="TimesNewRomanPSMT"/>
          <w:lang w:val="lt-LT" w:eastAsia="en-US"/>
        </w:rPr>
        <w:t>, geležinkelio transporto ir pramoninės veiklos</w:t>
      </w:r>
      <w:r w:rsidR="000F35F8" w:rsidRPr="00C10172">
        <w:rPr>
          <w:rFonts w:eastAsia="TimesNewRomanPSMT"/>
          <w:lang w:val="lt-LT" w:eastAsia="en-US"/>
        </w:rPr>
        <w:t xml:space="preserve"> triukšmo kartografavim</w:t>
      </w:r>
      <w:r w:rsidR="001248B7" w:rsidRPr="00C10172">
        <w:rPr>
          <w:rFonts w:eastAsia="TimesNewRomanPSMT"/>
          <w:lang w:val="lt-LT" w:eastAsia="en-US"/>
        </w:rPr>
        <w:t>o duomenimis, dienos</w:t>
      </w:r>
      <w:r w:rsidR="000F35F8" w:rsidRPr="00C10172">
        <w:rPr>
          <w:rFonts w:eastAsia="TimesNewRomanPSMT"/>
          <w:lang w:val="lt-LT" w:eastAsia="en-US"/>
        </w:rPr>
        <w:t xml:space="preserve"> triukšmo, viršijančio ribinį dydį (Ldvn ≥ 65 dBA), veikiamuose bū</w:t>
      </w:r>
      <w:r w:rsidR="001248B7" w:rsidRPr="00C10172">
        <w:rPr>
          <w:rFonts w:eastAsia="TimesNewRomanPSMT"/>
          <w:lang w:val="lt-LT" w:eastAsia="en-US"/>
        </w:rPr>
        <w:t>stuose gyvena 56</w:t>
      </w:r>
      <w:r w:rsidR="00B63DC3">
        <w:rPr>
          <w:rFonts w:eastAsia="TimesNewRomanPSMT"/>
          <w:lang w:val="lt-LT" w:eastAsia="en-US"/>
        </w:rPr>
        <w:t xml:space="preserve"> </w:t>
      </w:r>
      <w:r w:rsidR="001248B7" w:rsidRPr="00C10172">
        <w:rPr>
          <w:rFonts w:eastAsia="TimesNewRomanPSMT"/>
          <w:lang w:val="lt-LT" w:eastAsia="en-US"/>
        </w:rPr>
        <w:t>200</w:t>
      </w:r>
      <w:r w:rsidR="000F35F8" w:rsidRPr="00C10172">
        <w:rPr>
          <w:rFonts w:eastAsia="TimesNewRomanPSMT"/>
          <w:lang w:val="lt-LT" w:eastAsia="en-US"/>
        </w:rPr>
        <w:t xml:space="preserve"> mi</w:t>
      </w:r>
      <w:r w:rsidR="001248B7" w:rsidRPr="00C10172">
        <w:rPr>
          <w:rFonts w:eastAsia="TimesNewRomanPSMT"/>
          <w:lang w:val="lt-LT" w:eastAsia="en-US"/>
        </w:rPr>
        <w:t>esto gyventoj</w:t>
      </w:r>
      <w:r w:rsidR="00B63DC3">
        <w:rPr>
          <w:rFonts w:eastAsia="TimesNewRomanPSMT"/>
          <w:lang w:val="lt-LT" w:eastAsia="en-US"/>
        </w:rPr>
        <w:t>ų</w:t>
      </w:r>
      <w:r w:rsidR="001248B7" w:rsidRPr="00C10172">
        <w:rPr>
          <w:rFonts w:eastAsia="TimesNewRomanPSMT"/>
          <w:lang w:val="lt-LT" w:eastAsia="en-US"/>
        </w:rPr>
        <w:t>, tai sudaro 36,4</w:t>
      </w:r>
      <w:r w:rsidR="000F35F8" w:rsidRPr="00C10172">
        <w:rPr>
          <w:rFonts w:eastAsia="TimesNewRomanPSMT"/>
          <w:lang w:val="lt-LT" w:eastAsia="en-US"/>
        </w:rPr>
        <w:t xml:space="preserve"> proc. visų </w:t>
      </w:r>
      <w:r w:rsidR="00B63DC3">
        <w:rPr>
          <w:rFonts w:eastAsia="TimesNewRomanPSMT"/>
          <w:lang w:val="lt-LT" w:eastAsia="en-US"/>
        </w:rPr>
        <w:t>miestiečių</w:t>
      </w:r>
      <w:r w:rsidR="000F35F8" w:rsidRPr="00C10172">
        <w:rPr>
          <w:rFonts w:eastAsia="TimesNewRomanPSMT"/>
          <w:lang w:val="lt-LT" w:eastAsia="en-US"/>
        </w:rPr>
        <w:t xml:space="preserve">. </w:t>
      </w:r>
      <w:r w:rsidR="001248B7" w:rsidRPr="00C10172">
        <w:rPr>
          <w:rFonts w:eastAsia="TimesNewRomanPSMT"/>
          <w:lang w:val="lt-LT" w:eastAsia="en-US"/>
        </w:rPr>
        <w:t xml:space="preserve">Kelių transporto, geležinkelio transporto ir pramoninės veiklos </w:t>
      </w:r>
      <w:r w:rsidR="000F35F8" w:rsidRPr="00C10172">
        <w:rPr>
          <w:rFonts w:eastAsia="TimesNewRomanPSMT"/>
          <w:lang w:val="lt-LT" w:eastAsia="en-US"/>
        </w:rPr>
        <w:t>nakties triukšmo, viršijančio ribinį dydį (Lnakties ≥ 55 dBA), v</w:t>
      </w:r>
      <w:r w:rsidR="00D932DC" w:rsidRPr="00C10172">
        <w:rPr>
          <w:rFonts w:eastAsia="TimesNewRomanPSMT"/>
          <w:lang w:val="lt-LT" w:eastAsia="en-US"/>
        </w:rPr>
        <w:t>eikiamuose būstuose gyvena 68</w:t>
      </w:r>
      <w:r w:rsidR="00B63DC3">
        <w:rPr>
          <w:rFonts w:eastAsia="TimesNewRomanPSMT"/>
          <w:lang w:val="lt-LT" w:eastAsia="en-US"/>
        </w:rPr>
        <w:t xml:space="preserve"> </w:t>
      </w:r>
      <w:r w:rsidR="00D932DC" w:rsidRPr="00C10172">
        <w:rPr>
          <w:rFonts w:eastAsia="TimesNewRomanPSMT"/>
          <w:lang w:val="lt-LT" w:eastAsia="en-US"/>
        </w:rPr>
        <w:t>100</w:t>
      </w:r>
      <w:r w:rsidR="000F35F8" w:rsidRPr="00C10172">
        <w:rPr>
          <w:rFonts w:eastAsia="TimesNewRomanPSMT"/>
          <w:lang w:val="lt-LT" w:eastAsia="en-US"/>
        </w:rPr>
        <w:t xml:space="preserve"> miesto gyventoj</w:t>
      </w:r>
      <w:r w:rsidR="00B63DC3">
        <w:rPr>
          <w:rFonts w:eastAsia="TimesNewRomanPSMT"/>
          <w:lang w:val="lt-LT" w:eastAsia="en-US"/>
        </w:rPr>
        <w:t>ų</w:t>
      </w:r>
      <w:r w:rsidR="000F35F8" w:rsidRPr="00C10172">
        <w:rPr>
          <w:rFonts w:eastAsia="TimesNewRomanPSMT"/>
          <w:lang w:val="lt-LT" w:eastAsia="en-US"/>
        </w:rPr>
        <w:t>, tai sudaro</w:t>
      </w:r>
      <w:r w:rsidR="00D932DC" w:rsidRPr="00C10172">
        <w:rPr>
          <w:rFonts w:eastAsia="TimesNewRomanPSMT"/>
          <w:lang w:val="lt-LT" w:eastAsia="en-US"/>
        </w:rPr>
        <w:t xml:space="preserve"> 44,1</w:t>
      </w:r>
      <w:r w:rsidR="000F35F8" w:rsidRPr="00C10172">
        <w:rPr>
          <w:rFonts w:eastAsia="TimesNewRomanPSMT"/>
          <w:lang w:val="lt-LT" w:eastAsia="en-US"/>
        </w:rPr>
        <w:t xml:space="preserve"> proc. visų miesto gyventojų. Didžiausias kelių transporto triukšmas, viršijantis ribinį dydį </w:t>
      </w:r>
      <w:r w:rsidR="00D932DC" w:rsidRPr="00C10172">
        <w:rPr>
          <w:rFonts w:eastAsia="TimesNewRomanPSMT"/>
          <w:lang w:val="lt-LT" w:eastAsia="en-US"/>
        </w:rPr>
        <w:t xml:space="preserve">dienos metu </w:t>
      </w:r>
      <w:r w:rsidR="000F35F8" w:rsidRPr="00C10172">
        <w:rPr>
          <w:rFonts w:eastAsia="TimesNewRomanPSMT"/>
          <w:lang w:val="lt-LT" w:eastAsia="en-US"/>
        </w:rPr>
        <w:t>10 dBA, gautas arčiausiai</w:t>
      </w:r>
      <w:r w:rsidR="00070189" w:rsidRPr="00C10172">
        <w:rPr>
          <w:rFonts w:eastAsia="TimesNewRomanPSMT"/>
          <w:lang w:val="lt-LT" w:eastAsia="en-US"/>
        </w:rPr>
        <w:t xml:space="preserve"> sveikatos priežiūros įst</w:t>
      </w:r>
      <w:r w:rsidR="00123776">
        <w:rPr>
          <w:rFonts w:eastAsia="TimesNewRomanPSMT"/>
          <w:lang w:val="lt-LT" w:eastAsia="en-US"/>
        </w:rPr>
        <w:t>a</w:t>
      </w:r>
      <w:r w:rsidR="00070189" w:rsidRPr="00C10172">
        <w:rPr>
          <w:rFonts w:eastAsia="TimesNewRomanPSMT"/>
          <w:lang w:val="lt-LT" w:eastAsia="en-US"/>
        </w:rPr>
        <w:t>igų ir švietimo įstaigų</w:t>
      </w:r>
      <w:r w:rsidR="00A8161C" w:rsidRPr="00C10172">
        <w:rPr>
          <w:rFonts w:eastAsia="TimesNewRomanPSMT"/>
          <w:lang w:val="lt-LT" w:eastAsia="en-US"/>
        </w:rPr>
        <w:t>, esan</w:t>
      </w:r>
      <w:r w:rsidR="00070189" w:rsidRPr="00C10172">
        <w:rPr>
          <w:rFonts w:eastAsia="TimesNewRomanPSMT"/>
          <w:lang w:val="lt-LT" w:eastAsia="en-US"/>
        </w:rPr>
        <w:t>č</w:t>
      </w:r>
      <w:r w:rsidR="00A8161C" w:rsidRPr="00C10172">
        <w:rPr>
          <w:rFonts w:eastAsia="TimesNewRomanPSMT"/>
          <w:lang w:val="lt-LT" w:eastAsia="en-US"/>
        </w:rPr>
        <w:t>ių</w:t>
      </w:r>
      <w:r w:rsidR="00D932DC" w:rsidRPr="00C10172">
        <w:rPr>
          <w:rFonts w:eastAsia="TimesNewRomanPSMT"/>
          <w:lang w:val="lt-LT" w:eastAsia="en-US"/>
        </w:rPr>
        <w:t xml:space="preserve"> Minijos</w:t>
      </w:r>
      <w:r w:rsidR="00A8161C" w:rsidRPr="00C10172">
        <w:rPr>
          <w:rFonts w:eastAsia="TimesNewRomanPSMT"/>
          <w:lang w:val="lt-LT" w:eastAsia="en-US"/>
        </w:rPr>
        <w:t xml:space="preserve"> g., Liepų g. </w:t>
      </w:r>
      <w:r w:rsidR="00B63DC3">
        <w:rPr>
          <w:rFonts w:eastAsia="TimesNewRomanPSMT"/>
          <w:lang w:val="lt-LT" w:eastAsia="en-US"/>
        </w:rPr>
        <w:t xml:space="preserve">ir Herkaus </w:t>
      </w:r>
      <w:r w:rsidR="00A8161C" w:rsidRPr="00C10172">
        <w:rPr>
          <w:rFonts w:eastAsia="TimesNewRomanPSMT"/>
          <w:lang w:val="lt-LT" w:eastAsia="en-US"/>
        </w:rPr>
        <w:t>Manto g. (</w:t>
      </w:r>
      <w:r w:rsidR="00770ED0">
        <w:rPr>
          <w:rFonts w:eastAsia="TimesNewRomanPSMT"/>
          <w:lang w:val="lt-LT" w:eastAsia="en-US"/>
        </w:rPr>
        <w:t>UAB „Lirema“, UAB „S</w:t>
      </w:r>
      <w:r w:rsidR="00070189" w:rsidRPr="00C10172">
        <w:rPr>
          <w:rFonts w:eastAsia="TimesNewRomanPSMT"/>
          <w:lang w:val="lt-LT" w:eastAsia="en-US"/>
        </w:rPr>
        <w:t>alvijos medicinos c</w:t>
      </w:r>
      <w:r w:rsidR="00770ED0">
        <w:rPr>
          <w:rFonts w:eastAsia="TimesNewRomanPSMT"/>
          <w:lang w:val="lt-LT" w:eastAsia="en-US"/>
        </w:rPr>
        <w:t>e</w:t>
      </w:r>
      <w:r w:rsidR="00070189" w:rsidRPr="00C10172">
        <w:rPr>
          <w:rFonts w:eastAsia="TimesNewRomanPSMT"/>
          <w:lang w:val="lt-LT" w:eastAsia="en-US"/>
        </w:rPr>
        <w:t>ntras“, Klaipėdos universiteto Sv</w:t>
      </w:r>
      <w:r w:rsidR="00770ED0">
        <w:rPr>
          <w:rFonts w:eastAsia="TimesNewRomanPSMT"/>
          <w:lang w:val="lt-LT" w:eastAsia="en-US"/>
        </w:rPr>
        <w:t>e</w:t>
      </w:r>
      <w:r w:rsidR="00070189" w:rsidRPr="00C10172">
        <w:rPr>
          <w:rFonts w:eastAsia="TimesNewRomanPSMT"/>
          <w:lang w:val="lt-LT" w:eastAsia="en-US"/>
        </w:rPr>
        <w:t>ikatos mokslų faku</w:t>
      </w:r>
      <w:r w:rsidR="00770ED0">
        <w:rPr>
          <w:rFonts w:eastAsia="TimesNewRomanPSMT"/>
          <w:lang w:val="lt-LT" w:eastAsia="en-US"/>
        </w:rPr>
        <w:t>ltetas</w:t>
      </w:r>
      <w:r w:rsidR="00070189" w:rsidRPr="00C10172">
        <w:rPr>
          <w:rFonts w:eastAsia="TimesNewRomanPSMT"/>
          <w:lang w:val="lt-LT" w:eastAsia="en-US"/>
        </w:rPr>
        <w:t>).</w:t>
      </w:r>
    </w:p>
    <w:p w14:paraId="387E1EF6" w14:textId="77777777" w:rsidR="00C2435C" w:rsidRPr="00C10172" w:rsidRDefault="00C2435C" w:rsidP="00C2435C">
      <w:pPr>
        <w:autoSpaceDE w:val="0"/>
        <w:autoSpaceDN w:val="0"/>
        <w:adjustRightInd w:val="0"/>
        <w:ind w:firstLine="1276"/>
        <w:jc w:val="both"/>
        <w:rPr>
          <w:rFonts w:eastAsia="TimesNewRomanPSMT"/>
          <w:lang w:val="lt-LT" w:eastAsia="en-US"/>
        </w:rPr>
      </w:pPr>
    </w:p>
    <w:p w14:paraId="59769A35" w14:textId="77777777" w:rsidR="00070189" w:rsidRDefault="008B5A15" w:rsidP="00F97D8C">
      <w:pPr>
        <w:autoSpaceDE w:val="0"/>
        <w:autoSpaceDN w:val="0"/>
        <w:adjustRightInd w:val="0"/>
        <w:jc w:val="both"/>
        <w:rPr>
          <w:rFonts w:eastAsia="TimesNewRomanPSMT"/>
          <w:lang w:eastAsia="en-US"/>
        </w:rPr>
      </w:pPr>
      <w:r>
        <w:rPr>
          <w:rFonts w:eastAsia="TimesNewRomanPSMT"/>
          <w:noProof/>
          <w:lang w:val="lt-LT" w:eastAsia="lt-LT"/>
        </w:rPr>
        <w:drawing>
          <wp:inline distT="0" distB="0" distL="0" distR="0" wp14:anchorId="09065A5F" wp14:editId="53C5B026">
            <wp:extent cx="6155055" cy="2264735"/>
            <wp:effectExtent l="0" t="0" r="0" b="254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6417" cy="2272595"/>
                    </a:xfrm>
                    <a:prstGeom prst="rect">
                      <a:avLst/>
                    </a:prstGeom>
                    <a:noFill/>
                  </pic:spPr>
                </pic:pic>
              </a:graphicData>
            </a:graphic>
          </wp:inline>
        </w:drawing>
      </w:r>
    </w:p>
    <w:p w14:paraId="3606D11A" w14:textId="05B6D1DB" w:rsidR="00070189" w:rsidRDefault="008B5A15" w:rsidP="00F97D8C">
      <w:pPr>
        <w:autoSpaceDE w:val="0"/>
        <w:autoSpaceDN w:val="0"/>
        <w:adjustRightInd w:val="0"/>
        <w:jc w:val="both"/>
        <w:rPr>
          <w:rFonts w:eastAsia="TimesNewRomanPSMT"/>
          <w:lang w:val="lt-LT" w:eastAsia="en-US"/>
        </w:rPr>
      </w:pPr>
      <w:r>
        <w:rPr>
          <w:rFonts w:eastAsia="TimesNewRomanPSMT"/>
          <w:lang w:val="lt-LT" w:eastAsia="en-US"/>
        </w:rPr>
        <w:t>4 pav. Suminis</w:t>
      </w:r>
      <w:r w:rsidR="00070189">
        <w:rPr>
          <w:rFonts w:eastAsia="TimesNewRomanPSMT"/>
          <w:lang w:val="lt-LT" w:eastAsia="en-US"/>
        </w:rPr>
        <w:t xml:space="preserve"> </w:t>
      </w:r>
      <w:r>
        <w:rPr>
          <w:rFonts w:eastAsia="TimesNewRomanPSMT"/>
          <w:lang w:val="lt-LT" w:eastAsia="en-US"/>
        </w:rPr>
        <w:t xml:space="preserve">(kelių </w:t>
      </w:r>
      <w:r w:rsidR="00070189">
        <w:rPr>
          <w:rFonts w:eastAsia="TimesNewRomanPSMT"/>
          <w:lang w:val="lt-LT" w:eastAsia="en-US"/>
        </w:rPr>
        <w:t>transporto</w:t>
      </w:r>
      <w:r>
        <w:rPr>
          <w:rFonts w:eastAsia="TimesNewRomanPSMT"/>
          <w:lang w:val="lt-LT" w:eastAsia="en-US"/>
        </w:rPr>
        <w:t>, geležinkelio transporto ir pramonin</w:t>
      </w:r>
      <w:r w:rsidR="00770ED0">
        <w:rPr>
          <w:rFonts w:eastAsia="TimesNewRomanPSMT"/>
          <w:lang w:val="lt-LT" w:eastAsia="en-US"/>
        </w:rPr>
        <w:t>ė</w:t>
      </w:r>
      <w:r>
        <w:rPr>
          <w:rFonts w:eastAsia="TimesNewRomanPSMT"/>
          <w:lang w:val="lt-LT" w:eastAsia="en-US"/>
        </w:rPr>
        <w:t>s veiklos)</w:t>
      </w:r>
      <w:r w:rsidR="00070189">
        <w:rPr>
          <w:rFonts w:eastAsia="TimesNewRomanPSMT"/>
          <w:lang w:val="lt-LT" w:eastAsia="en-US"/>
        </w:rPr>
        <w:t xml:space="preserve"> strateginis triukšmo žemėlapis 2016 m. duomenimis</w:t>
      </w:r>
    </w:p>
    <w:p w14:paraId="519D6C0A" w14:textId="77777777" w:rsidR="00793459" w:rsidRDefault="00793459" w:rsidP="00F97D8C">
      <w:pPr>
        <w:autoSpaceDE w:val="0"/>
        <w:autoSpaceDN w:val="0"/>
        <w:adjustRightInd w:val="0"/>
        <w:jc w:val="both"/>
        <w:rPr>
          <w:rFonts w:eastAsia="TimesNewRomanPSMT"/>
          <w:lang w:val="lt-LT" w:eastAsia="en-US"/>
        </w:rPr>
      </w:pPr>
    </w:p>
    <w:p w14:paraId="3E9090DC" w14:textId="77777777" w:rsidR="00070189" w:rsidRDefault="008B5A15" w:rsidP="00F97D8C">
      <w:pPr>
        <w:autoSpaceDE w:val="0"/>
        <w:autoSpaceDN w:val="0"/>
        <w:adjustRightInd w:val="0"/>
        <w:jc w:val="both"/>
        <w:rPr>
          <w:rFonts w:eastAsia="TimesNewRomanPSMT"/>
          <w:lang w:val="lt-LT" w:eastAsia="en-US"/>
        </w:rPr>
      </w:pPr>
      <w:r>
        <w:rPr>
          <w:rFonts w:eastAsia="TimesNewRomanPSMT"/>
          <w:noProof/>
          <w:lang w:val="lt-LT" w:eastAsia="lt-LT"/>
        </w:rPr>
        <w:drawing>
          <wp:inline distT="0" distB="0" distL="0" distR="0" wp14:anchorId="62038023" wp14:editId="3B57B2DB">
            <wp:extent cx="6155055" cy="2339162"/>
            <wp:effectExtent l="0" t="0" r="0" b="4445"/>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7916" cy="2363052"/>
                    </a:xfrm>
                    <a:prstGeom prst="rect">
                      <a:avLst/>
                    </a:prstGeom>
                    <a:noFill/>
                  </pic:spPr>
                </pic:pic>
              </a:graphicData>
            </a:graphic>
          </wp:inline>
        </w:drawing>
      </w:r>
    </w:p>
    <w:p w14:paraId="4B122D86" w14:textId="77777777" w:rsidR="00070189" w:rsidRDefault="00070189" w:rsidP="00F97D8C">
      <w:pPr>
        <w:autoSpaceDE w:val="0"/>
        <w:autoSpaceDN w:val="0"/>
        <w:adjustRightInd w:val="0"/>
        <w:jc w:val="both"/>
        <w:rPr>
          <w:rFonts w:eastAsia="TimesNewRomanPSMT"/>
          <w:lang w:val="lt-LT" w:eastAsia="en-US"/>
        </w:rPr>
      </w:pPr>
      <w:r>
        <w:rPr>
          <w:rFonts w:eastAsia="TimesNewRomanPSMT"/>
          <w:lang w:val="lt-LT" w:eastAsia="en-US"/>
        </w:rPr>
        <w:t xml:space="preserve">5 pav. </w:t>
      </w:r>
      <w:r w:rsidR="008B5A15">
        <w:rPr>
          <w:rFonts w:eastAsia="TimesNewRomanPSMT"/>
          <w:lang w:val="lt-LT" w:eastAsia="en-US"/>
        </w:rPr>
        <w:t>Suminis (k</w:t>
      </w:r>
      <w:r>
        <w:rPr>
          <w:rFonts w:eastAsia="TimesNewRomanPSMT"/>
          <w:lang w:val="lt-LT" w:eastAsia="en-US"/>
        </w:rPr>
        <w:t>elių transporto</w:t>
      </w:r>
      <w:r w:rsidR="008B5A15">
        <w:rPr>
          <w:rFonts w:eastAsia="TimesNewRomanPSMT"/>
          <w:lang w:val="lt-LT" w:eastAsia="en-US"/>
        </w:rPr>
        <w:t>, geležinkelio transporto ir pramonins veiklos)</w:t>
      </w:r>
      <w:r>
        <w:rPr>
          <w:rFonts w:eastAsia="TimesNewRomanPSMT"/>
          <w:lang w:val="lt-LT" w:eastAsia="en-US"/>
        </w:rPr>
        <w:t xml:space="preserve"> strateginis triukšmo žemėlapis 2011 m. duomenimis</w:t>
      </w:r>
    </w:p>
    <w:p w14:paraId="13695336" w14:textId="77777777" w:rsidR="00070189" w:rsidRDefault="00070189" w:rsidP="00F97D8C">
      <w:pPr>
        <w:autoSpaceDE w:val="0"/>
        <w:autoSpaceDN w:val="0"/>
        <w:adjustRightInd w:val="0"/>
        <w:jc w:val="both"/>
        <w:rPr>
          <w:rFonts w:eastAsia="TimesNewRomanPSMT"/>
          <w:lang w:val="lt-LT" w:eastAsia="en-US"/>
        </w:rPr>
      </w:pPr>
    </w:p>
    <w:p w14:paraId="4AA9F6D0" w14:textId="77777777" w:rsidR="00AF5066" w:rsidRPr="008B7537" w:rsidRDefault="00AF5066" w:rsidP="00F97D8C">
      <w:pPr>
        <w:autoSpaceDE w:val="0"/>
        <w:autoSpaceDN w:val="0"/>
        <w:adjustRightInd w:val="0"/>
        <w:jc w:val="both"/>
        <w:rPr>
          <w:rFonts w:eastAsia="TimesNewRomanPSMT"/>
          <w:lang w:val="lt-LT" w:eastAsia="en-US"/>
        </w:rPr>
      </w:pPr>
      <w:r w:rsidRPr="008B7537">
        <w:rPr>
          <w:rFonts w:eastAsia="TimesNewRomanPSMT"/>
          <w:lang w:val="lt-LT" w:eastAsia="en-US"/>
        </w:rPr>
        <w:t>Lentelė Nr. 5. Asmenų, patenkančių į didesnio nei leidžiama dienos metu triukšmo gyvenamąją zoną, skaičius (palyginima 2011 m. – 2016 m.)</w:t>
      </w:r>
    </w:p>
    <w:p w14:paraId="756E6C3D" w14:textId="77777777" w:rsidR="00070189" w:rsidRPr="00070189" w:rsidRDefault="00AF5066" w:rsidP="00F97D8C">
      <w:pPr>
        <w:autoSpaceDE w:val="0"/>
        <w:autoSpaceDN w:val="0"/>
        <w:adjustRightInd w:val="0"/>
        <w:jc w:val="both"/>
        <w:rPr>
          <w:rFonts w:eastAsia="TimesNewRomanPSMT"/>
          <w:lang w:val="lt-LT" w:eastAsia="en-US"/>
        </w:rPr>
      </w:pPr>
      <w:r>
        <w:rPr>
          <w:rFonts w:eastAsia="TimesNewRomanPSMT"/>
          <w:noProof/>
          <w:lang w:val="lt-LT" w:eastAsia="lt-LT"/>
        </w:rPr>
        <w:drawing>
          <wp:inline distT="0" distB="0" distL="0" distR="0" wp14:anchorId="2E7543DE" wp14:editId="63B959FD">
            <wp:extent cx="6103089" cy="1276350"/>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7776" cy="1277330"/>
                    </a:xfrm>
                    <a:prstGeom prst="rect">
                      <a:avLst/>
                    </a:prstGeom>
                    <a:noFill/>
                  </pic:spPr>
                </pic:pic>
              </a:graphicData>
            </a:graphic>
          </wp:inline>
        </w:drawing>
      </w:r>
    </w:p>
    <w:p w14:paraId="283B68D5" w14:textId="77777777" w:rsidR="00F97D8C" w:rsidRDefault="00F97D8C" w:rsidP="00F97D8C">
      <w:pPr>
        <w:autoSpaceDE w:val="0"/>
        <w:autoSpaceDN w:val="0"/>
        <w:adjustRightInd w:val="0"/>
        <w:rPr>
          <w:rFonts w:eastAsia="TimesNewRomanPSMT"/>
          <w:lang w:eastAsia="en-US"/>
        </w:rPr>
      </w:pPr>
    </w:p>
    <w:p w14:paraId="0A3172D9" w14:textId="77777777" w:rsidR="00546F61" w:rsidRDefault="00546F61" w:rsidP="00F97D8C">
      <w:pPr>
        <w:autoSpaceDE w:val="0"/>
        <w:autoSpaceDN w:val="0"/>
        <w:adjustRightInd w:val="0"/>
        <w:rPr>
          <w:rFonts w:eastAsia="TimesNewRomanPSMT"/>
          <w:lang w:eastAsia="en-US"/>
        </w:rPr>
      </w:pPr>
    </w:p>
    <w:p w14:paraId="260F9C8A" w14:textId="77777777" w:rsidR="00546F61" w:rsidRDefault="00546F61" w:rsidP="00F97D8C">
      <w:pPr>
        <w:autoSpaceDE w:val="0"/>
        <w:autoSpaceDN w:val="0"/>
        <w:adjustRightInd w:val="0"/>
        <w:rPr>
          <w:rFonts w:eastAsia="TimesNewRomanPSMT"/>
          <w:lang w:eastAsia="en-US"/>
        </w:rPr>
      </w:pPr>
    </w:p>
    <w:p w14:paraId="3FF52C54" w14:textId="77777777" w:rsidR="00546F61" w:rsidRDefault="00546F61" w:rsidP="00F97D8C">
      <w:pPr>
        <w:autoSpaceDE w:val="0"/>
        <w:autoSpaceDN w:val="0"/>
        <w:adjustRightInd w:val="0"/>
        <w:rPr>
          <w:rFonts w:eastAsia="TimesNewRomanPSMT"/>
          <w:lang w:eastAsia="en-US"/>
        </w:rPr>
      </w:pPr>
    </w:p>
    <w:p w14:paraId="3BB27652" w14:textId="77777777" w:rsidR="00546F61" w:rsidRDefault="00546F61" w:rsidP="00F97D8C">
      <w:pPr>
        <w:autoSpaceDE w:val="0"/>
        <w:autoSpaceDN w:val="0"/>
        <w:adjustRightInd w:val="0"/>
        <w:rPr>
          <w:rFonts w:eastAsia="TimesNewRomanPSMT"/>
          <w:lang w:eastAsia="en-US"/>
        </w:rPr>
      </w:pPr>
    </w:p>
    <w:p w14:paraId="4871FF88" w14:textId="77777777" w:rsidR="00AF5066" w:rsidRPr="008B7537" w:rsidRDefault="00AF5066" w:rsidP="00AF5066">
      <w:pPr>
        <w:autoSpaceDE w:val="0"/>
        <w:autoSpaceDN w:val="0"/>
        <w:adjustRightInd w:val="0"/>
        <w:jc w:val="both"/>
        <w:rPr>
          <w:rFonts w:eastAsia="TimesNewRomanPSMT"/>
          <w:lang w:val="lt-LT" w:eastAsia="en-US"/>
        </w:rPr>
      </w:pPr>
      <w:r w:rsidRPr="008B7537">
        <w:rPr>
          <w:rFonts w:eastAsia="TimesNewRomanPSMT"/>
          <w:lang w:val="lt-LT" w:eastAsia="en-US"/>
        </w:rPr>
        <w:t>Lentelė Nr. 6. Asmenų, patenkančių į didesnio nei leidžiama nakties metu triukšmo gyvenamąją zoną, skaičius (palyginima 2011 m. – 2016 m.)</w:t>
      </w:r>
    </w:p>
    <w:p w14:paraId="5864D2C8" w14:textId="77777777" w:rsidR="00F97D8C" w:rsidRDefault="00AF5066" w:rsidP="00F97D8C">
      <w:pPr>
        <w:autoSpaceDE w:val="0"/>
        <w:autoSpaceDN w:val="0"/>
        <w:adjustRightInd w:val="0"/>
        <w:rPr>
          <w:rFonts w:eastAsia="TimesNewRomanPSMT"/>
          <w:lang w:val="lt-LT" w:eastAsia="en-US"/>
        </w:rPr>
      </w:pPr>
      <w:r>
        <w:rPr>
          <w:rFonts w:eastAsia="TimesNewRomanPSMT"/>
          <w:noProof/>
          <w:lang w:val="lt-LT" w:eastAsia="lt-LT"/>
        </w:rPr>
        <w:drawing>
          <wp:inline distT="0" distB="0" distL="0" distR="0" wp14:anchorId="58BE1D8B" wp14:editId="10804726">
            <wp:extent cx="6039293" cy="116205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0583" cy="1162298"/>
                    </a:xfrm>
                    <a:prstGeom prst="rect">
                      <a:avLst/>
                    </a:prstGeom>
                    <a:noFill/>
                  </pic:spPr>
                </pic:pic>
              </a:graphicData>
            </a:graphic>
          </wp:inline>
        </w:drawing>
      </w:r>
    </w:p>
    <w:p w14:paraId="2EF71C59" w14:textId="77777777" w:rsidR="00D846F7" w:rsidRDefault="00D846F7" w:rsidP="00F97D8C">
      <w:pPr>
        <w:autoSpaceDE w:val="0"/>
        <w:autoSpaceDN w:val="0"/>
        <w:adjustRightInd w:val="0"/>
        <w:rPr>
          <w:rFonts w:eastAsia="TimesNewRomanPSMT"/>
          <w:lang w:val="lt-LT" w:eastAsia="en-US"/>
        </w:rPr>
      </w:pPr>
    </w:p>
    <w:p w14:paraId="59074611" w14:textId="77777777" w:rsidR="00D846F7" w:rsidRDefault="00D846F7" w:rsidP="008B7537">
      <w:pPr>
        <w:autoSpaceDE w:val="0"/>
        <w:autoSpaceDN w:val="0"/>
        <w:adjustRightInd w:val="0"/>
        <w:spacing w:line="360" w:lineRule="auto"/>
        <w:ind w:firstLine="1276"/>
        <w:jc w:val="both"/>
        <w:rPr>
          <w:rFonts w:eastAsia="TimesNewRomanPSMT"/>
          <w:lang w:val="lt-LT" w:eastAsia="en-US"/>
        </w:rPr>
      </w:pPr>
      <w:r>
        <w:rPr>
          <w:rFonts w:eastAsia="TimesNewRomanPSMT"/>
          <w:lang w:val="lt-LT" w:eastAsia="en-US"/>
        </w:rPr>
        <w:t>Reikšmingiausi triukšmo šalti</w:t>
      </w:r>
      <w:r w:rsidR="008B7537">
        <w:rPr>
          <w:rFonts w:eastAsia="TimesNewRomanPSMT"/>
          <w:lang w:val="lt-LT" w:eastAsia="en-US"/>
        </w:rPr>
        <w:t>n</w:t>
      </w:r>
      <w:r>
        <w:rPr>
          <w:rFonts w:eastAsia="TimesNewRomanPSMT"/>
          <w:lang w:val="lt-LT" w:eastAsia="en-US"/>
        </w:rPr>
        <w:t>iai Klaipėdos mieste – automobilių kelių ir g</w:t>
      </w:r>
      <w:r w:rsidR="008738DE">
        <w:rPr>
          <w:rFonts w:eastAsia="TimesNewRomanPSMT"/>
          <w:lang w:val="lt-LT" w:eastAsia="en-US"/>
        </w:rPr>
        <w:t>e</w:t>
      </w:r>
      <w:r>
        <w:rPr>
          <w:rFonts w:eastAsia="TimesNewRomanPSMT"/>
          <w:lang w:val="lt-LT" w:eastAsia="en-US"/>
        </w:rPr>
        <w:t xml:space="preserve">ležinkelių transportas, jūrinio uosto ir pramoninė veikla. </w:t>
      </w:r>
      <w:r w:rsidR="00A827D2">
        <w:rPr>
          <w:rFonts w:eastAsia="TimesNewRomanPSMT"/>
          <w:lang w:val="lt-LT" w:eastAsia="en-US"/>
        </w:rPr>
        <w:t xml:space="preserve">Uosto veikla daro įtaką ne tik su juo besiribojančioms vietovėms, bet ir atokesnėms miesto zonoms, kurias kerta gatvių ir geležinkelių tinklas, aptarnaujantis uostą. </w:t>
      </w:r>
      <w:r w:rsidR="00B164BF">
        <w:rPr>
          <w:rFonts w:eastAsia="TimesNewRomanPSMT"/>
          <w:lang w:val="lt-LT" w:eastAsia="en-US"/>
        </w:rPr>
        <w:t>Pagrindinis triukšmo šaltinis – automobilių (lengvųjų ir sunkiasvorių) transportas.</w:t>
      </w:r>
    </w:p>
    <w:p w14:paraId="0717DBD0" w14:textId="2D5DCACE" w:rsidR="008455A4" w:rsidRDefault="00B164BF" w:rsidP="008B7537">
      <w:pPr>
        <w:autoSpaceDE w:val="0"/>
        <w:autoSpaceDN w:val="0"/>
        <w:adjustRightInd w:val="0"/>
        <w:spacing w:line="360" w:lineRule="auto"/>
        <w:ind w:firstLine="1276"/>
        <w:jc w:val="both"/>
        <w:rPr>
          <w:rFonts w:eastAsia="TimesNewRomanPSMT"/>
          <w:lang w:val="lt-LT" w:eastAsia="en-US"/>
        </w:rPr>
      </w:pPr>
      <w:r>
        <w:rPr>
          <w:rFonts w:eastAsia="TimesNewRomanPSMT"/>
          <w:lang w:val="lt-LT" w:eastAsia="en-US"/>
        </w:rPr>
        <w:t xml:space="preserve">Pagal Klaipėdos miesto darnaus judumo planą, prognozuojant sunkiojo transporto </w:t>
      </w:r>
      <w:r w:rsidR="00224D91">
        <w:rPr>
          <w:rFonts w:eastAsia="TimesNewRomanPSMT"/>
          <w:lang w:val="lt-LT" w:eastAsia="en-US"/>
        </w:rPr>
        <w:t>srautų augimą pagrindinėse</w:t>
      </w:r>
      <w:r>
        <w:rPr>
          <w:rFonts w:eastAsia="TimesNewRomanPSMT"/>
          <w:lang w:val="lt-LT" w:eastAsia="en-US"/>
        </w:rPr>
        <w:t xml:space="preserve"> Klaipėdos </w:t>
      </w:r>
      <w:r w:rsidR="00224D91">
        <w:rPr>
          <w:rFonts w:eastAsia="TimesNewRomanPSMT"/>
          <w:lang w:val="lt-LT" w:eastAsia="en-US"/>
        </w:rPr>
        <w:t xml:space="preserve">miesto </w:t>
      </w:r>
      <w:r>
        <w:rPr>
          <w:rFonts w:eastAsia="TimesNewRomanPSMT"/>
          <w:lang w:val="lt-LT" w:eastAsia="en-US"/>
        </w:rPr>
        <w:t>gatvėse, 10</w:t>
      </w:r>
      <w:r w:rsidR="00B63DC3">
        <w:rPr>
          <w:rFonts w:eastAsia="TimesNewRomanPSMT"/>
          <w:lang w:val="lt-LT" w:eastAsia="en-US"/>
        </w:rPr>
        <w:t>–</w:t>
      </w:r>
      <w:r>
        <w:rPr>
          <w:rFonts w:eastAsia="TimesNewRomanPSMT"/>
          <w:lang w:val="lt-LT" w:eastAsia="en-US"/>
        </w:rPr>
        <w:t>20 metų</w:t>
      </w:r>
      <w:r w:rsidR="00B63DC3">
        <w:rPr>
          <w:rFonts w:eastAsia="TimesNewRomanPSMT"/>
          <w:lang w:val="lt-LT" w:eastAsia="en-US"/>
        </w:rPr>
        <w:t xml:space="preserve"> perspektyvai K</w:t>
      </w:r>
      <w:r w:rsidR="008B7537">
        <w:rPr>
          <w:rFonts w:eastAsia="TimesNewRomanPSMT"/>
          <w:lang w:val="lt-LT" w:eastAsia="en-US"/>
        </w:rPr>
        <w:t>e</w:t>
      </w:r>
      <w:r>
        <w:rPr>
          <w:rFonts w:eastAsia="TimesNewRomanPSMT"/>
          <w:lang w:val="lt-LT" w:eastAsia="en-US"/>
        </w:rPr>
        <w:t>lių ir transpo</w:t>
      </w:r>
      <w:r w:rsidR="00737957">
        <w:rPr>
          <w:rFonts w:eastAsia="TimesNewRomanPSMT"/>
          <w:lang w:val="lt-LT" w:eastAsia="en-US"/>
        </w:rPr>
        <w:t>r</w:t>
      </w:r>
      <w:r>
        <w:rPr>
          <w:rFonts w:eastAsia="TimesNewRomanPSMT"/>
          <w:lang w:val="lt-LT" w:eastAsia="en-US"/>
        </w:rPr>
        <w:t xml:space="preserve">to tyrimo instituto </w:t>
      </w:r>
      <w:r w:rsidR="00B63DC3">
        <w:rPr>
          <w:rFonts w:eastAsia="TimesNewRomanPSMT"/>
          <w:lang w:val="lt-LT" w:eastAsia="en-US"/>
        </w:rPr>
        <w:t>prognozės numato 1,5–</w:t>
      </w:r>
      <w:r>
        <w:rPr>
          <w:rFonts w:eastAsia="TimesNewRomanPSMT"/>
          <w:lang w:val="lt-LT" w:eastAsia="en-US"/>
        </w:rPr>
        <w:t>2,0 proc. augimą</w:t>
      </w:r>
      <w:r w:rsidR="008B7537">
        <w:rPr>
          <w:rFonts w:eastAsia="TimesNewRomanPSMT"/>
          <w:lang w:val="lt-LT" w:eastAsia="en-US"/>
        </w:rPr>
        <w:t xml:space="preserve"> </w:t>
      </w:r>
      <w:r>
        <w:rPr>
          <w:rFonts w:eastAsia="TimesNewRomanPSMT"/>
          <w:lang w:val="lt-LT" w:eastAsia="en-US"/>
        </w:rPr>
        <w:t>per metus, tad sunkiojo transporto srautas turėtų padidėti per 10 metų 15</w:t>
      </w:r>
      <w:r w:rsidR="00B63DC3">
        <w:rPr>
          <w:rFonts w:eastAsia="TimesNewRomanPSMT"/>
          <w:lang w:val="lt-LT" w:eastAsia="en-US"/>
        </w:rPr>
        <w:t>–</w:t>
      </w:r>
      <w:r>
        <w:rPr>
          <w:rFonts w:eastAsia="TimesNewRomanPSMT"/>
          <w:lang w:val="lt-LT" w:eastAsia="en-US"/>
        </w:rPr>
        <w:t xml:space="preserve">20 proc, per 20 metų </w:t>
      </w:r>
      <w:r w:rsidR="008455A4">
        <w:rPr>
          <w:rFonts w:eastAsia="TimesNewRomanPSMT"/>
          <w:lang w:val="lt-LT" w:eastAsia="en-US"/>
        </w:rPr>
        <w:t>–</w:t>
      </w:r>
      <w:r>
        <w:rPr>
          <w:rFonts w:eastAsia="TimesNewRomanPSMT"/>
          <w:lang w:val="lt-LT" w:eastAsia="en-US"/>
        </w:rPr>
        <w:t xml:space="preserve"> </w:t>
      </w:r>
      <w:r w:rsidR="008455A4">
        <w:rPr>
          <w:rFonts w:eastAsia="TimesNewRomanPSMT"/>
          <w:lang w:val="lt-LT" w:eastAsia="en-US"/>
        </w:rPr>
        <w:t xml:space="preserve">iki 30 proc. </w:t>
      </w:r>
    </w:p>
    <w:p w14:paraId="395861AD" w14:textId="77777777" w:rsidR="00B6371F" w:rsidRDefault="008455A4" w:rsidP="00224D91">
      <w:pPr>
        <w:autoSpaceDE w:val="0"/>
        <w:autoSpaceDN w:val="0"/>
        <w:adjustRightInd w:val="0"/>
        <w:spacing w:line="360" w:lineRule="auto"/>
        <w:ind w:firstLine="1276"/>
        <w:jc w:val="both"/>
        <w:rPr>
          <w:rFonts w:eastAsia="TimesNewRomanPSMT"/>
          <w:lang w:val="lt-LT" w:eastAsia="en-US"/>
        </w:rPr>
      </w:pPr>
      <w:r>
        <w:rPr>
          <w:rFonts w:eastAsia="TimesNewRomanPSMT"/>
          <w:lang w:val="lt-LT" w:eastAsia="en-US"/>
        </w:rPr>
        <w:t>Klaipėdos miesto bendro</w:t>
      </w:r>
      <w:r w:rsidR="008B7537">
        <w:rPr>
          <w:rFonts w:eastAsia="TimesNewRomanPSMT"/>
          <w:lang w:val="lt-LT" w:eastAsia="en-US"/>
        </w:rPr>
        <w:t>j</w:t>
      </w:r>
      <w:r>
        <w:rPr>
          <w:rFonts w:eastAsia="TimesNewRomanPSMT"/>
          <w:lang w:val="lt-LT" w:eastAsia="en-US"/>
        </w:rPr>
        <w:t>o plano projekte numatytos priemonės sunkiojo transporto srautams nukreipti mažiau apgyvendintų teritorijų gatvėmis ir keliais (pavyzdžiui, pietinio aplinkkelio ir su juo susijusios infrastruktūros (Minijos g. tęsinio, Kairių g. rekonstrukcijos)</w:t>
      </w:r>
      <w:r w:rsidR="00A80E80">
        <w:rPr>
          <w:rFonts w:eastAsia="TimesNewRomanPSMT"/>
          <w:lang w:val="lt-LT" w:eastAsia="en-US"/>
        </w:rPr>
        <w:t>, Statybininkų pr. tęsinio tiesimas nuo Šilutės pl. per LEZ teritoriją iki 141 kelio</w:t>
      </w:r>
      <w:r>
        <w:rPr>
          <w:rFonts w:eastAsia="TimesNewRomanPSMT"/>
          <w:lang w:val="lt-LT" w:eastAsia="en-US"/>
        </w:rPr>
        <w:t xml:space="preserve"> tiesimas).</w:t>
      </w:r>
    </w:p>
    <w:p w14:paraId="0EA7FCA6" w14:textId="77777777" w:rsidR="004A28F0" w:rsidRPr="007547A3" w:rsidRDefault="004A28F0" w:rsidP="004A28F0">
      <w:pPr>
        <w:ind w:firstLine="284"/>
        <w:jc w:val="center"/>
        <w:rPr>
          <w:b/>
          <w:color w:val="1F4E79"/>
          <w:sz w:val="28"/>
          <w:szCs w:val="28"/>
        </w:rPr>
      </w:pPr>
      <w:r w:rsidRPr="007547A3">
        <w:rPr>
          <w:b/>
          <w:noProof/>
          <w:color w:val="1F4E79"/>
          <w:sz w:val="28"/>
          <w:szCs w:val="28"/>
          <w:lang w:val="lt-LT" w:eastAsia="lt-LT"/>
        </w:rPr>
        <w:drawing>
          <wp:inline distT="0" distB="0" distL="0" distR="0" wp14:anchorId="243634A1" wp14:editId="4E8DC454">
            <wp:extent cx="6122674" cy="3455582"/>
            <wp:effectExtent l="0" t="0" r="0" b="0"/>
            <wp:docPr id="6" name="Paveikslėlis 6" descr="Pagrindiniai keliai triukšmo z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rindiniai keliai triukšmo zon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46615" cy="3469094"/>
                    </a:xfrm>
                    <a:prstGeom prst="rect">
                      <a:avLst/>
                    </a:prstGeom>
                    <a:noFill/>
                    <a:ln>
                      <a:noFill/>
                    </a:ln>
                  </pic:spPr>
                </pic:pic>
              </a:graphicData>
            </a:graphic>
          </wp:inline>
        </w:drawing>
      </w:r>
    </w:p>
    <w:p w14:paraId="5D9414C4" w14:textId="77777777" w:rsidR="004A28F0" w:rsidRPr="008B7537" w:rsidRDefault="008B7537" w:rsidP="00546F61">
      <w:pPr>
        <w:pStyle w:val="2HEADINGINF"/>
        <w:numPr>
          <w:ilvl w:val="0"/>
          <w:numId w:val="29"/>
        </w:numPr>
        <w:jc w:val="center"/>
        <w:rPr>
          <w:rFonts w:ascii="Times New Roman" w:hAnsi="Times New Roman"/>
          <w:b w:val="0"/>
          <w:color w:val="auto"/>
          <w:sz w:val="24"/>
          <w:szCs w:val="24"/>
        </w:rPr>
      </w:pPr>
      <w:bookmarkStart w:id="14" w:name="_Toc520811892"/>
      <w:bookmarkStart w:id="15" w:name="_Toc520812056"/>
      <w:bookmarkStart w:id="16" w:name="_Toc520812194"/>
      <w:r w:rsidRPr="008B7537">
        <w:rPr>
          <w:rFonts w:ascii="Times New Roman" w:hAnsi="Times New Roman"/>
          <w:b w:val="0"/>
          <w:color w:val="auto"/>
          <w:sz w:val="24"/>
          <w:szCs w:val="24"/>
        </w:rPr>
        <w:t>p</w:t>
      </w:r>
      <w:r w:rsidR="004A28F0" w:rsidRPr="008B7537">
        <w:rPr>
          <w:rFonts w:ascii="Times New Roman" w:hAnsi="Times New Roman"/>
          <w:b w:val="0"/>
          <w:color w:val="auto"/>
          <w:sz w:val="24"/>
          <w:szCs w:val="24"/>
        </w:rPr>
        <w:t>av. Plotas, kuriame sklinda 55, 65, 75 dB ir didesnio Ldvn lygio pagrindinių kelių ruožų transporto triukšmas (km2)</w:t>
      </w:r>
      <w:bookmarkEnd w:id="14"/>
      <w:bookmarkEnd w:id="15"/>
      <w:bookmarkEnd w:id="16"/>
    </w:p>
    <w:p w14:paraId="14ED8058" w14:textId="77777777" w:rsidR="004A28F0" w:rsidRDefault="004A28F0" w:rsidP="00623FD1">
      <w:pPr>
        <w:pStyle w:val="NORMALINF"/>
        <w:rPr>
          <w:rFonts w:ascii="Times New Roman" w:hAnsi="Times New Roman"/>
        </w:rPr>
      </w:pPr>
    </w:p>
    <w:p w14:paraId="76615AF9" w14:textId="30C49834" w:rsidR="00E277AA" w:rsidRPr="00F95AC5" w:rsidRDefault="00E277AA" w:rsidP="003408DE">
      <w:pPr>
        <w:pStyle w:val="Betarp"/>
        <w:spacing w:line="360" w:lineRule="auto"/>
        <w:ind w:firstLine="1276"/>
        <w:jc w:val="both"/>
        <w:rPr>
          <w:rFonts w:ascii="Times New Roman" w:hAnsi="Times New Roman"/>
          <w:sz w:val="24"/>
          <w:szCs w:val="24"/>
        </w:rPr>
      </w:pPr>
      <w:r w:rsidRPr="00F95AC5">
        <w:rPr>
          <w:rFonts w:ascii="Times New Roman" w:hAnsi="Times New Roman"/>
          <w:sz w:val="24"/>
          <w:szCs w:val="24"/>
        </w:rPr>
        <w:t>Klaipėdos miesto aglomeracijos strateg</w:t>
      </w:r>
      <w:r w:rsidR="00A93DD8">
        <w:rPr>
          <w:rFonts w:ascii="Times New Roman" w:hAnsi="Times New Roman"/>
          <w:sz w:val="24"/>
          <w:szCs w:val="24"/>
        </w:rPr>
        <w:t xml:space="preserve">inių triukšmo žemėlapių </w:t>
      </w:r>
      <w:r w:rsidRPr="00F95AC5">
        <w:rPr>
          <w:rFonts w:ascii="Times New Roman" w:hAnsi="Times New Roman"/>
          <w:sz w:val="24"/>
          <w:szCs w:val="24"/>
        </w:rPr>
        <w:t xml:space="preserve">parengtos ataskaitos duomenimis, Klaipėdos miesto savivaldybės teritoriją galima suskirstyti į tris triukšmo zonas. Vadovaudamiesi šalyje galiojančiais teisės aktais, </w:t>
      </w:r>
      <w:r w:rsidR="00B63DC3">
        <w:rPr>
          <w:rFonts w:ascii="Times New Roman" w:hAnsi="Times New Roman"/>
          <w:sz w:val="24"/>
          <w:szCs w:val="24"/>
        </w:rPr>
        <w:t xml:space="preserve">Klaipėdos miesto </w:t>
      </w:r>
      <w:r w:rsidRPr="00F95AC5">
        <w:rPr>
          <w:rFonts w:ascii="Times New Roman" w:hAnsi="Times New Roman"/>
          <w:sz w:val="24"/>
          <w:szCs w:val="24"/>
        </w:rPr>
        <w:t>savivaldybės institucijos išsikėlė triukšmo prevencijos veiksmų siekinius ir jau org</w:t>
      </w:r>
      <w:r w:rsidR="00A93DD8">
        <w:rPr>
          <w:rFonts w:ascii="Times New Roman" w:hAnsi="Times New Roman"/>
          <w:sz w:val="24"/>
          <w:szCs w:val="24"/>
        </w:rPr>
        <w:t xml:space="preserve">anizuoja jų įgyvendinimą (žr. </w:t>
      </w:r>
      <w:r w:rsidRPr="00F95AC5">
        <w:rPr>
          <w:rFonts w:ascii="Times New Roman" w:hAnsi="Times New Roman"/>
          <w:sz w:val="24"/>
          <w:szCs w:val="24"/>
        </w:rPr>
        <w:t>lentelę</w:t>
      </w:r>
      <w:r w:rsidR="00A93DD8">
        <w:rPr>
          <w:rFonts w:ascii="Times New Roman" w:hAnsi="Times New Roman"/>
          <w:sz w:val="24"/>
          <w:szCs w:val="24"/>
        </w:rPr>
        <w:t xml:space="preserve"> Nr. 7</w:t>
      </w:r>
      <w:r w:rsidRPr="00F95AC5">
        <w:rPr>
          <w:rFonts w:ascii="Times New Roman" w:hAnsi="Times New Roman"/>
          <w:sz w:val="24"/>
          <w:szCs w:val="24"/>
        </w:rPr>
        <w:t>).</w:t>
      </w:r>
    </w:p>
    <w:p w14:paraId="0FEC0CB4" w14:textId="77777777" w:rsidR="00E277AA" w:rsidRPr="00F95AC5" w:rsidRDefault="00E277AA" w:rsidP="003408DE">
      <w:pPr>
        <w:pStyle w:val="Betarp"/>
        <w:spacing w:line="360" w:lineRule="auto"/>
        <w:jc w:val="both"/>
        <w:rPr>
          <w:rFonts w:ascii="Times New Roman" w:hAnsi="Times New Roman"/>
          <w:sz w:val="24"/>
          <w:szCs w:val="24"/>
        </w:rPr>
      </w:pPr>
    </w:p>
    <w:p w14:paraId="6DB00DCF" w14:textId="77777777" w:rsidR="00E277AA" w:rsidRPr="00F95AC5" w:rsidRDefault="00A93DD8" w:rsidP="00E277AA">
      <w:pPr>
        <w:pStyle w:val="Betarp"/>
        <w:jc w:val="both"/>
        <w:rPr>
          <w:rFonts w:ascii="Times New Roman" w:hAnsi="Times New Roman"/>
          <w:b/>
          <w:sz w:val="24"/>
          <w:szCs w:val="24"/>
        </w:rPr>
      </w:pPr>
      <w:r>
        <w:rPr>
          <w:rFonts w:ascii="Times New Roman" w:hAnsi="Times New Roman"/>
          <w:sz w:val="24"/>
          <w:szCs w:val="24"/>
        </w:rPr>
        <w:t>Lentelė Nr. 7</w:t>
      </w:r>
      <w:r w:rsidR="00E277AA" w:rsidRPr="00F95AC5">
        <w:rPr>
          <w:rFonts w:ascii="Times New Roman" w:hAnsi="Times New Roman"/>
          <w:sz w:val="24"/>
          <w:szCs w:val="24"/>
        </w:rPr>
        <w:t xml:space="preserve">. </w:t>
      </w:r>
      <w:r w:rsidR="00E277AA" w:rsidRPr="00A93DD8">
        <w:rPr>
          <w:rFonts w:ascii="Times New Roman" w:hAnsi="Times New Roman"/>
          <w:sz w:val="24"/>
          <w:szCs w:val="24"/>
        </w:rPr>
        <w:t>Klaipėdos miesto savivaldybės teritorijos triukšmo lygiai</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1843"/>
        <w:gridCol w:w="1985"/>
        <w:gridCol w:w="4785"/>
      </w:tblGrid>
      <w:tr w:rsidR="00E277AA" w:rsidRPr="00F95AC5" w14:paraId="10D4644C" w14:textId="77777777" w:rsidTr="009F5A8F">
        <w:tc>
          <w:tcPr>
            <w:tcW w:w="3085" w:type="dxa"/>
            <w:gridSpan w:val="2"/>
          </w:tcPr>
          <w:p w14:paraId="160EB5CA" w14:textId="77777777" w:rsidR="00E277AA" w:rsidRPr="00F95AC5" w:rsidRDefault="00E277AA" w:rsidP="009F5A8F">
            <w:pPr>
              <w:pStyle w:val="Betarp"/>
              <w:jc w:val="center"/>
              <w:rPr>
                <w:rFonts w:ascii="Times New Roman" w:hAnsi="Times New Roman"/>
                <w:b/>
                <w:sz w:val="24"/>
                <w:szCs w:val="24"/>
                <w:lang w:eastAsia="lt-LT"/>
              </w:rPr>
            </w:pPr>
            <w:r w:rsidRPr="00F95AC5">
              <w:rPr>
                <w:rFonts w:ascii="Times New Roman" w:hAnsi="Times New Roman"/>
                <w:b/>
                <w:sz w:val="24"/>
                <w:szCs w:val="24"/>
                <w:lang w:eastAsia="lt-LT"/>
              </w:rPr>
              <w:t>Triukšmo zonos</w:t>
            </w:r>
          </w:p>
        </w:tc>
        <w:tc>
          <w:tcPr>
            <w:tcW w:w="1985" w:type="dxa"/>
          </w:tcPr>
          <w:p w14:paraId="4D60B5F6" w14:textId="77777777" w:rsidR="00E277AA" w:rsidRPr="00F95AC5" w:rsidRDefault="00E277AA" w:rsidP="009F5A8F">
            <w:pPr>
              <w:pStyle w:val="Betarp"/>
              <w:jc w:val="center"/>
              <w:rPr>
                <w:rFonts w:ascii="Times New Roman" w:hAnsi="Times New Roman"/>
                <w:b/>
                <w:sz w:val="24"/>
                <w:szCs w:val="24"/>
                <w:lang w:eastAsia="lt-LT"/>
              </w:rPr>
            </w:pPr>
            <w:r w:rsidRPr="00F95AC5">
              <w:rPr>
                <w:rFonts w:ascii="Times New Roman" w:hAnsi="Times New Roman"/>
                <w:b/>
                <w:sz w:val="24"/>
                <w:szCs w:val="24"/>
                <w:lang w:eastAsia="lt-LT"/>
              </w:rPr>
              <w:t>Triukšmo lygis, dBA</w:t>
            </w:r>
          </w:p>
        </w:tc>
        <w:tc>
          <w:tcPr>
            <w:tcW w:w="4785" w:type="dxa"/>
          </w:tcPr>
          <w:p w14:paraId="12318552" w14:textId="77777777" w:rsidR="00E277AA" w:rsidRPr="00F95AC5" w:rsidRDefault="00E277AA" w:rsidP="009F5A8F">
            <w:pPr>
              <w:pStyle w:val="Betarp"/>
              <w:jc w:val="center"/>
              <w:rPr>
                <w:rFonts w:ascii="Times New Roman" w:hAnsi="Times New Roman"/>
                <w:b/>
                <w:sz w:val="24"/>
                <w:szCs w:val="24"/>
                <w:lang w:eastAsia="lt-LT"/>
              </w:rPr>
            </w:pPr>
            <w:r w:rsidRPr="00F95AC5">
              <w:rPr>
                <w:rFonts w:ascii="Times New Roman" w:hAnsi="Times New Roman"/>
                <w:b/>
                <w:sz w:val="24"/>
                <w:szCs w:val="24"/>
                <w:lang w:eastAsia="lt-LT"/>
              </w:rPr>
              <w:t>Įgyvendinami siekiniai</w:t>
            </w:r>
          </w:p>
        </w:tc>
      </w:tr>
      <w:tr w:rsidR="00E277AA" w:rsidRPr="00F95AC5" w14:paraId="27AAD8C3" w14:textId="77777777" w:rsidTr="009F5A8F">
        <w:trPr>
          <w:trHeight w:val="1681"/>
        </w:trPr>
        <w:tc>
          <w:tcPr>
            <w:tcW w:w="1242" w:type="dxa"/>
          </w:tcPr>
          <w:p w14:paraId="3F18725B" w14:textId="77777777" w:rsidR="00E277AA" w:rsidRPr="00F95AC5" w:rsidRDefault="00E277AA" w:rsidP="00224D91">
            <w:pPr>
              <w:pStyle w:val="Betarp"/>
              <w:jc w:val="both"/>
              <w:rPr>
                <w:rFonts w:ascii="Times New Roman" w:hAnsi="Times New Roman"/>
                <w:sz w:val="24"/>
                <w:szCs w:val="24"/>
                <w:lang w:eastAsia="lt-LT"/>
              </w:rPr>
            </w:pPr>
            <w:r w:rsidRPr="00F95AC5">
              <w:rPr>
                <w:rFonts w:ascii="Times New Roman" w:hAnsi="Times New Roman"/>
                <w:sz w:val="24"/>
                <w:szCs w:val="24"/>
                <w:lang w:eastAsia="lt-LT"/>
              </w:rPr>
              <w:t xml:space="preserve">Pagerinto akustinio </w:t>
            </w:r>
          </w:p>
          <w:p w14:paraId="27E7D01F" w14:textId="77777777" w:rsidR="00E277AA" w:rsidRPr="00F95AC5" w:rsidRDefault="00E277AA" w:rsidP="00224D91">
            <w:pPr>
              <w:pStyle w:val="Betarp"/>
              <w:jc w:val="both"/>
              <w:rPr>
                <w:rFonts w:ascii="Times New Roman" w:hAnsi="Times New Roman"/>
                <w:sz w:val="24"/>
                <w:szCs w:val="24"/>
                <w:lang w:eastAsia="lt-LT"/>
              </w:rPr>
            </w:pPr>
            <w:r w:rsidRPr="00F95AC5">
              <w:rPr>
                <w:rFonts w:ascii="Times New Roman" w:hAnsi="Times New Roman"/>
                <w:sz w:val="24"/>
                <w:szCs w:val="24"/>
                <w:lang w:eastAsia="lt-LT"/>
              </w:rPr>
              <w:t>komforto zona</w:t>
            </w:r>
          </w:p>
        </w:tc>
        <w:tc>
          <w:tcPr>
            <w:tcW w:w="1843" w:type="dxa"/>
          </w:tcPr>
          <w:p w14:paraId="0327FE8C" w14:textId="77777777" w:rsidR="00E277AA" w:rsidRPr="00F95AC5" w:rsidRDefault="00E277AA" w:rsidP="00224D91">
            <w:pPr>
              <w:pStyle w:val="Betarp"/>
              <w:jc w:val="both"/>
              <w:rPr>
                <w:rFonts w:ascii="Times New Roman" w:hAnsi="Times New Roman"/>
                <w:sz w:val="24"/>
                <w:szCs w:val="24"/>
                <w:lang w:eastAsia="lt-LT"/>
              </w:rPr>
            </w:pPr>
            <w:r w:rsidRPr="00F95AC5">
              <w:rPr>
                <w:rFonts w:ascii="Times New Roman" w:hAnsi="Times New Roman"/>
                <w:sz w:val="24"/>
                <w:szCs w:val="24"/>
                <w:lang w:eastAsia="lt-LT"/>
              </w:rPr>
              <w:t>Tyliosios viešosios zonos</w:t>
            </w:r>
          </w:p>
          <w:p w14:paraId="305CE6B3" w14:textId="77777777" w:rsidR="00E277AA" w:rsidRPr="00F95AC5" w:rsidRDefault="00E277AA" w:rsidP="00224D91">
            <w:pPr>
              <w:pStyle w:val="Betarp"/>
              <w:jc w:val="both"/>
              <w:rPr>
                <w:rFonts w:ascii="Times New Roman" w:hAnsi="Times New Roman"/>
                <w:sz w:val="24"/>
                <w:szCs w:val="24"/>
                <w:lang w:eastAsia="lt-LT"/>
              </w:rPr>
            </w:pPr>
          </w:p>
        </w:tc>
        <w:tc>
          <w:tcPr>
            <w:tcW w:w="1985" w:type="dxa"/>
          </w:tcPr>
          <w:p w14:paraId="770B3073" w14:textId="77777777" w:rsidR="00E277AA" w:rsidRPr="00F95AC5" w:rsidRDefault="00E277AA" w:rsidP="00224D91">
            <w:pPr>
              <w:pStyle w:val="Betarp"/>
              <w:jc w:val="both"/>
              <w:rPr>
                <w:rFonts w:ascii="Times New Roman" w:hAnsi="Times New Roman"/>
                <w:sz w:val="24"/>
                <w:szCs w:val="24"/>
                <w:lang w:eastAsia="lt-LT"/>
              </w:rPr>
            </w:pPr>
            <w:r w:rsidRPr="00F95AC5">
              <w:rPr>
                <w:rFonts w:ascii="Times New Roman" w:hAnsi="Times New Roman"/>
                <w:sz w:val="24"/>
                <w:szCs w:val="24"/>
                <w:lang w:eastAsia="lt-LT"/>
              </w:rPr>
              <w:t>Triukšmo rodiklis L</w:t>
            </w:r>
            <w:r w:rsidRPr="00F95AC5">
              <w:rPr>
                <w:rFonts w:ascii="Times New Roman" w:hAnsi="Times New Roman"/>
                <w:sz w:val="24"/>
                <w:szCs w:val="24"/>
                <w:vertAlign w:val="subscript"/>
                <w:lang w:eastAsia="lt-LT"/>
              </w:rPr>
              <w:t>dnv</w:t>
            </w:r>
            <w:r w:rsidRPr="00F95AC5">
              <w:rPr>
                <w:rFonts w:ascii="Times New Roman" w:hAnsi="Times New Roman"/>
                <w:sz w:val="24"/>
                <w:szCs w:val="24"/>
                <w:lang w:eastAsia="lt-LT"/>
              </w:rPr>
              <w:t xml:space="preserve"> neviršija 50dBA</w:t>
            </w:r>
          </w:p>
        </w:tc>
        <w:tc>
          <w:tcPr>
            <w:tcW w:w="4785" w:type="dxa"/>
          </w:tcPr>
          <w:p w14:paraId="034EB14E" w14:textId="77777777" w:rsidR="00E277AA" w:rsidRPr="00F95AC5" w:rsidRDefault="00E277AA" w:rsidP="009F5A8F">
            <w:pPr>
              <w:pStyle w:val="Betarp"/>
              <w:jc w:val="both"/>
              <w:rPr>
                <w:rFonts w:ascii="Times New Roman" w:hAnsi="Times New Roman"/>
                <w:sz w:val="24"/>
                <w:szCs w:val="24"/>
                <w:lang w:eastAsia="lt-LT"/>
              </w:rPr>
            </w:pPr>
            <w:r w:rsidRPr="00F95AC5">
              <w:rPr>
                <w:rFonts w:ascii="Times New Roman" w:hAnsi="Times New Roman"/>
                <w:sz w:val="24"/>
                <w:szCs w:val="24"/>
                <w:lang w:eastAsia="lt-LT"/>
              </w:rPr>
              <w:t xml:space="preserve">1. </w:t>
            </w:r>
            <w:r>
              <w:rPr>
                <w:rFonts w:ascii="Times New Roman" w:hAnsi="Times New Roman"/>
                <w:sz w:val="24"/>
                <w:szCs w:val="24"/>
                <w:lang w:eastAsia="lt-LT"/>
              </w:rPr>
              <w:t>Klaipėdos miesto savivaldybės tarybos 2013 </w:t>
            </w:r>
            <w:r w:rsidRPr="00F95AC5">
              <w:rPr>
                <w:rFonts w:ascii="Times New Roman" w:hAnsi="Times New Roman"/>
                <w:sz w:val="24"/>
                <w:szCs w:val="24"/>
                <w:lang w:eastAsia="lt-LT"/>
              </w:rPr>
              <w:t xml:space="preserve">m. birželio 31 d. sprendimu Nr. T1-157 nustatytos 3 tyliosios viešosios zonos. </w:t>
            </w:r>
          </w:p>
          <w:p w14:paraId="7CF4A4D2" w14:textId="43DA2F30" w:rsidR="00E277AA" w:rsidRPr="00F95AC5" w:rsidRDefault="00224D91" w:rsidP="00224D91">
            <w:pPr>
              <w:pStyle w:val="Betarp"/>
              <w:tabs>
                <w:tab w:val="left" w:pos="0"/>
                <w:tab w:val="left" w:pos="198"/>
              </w:tabs>
              <w:jc w:val="both"/>
              <w:rPr>
                <w:rFonts w:ascii="Times New Roman" w:hAnsi="Times New Roman"/>
                <w:sz w:val="24"/>
                <w:szCs w:val="24"/>
                <w:lang w:eastAsia="lt-LT"/>
              </w:rPr>
            </w:pPr>
            <w:r>
              <w:rPr>
                <w:rFonts w:ascii="Times New Roman" w:hAnsi="Times New Roman"/>
                <w:sz w:val="24"/>
                <w:szCs w:val="24"/>
                <w:lang w:eastAsia="lt-LT"/>
              </w:rPr>
              <w:t>2.</w:t>
            </w:r>
            <w:r w:rsidR="00793459">
              <w:rPr>
                <w:rFonts w:ascii="Times New Roman" w:hAnsi="Times New Roman"/>
                <w:sz w:val="24"/>
                <w:szCs w:val="24"/>
                <w:lang w:eastAsia="lt-LT"/>
              </w:rPr>
              <w:t> </w:t>
            </w:r>
            <w:r w:rsidR="00E277AA">
              <w:rPr>
                <w:rFonts w:ascii="Times New Roman" w:hAnsi="Times New Roman"/>
                <w:sz w:val="24"/>
                <w:szCs w:val="24"/>
                <w:lang w:eastAsia="lt-LT"/>
              </w:rPr>
              <w:t>Klaipėdos</w:t>
            </w:r>
            <w:r w:rsidR="00793459">
              <w:rPr>
                <w:rFonts w:ascii="Times New Roman" w:hAnsi="Times New Roman"/>
                <w:sz w:val="24"/>
                <w:szCs w:val="24"/>
                <w:lang w:eastAsia="lt-LT"/>
              </w:rPr>
              <w:t> </w:t>
            </w:r>
            <w:r w:rsidR="00E277AA">
              <w:rPr>
                <w:rFonts w:ascii="Times New Roman" w:hAnsi="Times New Roman"/>
                <w:sz w:val="24"/>
                <w:szCs w:val="24"/>
                <w:lang w:eastAsia="lt-LT"/>
              </w:rPr>
              <w:t>miesto</w:t>
            </w:r>
            <w:r w:rsidR="00793459">
              <w:rPr>
                <w:rFonts w:ascii="Times New Roman" w:hAnsi="Times New Roman"/>
                <w:sz w:val="24"/>
                <w:szCs w:val="24"/>
                <w:lang w:eastAsia="lt-LT"/>
              </w:rPr>
              <w:t> </w:t>
            </w:r>
            <w:r w:rsidR="00E277AA">
              <w:rPr>
                <w:rFonts w:ascii="Times New Roman" w:hAnsi="Times New Roman"/>
                <w:sz w:val="24"/>
                <w:szCs w:val="24"/>
                <w:lang w:eastAsia="lt-LT"/>
              </w:rPr>
              <w:t>s</w:t>
            </w:r>
            <w:r w:rsidR="00E277AA" w:rsidRPr="00F95AC5">
              <w:rPr>
                <w:rFonts w:ascii="Times New Roman" w:hAnsi="Times New Roman"/>
                <w:sz w:val="24"/>
                <w:szCs w:val="24"/>
                <w:lang w:eastAsia="lt-LT"/>
              </w:rPr>
              <w:t>avivaldybės</w:t>
            </w:r>
            <w:r w:rsidR="00793459">
              <w:rPr>
                <w:rFonts w:ascii="Times New Roman" w:hAnsi="Times New Roman"/>
                <w:sz w:val="24"/>
                <w:szCs w:val="24"/>
                <w:lang w:eastAsia="lt-LT"/>
              </w:rPr>
              <w:t> administraci-j</w:t>
            </w:r>
            <w:r w:rsidR="00E277AA" w:rsidRPr="00F95AC5">
              <w:rPr>
                <w:rFonts w:ascii="Times New Roman" w:hAnsi="Times New Roman"/>
                <w:sz w:val="24"/>
                <w:szCs w:val="24"/>
                <w:lang w:eastAsia="lt-LT"/>
              </w:rPr>
              <w:t>os direktoriaus 2013 m. liepos</w:t>
            </w:r>
            <w:r w:rsidR="00793459">
              <w:rPr>
                <w:rFonts w:ascii="Times New Roman" w:hAnsi="Times New Roman"/>
                <w:sz w:val="24"/>
                <w:szCs w:val="24"/>
                <w:lang w:eastAsia="lt-LT"/>
              </w:rPr>
              <w:t xml:space="preserve"> </w:t>
            </w:r>
            <w:r w:rsidR="00E277AA" w:rsidRPr="00F95AC5">
              <w:rPr>
                <w:rFonts w:ascii="Times New Roman" w:hAnsi="Times New Roman"/>
                <w:sz w:val="24"/>
                <w:szCs w:val="24"/>
                <w:lang w:eastAsia="lt-LT"/>
              </w:rPr>
              <w:t>9 d. įsakymu Nr. AD1-1726 patvirtintas Klaipėdos m. tyliųjų zonų identifikavimo ir triukšmo prevencijos planavimo tvarkos aprašas.</w:t>
            </w:r>
          </w:p>
          <w:p w14:paraId="506401EE" w14:textId="77777777" w:rsidR="00E277AA" w:rsidRPr="00F95AC5" w:rsidRDefault="00E277AA" w:rsidP="009F5A8F">
            <w:pPr>
              <w:pStyle w:val="Betarp"/>
              <w:jc w:val="both"/>
              <w:rPr>
                <w:rFonts w:ascii="Times New Roman" w:hAnsi="Times New Roman"/>
                <w:sz w:val="24"/>
                <w:szCs w:val="24"/>
                <w:lang w:eastAsia="lt-LT"/>
              </w:rPr>
            </w:pPr>
            <w:r w:rsidRPr="00F95AC5">
              <w:rPr>
                <w:rFonts w:ascii="Times New Roman" w:hAnsi="Times New Roman"/>
                <w:sz w:val="24"/>
                <w:szCs w:val="24"/>
                <w:lang w:eastAsia="lt-LT"/>
              </w:rPr>
              <w:t>3. Išsaugoti nustatytas tyliąsias zonas.</w:t>
            </w:r>
          </w:p>
        </w:tc>
      </w:tr>
      <w:tr w:rsidR="00E277AA" w:rsidRPr="00F95AC5" w14:paraId="5E25B851" w14:textId="77777777" w:rsidTr="009F5A8F">
        <w:tc>
          <w:tcPr>
            <w:tcW w:w="1242" w:type="dxa"/>
          </w:tcPr>
          <w:p w14:paraId="604A6763" w14:textId="77777777" w:rsidR="00E277AA" w:rsidRPr="00F95AC5" w:rsidRDefault="00E277AA" w:rsidP="00224D91">
            <w:pPr>
              <w:pStyle w:val="Betarp"/>
              <w:jc w:val="both"/>
              <w:rPr>
                <w:rFonts w:ascii="Times New Roman" w:hAnsi="Times New Roman"/>
                <w:sz w:val="24"/>
                <w:szCs w:val="24"/>
                <w:lang w:eastAsia="lt-LT"/>
              </w:rPr>
            </w:pPr>
            <w:r w:rsidRPr="00F95AC5">
              <w:rPr>
                <w:rFonts w:ascii="Times New Roman" w:hAnsi="Times New Roman"/>
                <w:sz w:val="24"/>
                <w:szCs w:val="24"/>
                <w:lang w:eastAsia="lt-LT"/>
              </w:rPr>
              <w:t>Priimtino akustinio</w:t>
            </w:r>
          </w:p>
          <w:p w14:paraId="216D23CC" w14:textId="77777777" w:rsidR="00E277AA" w:rsidRPr="00F95AC5" w:rsidRDefault="00E277AA" w:rsidP="00224D91">
            <w:pPr>
              <w:pStyle w:val="Betarp"/>
              <w:jc w:val="both"/>
              <w:rPr>
                <w:rFonts w:ascii="Times New Roman" w:hAnsi="Times New Roman"/>
                <w:sz w:val="24"/>
                <w:szCs w:val="24"/>
                <w:lang w:eastAsia="lt-LT"/>
              </w:rPr>
            </w:pPr>
            <w:r w:rsidRPr="00F95AC5">
              <w:rPr>
                <w:rFonts w:ascii="Times New Roman" w:hAnsi="Times New Roman"/>
                <w:sz w:val="24"/>
                <w:szCs w:val="24"/>
                <w:lang w:eastAsia="lt-LT"/>
              </w:rPr>
              <w:t>komforto</w:t>
            </w:r>
          </w:p>
          <w:p w14:paraId="730312FC" w14:textId="77777777" w:rsidR="00E277AA" w:rsidRPr="00F95AC5" w:rsidRDefault="00E277AA" w:rsidP="00224D91">
            <w:pPr>
              <w:pStyle w:val="Betarp"/>
              <w:jc w:val="both"/>
              <w:rPr>
                <w:rFonts w:ascii="Times New Roman" w:hAnsi="Times New Roman"/>
                <w:sz w:val="24"/>
                <w:szCs w:val="24"/>
                <w:lang w:eastAsia="lt-LT"/>
              </w:rPr>
            </w:pPr>
            <w:r w:rsidRPr="00F95AC5">
              <w:rPr>
                <w:rFonts w:ascii="Times New Roman" w:hAnsi="Times New Roman"/>
                <w:sz w:val="24"/>
                <w:szCs w:val="24"/>
                <w:lang w:eastAsia="lt-LT"/>
              </w:rPr>
              <w:t>zona</w:t>
            </w:r>
          </w:p>
        </w:tc>
        <w:tc>
          <w:tcPr>
            <w:tcW w:w="1843" w:type="dxa"/>
          </w:tcPr>
          <w:p w14:paraId="57FC517F" w14:textId="77777777" w:rsidR="00E277AA" w:rsidRPr="00F95AC5" w:rsidRDefault="00E277AA" w:rsidP="00224D91">
            <w:pPr>
              <w:pStyle w:val="Betarp"/>
              <w:jc w:val="both"/>
              <w:rPr>
                <w:rFonts w:ascii="Times New Roman" w:hAnsi="Times New Roman"/>
                <w:sz w:val="24"/>
                <w:szCs w:val="24"/>
                <w:lang w:eastAsia="lt-LT"/>
              </w:rPr>
            </w:pPr>
            <w:r w:rsidRPr="00F95AC5">
              <w:rPr>
                <w:rFonts w:ascii="Times New Roman" w:hAnsi="Times New Roman"/>
                <w:sz w:val="24"/>
                <w:szCs w:val="24"/>
                <w:lang w:eastAsia="lt-LT"/>
              </w:rPr>
              <w:t>Vidutiniškai triukšmingos gyvenamosios ir viešosios zonos</w:t>
            </w:r>
          </w:p>
          <w:p w14:paraId="05CF4A09" w14:textId="77777777" w:rsidR="00E277AA" w:rsidRPr="00F95AC5" w:rsidRDefault="00E277AA" w:rsidP="00224D91">
            <w:pPr>
              <w:pStyle w:val="Betarp"/>
              <w:jc w:val="both"/>
              <w:rPr>
                <w:rFonts w:ascii="Times New Roman" w:hAnsi="Times New Roman"/>
                <w:sz w:val="24"/>
                <w:szCs w:val="24"/>
                <w:lang w:eastAsia="lt-LT"/>
              </w:rPr>
            </w:pPr>
          </w:p>
        </w:tc>
        <w:tc>
          <w:tcPr>
            <w:tcW w:w="1985" w:type="dxa"/>
          </w:tcPr>
          <w:p w14:paraId="7C57E706" w14:textId="77777777" w:rsidR="00E277AA" w:rsidRPr="00F95AC5" w:rsidRDefault="00E277AA" w:rsidP="00224D91">
            <w:pPr>
              <w:pStyle w:val="Betarp"/>
              <w:jc w:val="both"/>
              <w:rPr>
                <w:rFonts w:ascii="Times New Roman" w:hAnsi="Times New Roman"/>
                <w:sz w:val="24"/>
                <w:szCs w:val="24"/>
                <w:lang w:eastAsia="lt-LT"/>
              </w:rPr>
            </w:pPr>
            <w:r w:rsidRPr="00F95AC5">
              <w:rPr>
                <w:rFonts w:ascii="Times New Roman" w:hAnsi="Times New Roman"/>
                <w:sz w:val="24"/>
                <w:szCs w:val="24"/>
                <w:lang w:eastAsia="lt-LT"/>
              </w:rPr>
              <w:t>Triukšmo rodiklis L</w:t>
            </w:r>
            <w:r w:rsidRPr="00F95AC5">
              <w:rPr>
                <w:rFonts w:ascii="Times New Roman" w:hAnsi="Times New Roman"/>
                <w:sz w:val="24"/>
                <w:szCs w:val="24"/>
                <w:vertAlign w:val="subscript"/>
                <w:lang w:eastAsia="lt-LT"/>
              </w:rPr>
              <w:t>dnv</w:t>
            </w:r>
            <w:r w:rsidRPr="00F95AC5">
              <w:rPr>
                <w:rFonts w:ascii="Times New Roman" w:hAnsi="Times New Roman"/>
                <w:sz w:val="24"/>
                <w:szCs w:val="24"/>
                <w:lang w:eastAsia="lt-LT"/>
              </w:rPr>
              <w:t xml:space="preserve"> neviršija 55 dBA ir 65 dBA</w:t>
            </w:r>
          </w:p>
        </w:tc>
        <w:tc>
          <w:tcPr>
            <w:tcW w:w="4785" w:type="dxa"/>
          </w:tcPr>
          <w:p w14:paraId="5346D461" w14:textId="08E4B08C" w:rsidR="00E277AA" w:rsidRPr="00F95AC5" w:rsidRDefault="00E277AA" w:rsidP="009F5A8F">
            <w:pPr>
              <w:pStyle w:val="Betarp"/>
              <w:jc w:val="both"/>
              <w:rPr>
                <w:rFonts w:ascii="Times New Roman" w:hAnsi="Times New Roman"/>
                <w:sz w:val="24"/>
                <w:szCs w:val="24"/>
                <w:lang w:eastAsia="lt-LT"/>
              </w:rPr>
            </w:pPr>
            <w:r w:rsidRPr="00F95AC5">
              <w:rPr>
                <w:rFonts w:ascii="Times New Roman" w:hAnsi="Times New Roman"/>
                <w:sz w:val="24"/>
                <w:szCs w:val="24"/>
                <w:lang w:eastAsia="lt-LT"/>
              </w:rPr>
              <w:t>1.</w:t>
            </w:r>
            <w:r w:rsidR="00793459">
              <w:rPr>
                <w:rFonts w:ascii="Times New Roman" w:hAnsi="Times New Roman"/>
                <w:sz w:val="24"/>
                <w:szCs w:val="24"/>
                <w:lang w:eastAsia="lt-LT"/>
              </w:rPr>
              <w:t> </w:t>
            </w:r>
            <w:r w:rsidRPr="00F95AC5">
              <w:rPr>
                <w:rFonts w:ascii="Times New Roman" w:hAnsi="Times New Roman"/>
                <w:sz w:val="24"/>
                <w:szCs w:val="24"/>
                <w:lang w:eastAsia="lt-LT"/>
              </w:rPr>
              <w:t>Miesto</w:t>
            </w:r>
            <w:r w:rsidR="00793459">
              <w:rPr>
                <w:rFonts w:ascii="Times New Roman" w:hAnsi="Times New Roman"/>
                <w:sz w:val="24"/>
                <w:szCs w:val="24"/>
                <w:lang w:eastAsia="lt-LT"/>
              </w:rPr>
              <w:t> </w:t>
            </w:r>
            <w:r w:rsidRPr="00F95AC5">
              <w:rPr>
                <w:rFonts w:ascii="Times New Roman" w:hAnsi="Times New Roman"/>
                <w:sz w:val="24"/>
                <w:szCs w:val="24"/>
                <w:lang w:eastAsia="lt-LT"/>
              </w:rPr>
              <w:t>aglomeracijos</w:t>
            </w:r>
            <w:r w:rsidR="00793459">
              <w:rPr>
                <w:rFonts w:ascii="Times New Roman" w:hAnsi="Times New Roman"/>
                <w:sz w:val="24"/>
                <w:szCs w:val="24"/>
                <w:lang w:eastAsia="lt-LT"/>
              </w:rPr>
              <w:t> </w:t>
            </w:r>
            <w:r w:rsidRPr="00F95AC5">
              <w:rPr>
                <w:rFonts w:ascii="Times New Roman" w:hAnsi="Times New Roman"/>
                <w:sz w:val="24"/>
                <w:szCs w:val="24"/>
                <w:lang w:eastAsia="lt-LT"/>
              </w:rPr>
              <w:t>strateginiuose triukšmo žemėlapiuose išskirti būstai, ugdymo ir sveikatos priežiūros įstaigos, kurių aplinkoje neviršijami leidžiami ribiniai paros L</w:t>
            </w:r>
            <w:r w:rsidRPr="00F95AC5">
              <w:rPr>
                <w:rFonts w:ascii="Times New Roman" w:hAnsi="Times New Roman"/>
                <w:sz w:val="24"/>
                <w:szCs w:val="24"/>
                <w:vertAlign w:val="subscript"/>
                <w:lang w:eastAsia="lt-LT"/>
              </w:rPr>
              <w:t>dnv</w:t>
            </w:r>
            <w:r w:rsidRPr="00F95AC5">
              <w:rPr>
                <w:rFonts w:ascii="Times New Roman" w:hAnsi="Times New Roman"/>
                <w:sz w:val="24"/>
                <w:szCs w:val="24"/>
                <w:lang w:eastAsia="lt-LT"/>
              </w:rPr>
              <w:t xml:space="preserve"> triukšmo dydžiai.</w:t>
            </w:r>
          </w:p>
          <w:p w14:paraId="5F4E692C" w14:textId="77777777" w:rsidR="00E277AA" w:rsidRPr="00F95AC5" w:rsidRDefault="00E277AA" w:rsidP="009F5A8F">
            <w:pPr>
              <w:pStyle w:val="Betarp"/>
              <w:jc w:val="both"/>
              <w:rPr>
                <w:rFonts w:ascii="Times New Roman" w:hAnsi="Times New Roman"/>
                <w:sz w:val="24"/>
                <w:szCs w:val="24"/>
                <w:lang w:eastAsia="lt-LT"/>
              </w:rPr>
            </w:pPr>
            <w:r w:rsidRPr="00F95AC5">
              <w:rPr>
                <w:rFonts w:ascii="Times New Roman" w:hAnsi="Times New Roman"/>
                <w:sz w:val="24"/>
                <w:szCs w:val="24"/>
                <w:lang w:eastAsia="lt-LT"/>
              </w:rPr>
              <w:t>2. Urbanizuojant miestą ir reguliuojant transporto eismo srautus miesto gatvėmis, įgyvendinamomis triukšmo prevencijos priemonėmis išsaugoti ir gerinti esamą akustinę aplinką.</w:t>
            </w:r>
          </w:p>
        </w:tc>
      </w:tr>
      <w:tr w:rsidR="00E277AA" w:rsidRPr="00F95AC5" w14:paraId="21BD3950" w14:textId="77777777" w:rsidTr="009F5A8F">
        <w:tc>
          <w:tcPr>
            <w:tcW w:w="1242" w:type="dxa"/>
          </w:tcPr>
          <w:p w14:paraId="681CD483" w14:textId="77777777" w:rsidR="00E277AA" w:rsidRPr="00F95AC5" w:rsidRDefault="00E277AA" w:rsidP="00224D91">
            <w:pPr>
              <w:pStyle w:val="Betarp"/>
              <w:jc w:val="both"/>
              <w:rPr>
                <w:rFonts w:ascii="Times New Roman" w:hAnsi="Times New Roman"/>
                <w:sz w:val="24"/>
                <w:szCs w:val="24"/>
                <w:lang w:eastAsia="lt-LT"/>
              </w:rPr>
            </w:pPr>
            <w:r w:rsidRPr="00F95AC5">
              <w:rPr>
                <w:rFonts w:ascii="Times New Roman" w:hAnsi="Times New Roman"/>
                <w:sz w:val="24"/>
                <w:szCs w:val="24"/>
                <w:lang w:eastAsia="lt-LT"/>
              </w:rPr>
              <w:t>Nepriimti-no akustinio</w:t>
            </w:r>
          </w:p>
          <w:p w14:paraId="3511A4AB" w14:textId="77777777" w:rsidR="00E277AA" w:rsidRPr="00F95AC5" w:rsidRDefault="00E277AA" w:rsidP="00224D91">
            <w:pPr>
              <w:pStyle w:val="Betarp"/>
              <w:jc w:val="both"/>
              <w:rPr>
                <w:rFonts w:ascii="Times New Roman" w:hAnsi="Times New Roman"/>
                <w:sz w:val="24"/>
                <w:szCs w:val="24"/>
                <w:lang w:eastAsia="lt-LT"/>
              </w:rPr>
            </w:pPr>
            <w:r w:rsidRPr="00F95AC5">
              <w:rPr>
                <w:rFonts w:ascii="Times New Roman" w:hAnsi="Times New Roman"/>
                <w:sz w:val="24"/>
                <w:szCs w:val="24"/>
                <w:lang w:eastAsia="lt-LT"/>
              </w:rPr>
              <w:t>komforto</w:t>
            </w:r>
          </w:p>
          <w:p w14:paraId="00E7105D" w14:textId="77777777" w:rsidR="00E277AA" w:rsidRPr="00F95AC5" w:rsidRDefault="00E277AA" w:rsidP="00224D91">
            <w:pPr>
              <w:pStyle w:val="Betarp"/>
              <w:jc w:val="both"/>
              <w:rPr>
                <w:rFonts w:ascii="Times New Roman" w:hAnsi="Times New Roman"/>
                <w:sz w:val="24"/>
                <w:szCs w:val="24"/>
                <w:lang w:eastAsia="lt-LT"/>
              </w:rPr>
            </w:pPr>
            <w:r w:rsidRPr="00F95AC5">
              <w:rPr>
                <w:rFonts w:ascii="Times New Roman" w:hAnsi="Times New Roman"/>
                <w:sz w:val="24"/>
                <w:szCs w:val="24"/>
                <w:lang w:eastAsia="lt-LT"/>
              </w:rPr>
              <w:t>zona</w:t>
            </w:r>
          </w:p>
        </w:tc>
        <w:tc>
          <w:tcPr>
            <w:tcW w:w="1843" w:type="dxa"/>
          </w:tcPr>
          <w:p w14:paraId="3B6B63E7" w14:textId="77777777" w:rsidR="00E277AA" w:rsidRPr="00F95AC5" w:rsidRDefault="00E277AA" w:rsidP="00224D91">
            <w:pPr>
              <w:pStyle w:val="Betarp"/>
              <w:jc w:val="both"/>
              <w:rPr>
                <w:rFonts w:ascii="Times New Roman" w:hAnsi="Times New Roman"/>
                <w:sz w:val="24"/>
                <w:szCs w:val="24"/>
                <w:lang w:eastAsia="lt-LT"/>
              </w:rPr>
            </w:pPr>
            <w:r w:rsidRPr="00F95AC5">
              <w:rPr>
                <w:rFonts w:ascii="Times New Roman" w:hAnsi="Times New Roman"/>
                <w:sz w:val="24"/>
                <w:szCs w:val="24"/>
                <w:lang w:eastAsia="lt-LT"/>
              </w:rPr>
              <w:t>Nustatyta triukšmo tarša gyvenamojoje aplinkoje prie pagrindinių gatvių, geležinkelių, sankryžų, uosto ir pramonės įmonių</w:t>
            </w:r>
          </w:p>
        </w:tc>
        <w:tc>
          <w:tcPr>
            <w:tcW w:w="1985" w:type="dxa"/>
          </w:tcPr>
          <w:p w14:paraId="21E45D87" w14:textId="77777777" w:rsidR="00E277AA" w:rsidRPr="00F95AC5" w:rsidRDefault="00E277AA" w:rsidP="00224D91">
            <w:pPr>
              <w:pStyle w:val="Betarp"/>
              <w:jc w:val="both"/>
              <w:rPr>
                <w:rFonts w:ascii="Times New Roman" w:hAnsi="Times New Roman"/>
                <w:sz w:val="24"/>
                <w:szCs w:val="24"/>
                <w:lang w:eastAsia="lt-LT"/>
              </w:rPr>
            </w:pPr>
            <w:r w:rsidRPr="00F95AC5">
              <w:rPr>
                <w:rFonts w:ascii="Times New Roman" w:hAnsi="Times New Roman"/>
                <w:sz w:val="24"/>
                <w:szCs w:val="24"/>
                <w:lang w:eastAsia="lt-LT"/>
              </w:rPr>
              <w:t>Triukšmo rodiklis L</w:t>
            </w:r>
            <w:r w:rsidRPr="00F95AC5">
              <w:rPr>
                <w:rFonts w:ascii="Times New Roman" w:hAnsi="Times New Roman"/>
                <w:sz w:val="24"/>
                <w:szCs w:val="24"/>
                <w:vertAlign w:val="subscript"/>
                <w:lang w:eastAsia="lt-LT"/>
              </w:rPr>
              <w:t>dnv</w:t>
            </w:r>
            <w:r w:rsidRPr="00F95AC5">
              <w:rPr>
                <w:rFonts w:ascii="Times New Roman" w:hAnsi="Times New Roman"/>
                <w:sz w:val="24"/>
                <w:szCs w:val="24"/>
                <w:lang w:eastAsia="lt-LT"/>
              </w:rPr>
              <w:t xml:space="preserve"> &gt; 55 dBA pramoninės veiklos triukšmui. Triukšmo rodiklis L</w:t>
            </w:r>
            <w:r w:rsidRPr="00F95AC5">
              <w:rPr>
                <w:rFonts w:ascii="Times New Roman" w:hAnsi="Times New Roman"/>
                <w:sz w:val="24"/>
                <w:szCs w:val="24"/>
                <w:vertAlign w:val="subscript"/>
                <w:lang w:eastAsia="lt-LT"/>
              </w:rPr>
              <w:t>dnv</w:t>
            </w:r>
            <w:r w:rsidRPr="00F95AC5">
              <w:rPr>
                <w:rFonts w:ascii="Times New Roman" w:hAnsi="Times New Roman"/>
                <w:sz w:val="24"/>
                <w:szCs w:val="24"/>
                <w:lang w:eastAsia="lt-LT"/>
              </w:rPr>
              <w:t xml:space="preserve"> &gt; 65 dBA transporto triukšmui</w:t>
            </w:r>
          </w:p>
        </w:tc>
        <w:tc>
          <w:tcPr>
            <w:tcW w:w="4785" w:type="dxa"/>
          </w:tcPr>
          <w:p w14:paraId="50E4C35B" w14:textId="77777777" w:rsidR="00E277AA" w:rsidRPr="00F95AC5" w:rsidRDefault="00E277AA" w:rsidP="00DF6FA9">
            <w:pPr>
              <w:pStyle w:val="Betarp"/>
              <w:tabs>
                <w:tab w:val="left" w:pos="340"/>
              </w:tabs>
              <w:jc w:val="both"/>
              <w:rPr>
                <w:rFonts w:ascii="Times New Roman" w:hAnsi="Times New Roman"/>
                <w:sz w:val="24"/>
                <w:szCs w:val="24"/>
                <w:lang w:eastAsia="lt-LT"/>
              </w:rPr>
            </w:pPr>
            <w:r w:rsidRPr="00F95AC5">
              <w:rPr>
                <w:rFonts w:ascii="Times New Roman" w:hAnsi="Times New Roman"/>
                <w:sz w:val="24"/>
                <w:szCs w:val="24"/>
                <w:lang w:eastAsia="lt-LT"/>
              </w:rPr>
              <w:t>1. Patikslinti triukšmo kartografavimo duomenimis nustatytus triukšmo šaltinius ir priežastis.</w:t>
            </w:r>
          </w:p>
          <w:p w14:paraId="7327668D" w14:textId="77777777" w:rsidR="00E277AA" w:rsidRPr="00F95AC5" w:rsidRDefault="00E277AA" w:rsidP="009F5A8F">
            <w:pPr>
              <w:pStyle w:val="Betarp"/>
              <w:jc w:val="both"/>
              <w:rPr>
                <w:rFonts w:ascii="Times New Roman" w:hAnsi="Times New Roman"/>
                <w:sz w:val="24"/>
                <w:szCs w:val="24"/>
                <w:lang w:eastAsia="lt-LT"/>
              </w:rPr>
            </w:pPr>
            <w:r w:rsidRPr="00F95AC5">
              <w:rPr>
                <w:rFonts w:ascii="Times New Roman" w:hAnsi="Times New Roman"/>
                <w:sz w:val="24"/>
                <w:szCs w:val="24"/>
                <w:lang w:eastAsia="lt-LT"/>
              </w:rPr>
              <w:t>2. Derinti triukšmo šaltinių valdytojų pateikiamus triukšmo prevencijos veiksmų planus ir kontroliuoti jų įgyvendinimą.</w:t>
            </w:r>
          </w:p>
          <w:p w14:paraId="49963006" w14:textId="77777777" w:rsidR="00E277AA" w:rsidRPr="00F95AC5" w:rsidRDefault="00E277AA" w:rsidP="009F5A8F">
            <w:pPr>
              <w:pStyle w:val="Betarp"/>
              <w:jc w:val="both"/>
              <w:rPr>
                <w:rFonts w:ascii="Times New Roman" w:hAnsi="Times New Roman"/>
                <w:sz w:val="24"/>
                <w:szCs w:val="24"/>
                <w:lang w:eastAsia="lt-LT"/>
              </w:rPr>
            </w:pPr>
            <w:r w:rsidRPr="00F95AC5">
              <w:rPr>
                <w:rFonts w:ascii="Times New Roman" w:hAnsi="Times New Roman"/>
                <w:sz w:val="24"/>
                <w:szCs w:val="24"/>
                <w:lang w:eastAsia="lt-LT"/>
              </w:rPr>
              <w:t>3. Triukšmo mažinimo priemonių įgyvendinimu palaipsniui gerinti akustinę aplinką triukšmo prevencijos zonose.</w:t>
            </w:r>
          </w:p>
        </w:tc>
      </w:tr>
    </w:tbl>
    <w:p w14:paraId="734C7173" w14:textId="77777777" w:rsidR="00E277AA" w:rsidRDefault="00E277AA" w:rsidP="00623FD1">
      <w:pPr>
        <w:pStyle w:val="NORMALINF"/>
        <w:rPr>
          <w:rFonts w:ascii="Times New Roman" w:hAnsi="Times New Roman"/>
        </w:rPr>
      </w:pPr>
    </w:p>
    <w:p w14:paraId="56A93C3E" w14:textId="77777777" w:rsidR="00E277AA" w:rsidRPr="00F95AC5" w:rsidRDefault="00A93DD8" w:rsidP="00E277AA">
      <w:pPr>
        <w:pStyle w:val="Betarp"/>
        <w:jc w:val="center"/>
        <w:rPr>
          <w:rFonts w:ascii="Times New Roman" w:hAnsi="Times New Roman"/>
          <w:b/>
          <w:sz w:val="24"/>
          <w:szCs w:val="24"/>
        </w:rPr>
      </w:pPr>
      <w:r>
        <w:rPr>
          <w:rFonts w:ascii="Times New Roman" w:hAnsi="Times New Roman"/>
          <w:b/>
          <w:sz w:val="24"/>
          <w:szCs w:val="24"/>
        </w:rPr>
        <w:t>Klaipėdos miesto tyliosios zonos ir jų triukšmo prevencija</w:t>
      </w:r>
    </w:p>
    <w:p w14:paraId="3578ECEB" w14:textId="77777777" w:rsidR="00E277AA" w:rsidRPr="00F95AC5" w:rsidRDefault="00E277AA" w:rsidP="00E277AA">
      <w:pPr>
        <w:pStyle w:val="Betarp"/>
        <w:jc w:val="both"/>
        <w:rPr>
          <w:rFonts w:ascii="Times New Roman" w:hAnsi="Times New Roman"/>
          <w:b/>
          <w:sz w:val="24"/>
          <w:szCs w:val="24"/>
        </w:rPr>
      </w:pPr>
    </w:p>
    <w:p w14:paraId="7B25B767" w14:textId="77777777" w:rsidR="00E277AA" w:rsidRPr="00F95AC5" w:rsidRDefault="00E277AA" w:rsidP="009C2FCE">
      <w:pPr>
        <w:pStyle w:val="Betarp"/>
        <w:spacing w:line="360" w:lineRule="auto"/>
        <w:ind w:firstLine="1276"/>
        <w:jc w:val="both"/>
        <w:rPr>
          <w:rFonts w:ascii="Times New Roman" w:hAnsi="Times New Roman"/>
          <w:sz w:val="24"/>
          <w:szCs w:val="24"/>
        </w:rPr>
      </w:pPr>
      <w:r w:rsidRPr="00F95AC5">
        <w:rPr>
          <w:rFonts w:ascii="Times New Roman" w:hAnsi="Times New Roman"/>
          <w:sz w:val="24"/>
          <w:szCs w:val="24"/>
        </w:rPr>
        <w:t>Klaipėdos miesto savivaldybės tarybos 2013 m. birželio 31 d. sprendimu Nr. T1-157 „Dėl Klaipėdos miesto savivaldybės tyliųjų zonų nustatymo“ nustatytos:</w:t>
      </w:r>
    </w:p>
    <w:p w14:paraId="70F9E7EC" w14:textId="7A9F164F" w:rsidR="00E277AA" w:rsidRDefault="00E277AA" w:rsidP="009C2FCE">
      <w:pPr>
        <w:pStyle w:val="Betarp"/>
        <w:numPr>
          <w:ilvl w:val="0"/>
          <w:numId w:val="25"/>
        </w:numPr>
        <w:spacing w:line="360" w:lineRule="auto"/>
        <w:jc w:val="both"/>
        <w:rPr>
          <w:rFonts w:ascii="Times New Roman" w:hAnsi="Times New Roman"/>
          <w:sz w:val="24"/>
          <w:szCs w:val="24"/>
          <w:lang w:eastAsia="lt-LT"/>
        </w:rPr>
      </w:pPr>
      <w:r w:rsidRPr="00F95AC5">
        <w:rPr>
          <w:rFonts w:ascii="Times New Roman" w:hAnsi="Times New Roman"/>
          <w:sz w:val="24"/>
          <w:szCs w:val="24"/>
          <w:lang w:eastAsia="lt-LT"/>
        </w:rPr>
        <w:t xml:space="preserve">Kauno </w:t>
      </w:r>
      <w:r w:rsidR="00793459">
        <w:rPr>
          <w:rFonts w:ascii="Times New Roman" w:hAnsi="Times New Roman"/>
          <w:sz w:val="24"/>
          <w:szCs w:val="24"/>
          <w:lang w:eastAsia="lt-LT"/>
        </w:rPr>
        <w:t xml:space="preserve">g. </w:t>
      </w:r>
      <w:r w:rsidRPr="00F95AC5">
        <w:rPr>
          <w:rFonts w:ascii="Times New Roman" w:hAnsi="Times New Roman"/>
          <w:sz w:val="24"/>
          <w:szCs w:val="24"/>
          <w:lang w:eastAsia="lt-LT"/>
        </w:rPr>
        <w:t>gyvenamojo rajono</w:t>
      </w:r>
      <w:r w:rsidRPr="00F95AC5">
        <w:rPr>
          <w:rFonts w:ascii="Times New Roman" w:hAnsi="Times New Roman"/>
          <w:i/>
          <w:sz w:val="24"/>
          <w:szCs w:val="24"/>
          <w:lang w:eastAsia="lt-LT"/>
        </w:rPr>
        <w:t xml:space="preserve"> </w:t>
      </w:r>
      <w:r w:rsidR="009C2FCE">
        <w:rPr>
          <w:rFonts w:ascii="Times New Roman" w:hAnsi="Times New Roman"/>
          <w:sz w:val="24"/>
          <w:szCs w:val="24"/>
          <w:lang w:eastAsia="lt-LT"/>
        </w:rPr>
        <w:t>pėsčiųjų tako (žr.</w:t>
      </w:r>
      <w:r w:rsidR="00546F61">
        <w:rPr>
          <w:rFonts w:ascii="Times New Roman" w:hAnsi="Times New Roman"/>
          <w:sz w:val="24"/>
          <w:szCs w:val="24"/>
          <w:lang w:eastAsia="lt-LT"/>
        </w:rPr>
        <w:t xml:space="preserve"> 7</w:t>
      </w:r>
      <w:r w:rsidRPr="00F95AC5">
        <w:rPr>
          <w:rFonts w:ascii="Times New Roman" w:hAnsi="Times New Roman"/>
          <w:sz w:val="24"/>
          <w:szCs w:val="24"/>
          <w:lang w:eastAsia="lt-LT"/>
        </w:rPr>
        <w:t xml:space="preserve"> pav.);</w:t>
      </w:r>
    </w:p>
    <w:p w14:paraId="3E432C2A" w14:textId="1EF8EE5C" w:rsidR="009C2FCE" w:rsidRDefault="00793459" w:rsidP="009C2FCE">
      <w:pPr>
        <w:pStyle w:val="Betarp"/>
        <w:numPr>
          <w:ilvl w:val="0"/>
          <w:numId w:val="25"/>
        </w:numPr>
        <w:spacing w:line="360" w:lineRule="auto"/>
        <w:jc w:val="both"/>
        <w:rPr>
          <w:rFonts w:ascii="Times New Roman" w:hAnsi="Times New Roman"/>
          <w:sz w:val="24"/>
          <w:szCs w:val="24"/>
          <w:lang w:eastAsia="lt-LT"/>
        </w:rPr>
      </w:pPr>
      <w:r>
        <w:rPr>
          <w:rFonts w:ascii="Times New Roman" w:hAnsi="Times New Roman"/>
          <w:sz w:val="24"/>
          <w:szCs w:val="24"/>
          <w:lang w:eastAsia="lt-LT"/>
        </w:rPr>
        <w:t>T</w:t>
      </w:r>
      <w:r w:rsidR="009C2FCE" w:rsidRPr="00F95AC5">
        <w:rPr>
          <w:rFonts w:ascii="Times New Roman" w:hAnsi="Times New Roman"/>
          <w:sz w:val="24"/>
          <w:szCs w:val="24"/>
          <w:lang w:eastAsia="lt-LT"/>
        </w:rPr>
        <w:t>arp Žardininkų ir Vingio gyvenamųjų raj</w:t>
      </w:r>
      <w:r w:rsidR="00546F61">
        <w:rPr>
          <w:rFonts w:ascii="Times New Roman" w:hAnsi="Times New Roman"/>
          <w:sz w:val="24"/>
          <w:szCs w:val="24"/>
          <w:lang w:eastAsia="lt-LT"/>
        </w:rPr>
        <w:t>onų esančių pėsčiųjų takų (žr. 8</w:t>
      </w:r>
      <w:r w:rsidR="009C2FCE" w:rsidRPr="00F95AC5">
        <w:rPr>
          <w:rFonts w:ascii="Times New Roman" w:hAnsi="Times New Roman"/>
          <w:sz w:val="24"/>
          <w:szCs w:val="24"/>
          <w:lang w:eastAsia="lt-LT"/>
        </w:rPr>
        <w:t xml:space="preserve"> pav.);</w:t>
      </w:r>
    </w:p>
    <w:p w14:paraId="32022299" w14:textId="77777777" w:rsidR="009C2FCE" w:rsidRPr="009C2FCE" w:rsidRDefault="009C2FCE" w:rsidP="00546F61">
      <w:pPr>
        <w:pStyle w:val="Betarp"/>
        <w:numPr>
          <w:ilvl w:val="0"/>
          <w:numId w:val="25"/>
        </w:numPr>
        <w:tabs>
          <w:tab w:val="left" w:pos="1701"/>
        </w:tabs>
        <w:spacing w:line="360" w:lineRule="auto"/>
        <w:ind w:left="0" w:firstLine="1276"/>
        <w:jc w:val="both"/>
        <w:rPr>
          <w:rFonts w:ascii="Times New Roman" w:hAnsi="Times New Roman"/>
          <w:sz w:val="24"/>
          <w:szCs w:val="24"/>
          <w:lang w:eastAsia="lt-LT"/>
        </w:rPr>
      </w:pPr>
      <w:r w:rsidRPr="009C2FCE">
        <w:rPr>
          <w:rFonts w:ascii="Times New Roman" w:hAnsi="Times New Roman"/>
          <w:sz w:val="24"/>
          <w:szCs w:val="24"/>
          <w:lang w:eastAsia="lt-LT"/>
        </w:rPr>
        <w:t xml:space="preserve">Klaipėdos miško dalies nuo Vasaros estrados iki Labrenciškių gyvenamojo rajono su </w:t>
      </w:r>
      <w:r w:rsidR="00546F61">
        <w:rPr>
          <w:rFonts w:ascii="Times New Roman" w:hAnsi="Times New Roman"/>
          <w:sz w:val="24"/>
          <w:szCs w:val="24"/>
          <w:lang w:eastAsia="lt-LT"/>
        </w:rPr>
        <w:t>pėsčiųjų ir dviračių taku (žr. 9</w:t>
      </w:r>
      <w:r>
        <w:rPr>
          <w:rFonts w:ascii="Times New Roman" w:hAnsi="Times New Roman"/>
          <w:sz w:val="24"/>
          <w:szCs w:val="24"/>
          <w:lang w:eastAsia="lt-LT"/>
        </w:rPr>
        <w:t xml:space="preserve"> pav.).</w:t>
      </w:r>
    </w:p>
    <w:p w14:paraId="16F60B2C" w14:textId="77777777" w:rsidR="00E277AA" w:rsidRPr="00F95AC5" w:rsidRDefault="00E277AA" w:rsidP="00E277AA">
      <w:pPr>
        <w:pStyle w:val="Betarp"/>
        <w:rPr>
          <w:rFonts w:ascii="Times New Roman" w:hAnsi="Times New Roman"/>
          <w:sz w:val="24"/>
          <w:szCs w:val="24"/>
          <w:lang w:eastAsia="lt-LT"/>
        </w:rPr>
      </w:pPr>
      <w:r>
        <w:rPr>
          <w:rFonts w:ascii="Times New Roman" w:hAnsi="Times New Roman"/>
          <w:noProof/>
          <w:sz w:val="24"/>
          <w:szCs w:val="24"/>
          <w:lang w:eastAsia="lt-LT"/>
        </w:rPr>
        <w:drawing>
          <wp:inline distT="0" distB="0" distL="0" distR="0" wp14:anchorId="2FB19B11" wp14:editId="4B9698C4">
            <wp:extent cx="6220047" cy="3592830"/>
            <wp:effectExtent l="0" t="0" r="9525" b="762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9">
                      <a:extLst>
                        <a:ext uri="{28A0092B-C50C-407E-A947-70E740481C1C}">
                          <a14:useLocalDpi xmlns:a14="http://schemas.microsoft.com/office/drawing/2010/main" val="0"/>
                        </a:ext>
                      </a:extLst>
                    </a:blip>
                    <a:srcRect l="23567" t="14427" r="37151" b="11426"/>
                    <a:stretch>
                      <a:fillRect/>
                    </a:stretch>
                  </pic:blipFill>
                  <pic:spPr bwMode="auto">
                    <a:xfrm>
                      <a:off x="0" y="0"/>
                      <a:ext cx="6259584" cy="3615668"/>
                    </a:xfrm>
                    <a:prstGeom prst="rect">
                      <a:avLst/>
                    </a:prstGeom>
                    <a:noFill/>
                    <a:ln>
                      <a:noFill/>
                    </a:ln>
                  </pic:spPr>
                </pic:pic>
              </a:graphicData>
            </a:graphic>
          </wp:inline>
        </w:drawing>
      </w:r>
    </w:p>
    <w:p w14:paraId="78174450" w14:textId="77777777" w:rsidR="00E277AA" w:rsidRPr="009C2FCE" w:rsidRDefault="009C2FCE" w:rsidP="00DF6FA9">
      <w:pPr>
        <w:pStyle w:val="Betarp"/>
        <w:numPr>
          <w:ilvl w:val="0"/>
          <w:numId w:val="29"/>
        </w:numPr>
        <w:jc w:val="center"/>
        <w:rPr>
          <w:rFonts w:ascii="Times New Roman" w:hAnsi="Times New Roman"/>
          <w:sz w:val="24"/>
          <w:szCs w:val="24"/>
          <w:lang w:eastAsia="lt-LT"/>
        </w:rPr>
      </w:pPr>
      <w:r>
        <w:rPr>
          <w:rFonts w:ascii="Times New Roman" w:hAnsi="Times New Roman"/>
          <w:sz w:val="24"/>
          <w:szCs w:val="24"/>
          <w:lang w:eastAsia="lt-LT"/>
        </w:rPr>
        <w:t>pav. Kauno gyvenamojo rajono pėsčiųjų tako tylioji viešoji zona</w:t>
      </w:r>
    </w:p>
    <w:p w14:paraId="2FA4AD25" w14:textId="77777777" w:rsidR="00E277AA" w:rsidRPr="00F95AC5" w:rsidRDefault="00E277AA" w:rsidP="009C2FCE">
      <w:pPr>
        <w:pStyle w:val="Betarp"/>
        <w:jc w:val="both"/>
        <w:rPr>
          <w:rFonts w:ascii="Times New Roman" w:hAnsi="Times New Roman"/>
          <w:sz w:val="24"/>
          <w:szCs w:val="24"/>
          <w:lang w:eastAsia="lt-LT"/>
        </w:rPr>
      </w:pPr>
      <w:r w:rsidRPr="00F95AC5">
        <w:rPr>
          <w:rFonts w:ascii="Times New Roman" w:hAnsi="Times New Roman"/>
          <w:noProof/>
          <w:sz w:val="24"/>
          <w:szCs w:val="24"/>
          <w:lang w:eastAsia="lt-LT"/>
        </w:rPr>
        <w:t xml:space="preserve"> </w:t>
      </w:r>
      <w:r>
        <w:rPr>
          <w:rFonts w:ascii="Times New Roman" w:hAnsi="Times New Roman"/>
          <w:noProof/>
          <w:sz w:val="24"/>
          <w:szCs w:val="24"/>
          <w:lang w:eastAsia="lt-LT"/>
        </w:rPr>
        <w:drawing>
          <wp:inline distT="0" distB="0" distL="0" distR="0" wp14:anchorId="6B6F7CE1" wp14:editId="2F16B03C">
            <wp:extent cx="6251944" cy="3409207"/>
            <wp:effectExtent l="0" t="0" r="0" b="127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20">
                      <a:extLst>
                        <a:ext uri="{28A0092B-C50C-407E-A947-70E740481C1C}">
                          <a14:useLocalDpi xmlns:a14="http://schemas.microsoft.com/office/drawing/2010/main" val="0"/>
                        </a:ext>
                      </a:extLst>
                    </a:blip>
                    <a:srcRect l="24208" t="15430" r="37151" b="11621"/>
                    <a:stretch>
                      <a:fillRect/>
                    </a:stretch>
                  </pic:blipFill>
                  <pic:spPr bwMode="auto">
                    <a:xfrm>
                      <a:off x="0" y="0"/>
                      <a:ext cx="6279869" cy="3424434"/>
                    </a:xfrm>
                    <a:prstGeom prst="rect">
                      <a:avLst/>
                    </a:prstGeom>
                    <a:noFill/>
                    <a:ln>
                      <a:noFill/>
                    </a:ln>
                  </pic:spPr>
                </pic:pic>
              </a:graphicData>
            </a:graphic>
          </wp:inline>
        </w:drawing>
      </w:r>
    </w:p>
    <w:p w14:paraId="5B93367D" w14:textId="77777777" w:rsidR="00E277AA" w:rsidRPr="00F95AC5" w:rsidRDefault="00E6572B" w:rsidP="0003055F">
      <w:pPr>
        <w:pStyle w:val="Betarp"/>
        <w:jc w:val="center"/>
        <w:rPr>
          <w:rFonts w:ascii="Times New Roman" w:hAnsi="Times New Roman"/>
          <w:sz w:val="24"/>
          <w:szCs w:val="24"/>
          <w:lang w:eastAsia="lt-LT"/>
        </w:rPr>
      </w:pPr>
      <w:r>
        <w:rPr>
          <w:rFonts w:ascii="Times New Roman" w:hAnsi="Times New Roman"/>
          <w:sz w:val="24"/>
          <w:szCs w:val="24"/>
          <w:lang w:eastAsia="lt-LT"/>
        </w:rPr>
        <w:t>8</w:t>
      </w:r>
      <w:r w:rsidR="009C2FCE">
        <w:rPr>
          <w:rFonts w:ascii="Times New Roman" w:hAnsi="Times New Roman"/>
          <w:sz w:val="24"/>
          <w:szCs w:val="24"/>
          <w:lang w:eastAsia="lt-LT"/>
        </w:rPr>
        <w:t xml:space="preserve"> pav. Tarp Žardininkų ir Vingio gyvenamųjų rajonų esančių pėsčiųjų takų tylioji viešoji zona</w:t>
      </w:r>
    </w:p>
    <w:p w14:paraId="399E2F47" w14:textId="77777777" w:rsidR="00E277AA" w:rsidRPr="00F95AC5" w:rsidRDefault="00E277AA" w:rsidP="00E277AA">
      <w:pPr>
        <w:pStyle w:val="Betarp"/>
        <w:jc w:val="both"/>
        <w:rPr>
          <w:rFonts w:ascii="Times New Roman" w:hAnsi="Times New Roman"/>
          <w:sz w:val="24"/>
          <w:szCs w:val="24"/>
          <w:lang w:eastAsia="lt-LT"/>
        </w:rPr>
      </w:pPr>
    </w:p>
    <w:p w14:paraId="048896C8" w14:textId="77777777" w:rsidR="00E277AA" w:rsidRPr="00F95AC5" w:rsidRDefault="0003055F" w:rsidP="0003055F">
      <w:pPr>
        <w:pStyle w:val="Betarp"/>
        <w:jc w:val="both"/>
        <w:rPr>
          <w:rFonts w:ascii="Times New Roman" w:hAnsi="Times New Roman"/>
          <w:sz w:val="24"/>
          <w:szCs w:val="24"/>
          <w:lang w:eastAsia="lt-LT"/>
        </w:rPr>
      </w:pPr>
      <w:r w:rsidRPr="00F95AC5">
        <w:rPr>
          <w:rFonts w:ascii="Times New Roman" w:hAnsi="Times New Roman"/>
          <w:sz w:val="24"/>
          <w:szCs w:val="24"/>
          <w:lang w:eastAsia="lt-LT"/>
        </w:rPr>
        <w:object w:dxaOrig="8926" w:dyaOrig="12631" w14:anchorId="1473C83D">
          <v:shape id="_x0000_i1026" type="#_x0000_t75" style="width:490.5pt;height:252.75pt" o:ole="">
            <v:imagedata r:id="rId21" o:title=""/>
          </v:shape>
          <o:OLEObject Type="Embed" ProgID="AcroExch.Document.DC" ShapeID="_x0000_i1026" DrawAspect="Content" ObjectID="_1623828400" r:id="rId22"/>
        </w:object>
      </w:r>
    </w:p>
    <w:p w14:paraId="070D1DEC" w14:textId="77777777" w:rsidR="00E277AA" w:rsidRDefault="0003055F" w:rsidP="00E6572B">
      <w:pPr>
        <w:pStyle w:val="Betarp"/>
        <w:numPr>
          <w:ilvl w:val="0"/>
          <w:numId w:val="30"/>
        </w:numPr>
        <w:tabs>
          <w:tab w:val="left" w:pos="426"/>
        </w:tabs>
        <w:jc w:val="center"/>
        <w:rPr>
          <w:rFonts w:ascii="Times New Roman" w:hAnsi="Times New Roman"/>
          <w:sz w:val="24"/>
          <w:szCs w:val="24"/>
          <w:lang w:eastAsia="lt-LT"/>
        </w:rPr>
      </w:pPr>
      <w:r>
        <w:rPr>
          <w:rFonts w:ascii="Times New Roman" w:hAnsi="Times New Roman"/>
          <w:sz w:val="24"/>
          <w:szCs w:val="24"/>
          <w:lang w:eastAsia="lt-LT"/>
        </w:rPr>
        <w:t xml:space="preserve">pav. </w:t>
      </w:r>
      <w:r w:rsidRPr="009C2FCE">
        <w:rPr>
          <w:rFonts w:ascii="Times New Roman" w:hAnsi="Times New Roman"/>
          <w:sz w:val="24"/>
          <w:szCs w:val="24"/>
          <w:lang w:eastAsia="lt-LT"/>
        </w:rPr>
        <w:t xml:space="preserve">Klaipėdos miško dalies nuo Vasaros estrados iki Labrenciškių gyvenamojo rajono su </w:t>
      </w:r>
      <w:r>
        <w:rPr>
          <w:rFonts w:ascii="Times New Roman" w:hAnsi="Times New Roman"/>
          <w:sz w:val="24"/>
          <w:szCs w:val="24"/>
          <w:lang w:eastAsia="lt-LT"/>
        </w:rPr>
        <w:t>pėsčiųjų ir dviračių taku tylioji viešoji zona</w:t>
      </w:r>
    </w:p>
    <w:p w14:paraId="1D41A11B" w14:textId="77777777" w:rsidR="0003055F" w:rsidRPr="00F95AC5" w:rsidRDefault="0003055F" w:rsidP="0003055F">
      <w:pPr>
        <w:pStyle w:val="Betarp"/>
        <w:ind w:left="360"/>
        <w:jc w:val="both"/>
        <w:rPr>
          <w:rFonts w:ascii="Times New Roman" w:hAnsi="Times New Roman"/>
          <w:sz w:val="24"/>
          <w:szCs w:val="24"/>
          <w:lang w:eastAsia="lt-LT"/>
        </w:rPr>
      </w:pPr>
    </w:p>
    <w:p w14:paraId="79CE4F63" w14:textId="77777777" w:rsidR="00E277AA" w:rsidRPr="00F95AC5" w:rsidRDefault="0003055F" w:rsidP="003408DE">
      <w:pPr>
        <w:pStyle w:val="Betarp"/>
        <w:spacing w:line="360" w:lineRule="auto"/>
        <w:ind w:firstLine="1276"/>
        <w:jc w:val="both"/>
        <w:rPr>
          <w:rFonts w:ascii="Times New Roman" w:hAnsi="Times New Roman"/>
          <w:sz w:val="24"/>
          <w:szCs w:val="24"/>
          <w:lang w:eastAsia="lt-LT"/>
        </w:rPr>
      </w:pPr>
      <w:r>
        <w:rPr>
          <w:rFonts w:ascii="Times New Roman" w:hAnsi="Times New Roman"/>
          <w:sz w:val="24"/>
          <w:szCs w:val="24"/>
          <w:lang w:eastAsia="lt-LT"/>
        </w:rPr>
        <w:t xml:space="preserve">Minėtu tarybos sprendimu Klaipėdos mieste </w:t>
      </w:r>
      <w:r w:rsidR="00E277AA" w:rsidRPr="00F95AC5">
        <w:rPr>
          <w:rFonts w:ascii="Times New Roman" w:hAnsi="Times New Roman"/>
          <w:sz w:val="24"/>
          <w:szCs w:val="24"/>
          <w:lang w:eastAsia="lt-LT"/>
        </w:rPr>
        <w:t>nenustatytos tyliosios aglomeracijos ir gamtos zonos.</w:t>
      </w:r>
    </w:p>
    <w:p w14:paraId="7AC88D36" w14:textId="77777777" w:rsidR="00E277AA" w:rsidRPr="00F95AC5" w:rsidRDefault="00E277AA" w:rsidP="003408DE">
      <w:pPr>
        <w:pStyle w:val="Betarp"/>
        <w:spacing w:line="360" w:lineRule="auto"/>
        <w:ind w:firstLine="1276"/>
        <w:jc w:val="both"/>
        <w:rPr>
          <w:rFonts w:ascii="Times New Roman" w:hAnsi="Times New Roman"/>
          <w:sz w:val="24"/>
          <w:szCs w:val="24"/>
        </w:rPr>
      </w:pPr>
      <w:r>
        <w:rPr>
          <w:rFonts w:ascii="Times New Roman" w:hAnsi="Times New Roman"/>
          <w:sz w:val="24"/>
          <w:szCs w:val="24"/>
        </w:rPr>
        <w:t>Klaipėdos miesto s</w:t>
      </w:r>
      <w:r w:rsidRPr="00F95AC5">
        <w:rPr>
          <w:rFonts w:ascii="Times New Roman" w:hAnsi="Times New Roman"/>
          <w:sz w:val="24"/>
          <w:szCs w:val="24"/>
        </w:rPr>
        <w:t>avivaldybės tarybos 2013 m. birželio 31 d. sprendimu Nr. T1-157 „Dėl Klaipėdos miesto savivaldybės tyliųjų zonų nustatymo“ nustatytų tyliųjų zonų išsaugojimui numatytos šios triukšmo prevencijos priemonės:</w:t>
      </w:r>
    </w:p>
    <w:p w14:paraId="7ADE4162" w14:textId="77777777" w:rsidR="00E277AA" w:rsidRPr="00F95AC5" w:rsidRDefault="0003055F" w:rsidP="003408DE">
      <w:pPr>
        <w:pStyle w:val="Betarp"/>
        <w:spacing w:line="360" w:lineRule="auto"/>
        <w:ind w:firstLine="1276"/>
        <w:jc w:val="both"/>
        <w:rPr>
          <w:rFonts w:ascii="Times New Roman" w:hAnsi="Times New Roman"/>
          <w:sz w:val="24"/>
          <w:szCs w:val="24"/>
          <w:lang w:eastAsia="lt-LT"/>
        </w:rPr>
      </w:pPr>
      <w:r>
        <w:rPr>
          <w:rFonts w:ascii="Times New Roman" w:hAnsi="Times New Roman"/>
          <w:sz w:val="24"/>
          <w:szCs w:val="24"/>
        </w:rPr>
        <w:t>-</w:t>
      </w:r>
      <w:r w:rsidR="00E277AA" w:rsidRPr="00F95AC5">
        <w:rPr>
          <w:rFonts w:ascii="Times New Roman" w:hAnsi="Times New Roman"/>
          <w:sz w:val="24"/>
          <w:szCs w:val="24"/>
          <w:lang w:eastAsia="lt-LT"/>
        </w:rPr>
        <w:t xml:space="preserve"> tyliųjų zonų ženklinimas;</w:t>
      </w:r>
    </w:p>
    <w:p w14:paraId="3B7F34AD" w14:textId="77777777" w:rsidR="00E277AA" w:rsidRPr="00F95AC5" w:rsidRDefault="0003055F" w:rsidP="003408DE">
      <w:pPr>
        <w:pStyle w:val="Betarp"/>
        <w:spacing w:line="360" w:lineRule="auto"/>
        <w:ind w:firstLine="1276"/>
        <w:jc w:val="both"/>
        <w:rPr>
          <w:rFonts w:ascii="Times New Roman" w:hAnsi="Times New Roman"/>
          <w:sz w:val="24"/>
          <w:szCs w:val="24"/>
          <w:lang w:eastAsia="lt-LT"/>
        </w:rPr>
      </w:pPr>
      <w:r>
        <w:rPr>
          <w:rFonts w:ascii="Times New Roman" w:hAnsi="Times New Roman"/>
          <w:sz w:val="24"/>
          <w:szCs w:val="24"/>
          <w:lang w:eastAsia="lt-LT"/>
        </w:rPr>
        <w:t>-</w:t>
      </w:r>
      <w:r w:rsidR="00E277AA" w:rsidRPr="00F95AC5">
        <w:rPr>
          <w:rFonts w:ascii="Times New Roman" w:hAnsi="Times New Roman"/>
          <w:sz w:val="24"/>
          <w:szCs w:val="24"/>
          <w:lang w:eastAsia="lt-LT"/>
        </w:rPr>
        <w:t xml:space="preserve"> triukšmingų gamybos procesų, įrenginių, technikos priemonių naudojimo ribojimas;</w:t>
      </w:r>
    </w:p>
    <w:p w14:paraId="1A14B63A" w14:textId="77777777" w:rsidR="00E277AA" w:rsidRPr="00F95AC5" w:rsidRDefault="0003055F" w:rsidP="003408DE">
      <w:pPr>
        <w:pStyle w:val="Betarp"/>
        <w:spacing w:line="360" w:lineRule="auto"/>
        <w:ind w:firstLine="1276"/>
        <w:jc w:val="both"/>
        <w:rPr>
          <w:rFonts w:ascii="Times New Roman" w:hAnsi="Times New Roman"/>
          <w:sz w:val="24"/>
          <w:szCs w:val="24"/>
          <w:lang w:eastAsia="lt-LT"/>
        </w:rPr>
      </w:pPr>
      <w:r>
        <w:rPr>
          <w:rFonts w:ascii="Times New Roman" w:hAnsi="Times New Roman"/>
          <w:sz w:val="24"/>
          <w:szCs w:val="24"/>
          <w:lang w:eastAsia="lt-LT"/>
        </w:rPr>
        <w:t>-</w:t>
      </w:r>
      <w:r w:rsidR="00E277AA" w:rsidRPr="00F95AC5">
        <w:rPr>
          <w:rFonts w:ascii="Times New Roman" w:hAnsi="Times New Roman"/>
          <w:sz w:val="24"/>
          <w:szCs w:val="24"/>
          <w:lang w:eastAsia="lt-LT"/>
        </w:rPr>
        <w:t xml:space="preserve"> eismo organizavimo tobulinimas, eismo greičio ribojimas;</w:t>
      </w:r>
    </w:p>
    <w:p w14:paraId="279F9FB2" w14:textId="77777777" w:rsidR="00E277AA" w:rsidRPr="00F95AC5" w:rsidRDefault="0003055F" w:rsidP="003408DE">
      <w:pPr>
        <w:pStyle w:val="Betarp"/>
        <w:spacing w:line="360" w:lineRule="auto"/>
        <w:ind w:firstLine="1276"/>
        <w:jc w:val="both"/>
        <w:rPr>
          <w:rFonts w:ascii="Times New Roman" w:hAnsi="Times New Roman"/>
          <w:sz w:val="24"/>
          <w:szCs w:val="24"/>
          <w:lang w:eastAsia="lt-LT"/>
        </w:rPr>
      </w:pPr>
      <w:r>
        <w:rPr>
          <w:rFonts w:ascii="Times New Roman" w:hAnsi="Times New Roman"/>
          <w:sz w:val="24"/>
          <w:szCs w:val="24"/>
          <w:lang w:eastAsia="lt-LT"/>
        </w:rPr>
        <w:t>-</w:t>
      </w:r>
      <w:r w:rsidR="00E277AA" w:rsidRPr="00F95AC5">
        <w:rPr>
          <w:rFonts w:ascii="Times New Roman" w:hAnsi="Times New Roman"/>
          <w:sz w:val="24"/>
          <w:szCs w:val="24"/>
          <w:lang w:eastAsia="lt-LT"/>
        </w:rPr>
        <w:t xml:space="preserve"> ūkinės veiklos, sukeliančios nepageidaujamą triukšmą, ribojimas;</w:t>
      </w:r>
    </w:p>
    <w:p w14:paraId="31BE343A" w14:textId="77777777" w:rsidR="00E277AA" w:rsidRPr="00F95AC5" w:rsidRDefault="0003055F" w:rsidP="003408DE">
      <w:pPr>
        <w:pStyle w:val="Betarp"/>
        <w:spacing w:line="360" w:lineRule="auto"/>
        <w:ind w:firstLine="1276"/>
        <w:jc w:val="both"/>
        <w:rPr>
          <w:rFonts w:ascii="Times New Roman" w:hAnsi="Times New Roman"/>
          <w:sz w:val="24"/>
          <w:szCs w:val="24"/>
          <w:lang w:eastAsia="lt-LT"/>
        </w:rPr>
      </w:pPr>
      <w:r>
        <w:rPr>
          <w:rFonts w:ascii="Times New Roman" w:hAnsi="Times New Roman"/>
          <w:sz w:val="24"/>
          <w:szCs w:val="24"/>
          <w:lang w:eastAsia="lt-LT"/>
        </w:rPr>
        <w:t>-</w:t>
      </w:r>
      <w:r w:rsidR="00E277AA" w:rsidRPr="00F95AC5">
        <w:rPr>
          <w:rFonts w:ascii="Times New Roman" w:hAnsi="Times New Roman"/>
          <w:sz w:val="24"/>
          <w:szCs w:val="24"/>
          <w:lang w:eastAsia="lt-LT"/>
        </w:rPr>
        <w:t xml:space="preserve"> renginių organizavimo laiko ir formos reguliavimas;</w:t>
      </w:r>
    </w:p>
    <w:p w14:paraId="68E65043" w14:textId="77777777" w:rsidR="00E277AA" w:rsidRPr="00F95AC5" w:rsidRDefault="0003055F" w:rsidP="003408DE">
      <w:pPr>
        <w:pStyle w:val="Betarp"/>
        <w:spacing w:line="360" w:lineRule="auto"/>
        <w:ind w:firstLine="1276"/>
        <w:jc w:val="both"/>
        <w:rPr>
          <w:rFonts w:ascii="Times New Roman" w:hAnsi="Times New Roman"/>
          <w:sz w:val="24"/>
          <w:szCs w:val="24"/>
          <w:lang w:eastAsia="lt-LT"/>
        </w:rPr>
      </w:pPr>
      <w:r>
        <w:rPr>
          <w:rFonts w:ascii="Times New Roman" w:hAnsi="Times New Roman"/>
          <w:sz w:val="24"/>
          <w:szCs w:val="24"/>
          <w:lang w:eastAsia="lt-LT"/>
        </w:rPr>
        <w:t>-</w:t>
      </w:r>
      <w:r w:rsidR="00E277AA" w:rsidRPr="00F95AC5">
        <w:rPr>
          <w:rFonts w:ascii="Times New Roman" w:hAnsi="Times New Roman"/>
          <w:sz w:val="24"/>
          <w:szCs w:val="24"/>
          <w:lang w:eastAsia="lt-LT"/>
        </w:rPr>
        <w:t xml:space="preserve"> gyventojų triukšmingos ūkinės veiklos laiko reguliavimas;</w:t>
      </w:r>
    </w:p>
    <w:p w14:paraId="66A20735" w14:textId="77777777" w:rsidR="008A192B" w:rsidRDefault="0003055F" w:rsidP="008A192B">
      <w:pPr>
        <w:pStyle w:val="Betarp"/>
        <w:spacing w:line="360" w:lineRule="auto"/>
        <w:ind w:firstLine="1276"/>
        <w:jc w:val="both"/>
        <w:rPr>
          <w:rFonts w:ascii="Times New Roman" w:hAnsi="Times New Roman"/>
          <w:sz w:val="24"/>
          <w:szCs w:val="24"/>
          <w:lang w:eastAsia="lt-LT"/>
        </w:rPr>
      </w:pPr>
      <w:r>
        <w:rPr>
          <w:rFonts w:ascii="Times New Roman" w:hAnsi="Times New Roman"/>
          <w:sz w:val="24"/>
          <w:szCs w:val="24"/>
          <w:lang w:eastAsia="lt-LT"/>
        </w:rPr>
        <w:t>-</w:t>
      </w:r>
      <w:r w:rsidR="00E277AA" w:rsidRPr="00F95AC5">
        <w:rPr>
          <w:rFonts w:ascii="Times New Roman" w:hAnsi="Times New Roman"/>
          <w:sz w:val="24"/>
          <w:szCs w:val="24"/>
          <w:lang w:eastAsia="lt-LT"/>
        </w:rPr>
        <w:t xml:space="preserve"> triukšmo stebėsenos tyliosiose zonose pagal patvirtintą programą organizavimas iš Savivaldybės aplinkos apsaugos rėmimo specialiosios programos.</w:t>
      </w:r>
    </w:p>
    <w:p w14:paraId="70FB7988" w14:textId="77777777" w:rsidR="008A192B" w:rsidRDefault="008A192B" w:rsidP="008A192B">
      <w:pPr>
        <w:pStyle w:val="Betarp"/>
        <w:spacing w:line="360" w:lineRule="auto"/>
        <w:ind w:firstLine="1276"/>
        <w:jc w:val="both"/>
        <w:rPr>
          <w:rFonts w:ascii="Times New Roman" w:hAnsi="Times New Roman"/>
          <w:sz w:val="24"/>
          <w:szCs w:val="24"/>
          <w:lang w:eastAsia="lt-LT"/>
        </w:rPr>
      </w:pPr>
    </w:p>
    <w:p w14:paraId="7A724B37" w14:textId="77777777" w:rsidR="003924E1" w:rsidRPr="008A192B" w:rsidRDefault="003924E1" w:rsidP="008A192B">
      <w:pPr>
        <w:pStyle w:val="Betarp"/>
        <w:spacing w:line="360" w:lineRule="auto"/>
        <w:jc w:val="center"/>
        <w:rPr>
          <w:rFonts w:ascii="Times New Roman" w:hAnsi="Times New Roman"/>
          <w:sz w:val="24"/>
          <w:szCs w:val="24"/>
          <w:lang w:eastAsia="lt-LT"/>
        </w:rPr>
      </w:pPr>
      <w:r w:rsidRPr="003408DE">
        <w:rPr>
          <w:rFonts w:ascii="Times New Roman" w:hAnsi="Times New Roman"/>
          <w:b/>
        </w:rPr>
        <w:t>ĮGYVENDINTOS TRIUKŠMO PREVENCIJOS IR MAŽINIMO PRIEMONĖS 2014-2018 M. LAIKOTARPIU</w:t>
      </w:r>
    </w:p>
    <w:p w14:paraId="0DBC8414" w14:textId="77777777" w:rsidR="00E277AA" w:rsidRDefault="00E277AA" w:rsidP="003924E1">
      <w:pPr>
        <w:pStyle w:val="NORMALINF"/>
        <w:jc w:val="center"/>
        <w:rPr>
          <w:rFonts w:ascii="Times New Roman" w:hAnsi="Times New Roman"/>
        </w:rPr>
      </w:pPr>
    </w:p>
    <w:p w14:paraId="1423B9ED" w14:textId="77777777" w:rsidR="00E277AA" w:rsidRDefault="00E277AA" w:rsidP="003408DE">
      <w:pPr>
        <w:pStyle w:val="NORMALINF"/>
        <w:ind w:firstLine="1276"/>
        <w:jc w:val="left"/>
        <w:rPr>
          <w:rFonts w:ascii="Times New Roman" w:hAnsi="Times New Roman"/>
        </w:rPr>
      </w:pPr>
      <w:r>
        <w:rPr>
          <w:rFonts w:ascii="Times New Roman" w:hAnsi="Times New Roman"/>
        </w:rPr>
        <w:t>(Žr. priedą Nr. 1).</w:t>
      </w:r>
    </w:p>
    <w:p w14:paraId="39A07797" w14:textId="77777777" w:rsidR="003408DE" w:rsidRDefault="003408DE" w:rsidP="00E277AA">
      <w:pPr>
        <w:pStyle w:val="NORMALINF"/>
        <w:jc w:val="left"/>
        <w:rPr>
          <w:rFonts w:ascii="Times New Roman" w:hAnsi="Times New Roman"/>
          <w:b/>
        </w:rPr>
      </w:pPr>
    </w:p>
    <w:p w14:paraId="5C18A210" w14:textId="77777777" w:rsidR="008A192B" w:rsidRDefault="008A192B" w:rsidP="00E277AA">
      <w:pPr>
        <w:pStyle w:val="NORMALINF"/>
        <w:jc w:val="left"/>
        <w:rPr>
          <w:rFonts w:ascii="Times New Roman" w:hAnsi="Times New Roman"/>
          <w:b/>
        </w:rPr>
      </w:pPr>
    </w:p>
    <w:p w14:paraId="380E2138" w14:textId="77777777" w:rsidR="008A192B" w:rsidRPr="003408DE" w:rsidRDefault="008A192B" w:rsidP="00E277AA">
      <w:pPr>
        <w:pStyle w:val="NORMALINF"/>
        <w:jc w:val="left"/>
        <w:rPr>
          <w:rFonts w:ascii="Times New Roman" w:hAnsi="Times New Roman"/>
          <w:b/>
        </w:rPr>
      </w:pPr>
    </w:p>
    <w:p w14:paraId="111D4048" w14:textId="26F0F845" w:rsidR="00520412" w:rsidRPr="00F1797E" w:rsidRDefault="00FA37B5" w:rsidP="00F1797E">
      <w:pPr>
        <w:spacing w:after="160" w:line="259" w:lineRule="auto"/>
        <w:jc w:val="center"/>
        <w:rPr>
          <w:b/>
          <w:lang w:val="lt-LT" w:eastAsia="lt-LT"/>
        </w:rPr>
      </w:pPr>
      <w:r w:rsidRPr="008A192B">
        <w:rPr>
          <w:b/>
          <w:lang w:val="lt-LT" w:eastAsia="lt-LT"/>
        </w:rPr>
        <w:t>TRIUKŠMO PREVENCIJOS IR MAŽINIMO PRIEMONĖS, KURIŲ KETINAMA IMTIS</w:t>
      </w:r>
      <w:r w:rsidR="00793459">
        <w:rPr>
          <w:b/>
          <w:lang w:val="lt-LT" w:eastAsia="lt-LT"/>
        </w:rPr>
        <w:t xml:space="preserve"> PER ARTIMIAUSIUS 5 METUS (2019–</w:t>
      </w:r>
      <w:r w:rsidRPr="008A192B">
        <w:rPr>
          <w:b/>
          <w:lang w:val="lt-LT" w:eastAsia="lt-LT"/>
        </w:rPr>
        <w:t>2023 m.)</w:t>
      </w:r>
    </w:p>
    <w:p w14:paraId="2A37C2F4" w14:textId="165D2EB4" w:rsidR="00380DB1" w:rsidRPr="00520412" w:rsidRDefault="00520412" w:rsidP="00BB4645">
      <w:pPr>
        <w:pStyle w:val="Sraopastraipa"/>
        <w:spacing w:after="160" w:line="360" w:lineRule="auto"/>
        <w:ind w:left="0" w:firstLine="1276"/>
        <w:jc w:val="both"/>
        <w:rPr>
          <w:lang w:val="lt-LT" w:eastAsia="lt-LT"/>
        </w:rPr>
      </w:pPr>
      <w:r>
        <w:rPr>
          <w:lang w:val="lt-LT" w:eastAsia="lt-LT"/>
        </w:rPr>
        <w:t xml:space="preserve">Klaipėdos miesto savivaldybės administracijos </w:t>
      </w:r>
      <w:r w:rsidR="00793459">
        <w:rPr>
          <w:lang w:val="lt-LT" w:eastAsia="lt-LT"/>
        </w:rPr>
        <w:t xml:space="preserve"> direktoriaus </w:t>
      </w:r>
      <w:r w:rsidR="00BB4645">
        <w:rPr>
          <w:lang w:val="lt-LT" w:eastAsia="lt-LT"/>
        </w:rPr>
        <w:t xml:space="preserve">2018 spalio 9 d. įsakymu Nr. AD1-2424 sudaryta darbo grupė triukšmo </w:t>
      </w:r>
      <w:r w:rsidR="00BB4645" w:rsidRPr="00AF2E92">
        <w:rPr>
          <w:color w:val="000000" w:themeColor="text1"/>
          <w:lang w:val="lt-LT" w:eastAsia="lt-LT"/>
        </w:rPr>
        <w:t>prevencijos planui 2019</w:t>
      </w:r>
      <w:r w:rsidR="00793459">
        <w:rPr>
          <w:color w:val="000000" w:themeColor="text1"/>
          <w:lang w:val="lt-LT" w:eastAsia="lt-LT"/>
        </w:rPr>
        <w:t>–</w:t>
      </w:r>
      <w:r w:rsidR="00BB4645" w:rsidRPr="00AF2E92">
        <w:rPr>
          <w:color w:val="000000" w:themeColor="text1"/>
          <w:lang w:val="lt-LT" w:eastAsia="lt-LT"/>
        </w:rPr>
        <w:t>2023 m. parengti. Darbo grupę sudarė Klaipėdos miesto savivaldybės administracijos specialistai, Nacionalinio visuomenės sveikatos centro</w:t>
      </w:r>
      <w:r w:rsidR="00DE5587" w:rsidRPr="00AF2E92">
        <w:rPr>
          <w:color w:val="000000" w:themeColor="text1"/>
          <w:lang w:val="lt-LT" w:eastAsia="lt-LT"/>
        </w:rPr>
        <w:t xml:space="preserve"> prie Sveikatos apsaugos ministerijos Klaipėdos departamento</w:t>
      </w:r>
      <w:r w:rsidR="00BB4645" w:rsidRPr="00AF2E92">
        <w:rPr>
          <w:color w:val="000000" w:themeColor="text1"/>
          <w:lang w:val="lt-LT" w:eastAsia="lt-LT"/>
        </w:rPr>
        <w:t xml:space="preserve">, AB </w:t>
      </w:r>
      <w:r w:rsidR="00BB4645">
        <w:rPr>
          <w:lang w:val="lt-LT" w:eastAsia="lt-LT"/>
        </w:rPr>
        <w:t>„Lietuvos geležinkeliai“, Lietuvos jūrų krovos kompanijų asociacijos, Klaipėdos universiteto ir VĮ Klaipėdos valstybinio jūrų uosto direkcijos atstovai.</w:t>
      </w:r>
    </w:p>
    <w:p w14:paraId="383ED858" w14:textId="7F9C7777" w:rsidR="00FA37B5" w:rsidRPr="003408DE" w:rsidRDefault="00FA37B5" w:rsidP="00FA37B5">
      <w:pPr>
        <w:spacing w:after="160" w:line="259" w:lineRule="auto"/>
        <w:rPr>
          <w:b/>
          <w:lang w:val="lt-LT" w:eastAsia="lt-LT"/>
        </w:rPr>
      </w:pPr>
      <w:r w:rsidRPr="003408DE">
        <w:rPr>
          <w:b/>
          <w:lang w:val="lt-LT" w:eastAsia="lt-LT"/>
        </w:rPr>
        <w:t xml:space="preserve">Klaipėdos miesto triukšmo prevencijos </w:t>
      </w:r>
      <w:r w:rsidR="00380DB1" w:rsidRPr="00AF2E92">
        <w:rPr>
          <w:b/>
          <w:color w:val="000000" w:themeColor="text1"/>
          <w:lang w:val="lt-LT" w:eastAsia="lt-LT"/>
        </w:rPr>
        <w:t>ve</w:t>
      </w:r>
      <w:r w:rsidR="00DE5587" w:rsidRPr="00AF2E92">
        <w:rPr>
          <w:b/>
          <w:color w:val="000000" w:themeColor="text1"/>
          <w:lang w:val="lt-LT" w:eastAsia="lt-LT"/>
        </w:rPr>
        <w:t>iksmų 2019</w:t>
      </w:r>
      <w:r w:rsidR="00793459">
        <w:rPr>
          <w:b/>
          <w:color w:val="000000" w:themeColor="text1"/>
          <w:lang w:val="lt-LT" w:eastAsia="lt-LT"/>
        </w:rPr>
        <w:t>–</w:t>
      </w:r>
      <w:r w:rsidR="00DE5587" w:rsidRPr="00AF2E92">
        <w:rPr>
          <w:b/>
          <w:color w:val="000000" w:themeColor="text1"/>
          <w:lang w:val="lt-LT" w:eastAsia="lt-LT"/>
        </w:rPr>
        <w:t>2023 m. plano priemonės</w:t>
      </w:r>
    </w:p>
    <w:tbl>
      <w:tblPr>
        <w:tblStyle w:val="Lentelstinklelis4"/>
        <w:tblW w:w="10357" w:type="dxa"/>
        <w:tblLayout w:type="fixed"/>
        <w:tblLook w:val="04A0" w:firstRow="1" w:lastRow="0" w:firstColumn="1" w:lastColumn="0" w:noHBand="0" w:noVBand="1"/>
      </w:tblPr>
      <w:tblGrid>
        <w:gridCol w:w="1545"/>
        <w:gridCol w:w="3969"/>
        <w:gridCol w:w="1085"/>
        <w:gridCol w:w="1041"/>
        <w:gridCol w:w="1701"/>
        <w:gridCol w:w="992"/>
        <w:gridCol w:w="24"/>
      </w:tblGrid>
      <w:tr w:rsidR="00AF2E92" w:rsidRPr="00380DB1" w14:paraId="502F72F4" w14:textId="77777777" w:rsidTr="00AF2E92">
        <w:trPr>
          <w:gridAfter w:val="1"/>
          <w:wAfter w:w="24" w:type="dxa"/>
          <w:cantSplit/>
          <w:trHeight w:val="2854"/>
        </w:trPr>
        <w:tc>
          <w:tcPr>
            <w:tcW w:w="1545" w:type="dxa"/>
            <w:tcBorders>
              <w:top w:val="single" w:sz="12" w:space="0" w:color="auto"/>
              <w:left w:val="single" w:sz="12" w:space="0" w:color="auto"/>
              <w:bottom w:val="single" w:sz="12" w:space="0" w:color="auto"/>
              <w:right w:val="single" w:sz="12" w:space="0" w:color="auto"/>
            </w:tcBorders>
          </w:tcPr>
          <w:p w14:paraId="5DFE694E" w14:textId="77777777" w:rsidR="00AF2E92" w:rsidRPr="00380DB1" w:rsidRDefault="00AF2E92" w:rsidP="00592D90">
            <w:pPr>
              <w:jc w:val="center"/>
              <w:rPr>
                <w:rFonts w:eastAsiaTheme="minorHAnsi"/>
                <w:b/>
                <w:sz w:val="28"/>
                <w:szCs w:val="28"/>
                <w:lang w:val="lt-LT" w:eastAsia="en-US"/>
              </w:rPr>
            </w:pPr>
            <w:r w:rsidRPr="00380DB1">
              <w:rPr>
                <w:rFonts w:eastAsiaTheme="minorHAnsi"/>
                <w:b/>
                <w:sz w:val="28"/>
                <w:szCs w:val="28"/>
                <w:lang w:val="lt-LT" w:eastAsia="en-US"/>
              </w:rPr>
              <w:t>Priemonės Nr.</w:t>
            </w:r>
          </w:p>
        </w:tc>
        <w:tc>
          <w:tcPr>
            <w:tcW w:w="3969" w:type="dxa"/>
            <w:tcBorders>
              <w:top w:val="single" w:sz="12" w:space="0" w:color="auto"/>
              <w:left w:val="single" w:sz="12" w:space="0" w:color="auto"/>
              <w:bottom w:val="single" w:sz="12" w:space="0" w:color="auto"/>
              <w:right w:val="single" w:sz="12" w:space="0" w:color="auto"/>
            </w:tcBorders>
          </w:tcPr>
          <w:p w14:paraId="041ABE2A" w14:textId="77777777" w:rsidR="00AF2E92" w:rsidRPr="00380DB1" w:rsidRDefault="00AF2E92" w:rsidP="00592D90">
            <w:pPr>
              <w:jc w:val="center"/>
              <w:rPr>
                <w:rFonts w:eastAsiaTheme="minorHAnsi"/>
                <w:b/>
                <w:sz w:val="28"/>
                <w:szCs w:val="28"/>
                <w:lang w:val="lt-LT" w:eastAsia="en-US"/>
              </w:rPr>
            </w:pPr>
            <w:r w:rsidRPr="00380DB1">
              <w:rPr>
                <w:rFonts w:eastAsiaTheme="minorHAnsi"/>
                <w:b/>
                <w:sz w:val="28"/>
                <w:szCs w:val="28"/>
                <w:lang w:val="lt-LT" w:eastAsia="en-US"/>
              </w:rPr>
              <w:t>Veiksmai ir priemonės</w:t>
            </w:r>
          </w:p>
        </w:tc>
        <w:tc>
          <w:tcPr>
            <w:tcW w:w="1085" w:type="dxa"/>
            <w:tcBorders>
              <w:top w:val="single" w:sz="12" w:space="0" w:color="auto"/>
              <w:left w:val="single" w:sz="12" w:space="0" w:color="auto"/>
              <w:bottom w:val="single" w:sz="12" w:space="0" w:color="auto"/>
              <w:right w:val="single" w:sz="12" w:space="0" w:color="auto"/>
            </w:tcBorders>
            <w:textDirection w:val="btLr"/>
          </w:tcPr>
          <w:p w14:paraId="10FE0928" w14:textId="77777777" w:rsidR="00AF2E92" w:rsidRPr="00380DB1" w:rsidRDefault="00AF2E92" w:rsidP="00592D90">
            <w:pPr>
              <w:ind w:left="113" w:right="113"/>
              <w:jc w:val="center"/>
              <w:rPr>
                <w:rFonts w:eastAsiaTheme="minorHAnsi"/>
                <w:b/>
                <w:sz w:val="28"/>
                <w:szCs w:val="28"/>
                <w:lang w:val="lt-LT" w:eastAsia="en-US"/>
              </w:rPr>
            </w:pPr>
            <w:r w:rsidRPr="00380DB1">
              <w:rPr>
                <w:rFonts w:eastAsiaTheme="minorHAnsi"/>
                <w:b/>
                <w:sz w:val="28"/>
                <w:szCs w:val="28"/>
                <w:lang w:val="lt-LT" w:eastAsia="en-US"/>
              </w:rPr>
              <w:t>Įgyvendinimo laikotarpis</w:t>
            </w:r>
          </w:p>
        </w:tc>
        <w:tc>
          <w:tcPr>
            <w:tcW w:w="1041" w:type="dxa"/>
            <w:tcBorders>
              <w:top w:val="single" w:sz="12" w:space="0" w:color="auto"/>
              <w:left w:val="single" w:sz="12" w:space="0" w:color="auto"/>
              <w:bottom w:val="single" w:sz="12" w:space="0" w:color="auto"/>
              <w:right w:val="single" w:sz="12" w:space="0" w:color="auto"/>
            </w:tcBorders>
            <w:textDirection w:val="btLr"/>
          </w:tcPr>
          <w:p w14:paraId="7CB20A56" w14:textId="77777777" w:rsidR="00AF2E92" w:rsidRPr="00380DB1" w:rsidRDefault="00AF2E92" w:rsidP="00DD6EF4">
            <w:pPr>
              <w:ind w:left="113" w:right="113"/>
              <w:jc w:val="center"/>
              <w:rPr>
                <w:rFonts w:eastAsiaTheme="minorHAnsi"/>
                <w:b/>
                <w:sz w:val="28"/>
                <w:szCs w:val="28"/>
                <w:lang w:val="lt-LT" w:eastAsia="en-US"/>
              </w:rPr>
            </w:pPr>
            <w:r w:rsidRPr="00380DB1">
              <w:rPr>
                <w:rFonts w:eastAsiaTheme="minorHAnsi"/>
                <w:b/>
                <w:sz w:val="28"/>
                <w:szCs w:val="28"/>
                <w:lang w:val="lt-LT" w:eastAsia="en-US"/>
              </w:rPr>
              <w:t>Atsakinga institucija</w:t>
            </w:r>
            <w:r w:rsidR="00DD6EF4">
              <w:rPr>
                <w:rFonts w:eastAsiaTheme="minorHAnsi"/>
                <w:b/>
                <w:sz w:val="28"/>
                <w:szCs w:val="28"/>
                <w:lang w:val="lt-LT" w:eastAsia="en-US"/>
              </w:rPr>
              <w:t xml:space="preserve"> (vykdytojas)</w:t>
            </w:r>
          </w:p>
        </w:tc>
        <w:tc>
          <w:tcPr>
            <w:tcW w:w="1701" w:type="dxa"/>
            <w:tcBorders>
              <w:top w:val="single" w:sz="12" w:space="0" w:color="auto"/>
              <w:left w:val="single" w:sz="12" w:space="0" w:color="auto"/>
              <w:bottom w:val="single" w:sz="12" w:space="0" w:color="auto"/>
              <w:right w:val="single" w:sz="12" w:space="0" w:color="auto"/>
            </w:tcBorders>
            <w:textDirection w:val="btLr"/>
          </w:tcPr>
          <w:p w14:paraId="55437808" w14:textId="77777777" w:rsidR="00AF2E92" w:rsidRPr="00B97CA8" w:rsidRDefault="00AF2E92" w:rsidP="00592D90">
            <w:pPr>
              <w:ind w:left="113" w:right="113"/>
              <w:jc w:val="center"/>
              <w:rPr>
                <w:rFonts w:eastAsiaTheme="minorHAnsi"/>
                <w:b/>
                <w:lang w:val="lt-LT" w:eastAsia="en-US"/>
              </w:rPr>
            </w:pPr>
            <w:r>
              <w:rPr>
                <w:rFonts w:eastAsiaTheme="minorHAnsi"/>
                <w:b/>
                <w:lang w:val="lt-LT" w:eastAsia="en-US"/>
              </w:rPr>
              <w:t>Rodikliai</w:t>
            </w:r>
          </w:p>
        </w:tc>
        <w:tc>
          <w:tcPr>
            <w:tcW w:w="992" w:type="dxa"/>
            <w:tcBorders>
              <w:top w:val="single" w:sz="12" w:space="0" w:color="auto"/>
              <w:left w:val="single" w:sz="12" w:space="0" w:color="auto"/>
              <w:bottom w:val="single" w:sz="12" w:space="0" w:color="auto"/>
              <w:right w:val="single" w:sz="12" w:space="0" w:color="auto"/>
            </w:tcBorders>
            <w:textDirection w:val="btLr"/>
          </w:tcPr>
          <w:p w14:paraId="1860AF3D" w14:textId="77777777" w:rsidR="00AF2E92" w:rsidRPr="00380DB1" w:rsidRDefault="00AF2E92" w:rsidP="00592D90">
            <w:pPr>
              <w:ind w:left="113" w:right="113"/>
              <w:jc w:val="center"/>
              <w:rPr>
                <w:rFonts w:eastAsiaTheme="minorHAnsi"/>
                <w:b/>
                <w:sz w:val="28"/>
                <w:szCs w:val="28"/>
                <w:lang w:val="lt-LT" w:eastAsia="en-US"/>
              </w:rPr>
            </w:pPr>
            <w:r w:rsidRPr="00380DB1">
              <w:rPr>
                <w:rFonts w:eastAsiaTheme="minorHAnsi"/>
                <w:b/>
                <w:sz w:val="28"/>
                <w:szCs w:val="28"/>
                <w:lang w:val="lt-LT" w:eastAsia="en-US"/>
              </w:rPr>
              <w:t>Pastabos</w:t>
            </w:r>
          </w:p>
        </w:tc>
      </w:tr>
      <w:tr w:rsidR="00AF2E92" w:rsidRPr="00380DB1" w14:paraId="5BEE87B7" w14:textId="77777777" w:rsidTr="00AF2E92">
        <w:tc>
          <w:tcPr>
            <w:tcW w:w="10357" w:type="dxa"/>
            <w:gridSpan w:val="7"/>
            <w:tcBorders>
              <w:left w:val="single" w:sz="12" w:space="0" w:color="auto"/>
              <w:bottom w:val="single" w:sz="12" w:space="0" w:color="auto"/>
              <w:right w:val="single" w:sz="12" w:space="0" w:color="auto"/>
            </w:tcBorders>
          </w:tcPr>
          <w:p w14:paraId="4759D288" w14:textId="77777777" w:rsidR="00AF2E92" w:rsidRPr="00380DB1" w:rsidRDefault="00AF2E92" w:rsidP="00592D90">
            <w:pPr>
              <w:rPr>
                <w:rFonts w:eastAsiaTheme="minorHAnsi"/>
                <w:lang w:val="lt-LT" w:eastAsia="en-US"/>
              </w:rPr>
            </w:pPr>
            <w:r w:rsidRPr="00380DB1">
              <w:rPr>
                <w:rFonts w:eastAsiaTheme="minorHAnsi"/>
                <w:lang w:val="lt-LT" w:eastAsia="en-US"/>
              </w:rPr>
              <w:t>1 TIKSLAS – SUMAŽINTI TRIUKŠMO LYGĮ KLAIPĖDOS MIESTO TERITORIJOJE</w:t>
            </w:r>
          </w:p>
        </w:tc>
      </w:tr>
      <w:tr w:rsidR="00AF2E92" w:rsidRPr="00380DB1" w14:paraId="788F54BA" w14:textId="77777777" w:rsidTr="00AF2E92">
        <w:tc>
          <w:tcPr>
            <w:tcW w:w="10357" w:type="dxa"/>
            <w:gridSpan w:val="7"/>
            <w:tcBorders>
              <w:top w:val="single" w:sz="12" w:space="0" w:color="auto"/>
              <w:left w:val="single" w:sz="12" w:space="0" w:color="auto"/>
              <w:right w:val="single" w:sz="12" w:space="0" w:color="auto"/>
            </w:tcBorders>
          </w:tcPr>
          <w:p w14:paraId="68D96F4A" w14:textId="77777777" w:rsidR="00AF2E92" w:rsidRPr="00380DB1" w:rsidRDefault="00AF2E92" w:rsidP="00592D90">
            <w:pPr>
              <w:numPr>
                <w:ilvl w:val="1"/>
                <w:numId w:val="22"/>
              </w:numPr>
              <w:contextualSpacing/>
              <w:rPr>
                <w:rFonts w:eastAsiaTheme="minorHAnsi"/>
                <w:i/>
                <w:lang w:val="lt-LT" w:eastAsia="en-US"/>
              </w:rPr>
            </w:pPr>
            <w:r w:rsidRPr="00380DB1">
              <w:rPr>
                <w:rFonts w:eastAsiaTheme="minorHAnsi"/>
                <w:i/>
                <w:lang w:val="lt-LT" w:eastAsia="en-US"/>
              </w:rPr>
              <w:t>U</w:t>
            </w:r>
            <w:r w:rsidR="00426252">
              <w:rPr>
                <w:rFonts w:eastAsiaTheme="minorHAnsi"/>
                <w:i/>
                <w:lang w:val="lt-LT" w:eastAsia="en-US"/>
              </w:rPr>
              <w:t xml:space="preserve">ŽDAVINYS – mažinti </w:t>
            </w:r>
            <w:r w:rsidRPr="00380DB1">
              <w:rPr>
                <w:rFonts w:eastAsiaTheme="minorHAnsi"/>
                <w:i/>
                <w:lang w:val="lt-LT" w:eastAsia="en-US"/>
              </w:rPr>
              <w:t>transporto triukšmą</w:t>
            </w:r>
          </w:p>
        </w:tc>
      </w:tr>
      <w:tr w:rsidR="00AF2E92" w:rsidRPr="00AD3EDF" w14:paraId="3CF59726" w14:textId="77777777" w:rsidTr="00AF2E92">
        <w:trPr>
          <w:gridAfter w:val="1"/>
          <w:wAfter w:w="24" w:type="dxa"/>
        </w:trPr>
        <w:tc>
          <w:tcPr>
            <w:tcW w:w="1545" w:type="dxa"/>
            <w:tcBorders>
              <w:top w:val="single" w:sz="12" w:space="0" w:color="auto"/>
            </w:tcBorders>
          </w:tcPr>
          <w:p w14:paraId="2DB26486" w14:textId="77777777" w:rsidR="00AF2E92" w:rsidRPr="00380DB1" w:rsidRDefault="00AF2E92" w:rsidP="00592D90">
            <w:pPr>
              <w:rPr>
                <w:rFonts w:eastAsiaTheme="minorHAnsi"/>
                <w:lang w:val="lt-LT" w:eastAsia="en-US"/>
              </w:rPr>
            </w:pPr>
            <w:r w:rsidRPr="00380DB1">
              <w:rPr>
                <w:rFonts w:eastAsiaTheme="minorHAnsi"/>
                <w:lang w:val="lt-LT" w:eastAsia="en-US"/>
              </w:rPr>
              <w:t>1.1.1.</w:t>
            </w:r>
          </w:p>
        </w:tc>
        <w:tc>
          <w:tcPr>
            <w:tcW w:w="3969" w:type="dxa"/>
            <w:tcBorders>
              <w:top w:val="single" w:sz="12" w:space="0" w:color="auto"/>
            </w:tcBorders>
          </w:tcPr>
          <w:p w14:paraId="2FC73362" w14:textId="77777777" w:rsidR="00AF2E92" w:rsidRPr="0068441F" w:rsidRDefault="00AF2E92" w:rsidP="00A319AF">
            <w:pPr>
              <w:rPr>
                <w:rFonts w:eastAsiaTheme="minorHAnsi"/>
                <w:b/>
                <w:lang w:val="lt-LT" w:eastAsia="en-US"/>
              </w:rPr>
            </w:pPr>
            <w:r w:rsidRPr="0068441F">
              <w:rPr>
                <w:rFonts w:eastAsiaTheme="minorHAnsi"/>
                <w:b/>
                <w:lang w:val="lt-LT" w:eastAsia="en-US"/>
              </w:rPr>
              <w:t>Centrinės miesto dalies gatvių tinklo modernizavimas:</w:t>
            </w:r>
          </w:p>
          <w:p w14:paraId="080B141E" w14:textId="77777777" w:rsidR="00BC7BE8" w:rsidRPr="0068441F" w:rsidRDefault="00A319AF" w:rsidP="00A319AF">
            <w:pPr>
              <w:numPr>
                <w:ilvl w:val="0"/>
                <w:numId w:val="23"/>
              </w:numPr>
              <w:contextualSpacing/>
              <w:rPr>
                <w:rFonts w:eastAsiaTheme="minorHAnsi"/>
                <w:lang w:val="lt-LT" w:eastAsia="en-US"/>
              </w:rPr>
            </w:pPr>
            <w:r w:rsidRPr="0068441F">
              <w:rPr>
                <w:rFonts w:eastAsiaTheme="minorHAnsi"/>
                <w:lang w:val="lt-LT" w:eastAsia="en-US"/>
              </w:rPr>
              <w:t>S</w:t>
            </w:r>
            <w:r w:rsidR="00AF2E92" w:rsidRPr="0068441F">
              <w:rPr>
                <w:rFonts w:eastAsiaTheme="minorHAnsi"/>
                <w:lang w:val="lt-LT" w:eastAsia="en-US"/>
              </w:rPr>
              <w:t>enamiesčio grindinio atnaujinimas</w:t>
            </w:r>
            <w:r w:rsidR="00BC7BE8" w:rsidRPr="0068441F">
              <w:rPr>
                <w:rFonts w:eastAsiaTheme="minorHAnsi"/>
                <w:lang w:val="lt-LT" w:eastAsia="en-US"/>
              </w:rPr>
              <w:t xml:space="preserve"> (</w:t>
            </w:r>
            <w:r w:rsidR="00BC7BE8" w:rsidRPr="0068441F">
              <w:rPr>
                <w:bCs/>
              </w:rPr>
              <w:t>Žvejų g. nuo Tiltų gatvės iki Pilies g</w:t>
            </w:r>
            <w:r w:rsidR="001B0626">
              <w:rPr>
                <w:bCs/>
                <w:lang w:val="lt-LT"/>
              </w:rPr>
              <w:t>;</w:t>
            </w:r>
            <w:r w:rsidR="00AF2E92" w:rsidRPr="0068441F">
              <w:rPr>
                <w:rFonts w:eastAsiaTheme="minorHAnsi"/>
                <w:lang w:val="lt-LT" w:eastAsia="en-US"/>
              </w:rPr>
              <w:t xml:space="preserve"> </w:t>
            </w:r>
            <w:r w:rsidR="00BC7BE8" w:rsidRPr="0068441F">
              <w:rPr>
                <w:bCs/>
              </w:rPr>
              <w:t>Daržų g. nuo Pilies g. iki Aukštosios g.</w:t>
            </w:r>
            <w:r w:rsidR="00BC7BE8" w:rsidRPr="0068441F">
              <w:rPr>
                <w:bCs/>
                <w:lang w:val="lt-LT"/>
              </w:rPr>
              <w:t xml:space="preserve">; </w:t>
            </w:r>
            <w:r w:rsidR="00BC7BE8" w:rsidRPr="0068441F">
              <w:rPr>
                <w:bCs/>
              </w:rPr>
              <w:t>Aukštoji g. nuo Daržų g. iki Didžiosios Vandens g.</w:t>
            </w:r>
            <w:r w:rsidR="00BC7BE8" w:rsidRPr="0068441F">
              <w:rPr>
                <w:bCs/>
                <w:lang w:val="lt-LT"/>
              </w:rPr>
              <w:t xml:space="preserve">; </w:t>
            </w:r>
            <w:r w:rsidR="00B116D2" w:rsidRPr="0068441F">
              <w:rPr>
                <w:bCs/>
              </w:rPr>
              <w:t>Didžioji Vandens g. nuo Aukštosios g. iki Tiltų g</w:t>
            </w:r>
            <w:r w:rsidR="00B116D2" w:rsidRPr="0068441F">
              <w:rPr>
                <w:bCs/>
                <w:lang w:val="lt-LT"/>
              </w:rPr>
              <w:t xml:space="preserve">.; </w:t>
            </w:r>
            <w:r w:rsidR="00B116D2" w:rsidRPr="0068441F">
              <w:rPr>
                <w:bCs/>
              </w:rPr>
              <w:t>Vežėjų g. nuo Turgaus g. iki Daržų g.</w:t>
            </w:r>
            <w:r w:rsidR="00B116D2" w:rsidRPr="0068441F">
              <w:rPr>
                <w:bCs/>
                <w:lang w:val="lt-LT"/>
              </w:rPr>
              <w:t>)</w:t>
            </w:r>
          </w:p>
          <w:p w14:paraId="2C0F6A63" w14:textId="77777777" w:rsidR="00AF2E92" w:rsidRPr="0068441F" w:rsidRDefault="00B116D2" w:rsidP="00A319AF">
            <w:pPr>
              <w:numPr>
                <w:ilvl w:val="0"/>
                <w:numId w:val="23"/>
              </w:numPr>
              <w:contextualSpacing/>
              <w:rPr>
                <w:rFonts w:eastAsiaTheme="minorHAnsi"/>
                <w:lang w:val="lt-LT" w:eastAsia="en-US"/>
              </w:rPr>
            </w:pPr>
            <w:r w:rsidRPr="0068441F">
              <w:rPr>
                <w:rFonts w:eastAsiaTheme="minorHAnsi"/>
                <w:lang w:val="lt-LT" w:eastAsia="en-US"/>
              </w:rPr>
              <w:t>Teatro g. ir  Sukilėlių g. rekonstravimas;</w:t>
            </w:r>
          </w:p>
          <w:p w14:paraId="6671273D" w14:textId="77777777" w:rsidR="00BC7BE8" w:rsidRPr="0068441F" w:rsidRDefault="00BC7BE8" w:rsidP="00A319AF">
            <w:pPr>
              <w:numPr>
                <w:ilvl w:val="0"/>
                <w:numId w:val="23"/>
              </w:numPr>
              <w:contextualSpacing/>
              <w:rPr>
                <w:rFonts w:eastAsiaTheme="minorHAnsi"/>
                <w:lang w:val="lt-LT" w:eastAsia="en-US"/>
              </w:rPr>
            </w:pPr>
            <w:r w:rsidRPr="0068441F">
              <w:rPr>
                <w:rFonts w:eastAsiaTheme="minorHAnsi"/>
                <w:lang w:val="lt-LT" w:eastAsia="en-US"/>
              </w:rPr>
              <w:t>Joniškės g. rekonstravimas (II etapas)</w:t>
            </w:r>
            <w:r w:rsidR="00B116D2" w:rsidRPr="0068441F">
              <w:rPr>
                <w:rFonts w:eastAsiaTheme="minorHAnsi"/>
                <w:lang w:val="lt-LT" w:eastAsia="en-US"/>
              </w:rPr>
              <w:t>;</w:t>
            </w:r>
          </w:p>
          <w:p w14:paraId="1DFB2FBF" w14:textId="77777777" w:rsidR="00B116D2" w:rsidRPr="0068441F" w:rsidRDefault="00B116D2" w:rsidP="00B116D2">
            <w:pPr>
              <w:numPr>
                <w:ilvl w:val="0"/>
                <w:numId w:val="23"/>
              </w:numPr>
              <w:contextualSpacing/>
              <w:rPr>
                <w:rFonts w:eastAsiaTheme="minorHAnsi"/>
                <w:lang w:val="lt-LT" w:eastAsia="en-US"/>
              </w:rPr>
            </w:pPr>
            <w:r w:rsidRPr="0068441F">
              <w:rPr>
                <w:rFonts w:eastAsiaTheme="minorHAnsi"/>
                <w:lang w:val="lt-LT" w:eastAsia="en-US"/>
              </w:rPr>
              <w:t>Tomo ir  Pylimo gatvių rekonstravimas;</w:t>
            </w:r>
          </w:p>
          <w:p w14:paraId="48636B08" w14:textId="77777777" w:rsidR="00B116D2" w:rsidRPr="0068441F" w:rsidRDefault="00B116D2" w:rsidP="00B116D2">
            <w:pPr>
              <w:numPr>
                <w:ilvl w:val="0"/>
                <w:numId w:val="23"/>
              </w:numPr>
              <w:contextualSpacing/>
              <w:rPr>
                <w:rFonts w:eastAsiaTheme="minorHAnsi"/>
                <w:lang w:val="lt-LT" w:eastAsia="en-US"/>
              </w:rPr>
            </w:pPr>
            <w:r w:rsidRPr="0068441F">
              <w:rPr>
                <w:rFonts w:eastAsiaTheme="minorHAnsi"/>
                <w:lang w:val="lt-LT" w:eastAsia="en-US"/>
              </w:rPr>
              <w:t>Puodžių gatvės rekonstravimas</w:t>
            </w:r>
          </w:p>
        </w:tc>
        <w:tc>
          <w:tcPr>
            <w:tcW w:w="1085" w:type="dxa"/>
            <w:tcBorders>
              <w:top w:val="single" w:sz="12" w:space="0" w:color="auto"/>
            </w:tcBorders>
          </w:tcPr>
          <w:p w14:paraId="290DF809" w14:textId="385DAE55" w:rsidR="00AF2E92" w:rsidRPr="0068441F" w:rsidRDefault="00A97EBD" w:rsidP="00592D90">
            <w:pPr>
              <w:rPr>
                <w:rFonts w:eastAsiaTheme="minorHAnsi"/>
                <w:lang w:val="lt-LT" w:eastAsia="en-US"/>
              </w:rPr>
            </w:pPr>
            <w:r>
              <w:rPr>
                <w:rFonts w:eastAsiaTheme="minorHAnsi"/>
                <w:lang w:val="lt-LT" w:eastAsia="en-US"/>
              </w:rPr>
              <w:t>2019–</w:t>
            </w:r>
            <w:r w:rsidR="000515FB" w:rsidRPr="0068441F">
              <w:rPr>
                <w:rFonts w:eastAsiaTheme="minorHAnsi"/>
                <w:lang w:val="lt-LT" w:eastAsia="en-US"/>
              </w:rPr>
              <w:t>2023</w:t>
            </w:r>
          </w:p>
        </w:tc>
        <w:tc>
          <w:tcPr>
            <w:tcW w:w="1041" w:type="dxa"/>
            <w:tcBorders>
              <w:top w:val="single" w:sz="12" w:space="0" w:color="auto"/>
            </w:tcBorders>
          </w:tcPr>
          <w:p w14:paraId="17F13ADA" w14:textId="77777777" w:rsidR="00AF2E92" w:rsidRPr="0068441F" w:rsidRDefault="00AF2E92" w:rsidP="00592D90">
            <w:pPr>
              <w:rPr>
                <w:rFonts w:eastAsiaTheme="minorHAnsi"/>
                <w:lang w:val="lt-LT" w:eastAsia="en-US"/>
              </w:rPr>
            </w:pPr>
            <w:r w:rsidRPr="0068441F">
              <w:rPr>
                <w:rFonts w:eastAsiaTheme="minorHAnsi"/>
                <w:lang w:val="lt-LT" w:eastAsia="en-US"/>
              </w:rPr>
              <w:t>KMSA</w:t>
            </w:r>
          </w:p>
        </w:tc>
        <w:tc>
          <w:tcPr>
            <w:tcW w:w="1701" w:type="dxa"/>
            <w:tcBorders>
              <w:top w:val="single" w:sz="12" w:space="0" w:color="auto"/>
            </w:tcBorders>
          </w:tcPr>
          <w:p w14:paraId="1C6B7EE9" w14:textId="77777777" w:rsidR="00AF2E92" w:rsidRPr="00AD3EDF" w:rsidRDefault="00A319AF" w:rsidP="000D7062">
            <w:pPr>
              <w:jc w:val="both"/>
              <w:rPr>
                <w:rFonts w:eastAsiaTheme="minorHAnsi"/>
                <w:lang w:val="lt-LT" w:eastAsia="en-US"/>
              </w:rPr>
            </w:pPr>
            <w:r w:rsidRPr="00AD3EDF">
              <w:rPr>
                <w:lang w:val="lt-LT"/>
              </w:rPr>
              <w:t xml:space="preserve">Įgyvendinta </w:t>
            </w:r>
            <w:r w:rsidR="00B116D2" w:rsidRPr="00AD3EDF">
              <w:rPr>
                <w:lang w:val="lt-LT"/>
              </w:rPr>
              <w:t>gat</w:t>
            </w:r>
            <w:r w:rsidR="00426252" w:rsidRPr="00AD3EDF">
              <w:rPr>
                <w:lang w:val="lt-LT"/>
              </w:rPr>
              <w:t>vių rekonstrukcijos projektų,</w:t>
            </w:r>
            <w:r w:rsidRPr="00AD3EDF">
              <w:rPr>
                <w:lang w:val="lt-LT"/>
              </w:rPr>
              <w:t xml:space="preserve"> vnt.</w:t>
            </w:r>
          </w:p>
        </w:tc>
        <w:tc>
          <w:tcPr>
            <w:tcW w:w="992" w:type="dxa"/>
            <w:tcBorders>
              <w:top w:val="single" w:sz="12" w:space="0" w:color="auto"/>
            </w:tcBorders>
          </w:tcPr>
          <w:p w14:paraId="62F06F95" w14:textId="77777777" w:rsidR="00AF2E92" w:rsidRPr="00AD3EDF" w:rsidRDefault="00AF2E92" w:rsidP="00592D90">
            <w:pPr>
              <w:rPr>
                <w:rFonts w:eastAsiaTheme="minorHAnsi"/>
                <w:lang w:val="lt-LT" w:eastAsia="en-US"/>
              </w:rPr>
            </w:pPr>
          </w:p>
        </w:tc>
      </w:tr>
      <w:tr w:rsidR="008153CE" w:rsidRPr="00AD3EDF" w14:paraId="0BBEB99D" w14:textId="77777777" w:rsidTr="00AF2E92">
        <w:trPr>
          <w:gridAfter w:val="1"/>
          <w:wAfter w:w="24" w:type="dxa"/>
        </w:trPr>
        <w:tc>
          <w:tcPr>
            <w:tcW w:w="1545" w:type="dxa"/>
          </w:tcPr>
          <w:p w14:paraId="34B4557C" w14:textId="77777777" w:rsidR="00AF2E92" w:rsidRPr="00380DB1" w:rsidRDefault="00AF2E92" w:rsidP="00592D90">
            <w:pPr>
              <w:rPr>
                <w:rFonts w:eastAsiaTheme="minorHAnsi"/>
                <w:lang w:val="lt-LT" w:eastAsia="en-US"/>
              </w:rPr>
            </w:pPr>
            <w:r w:rsidRPr="00380DB1">
              <w:rPr>
                <w:rFonts w:eastAsiaTheme="minorHAnsi"/>
                <w:lang w:val="lt-LT" w:eastAsia="en-US"/>
              </w:rPr>
              <w:t>1.1.2.</w:t>
            </w:r>
          </w:p>
        </w:tc>
        <w:tc>
          <w:tcPr>
            <w:tcW w:w="3969" w:type="dxa"/>
          </w:tcPr>
          <w:p w14:paraId="0540573C" w14:textId="77777777" w:rsidR="00AF2E92" w:rsidRPr="0068441F" w:rsidRDefault="00AF2E92" w:rsidP="00592D90">
            <w:pPr>
              <w:jc w:val="both"/>
              <w:rPr>
                <w:rFonts w:eastAsiaTheme="minorHAnsi"/>
                <w:b/>
                <w:lang w:val="lt-LT" w:eastAsia="en-US"/>
              </w:rPr>
            </w:pPr>
            <w:r w:rsidRPr="0068441F">
              <w:rPr>
                <w:rFonts w:eastAsiaTheme="minorHAnsi"/>
                <w:b/>
                <w:lang w:val="lt-LT" w:eastAsia="en-US"/>
              </w:rPr>
              <w:t>Šiaurinės miesto dalies gatvių tinklo modernizavimas:</w:t>
            </w:r>
          </w:p>
          <w:p w14:paraId="105F3C77" w14:textId="77777777" w:rsidR="00BC7BE8" w:rsidRPr="0068441F" w:rsidRDefault="00BC7BE8" w:rsidP="00592D90">
            <w:pPr>
              <w:numPr>
                <w:ilvl w:val="0"/>
                <w:numId w:val="23"/>
              </w:numPr>
              <w:contextualSpacing/>
              <w:jc w:val="both"/>
              <w:rPr>
                <w:rFonts w:eastAsiaTheme="minorHAnsi"/>
                <w:lang w:val="lt-LT" w:eastAsia="en-US"/>
              </w:rPr>
            </w:pPr>
            <w:r w:rsidRPr="0068441F">
              <w:rPr>
                <w:rFonts w:eastAsiaTheme="minorHAnsi"/>
                <w:lang w:val="lt-LT" w:eastAsia="en-US"/>
              </w:rPr>
              <w:t>Pamario g. rekonstravimas;</w:t>
            </w:r>
          </w:p>
          <w:p w14:paraId="309F6664" w14:textId="77777777" w:rsidR="00AF2E92" w:rsidRPr="0068441F" w:rsidRDefault="00AF2E92" w:rsidP="00812D49">
            <w:pPr>
              <w:numPr>
                <w:ilvl w:val="0"/>
                <w:numId w:val="23"/>
              </w:numPr>
              <w:contextualSpacing/>
              <w:jc w:val="both"/>
              <w:rPr>
                <w:rFonts w:eastAsiaTheme="minorHAnsi"/>
                <w:lang w:val="lt-LT" w:eastAsia="en-US"/>
              </w:rPr>
            </w:pPr>
            <w:r w:rsidRPr="0068441F">
              <w:rPr>
                <w:rFonts w:eastAsiaTheme="minorHAnsi"/>
                <w:lang w:val="lt-LT" w:eastAsia="en-US"/>
              </w:rPr>
              <w:t>Tauralaukio gyvenvietės gatvių rekonstravimas</w:t>
            </w:r>
            <w:r w:rsidR="00B116D2" w:rsidRPr="0068441F">
              <w:rPr>
                <w:rFonts w:eastAsiaTheme="minorHAnsi"/>
                <w:lang w:val="lt-LT" w:eastAsia="en-US"/>
              </w:rPr>
              <w:t xml:space="preserve"> (Akmenų, Vėjo, Smėlio, Debesų, Klaipėdos, Virkučių</w:t>
            </w:r>
            <w:r w:rsidR="00812D49" w:rsidRPr="0068441F">
              <w:rPr>
                <w:rFonts w:eastAsiaTheme="minorHAnsi"/>
                <w:lang w:val="lt-LT" w:eastAsia="en-US"/>
              </w:rPr>
              <w:t>, Slengių g., Lietaus g., Vaivorykštės g., Griaustinio g., Žvaigždžių g. ir Arimų g.);</w:t>
            </w:r>
          </w:p>
          <w:p w14:paraId="6E27D6E7" w14:textId="77777777" w:rsidR="00AF2E92" w:rsidRPr="0068441F" w:rsidRDefault="00AF2E92" w:rsidP="00592D90">
            <w:pPr>
              <w:numPr>
                <w:ilvl w:val="0"/>
                <w:numId w:val="23"/>
              </w:numPr>
              <w:contextualSpacing/>
              <w:jc w:val="both"/>
              <w:rPr>
                <w:rFonts w:eastAsiaTheme="minorHAnsi"/>
                <w:lang w:val="lt-LT" w:eastAsia="en-US"/>
              </w:rPr>
            </w:pPr>
            <w:r w:rsidRPr="0068441F">
              <w:rPr>
                <w:rFonts w:eastAsiaTheme="minorHAnsi"/>
                <w:lang w:val="lt-LT" w:eastAsia="en-US"/>
              </w:rPr>
              <w:t>Pajūrio g. rekonstravimas;</w:t>
            </w:r>
          </w:p>
          <w:p w14:paraId="096C4E30" w14:textId="77777777" w:rsidR="00AF2E92" w:rsidRPr="0068441F" w:rsidRDefault="00AF2E92" w:rsidP="00AF2E92">
            <w:pPr>
              <w:numPr>
                <w:ilvl w:val="0"/>
                <w:numId w:val="23"/>
              </w:numPr>
              <w:contextualSpacing/>
              <w:jc w:val="both"/>
              <w:rPr>
                <w:rFonts w:eastAsiaTheme="minorHAnsi"/>
                <w:lang w:val="lt-LT" w:eastAsia="en-US"/>
              </w:rPr>
            </w:pPr>
            <w:r w:rsidRPr="0068441F">
              <w:rPr>
                <w:rFonts w:eastAsiaTheme="minorHAnsi"/>
                <w:lang w:val="lt-LT" w:eastAsia="en-US"/>
              </w:rPr>
              <w:t>Eismo juostos, skirtos iš Prano Lideikio g. pasukti į H.Manto gatvę, įrengimas</w:t>
            </w:r>
            <w:r w:rsidR="00A319AF" w:rsidRPr="0068441F">
              <w:rPr>
                <w:rFonts w:eastAsiaTheme="minorHAnsi"/>
                <w:lang w:val="lt-LT" w:eastAsia="en-US"/>
              </w:rPr>
              <w:t>;</w:t>
            </w:r>
          </w:p>
          <w:p w14:paraId="1B003B11" w14:textId="77777777" w:rsidR="00A319AF" w:rsidRPr="0068441F" w:rsidRDefault="00A319AF" w:rsidP="00AF2E92">
            <w:pPr>
              <w:numPr>
                <w:ilvl w:val="0"/>
                <w:numId w:val="23"/>
              </w:numPr>
              <w:contextualSpacing/>
              <w:jc w:val="both"/>
              <w:rPr>
                <w:rFonts w:eastAsiaTheme="minorHAnsi"/>
                <w:lang w:val="lt-LT" w:eastAsia="en-US"/>
              </w:rPr>
            </w:pPr>
            <w:r w:rsidRPr="0068441F">
              <w:rPr>
                <w:rFonts w:eastAsiaTheme="minorHAnsi"/>
                <w:lang w:val="lt-LT" w:eastAsia="en-US"/>
              </w:rPr>
              <w:t>buvusių sodų teritorijose esančių kelių asfaltavimas.</w:t>
            </w:r>
          </w:p>
        </w:tc>
        <w:tc>
          <w:tcPr>
            <w:tcW w:w="1085" w:type="dxa"/>
          </w:tcPr>
          <w:p w14:paraId="72E6B46B" w14:textId="3763ADF5" w:rsidR="00AF2E92" w:rsidRPr="0068441F" w:rsidRDefault="00A97EBD" w:rsidP="00592D90">
            <w:pPr>
              <w:rPr>
                <w:rFonts w:eastAsiaTheme="minorHAnsi"/>
                <w:lang w:val="lt-LT" w:eastAsia="en-US"/>
              </w:rPr>
            </w:pPr>
            <w:r>
              <w:rPr>
                <w:rFonts w:eastAsiaTheme="minorHAnsi"/>
                <w:lang w:val="lt-LT" w:eastAsia="en-US"/>
              </w:rPr>
              <w:t>2019–</w:t>
            </w:r>
            <w:r w:rsidR="000515FB" w:rsidRPr="0068441F">
              <w:rPr>
                <w:rFonts w:eastAsiaTheme="minorHAnsi"/>
                <w:lang w:val="lt-LT" w:eastAsia="en-US"/>
              </w:rPr>
              <w:t>2023</w:t>
            </w:r>
          </w:p>
        </w:tc>
        <w:tc>
          <w:tcPr>
            <w:tcW w:w="1041" w:type="dxa"/>
          </w:tcPr>
          <w:p w14:paraId="17A46462" w14:textId="619237B8" w:rsidR="008153CE" w:rsidRPr="0068441F" w:rsidRDefault="00AF2E92" w:rsidP="008153CE">
            <w:pPr>
              <w:rPr>
                <w:rFonts w:eastAsiaTheme="minorHAnsi"/>
                <w:lang w:val="lt-LT" w:eastAsia="en-US"/>
              </w:rPr>
            </w:pPr>
            <w:r w:rsidRPr="0068441F">
              <w:rPr>
                <w:rFonts w:eastAsiaTheme="minorHAnsi"/>
                <w:lang w:val="lt-LT" w:eastAsia="en-US"/>
              </w:rPr>
              <w:t>KMSA</w:t>
            </w:r>
            <w:r w:rsidR="008153CE" w:rsidRPr="0068441F">
              <w:rPr>
                <w:rFonts w:eastAsiaTheme="minorHAnsi"/>
                <w:lang w:val="lt-LT" w:eastAsia="en-US"/>
              </w:rPr>
              <w:t xml:space="preserve"> Lietu</w:t>
            </w:r>
            <w:r w:rsidR="00793459">
              <w:rPr>
                <w:rFonts w:eastAsiaTheme="minorHAnsi"/>
                <w:lang w:val="lt-LT" w:eastAsia="en-US"/>
              </w:rPr>
              <w:t>-</w:t>
            </w:r>
            <w:r w:rsidR="008153CE" w:rsidRPr="0068441F">
              <w:rPr>
                <w:rFonts w:eastAsiaTheme="minorHAnsi"/>
                <w:lang w:val="lt-LT" w:eastAsia="en-US"/>
              </w:rPr>
              <w:t>vos automo</w:t>
            </w:r>
            <w:r w:rsidR="00793459">
              <w:rPr>
                <w:rFonts w:eastAsiaTheme="minorHAnsi"/>
                <w:lang w:val="lt-LT" w:eastAsia="en-US"/>
              </w:rPr>
              <w:t>-</w:t>
            </w:r>
            <w:r w:rsidR="008153CE" w:rsidRPr="0068441F">
              <w:rPr>
                <w:rFonts w:eastAsiaTheme="minorHAnsi"/>
                <w:lang w:val="lt-LT" w:eastAsia="en-US"/>
              </w:rPr>
              <w:t>bilių kelių direk</w:t>
            </w:r>
            <w:r w:rsidR="00793459">
              <w:rPr>
                <w:rFonts w:eastAsiaTheme="minorHAnsi"/>
                <w:lang w:val="lt-LT" w:eastAsia="en-US"/>
              </w:rPr>
              <w:t xml:space="preserve">-  </w:t>
            </w:r>
            <w:r w:rsidR="008153CE" w:rsidRPr="0068441F">
              <w:rPr>
                <w:rFonts w:eastAsiaTheme="minorHAnsi"/>
                <w:lang w:val="lt-LT" w:eastAsia="en-US"/>
              </w:rPr>
              <w:t>cija</w:t>
            </w:r>
          </w:p>
          <w:p w14:paraId="18ABD2A7" w14:textId="77777777" w:rsidR="00AF2E92" w:rsidRPr="0068441F" w:rsidRDefault="00AF2E92" w:rsidP="00592D90">
            <w:pPr>
              <w:rPr>
                <w:rFonts w:eastAsiaTheme="minorHAnsi"/>
                <w:lang w:val="lt-LT" w:eastAsia="en-US"/>
              </w:rPr>
            </w:pPr>
          </w:p>
        </w:tc>
        <w:tc>
          <w:tcPr>
            <w:tcW w:w="1701" w:type="dxa"/>
          </w:tcPr>
          <w:p w14:paraId="12BD1C59" w14:textId="77777777" w:rsidR="00F40B9D" w:rsidRPr="00AD3EDF" w:rsidRDefault="00A319AF" w:rsidP="008153CE">
            <w:pPr>
              <w:jc w:val="both"/>
              <w:rPr>
                <w:rFonts w:eastAsiaTheme="minorHAnsi"/>
                <w:lang w:val="lt-LT" w:eastAsia="en-US"/>
              </w:rPr>
            </w:pPr>
            <w:r w:rsidRPr="00AD3EDF">
              <w:rPr>
                <w:lang w:val="lt-LT"/>
              </w:rPr>
              <w:t>Įgyvendinta gatvių rekonstrukcijos projektų</w:t>
            </w:r>
            <w:r w:rsidR="00426252" w:rsidRPr="00AD3EDF">
              <w:rPr>
                <w:lang w:val="lt-LT"/>
              </w:rPr>
              <w:t>,</w:t>
            </w:r>
            <w:r w:rsidR="008153CE" w:rsidRPr="00AD3EDF">
              <w:rPr>
                <w:lang w:val="lt-LT"/>
              </w:rPr>
              <w:t xml:space="preserve"> vnt.</w:t>
            </w:r>
          </w:p>
        </w:tc>
        <w:tc>
          <w:tcPr>
            <w:tcW w:w="992" w:type="dxa"/>
          </w:tcPr>
          <w:p w14:paraId="7BF54756" w14:textId="77777777" w:rsidR="00AF2E92" w:rsidRPr="00AD3EDF" w:rsidRDefault="00AF2E92" w:rsidP="00592D90">
            <w:pPr>
              <w:rPr>
                <w:rFonts w:eastAsiaTheme="minorHAnsi"/>
                <w:color w:val="FF0000"/>
                <w:lang w:val="lt-LT" w:eastAsia="en-US"/>
              </w:rPr>
            </w:pPr>
          </w:p>
        </w:tc>
      </w:tr>
      <w:tr w:rsidR="00AF2E92" w:rsidRPr="00AD3EDF" w14:paraId="2BD211C1" w14:textId="77777777" w:rsidTr="00AF2E92">
        <w:trPr>
          <w:gridAfter w:val="1"/>
          <w:wAfter w:w="24" w:type="dxa"/>
        </w:trPr>
        <w:tc>
          <w:tcPr>
            <w:tcW w:w="1545" w:type="dxa"/>
          </w:tcPr>
          <w:p w14:paraId="2EE369D1" w14:textId="77777777" w:rsidR="00AF2E92" w:rsidRPr="00380DB1" w:rsidRDefault="00AF2E92" w:rsidP="00592D90">
            <w:pPr>
              <w:rPr>
                <w:rFonts w:eastAsiaTheme="minorHAnsi"/>
                <w:lang w:val="lt-LT" w:eastAsia="en-US"/>
              </w:rPr>
            </w:pPr>
            <w:r w:rsidRPr="00380DB1">
              <w:rPr>
                <w:rFonts w:eastAsiaTheme="minorHAnsi"/>
                <w:lang w:val="lt-LT" w:eastAsia="en-US"/>
              </w:rPr>
              <w:t>1.1.3.</w:t>
            </w:r>
          </w:p>
        </w:tc>
        <w:tc>
          <w:tcPr>
            <w:tcW w:w="3969" w:type="dxa"/>
          </w:tcPr>
          <w:p w14:paraId="655F5017" w14:textId="77777777" w:rsidR="00AF2E92" w:rsidRPr="0068441F" w:rsidRDefault="00BC7BE8" w:rsidP="00592D90">
            <w:pPr>
              <w:jc w:val="both"/>
              <w:rPr>
                <w:rFonts w:eastAsiaTheme="minorHAnsi"/>
                <w:b/>
                <w:lang w:val="lt-LT" w:eastAsia="en-US"/>
              </w:rPr>
            </w:pPr>
            <w:r w:rsidRPr="0068441F">
              <w:rPr>
                <w:rFonts w:eastAsiaTheme="minorHAnsi"/>
                <w:b/>
                <w:lang w:val="lt-LT" w:eastAsia="en-US"/>
              </w:rPr>
              <w:t>Pietinės miesto dalis gatvių tinklo modernizavimas</w:t>
            </w:r>
          </w:p>
          <w:p w14:paraId="1490620B" w14:textId="77777777" w:rsidR="00B116D2" w:rsidRPr="0068441F" w:rsidRDefault="00B116D2" w:rsidP="00B116D2">
            <w:pPr>
              <w:numPr>
                <w:ilvl w:val="0"/>
                <w:numId w:val="23"/>
              </w:numPr>
              <w:contextualSpacing/>
              <w:jc w:val="both"/>
              <w:rPr>
                <w:rFonts w:eastAsiaTheme="minorHAnsi"/>
                <w:lang w:val="lt-LT" w:eastAsia="en-US"/>
              </w:rPr>
            </w:pPr>
            <w:r w:rsidRPr="0068441F">
              <w:rPr>
                <w:rFonts w:eastAsiaTheme="minorHAnsi"/>
                <w:lang w:val="lt-LT" w:eastAsia="en-US"/>
              </w:rPr>
              <w:t>Jūrininkų pr. ruožo nuo Šilutės pl. iki Minijos g. kapitalinis remontas;</w:t>
            </w:r>
          </w:p>
          <w:p w14:paraId="020DF1C1" w14:textId="77777777" w:rsidR="00AF2E92" w:rsidRPr="0068441F" w:rsidRDefault="00AF2E92" w:rsidP="00223144">
            <w:pPr>
              <w:numPr>
                <w:ilvl w:val="0"/>
                <w:numId w:val="23"/>
              </w:numPr>
              <w:contextualSpacing/>
              <w:jc w:val="both"/>
              <w:rPr>
                <w:rFonts w:eastAsiaTheme="minorHAnsi"/>
                <w:lang w:val="lt-LT" w:eastAsia="en-US"/>
              </w:rPr>
            </w:pPr>
            <w:r w:rsidRPr="0068441F">
              <w:rPr>
                <w:rFonts w:eastAsiaTheme="minorHAnsi"/>
                <w:lang w:val="lt-LT" w:eastAsia="en-US"/>
              </w:rPr>
              <w:t>Tilžės g. nuo Šilutės pl. iki geležinkelio pervažos rekonstravimas, pertvarkant žiedinę Mokyklos g. ir Šilutės pl. sankryžą;</w:t>
            </w:r>
          </w:p>
          <w:p w14:paraId="6C001D9A" w14:textId="77777777" w:rsidR="00AF2E92" w:rsidRPr="0068441F" w:rsidRDefault="00AF2E92" w:rsidP="00592D90">
            <w:pPr>
              <w:numPr>
                <w:ilvl w:val="0"/>
                <w:numId w:val="23"/>
              </w:numPr>
              <w:contextualSpacing/>
              <w:jc w:val="both"/>
              <w:rPr>
                <w:rFonts w:eastAsiaTheme="minorHAnsi"/>
                <w:lang w:val="lt-LT" w:eastAsia="en-US"/>
              </w:rPr>
            </w:pPr>
            <w:r w:rsidRPr="0068441F">
              <w:rPr>
                <w:rFonts w:eastAsiaTheme="minorHAnsi"/>
                <w:lang w:val="lt-LT" w:eastAsia="en-US"/>
              </w:rPr>
              <w:t>Šilutės plento ruožo nuo Tilžės g. iki geležinkelio pervažos (iki Kauno g.) rekonstravimas</w:t>
            </w:r>
          </w:p>
        </w:tc>
        <w:tc>
          <w:tcPr>
            <w:tcW w:w="1085" w:type="dxa"/>
          </w:tcPr>
          <w:p w14:paraId="5B7C8865" w14:textId="53952B54" w:rsidR="00AF2E92" w:rsidRPr="0068441F" w:rsidRDefault="00A97EBD" w:rsidP="00592D90">
            <w:pPr>
              <w:rPr>
                <w:rFonts w:eastAsiaTheme="minorHAnsi"/>
                <w:lang w:val="lt-LT" w:eastAsia="en-US"/>
              </w:rPr>
            </w:pPr>
            <w:r>
              <w:rPr>
                <w:rFonts w:eastAsiaTheme="minorHAnsi"/>
                <w:lang w:val="lt-LT" w:eastAsia="en-US"/>
              </w:rPr>
              <w:t>2019–</w:t>
            </w:r>
            <w:r w:rsidR="000515FB" w:rsidRPr="0068441F">
              <w:rPr>
                <w:rFonts w:eastAsiaTheme="minorHAnsi"/>
                <w:lang w:val="lt-LT" w:eastAsia="en-US"/>
              </w:rPr>
              <w:t>2023</w:t>
            </w:r>
          </w:p>
        </w:tc>
        <w:tc>
          <w:tcPr>
            <w:tcW w:w="1041" w:type="dxa"/>
          </w:tcPr>
          <w:p w14:paraId="53896760" w14:textId="77777777" w:rsidR="00AF2E92" w:rsidRPr="0068441F" w:rsidRDefault="00AF2E92" w:rsidP="00592D90">
            <w:pPr>
              <w:rPr>
                <w:rFonts w:eastAsiaTheme="minorHAnsi"/>
                <w:lang w:val="lt-LT" w:eastAsia="en-US"/>
              </w:rPr>
            </w:pPr>
            <w:r w:rsidRPr="0068441F">
              <w:rPr>
                <w:rFonts w:eastAsiaTheme="minorHAnsi"/>
                <w:lang w:val="lt-LT" w:eastAsia="en-US"/>
              </w:rPr>
              <w:t>KMSA</w:t>
            </w:r>
          </w:p>
          <w:p w14:paraId="594FC22A" w14:textId="77777777" w:rsidR="00AF2E92" w:rsidRPr="0068441F" w:rsidRDefault="00AF2E92" w:rsidP="00592D90">
            <w:pPr>
              <w:rPr>
                <w:rFonts w:eastAsiaTheme="minorHAnsi"/>
                <w:lang w:val="lt-LT" w:eastAsia="en-US"/>
              </w:rPr>
            </w:pPr>
          </w:p>
        </w:tc>
        <w:tc>
          <w:tcPr>
            <w:tcW w:w="1701" w:type="dxa"/>
          </w:tcPr>
          <w:p w14:paraId="63D89B80" w14:textId="77777777" w:rsidR="00AF2E92" w:rsidRPr="00AD3EDF" w:rsidRDefault="00A319AF" w:rsidP="008153CE">
            <w:pPr>
              <w:jc w:val="both"/>
              <w:rPr>
                <w:lang w:val="lt-LT" w:eastAsia="lt-LT"/>
              </w:rPr>
            </w:pPr>
            <w:r w:rsidRPr="00AD3EDF">
              <w:rPr>
                <w:lang w:val="lt-LT"/>
              </w:rPr>
              <w:t xml:space="preserve">Įgyvendinta gatvių rekonstrukcijos </w:t>
            </w:r>
            <w:r w:rsidR="008153CE" w:rsidRPr="00AD3EDF">
              <w:rPr>
                <w:lang w:val="lt-LT"/>
              </w:rPr>
              <w:t xml:space="preserve">projektų, vnt. </w:t>
            </w:r>
            <w:r w:rsidRPr="00AD3EDF">
              <w:rPr>
                <w:lang w:val="lt-LT"/>
              </w:rPr>
              <w:t xml:space="preserve"> </w:t>
            </w:r>
          </w:p>
        </w:tc>
        <w:tc>
          <w:tcPr>
            <w:tcW w:w="992" w:type="dxa"/>
          </w:tcPr>
          <w:p w14:paraId="07D259F7" w14:textId="77777777" w:rsidR="00AF2E92" w:rsidRPr="00AD3EDF" w:rsidRDefault="00AF2E92" w:rsidP="00592D90">
            <w:pPr>
              <w:rPr>
                <w:rFonts w:eastAsiaTheme="minorHAnsi"/>
                <w:lang w:val="lt-LT" w:eastAsia="en-US"/>
              </w:rPr>
            </w:pPr>
          </w:p>
        </w:tc>
      </w:tr>
      <w:tr w:rsidR="00AF2E92" w:rsidRPr="00AD3EDF" w14:paraId="041A944D" w14:textId="77777777" w:rsidTr="00AF2E92">
        <w:trPr>
          <w:gridAfter w:val="1"/>
          <w:wAfter w:w="24" w:type="dxa"/>
        </w:trPr>
        <w:tc>
          <w:tcPr>
            <w:tcW w:w="1545" w:type="dxa"/>
          </w:tcPr>
          <w:p w14:paraId="34FFD55B" w14:textId="77777777" w:rsidR="00AF2E92" w:rsidRPr="00380DB1" w:rsidRDefault="00AF2E92" w:rsidP="00B116D2">
            <w:pPr>
              <w:rPr>
                <w:rFonts w:eastAsiaTheme="minorHAnsi"/>
                <w:lang w:val="lt-LT" w:eastAsia="en-US"/>
              </w:rPr>
            </w:pPr>
            <w:r w:rsidRPr="00380DB1">
              <w:rPr>
                <w:rFonts w:eastAsiaTheme="minorHAnsi"/>
                <w:lang w:val="lt-LT" w:eastAsia="en-US"/>
              </w:rPr>
              <w:t>1.1.</w:t>
            </w:r>
            <w:r w:rsidR="00B116D2">
              <w:rPr>
                <w:rFonts w:eastAsiaTheme="minorHAnsi"/>
                <w:lang w:val="lt-LT" w:eastAsia="en-US"/>
              </w:rPr>
              <w:t>4</w:t>
            </w:r>
            <w:r w:rsidRPr="00380DB1">
              <w:rPr>
                <w:rFonts w:eastAsiaTheme="minorHAnsi"/>
                <w:lang w:val="lt-LT" w:eastAsia="en-US"/>
              </w:rPr>
              <w:t xml:space="preserve">. </w:t>
            </w:r>
          </w:p>
        </w:tc>
        <w:tc>
          <w:tcPr>
            <w:tcW w:w="3969" w:type="dxa"/>
          </w:tcPr>
          <w:p w14:paraId="55A8DF65" w14:textId="77777777" w:rsidR="00AF2E92" w:rsidRPr="0068441F" w:rsidRDefault="00AF2E92" w:rsidP="00592D90">
            <w:pPr>
              <w:jc w:val="both"/>
              <w:rPr>
                <w:rFonts w:eastAsiaTheme="minorHAnsi"/>
                <w:b/>
                <w:lang w:val="lt-LT" w:eastAsia="en-US"/>
              </w:rPr>
            </w:pPr>
            <w:r w:rsidRPr="0068441F">
              <w:rPr>
                <w:rFonts w:eastAsiaTheme="minorHAnsi"/>
                <w:b/>
                <w:lang w:val="lt-LT" w:eastAsia="en-US"/>
              </w:rPr>
              <w:t xml:space="preserve">Gatvių modernizavimas, sietinas su </w:t>
            </w:r>
            <w:r w:rsidR="00BC7BE8" w:rsidRPr="0068441F">
              <w:rPr>
                <w:rFonts w:eastAsiaTheme="minorHAnsi"/>
                <w:b/>
                <w:lang w:val="lt-LT" w:eastAsia="en-US"/>
              </w:rPr>
              <w:t>sunkiasvorių transporto priemonių sukeliamo</w:t>
            </w:r>
            <w:r w:rsidRPr="0068441F">
              <w:rPr>
                <w:rFonts w:eastAsiaTheme="minorHAnsi"/>
                <w:b/>
                <w:lang w:val="lt-LT" w:eastAsia="en-US"/>
              </w:rPr>
              <w:t xml:space="preserve"> triukšmo mažinimu:</w:t>
            </w:r>
          </w:p>
          <w:p w14:paraId="4A8F0FA4" w14:textId="77777777" w:rsidR="00AF2E92" w:rsidRPr="0068441F" w:rsidRDefault="00AF2E92" w:rsidP="00592D90">
            <w:pPr>
              <w:numPr>
                <w:ilvl w:val="0"/>
                <w:numId w:val="23"/>
              </w:numPr>
              <w:contextualSpacing/>
              <w:jc w:val="both"/>
              <w:rPr>
                <w:rFonts w:eastAsiaTheme="minorHAnsi"/>
                <w:lang w:val="lt-LT" w:eastAsia="en-US"/>
              </w:rPr>
            </w:pPr>
            <w:r w:rsidRPr="0068441F">
              <w:rPr>
                <w:rFonts w:eastAsiaTheme="minorHAnsi"/>
                <w:lang w:val="lt-LT" w:eastAsia="en-US"/>
              </w:rPr>
              <w:t>Statybininkų pr. tęsinio tiesimas nuo Šilutės pl. per LEZ teritoriją iki 141 kelio: II etapas – Lypkių gatvės ruožo nuo Šilutės pl. tiesimas;</w:t>
            </w:r>
          </w:p>
          <w:p w14:paraId="6D57DA45" w14:textId="77777777" w:rsidR="00AF2E92" w:rsidRPr="0068441F" w:rsidRDefault="00AF2E92" w:rsidP="00592D90">
            <w:pPr>
              <w:numPr>
                <w:ilvl w:val="0"/>
                <w:numId w:val="23"/>
              </w:numPr>
              <w:contextualSpacing/>
              <w:jc w:val="both"/>
              <w:rPr>
                <w:rFonts w:eastAsiaTheme="minorHAnsi"/>
                <w:lang w:val="lt-LT" w:eastAsia="en-US"/>
              </w:rPr>
            </w:pPr>
            <w:r w:rsidRPr="0068441F">
              <w:rPr>
                <w:rFonts w:eastAsiaTheme="minorHAnsi"/>
                <w:lang w:val="lt-LT" w:eastAsia="en-US"/>
              </w:rPr>
              <w:t>Baltijos pr. ir Šilutės pl. žiedinės sankryžos rekonstravimas;</w:t>
            </w:r>
          </w:p>
          <w:p w14:paraId="5E5D8525" w14:textId="77777777" w:rsidR="00AF2E92" w:rsidRPr="0068441F" w:rsidRDefault="00223144" w:rsidP="00592D90">
            <w:pPr>
              <w:numPr>
                <w:ilvl w:val="0"/>
                <w:numId w:val="23"/>
              </w:numPr>
              <w:contextualSpacing/>
              <w:jc w:val="both"/>
              <w:rPr>
                <w:rFonts w:eastAsiaTheme="minorHAnsi"/>
                <w:lang w:val="lt-LT" w:eastAsia="en-US"/>
              </w:rPr>
            </w:pPr>
            <w:r w:rsidRPr="0068441F">
              <w:rPr>
                <w:rFonts w:eastAsiaTheme="minorHAnsi"/>
                <w:lang w:val="lt-LT" w:eastAsia="en-US"/>
              </w:rPr>
              <w:t>Priešpilio g. tiesimas</w:t>
            </w:r>
          </w:p>
        </w:tc>
        <w:tc>
          <w:tcPr>
            <w:tcW w:w="1085" w:type="dxa"/>
          </w:tcPr>
          <w:p w14:paraId="44C9D4DA" w14:textId="44DC8DB4" w:rsidR="00AF2E92" w:rsidRPr="0068441F" w:rsidRDefault="00AF2E92" w:rsidP="00A97EBD">
            <w:pPr>
              <w:rPr>
                <w:rFonts w:eastAsiaTheme="minorHAnsi"/>
                <w:lang w:val="lt-LT" w:eastAsia="en-US"/>
              </w:rPr>
            </w:pPr>
            <w:r w:rsidRPr="0068441F">
              <w:rPr>
                <w:rFonts w:eastAsiaTheme="minorHAnsi"/>
                <w:lang w:val="lt-LT" w:eastAsia="en-US"/>
              </w:rPr>
              <w:t>2019</w:t>
            </w:r>
            <w:r w:rsidR="00A97EBD">
              <w:rPr>
                <w:rFonts w:eastAsiaTheme="minorHAnsi"/>
                <w:lang w:val="lt-LT" w:eastAsia="en-US"/>
              </w:rPr>
              <w:t>–</w:t>
            </w:r>
            <w:r w:rsidRPr="0068441F">
              <w:rPr>
                <w:rFonts w:eastAsiaTheme="minorHAnsi"/>
                <w:lang w:val="lt-LT" w:eastAsia="en-US"/>
              </w:rPr>
              <w:t>202</w:t>
            </w:r>
            <w:r w:rsidR="000515FB" w:rsidRPr="0068441F">
              <w:rPr>
                <w:rFonts w:eastAsiaTheme="minorHAnsi"/>
                <w:lang w:val="lt-LT" w:eastAsia="en-US"/>
              </w:rPr>
              <w:t>3</w:t>
            </w:r>
          </w:p>
        </w:tc>
        <w:tc>
          <w:tcPr>
            <w:tcW w:w="1041" w:type="dxa"/>
          </w:tcPr>
          <w:p w14:paraId="0DF78511" w14:textId="77777777" w:rsidR="00AF2E92" w:rsidRPr="0068441F" w:rsidRDefault="00AF2E92" w:rsidP="00592D90">
            <w:pPr>
              <w:rPr>
                <w:rFonts w:eastAsiaTheme="minorHAnsi"/>
                <w:lang w:val="lt-LT" w:eastAsia="en-US"/>
              </w:rPr>
            </w:pPr>
            <w:r w:rsidRPr="0068441F">
              <w:rPr>
                <w:rFonts w:eastAsiaTheme="minorHAnsi"/>
                <w:lang w:val="lt-LT" w:eastAsia="en-US"/>
              </w:rPr>
              <w:t>KMSA</w:t>
            </w:r>
          </w:p>
          <w:p w14:paraId="6BB896CB" w14:textId="32DBA5C2" w:rsidR="00AF2E92" w:rsidRPr="0068441F" w:rsidRDefault="00AF2E92" w:rsidP="00592D90">
            <w:pPr>
              <w:rPr>
                <w:rFonts w:eastAsiaTheme="minorHAnsi"/>
                <w:lang w:val="lt-LT" w:eastAsia="en-US"/>
              </w:rPr>
            </w:pPr>
            <w:r w:rsidRPr="0068441F">
              <w:rPr>
                <w:rFonts w:eastAsiaTheme="minorHAnsi"/>
                <w:lang w:val="lt-LT" w:eastAsia="en-US"/>
              </w:rPr>
              <w:t>Lietu</w:t>
            </w:r>
            <w:r w:rsidR="00A97EBD">
              <w:rPr>
                <w:rFonts w:eastAsiaTheme="minorHAnsi"/>
                <w:lang w:val="lt-LT" w:eastAsia="en-US"/>
              </w:rPr>
              <w:t>-</w:t>
            </w:r>
            <w:r w:rsidRPr="0068441F">
              <w:rPr>
                <w:rFonts w:eastAsiaTheme="minorHAnsi"/>
                <w:lang w:val="lt-LT" w:eastAsia="en-US"/>
              </w:rPr>
              <w:t>vos auto</w:t>
            </w:r>
            <w:r w:rsidR="00A97EBD">
              <w:rPr>
                <w:rFonts w:eastAsiaTheme="minorHAnsi"/>
                <w:lang w:val="lt-LT" w:eastAsia="en-US"/>
              </w:rPr>
              <w:t>-</w:t>
            </w:r>
            <w:r w:rsidRPr="0068441F">
              <w:rPr>
                <w:rFonts w:eastAsiaTheme="minorHAnsi"/>
                <w:lang w:val="lt-LT" w:eastAsia="en-US"/>
              </w:rPr>
              <w:t>mobilių kelių direk</w:t>
            </w:r>
            <w:r w:rsidR="00A97EBD">
              <w:rPr>
                <w:rFonts w:eastAsiaTheme="minorHAnsi"/>
                <w:lang w:val="lt-LT" w:eastAsia="en-US"/>
              </w:rPr>
              <w:t>-</w:t>
            </w:r>
            <w:r w:rsidRPr="0068441F">
              <w:rPr>
                <w:rFonts w:eastAsiaTheme="minorHAnsi"/>
                <w:lang w:val="lt-LT" w:eastAsia="en-US"/>
              </w:rPr>
              <w:t>cija</w:t>
            </w:r>
          </w:p>
          <w:p w14:paraId="237DDDBD" w14:textId="77777777" w:rsidR="00AF2E92" w:rsidRPr="0068441F" w:rsidRDefault="00AF2E92" w:rsidP="00592D90">
            <w:pPr>
              <w:rPr>
                <w:rFonts w:eastAsiaTheme="minorHAnsi"/>
                <w:lang w:val="lt-LT" w:eastAsia="en-US"/>
              </w:rPr>
            </w:pPr>
            <w:r w:rsidRPr="0068441F">
              <w:rPr>
                <w:rFonts w:eastAsiaTheme="minorHAnsi"/>
                <w:lang w:val="lt-LT" w:eastAsia="en-US"/>
              </w:rPr>
              <w:t>KVJUD</w:t>
            </w:r>
          </w:p>
        </w:tc>
        <w:tc>
          <w:tcPr>
            <w:tcW w:w="1701" w:type="dxa"/>
          </w:tcPr>
          <w:p w14:paraId="2EB05608" w14:textId="77777777" w:rsidR="00AF2E92" w:rsidRPr="00AD3EDF" w:rsidRDefault="00BC7BE8" w:rsidP="000D7062">
            <w:pPr>
              <w:jc w:val="both"/>
              <w:rPr>
                <w:rFonts w:eastAsiaTheme="minorHAnsi"/>
                <w:lang w:val="lt-LT" w:eastAsia="en-US"/>
              </w:rPr>
            </w:pPr>
            <w:r w:rsidRPr="00AD3EDF">
              <w:rPr>
                <w:lang w:val="lt-LT"/>
              </w:rPr>
              <w:t>Įgyvendinta gatvių rekonstrukcijos</w:t>
            </w:r>
            <w:r w:rsidR="004610C6" w:rsidRPr="00AD3EDF">
              <w:rPr>
                <w:lang w:val="lt-LT"/>
              </w:rPr>
              <w:t xml:space="preserve"> projektų, </w:t>
            </w:r>
            <w:r w:rsidRPr="00AD3EDF">
              <w:rPr>
                <w:lang w:val="lt-LT"/>
              </w:rPr>
              <w:t>vnt.</w:t>
            </w:r>
          </w:p>
        </w:tc>
        <w:tc>
          <w:tcPr>
            <w:tcW w:w="992" w:type="dxa"/>
          </w:tcPr>
          <w:p w14:paraId="3DE1377D" w14:textId="77777777" w:rsidR="00AF2E92" w:rsidRPr="00AD3EDF" w:rsidRDefault="00AF2E92" w:rsidP="00592D90">
            <w:pPr>
              <w:rPr>
                <w:rFonts w:eastAsiaTheme="minorHAnsi"/>
                <w:lang w:val="lt-LT" w:eastAsia="en-US"/>
              </w:rPr>
            </w:pPr>
          </w:p>
        </w:tc>
      </w:tr>
      <w:tr w:rsidR="00AF2E92" w:rsidRPr="00AD3EDF" w14:paraId="4A3F13BC" w14:textId="77777777" w:rsidTr="00AF2E92">
        <w:trPr>
          <w:gridAfter w:val="1"/>
          <w:wAfter w:w="24" w:type="dxa"/>
        </w:trPr>
        <w:tc>
          <w:tcPr>
            <w:tcW w:w="1545" w:type="dxa"/>
          </w:tcPr>
          <w:p w14:paraId="0AB7F1F1" w14:textId="77777777" w:rsidR="00223144" w:rsidRPr="00380DB1" w:rsidRDefault="00FC6D25" w:rsidP="00B116D2">
            <w:pPr>
              <w:rPr>
                <w:rFonts w:eastAsiaTheme="minorHAnsi"/>
                <w:lang w:val="lt-LT" w:eastAsia="en-US"/>
              </w:rPr>
            </w:pPr>
            <w:r>
              <w:rPr>
                <w:rFonts w:eastAsiaTheme="minorHAnsi"/>
                <w:lang w:val="lt-LT" w:eastAsia="en-US"/>
              </w:rPr>
              <w:t>1.1.</w:t>
            </w:r>
            <w:r w:rsidR="00B116D2">
              <w:rPr>
                <w:rFonts w:eastAsiaTheme="minorHAnsi"/>
                <w:lang w:val="lt-LT" w:eastAsia="en-US"/>
              </w:rPr>
              <w:t>5</w:t>
            </w:r>
            <w:r w:rsidR="0065138B">
              <w:rPr>
                <w:rFonts w:eastAsiaTheme="minorHAnsi"/>
                <w:lang w:val="lt-LT" w:eastAsia="en-US"/>
              </w:rPr>
              <w:t>.</w:t>
            </w:r>
          </w:p>
        </w:tc>
        <w:tc>
          <w:tcPr>
            <w:tcW w:w="3969" w:type="dxa"/>
            <w:tcBorders>
              <w:bottom w:val="single" w:sz="4" w:space="0" w:color="auto"/>
            </w:tcBorders>
          </w:tcPr>
          <w:p w14:paraId="4DC96538" w14:textId="77777777" w:rsidR="00AF2E92" w:rsidRPr="0068441F" w:rsidRDefault="00AF2E92" w:rsidP="00592D90">
            <w:pPr>
              <w:jc w:val="both"/>
              <w:rPr>
                <w:rFonts w:eastAsiaTheme="minorHAnsi"/>
                <w:b/>
                <w:lang w:val="lt-LT" w:eastAsia="en-US"/>
              </w:rPr>
            </w:pPr>
            <w:r w:rsidRPr="0068441F">
              <w:rPr>
                <w:rFonts w:eastAsiaTheme="minorHAnsi"/>
                <w:b/>
                <w:lang w:val="lt-LT" w:eastAsia="en-US"/>
              </w:rPr>
              <w:t>Ištisinio asfaltbetonio dangos įrengimas ir remontas:</w:t>
            </w:r>
          </w:p>
          <w:p w14:paraId="423CF7CD" w14:textId="434DCA49" w:rsidR="00AF2E92" w:rsidRPr="0068441F" w:rsidRDefault="00AF2E92" w:rsidP="00592D90">
            <w:pPr>
              <w:numPr>
                <w:ilvl w:val="0"/>
                <w:numId w:val="23"/>
              </w:numPr>
              <w:contextualSpacing/>
              <w:jc w:val="both"/>
              <w:rPr>
                <w:rFonts w:eastAsiaTheme="minorHAnsi"/>
                <w:lang w:val="lt-LT" w:eastAsia="en-US"/>
              </w:rPr>
            </w:pPr>
            <w:r w:rsidRPr="0068441F">
              <w:rPr>
                <w:rFonts w:eastAsiaTheme="minorHAnsi"/>
                <w:lang w:val="lt-LT" w:eastAsia="en-US"/>
              </w:rPr>
              <w:t>Asfaltbetonio dangos remontas: Smiltelės g. ruožas nuo Taikos pr. iki Minijos g.; S.Šimkaus g.; Šilutės pl. ruožas nuo Rimkų geležinkelio iki Smiltelės g. aikštelės; I.Simonaitytės g.; J.Zauerveino g.; Paryžiaus Komunos g.; Šturmanų g.; Jurginų g.; Šilutės</w:t>
            </w:r>
            <w:r w:rsidR="00A97EBD">
              <w:rPr>
                <w:rFonts w:eastAsiaTheme="minorHAnsi"/>
                <w:lang w:val="lt-LT" w:eastAsia="en-US"/>
              </w:rPr>
              <w:t xml:space="preserve"> pl. pažeisti ruožai, įvažos; Herkaus </w:t>
            </w:r>
            <w:r w:rsidRPr="0068441F">
              <w:rPr>
                <w:rFonts w:eastAsiaTheme="minorHAnsi"/>
                <w:lang w:val="lt-LT" w:eastAsia="en-US"/>
              </w:rPr>
              <w:t>Manto g. pažeisti ruožai; Malūnininkų g.; S.Daukanto g. pažeisti ruožai);</w:t>
            </w:r>
          </w:p>
          <w:p w14:paraId="37FB40E0" w14:textId="77777777" w:rsidR="00AF2E92" w:rsidRPr="0068441F" w:rsidRDefault="00AF2E92" w:rsidP="00592D90">
            <w:pPr>
              <w:numPr>
                <w:ilvl w:val="0"/>
                <w:numId w:val="23"/>
              </w:numPr>
              <w:contextualSpacing/>
              <w:jc w:val="both"/>
              <w:rPr>
                <w:rFonts w:eastAsiaTheme="minorHAnsi"/>
                <w:lang w:val="lt-LT" w:eastAsia="en-US"/>
              </w:rPr>
            </w:pPr>
            <w:r w:rsidRPr="0068441F">
              <w:rPr>
                <w:rFonts w:eastAsiaTheme="minorHAnsi"/>
                <w:lang w:val="lt-LT" w:eastAsia="en-US"/>
              </w:rPr>
              <w:t>Asfaltbetonio dangos, žvyruotos dangos ir akmenimis grįstų miestų gatvių dangos remontas;</w:t>
            </w:r>
          </w:p>
          <w:p w14:paraId="3CF49D34" w14:textId="77777777" w:rsidR="00AF2E92" w:rsidRPr="0068441F" w:rsidRDefault="00AF2E92" w:rsidP="00592D90">
            <w:pPr>
              <w:numPr>
                <w:ilvl w:val="0"/>
                <w:numId w:val="23"/>
              </w:numPr>
              <w:contextualSpacing/>
              <w:jc w:val="both"/>
              <w:rPr>
                <w:rFonts w:eastAsiaTheme="minorHAnsi"/>
                <w:lang w:val="lt-LT" w:eastAsia="en-US"/>
              </w:rPr>
            </w:pPr>
            <w:r w:rsidRPr="0068441F">
              <w:rPr>
                <w:rFonts w:eastAsiaTheme="minorHAnsi"/>
                <w:lang w:val="lt-LT" w:eastAsia="en-US"/>
              </w:rPr>
              <w:t>Asfaltuotų daugiabučių kiemų dangų remontas;</w:t>
            </w:r>
          </w:p>
          <w:p w14:paraId="0F3FA6D7" w14:textId="77777777" w:rsidR="00AF2E92" w:rsidRPr="0068441F" w:rsidRDefault="00AF2E92" w:rsidP="00592D90">
            <w:pPr>
              <w:numPr>
                <w:ilvl w:val="0"/>
                <w:numId w:val="23"/>
              </w:numPr>
              <w:contextualSpacing/>
              <w:jc w:val="both"/>
              <w:rPr>
                <w:rFonts w:eastAsiaTheme="minorHAnsi"/>
                <w:lang w:val="lt-LT" w:eastAsia="en-US"/>
              </w:rPr>
            </w:pPr>
            <w:r w:rsidRPr="0068441F">
              <w:rPr>
                <w:rFonts w:eastAsiaTheme="minorHAnsi"/>
                <w:lang w:val="lt-LT" w:eastAsia="en-US"/>
              </w:rPr>
              <w:t>Pėsčiųjų ir dviračių takų, šaligatvių (su dviračių takais) bei privažiuojamųjų kelių remonto bei įrengimo darbai</w:t>
            </w:r>
          </w:p>
        </w:tc>
        <w:tc>
          <w:tcPr>
            <w:tcW w:w="1085" w:type="dxa"/>
          </w:tcPr>
          <w:p w14:paraId="17F03C82" w14:textId="4C217957" w:rsidR="00AF2E92" w:rsidRPr="0068441F" w:rsidRDefault="000515FB" w:rsidP="00A97EBD">
            <w:pPr>
              <w:rPr>
                <w:rFonts w:eastAsiaTheme="minorHAnsi"/>
                <w:lang w:val="lt-LT" w:eastAsia="en-US"/>
              </w:rPr>
            </w:pPr>
            <w:r w:rsidRPr="0068441F">
              <w:rPr>
                <w:rFonts w:eastAsiaTheme="minorHAnsi"/>
                <w:lang w:val="lt-LT" w:eastAsia="en-US"/>
              </w:rPr>
              <w:t>2019</w:t>
            </w:r>
            <w:r w:rsidR="00A97EBD">
              <w:rPr>
                <w:rFonts w:eastAsiaTheme="minorHAnsi"/>
                <w:lang w:val="lt-LT" w:eastAsia="en-US"/>
              </w:rPr>
              <w:t>–</w:t>
            </w:r>
            <w:r w:rsidRPr="0068441F">
              <w:rPr>
                <w:rFonts w:eastAsiaTheme="minorHAnsi"/>
                <w:lang w:val="lt-LT" w:eastAsia="en-US"/>
              </w:rPr>
              <w:t>2021</w:t>
            </w:r>
          </w:p>
        </w:tc>
        <w:tc>
          <w:tcPr>
            <w:tcW w:w="1041" w:type="dxa"/>
          </w:tcPr>
          <w:p w14:paraId="764DF5C1" w14:textId="77777777" w:rsidR="00AF2E92" w:rsidRPr="0068441F" w:rsidRDefault="00AF2E92" w:rsidP="00592D90">
            <w:pPr>
              <w:rPr>
                <w:rFonts w:eastAsiaTheme="minorHAnsi"/>
                <w:lang w:val="lt-LT" w:eastAsia="en-US"/>
              </w:rPr>
            </w:pPr>
            <w:r w:rsidRPr="0068441F">
              <w:rPr>
                <w:rFonts w:eastAsiaTheme="minorHAnsi"/>
                <w:lang w:val="lt-LT" w:eastAsia="en-US"/>
              </w:rPr>
              <w:t>KMSA</w:t>
            </w:r>
          </w:p>
        </w:tc>
        <w:tc>
          <w:tcPr>
            <w:tcW w:w="1701" w:type="dxa"/>
          </w:tcPr>
          <w:p w14:paraId="27D9E59A" w14:textId="77777777" w:rsidR="00AF2E92" w:rsidRPr="00AD3EDF" w:rsidRDefault="00F35C52" w:rsidP="00145069">
            <w:pPr>
              <w:jc w:val="both"/>
              <w:rPr>
                <w:rFonts w:eastAsiaTheme="minorHAnsi"/>
                <w:lang w:val="lt-LT" w:eastAsia="en-US"/>
              </w:rPr>
            </w:pPr>
            <w:r w:rsidRPr="00AD3EDF">
              <w:rPr>
                <w:rFonts w:eastAsiaTheme="minorHAnsi"/>
                <w:lang w:val="lt-LT" w:eastAsia="en-US"/>
              </w:rPr>
              <w:t xml:space="preserve">Paklota ištisinio asfaltbetonio dangos, ha </w:t>
            </w:r>
          </w:p>
        </w:tc>
        <w:tc>
          <w:tcPr>
            <w:tcW w:w="992" w:type="dxa"/>
          </w:tcPr>
          <w:p w14:paraId="6D49FB6A" w14:textId="77777777" w:rsidR="00AF2E92" w:rsidRPr="00AD3EDF" w:rsidRDefault="00AF2E92" w:rsidP="00592D90">
            <w:pPr>
              <w:rPr>
                <w:rFonts w:eastAsiaTheme="minorHAnsi"/>
                <w:lang w:val="lt-LT" w:eastAsia="en-US"/>
              </w:rPr>
            </w:pPr>
          </w:p>
        </w:tc>
      </w:tr>
      <w:tr w:rsidR="00AF2E92" w:rsidRPr="00380DB1" w14:paraId="56A9172D" w14:textId="77777777" w:rsidTr="00AF2E92">
        <w:trPr>
          <w:gridAfter w:val="1"/>
          <w:wAfter w:w="24" w:type="dxa"/>
        </w:trPr>
        <w:tc>
          <w:tcPr>
            <w:tcW w:w="1545" w:type="dxa"/>
          </w:tcPr>
          <w:p w14:paraId="70E4E172" w14:textId="77777777" w:rsidR="00AF2E92" w:rsidRPr="00380DB1" w:rsidRDefault="00AF2E92" w:rsidP="00B116D2">
            <w:pPr>
              <w:rPr>
                <w:rFonts w:eastAsiaTheme="minorHAnsi"/>
                <w:lang w:val="lt-LT" w:eastAsia="en-US"/>
              </w:rPr>
            </w:pPr>
            <w:r>
              <w:rPr>
                <w:rFonts w:eastAsiaTheme="minorHAnsi"/>
                <w:lang w:val="lt-LT" w:eastAsia="en-US"/>
              </w:rPr>
              <w:t>1.1.</w:t>
            </w:r>
            <w:r w:rsidR="00B116D2">
              <w:rPr>
                <w:rFonts w:eastAsiaTheme="minorHAnsi"/>
                <w:lang w:val="lt-LT" w:eastAsia="en-US"/>
              </w:rPr>
              <w:t>6</w:t>
            </w:r>
            <w:r>
              <w:rPr>
                <w:rFonts w:eastAsiaTheme="minorHAnsi"/>
                <w:lang w:val="lt-LT" w:eastAsia="en-US"/>
              </w:rPr>
              <w:t>.</w:t>
            </w:r>
          </w:p>
        </w:tc>
        <w:tc>
          <w:tcPr>
            <w:tcW w:w="3969" w:type="dxa"/>
            <w:tcBorders>
              <w:bottom w:val="single" w:sz="4" w:space="0" w:color="auto"/>
            </w:tcBorders>
          </w:tcPr>
          <w:p w14:paraId="17A9BD90" w14:textId="77777777" w:rsidR="00D66F04" w:rsidRPr="00BF4188" w:rsidRDefault="002D23F9" w:rsidP="00592D90">
            <w:pPr>
              <w:jc w:val="both"/>
              <w:rPr>
                <w:rFonts w:eastAsiaTheme="minorHAnsi"/>
                <w:lang w:val="lt-LT" w:eastAsia="en-US"/>
              </w:rPr>
            </w:pPr>
            <w:r w:rsidRPr="00BF4188">
              <w:rPr>
                <w:rFonts w:eastAsiaTheme="minorHAnsi"/>
                <w:lang w:val="lt-LT" w:eastAsia="en-US"/>
              </w:rPr>
              <w:t>Daugiabučių namų kvartalinės renovacijos skatinimas</w:t>
            </w:r>
          </w:p>
        </w:tc>
        <w:tc>
          <w:tcPr>
            <w:tcW w:w="1085" w:type="dxa"/>
          </w:tcPr>
          <w:p w14:paraId="65DA0D8F" w14:textId="09217375" w:rsidR="00AF2E92" w:rsidRPr="00380DB1" w:rsidRDefault="00AF2E92" w:rsidP="00A97EBD">
            <w:pPr>
              <w:rPr>
                <w:rFonts w:eastAsiaTheme="minorHAnsi"/>
                <w:lang w:val="lt-LT" w:eastAsia="en-US"/>
              </w:rPr>
            </w:pPr>
            <w:r>
              <w:rPr>
                <w:rFonts w:eastAsiaTheme="minorHAnsi"/>
                <w:lang w:val="lt-LT" w:eastAsia="en-US"/>
              </w:rPr>
              <w:t>2019</w:t>
            </w:r>
            <w:r w:rsidR="00A97EBD">
              <w:rPr>
                <w:rFonts w:eastAsiaTheme="minorHAnsi"/>
                <w:lang w:val="lt-LT" w:eastAsia="en-US"/>
              </w:rPr>
              <w:t>–</w:t>
            </w:r>
            <w:r>
              <w:rPr>
                <w:rFonts w:eastAsiaTheme="minorHAnsi"/>
                <w:lang w:val="lt-LT" w:eastAsia="en-US"/>
              </w:rPr>
              <w:t>2023</w:t>
            </w:r>
          </w:p>
        </w:tc>
        <w:tc>
          <w:tcPr>
            <w:tcW w:w="1041" w:type="dxa"/>
          </w:tcPr>
          <w:p w14:paraId="79471564" w14:textId="77777777" w:rsidR="00AF2E92" w:rsidRPr="00380DB1" w:rsidRDefault="00AF2E92" w:rsidP="00592D90">
            <w:pPr>
              <w:rPr>
                <w:rFonts w:eastAsiaTheme="minorHAnsi"/>
                <w:lang w:val="lt-LT" w:eastAsia="en-US"/>
              </w:rPr>
            </w:pPr>
            <w:r>
              <w:rPr>
                <w:rFonts w:eastAsiaTheme="minorHAnsi"/>
                <w:lang w:val="lt-LT" w:eastAsia="en-US"/>
              </w:rPr>
              <w:t>KMSA</w:t>
            </w:r>
          </w:p>
        </w:tc>
        <w:tc>
          <w:tcPr>
            <w:tcW w:w="1701" w:type="dxa"/>
          </w:tcPr>
          <w:p w14:paraId="370C937E" w14:textId="77777777" w:rsidR="00AF2E92" w:rsidRPr="00AD3EDF" w:rsidRDefault="005153A1" w:rsidP="00145069">
            <w:pPr>
              <w:jc w:val="both"/>
              <w:rPr>
                <w:rFonts w:eastAsiaTheme="minorHAnsi"/>
                <w:lang w:val="lt-LT" w:eastAsia="en-US"/>
              </w:rPr>
            </w:pPr>
            <w:r w:rsidRPr="00AD3EDF">
              <w:rPr>
                <w:rFonts w:eastAsiaTheme="minorHAnsi"/>
                <w:lang w:val="lt-LT" w:eastAsia="en-US"/>
              </w:rPr>
              <w:t>Renovuota daugiab</w:t>
            </w:r>
            <w:r w:rsidR="00145069" w:rsidRPr="00AD3EDF">
              <w:rPr>
                <w:rFonts w:eastAsiaTheme="minorHAnsi"/>
                <w:lang w:val="lt-LT" w:eastAsia="en-US"/>
              </w:rPr>
              <w:t>učių namų, vnt.</w:t>
            </w:r>
          </w:p>
        </w:tc>
        <w:tc>
          <w:tcPr>
            <w:tcW w:w="992" w:type="dxa"/>
          </w:tcPr>
          <w:p w14:paraId="78830D7B" w14:textId="77777777" w:rsidR="00AF2E92" w:rsidRPr="00AD3EDF" w:rsidRDefault="00AF2E92" w:rsidP="00592D90">
            <w:pPr>
              <w:rPr>
                <w:rFonts w:eastAsiaTheme="minorHAnsi"/>
                <w:lang w:val="lt-LT" w:eastAsia="en-US"/>
              </w:rPr>
            </w:pPr>
          </w:p>
        </w:tc>
      </w:tr>
      <w:tr w:rsidR="00AF2E92" w:rsidRPr="00380DB1" w14:paraId="3BCDA1DF" w14:textId="77777777" w:rsidTr="00AF2E92">
        <w:trPr>
          <w:gridAfter w:val="1"/>
          <w:wAfter w:w="24" w:type="dxa"/>
        </w:trPr>
        <w:tc>
          <w:tcPr>
            <w:tcW w:w="1545" w:type="dxa"/>
          </w:tcPr>
          <w:p w14:paraId="2FEAFDFA" w14:textId="77777777" w:rsidR="00AF2E92" w:rsidRPr="00380DB1" w:rsidRDefault="00AF2E92" w:rsidP="00B116D2">
            <w:pPr>
              <w:rPr>
                <w:rFonts w:eastAsiaTheme="minorHAnsi"/>
                <w:lang w:val="lt-LT" w:eastAsia="en-US"/>
              </w:rPr>
            </w:pPr>
            <w:r>
              <w:rPr>
                <w:rFonts w:eastAsiaTheme="minorHAnsi"/>
                <w:lang w:val="lt-LT" w:eastAsia="en-US"/>
              </w:rPr>
              <w:t>1.1.</w:t>
            </w:r>
            <w:r w:rsidR="00B116D2">
              <w:rPr>
                <w:rFonts w:eastAsiaTheme="minorHAnsi"/>
                <w:lang w:val="lt-LT" w:eastAsia="en-US"/>
              </w:rPr>
              <w:t>7</w:t>
            </w:r>
            <w:r>
              <w:rPr>
                <w:rFonts w:eastAsiaTheme="minorHAnsi"/>
                <w:lang w:val="lt-LT" w:eastAsia="en-US"/>
              </w:rPr>
              <w:t>.</w:t>
            </w:r>
          </w:p>
        </w:tc>
        <w:tc>
          <w:tcPr>
            <w:tcW w:w="3969" w:type="dxa"/>
            <w:tcBorders>
              <w:bottom w:val="single" w:sz="4" w:space="0" w:color="auto"/>
            </w:tcBorders>
          </w:tcPr>
          <w:p w14:paraId="651E377C" w14:textId="77777777" w:rsidR="00903ED4" w:rsidRPr="009D355A" w:rsidRDefault="009D355A" w:rsidP="00903ED4">
            <w:pPr>
              <w:jc w:val="both"/>
              <w:rPr>
                <w:rFonts w:eastAsia="Calibri"/>
                <w:lang w:val="lt-LT"/>
              </w:rPr>
            </w:pPr>
            <w:r>
              <w:rPr>
                <w:rFonts w:eastAsia="Calibri"/>
              </w:rPr>
              <w:t>Gatvių želdinių</w:t>
            </w:r>
            <w:r w:rsidR="00903ED4" w:rsidRPr="00BF4188">
              <w:rPr>
                <w:rFonts w:eastAsia="Calibri"/>
              </w:rPr>
              <w:t xml:space="preserve"> prie esamų, rekonstruojamų ir naujai tiesiamų gatvių</w:t>
            </w:r>
            <w:r>
              <w:rPr>
                <w:rFonts w:eastAsia="Calibri"/>
                <w:lang w:val="lt-LT"/>
              </w:rPr>
              <w:t xml:space="preserve"> planavimas ir įrengimas</w:t>
            </w:r>
          </w:p>
          <w:p w14:paraId="53437DD1" w14:textId="77777777" w:rsidR="00903ED4" w:rsidRPr="00BF4188" w:rsidRDefault="00903ED4" w:rsidP="00903ED4">
            <w:pPr>
              <w:jc w:val="both"/>
              <w:rPr>
                <w:rFonts w:eastAsia="Calibri"/>
              </w:rPr>
            </w:pPr>
          </w:p>
          <w:p w14:paraId="5F3E98BC" w14:textId="77777777" w:rsidR="00D66F04" w:rsidRPr="00BF4188" w:rsidRDefault="00D66F04" w:rsidP="00592D90">
            <w:pPr>
              <w:jc w:val="both"/>
              <w:rPr>
                <w:rFonts w:eastAsiaTheme="minorHAnsi"/>
                <w:lang w:val="lt-LT" w:eastAsia="en-US"/>
              </w:rPr>
            </w:pPr>
          </w:p>
        </w:tc>
        <w:tc>
          <w:tcPr>
            <w:tcW w:w="1085" w:type="dxa"/>
          </w:tcPr>
          <w:p w14:paraId="7F764E04" w14:textId="08562439" w:rsidR="00AF2E92" w:rsidRPr="00380DB1" w:rsidRDefault="00A97EBD" w:rsidP="00592D90">
            <w:pPr>
              <w:rPr>
                <w:rFonts w:eastAsiaTheme="minorHAnsi"/>
                <w:lang w:val="lt-LT" w:eastAsia="en-US"/>
              </w:rPr>
            </w:pPr>
            <w:r>
              <w:rPr>
                <w:rFonts w:eastAsiaTheme="minorHAnsi"/>
                <w:lang w:val="lt-LT" w:eastAsia="en-US"/>
              </w:rPr>
              <w:t>2019–</w:t>
            </w:r>
            <w:r w:rsidR="00AF2E92">
              <w:rPr>
                <w:rFonts w:eastAsiaTheme="minorHAnsi"/>
                <w:lang w:val="lt-LT" w:eastAsia="en-US"/>
              </w:rPr>
              <w:t>2023</w:t>
            </w:r>
          </w:p>
        </w:tc>
        <w:tc>
          <w:tcPr>
            <w:tcW w:w="1041" w:type="dxa"/>
          </w:tcPr>
          <w:p w14:paraId="789BFAF7" w14:textId="77777777" w:rsidR="00AF2E92" w:rsidRDefault="00AF2E92" w:rsidP="00592D90">
            <w:pPr>
              <w:rPr>
                <w:rFonts w:eastAsiaTheme="minorHAnsi"/>
                <w:lang w:val="lt-LT" w:eastAsia="en-US"/>
              </w:rPr>
            </w:pPr>
            <w:r>
              <w:rPr>
                <w:rFonts w:eastAsiaTheme="minorHAnsi"/>
                <w:lang w:val="lt-LT" w:eastAsia="en-US"/>
              </w:rPr>
              <w:t>KMSA</w:t>
            </w:r>
          </w:p>
          <w:p w14:paraId="12F7DE54" w14:textId="77777777" w:rsidR="00AF2E92" w:rsidRPr="00380DB1" w:rsidRDefault="00903ED4" w:rsidP="00592D90">
            <w:pPr>
              <w:rPr>
                <w:rFonts w:eastAsiaTheme="minorHAnsi"/>
                <w:lang w:val="lt-LT" w:eastAsia="en-US"/>
              </w:rPr>
            </w:pPr>
            <w:r>
              <w:rPr>
                <w:rFonts w:eastAsiaTheme="minorHAnsi"/>
                <w:lang w:val="lt-LT" w:eastAsia="en-US"/>
              </w:rPr>
              <w:t>Projektų vystytojai</w:t>
            </w:r>
          </w:p>
        </w:tc>
        <w:tc>
          <w:tcPr>
            <w:tcW w:w="1701" w:type="dxa"/>
          </w:tcPr>
          <w:p w14:paraId="4A18F516" w14:textId="77777777" w:rsidR="00145069" w:rsidRPr="00AD3EDF" w:rsidRDefault="00145069" w:rsidP="000D7062">
            <w:pPr>
              <w:jc w:val="both"/>
              <w:rPr>
                <w:rFonts w:eastAsiaTheme="minorHAnsi"/>
                <w:lang w:val="lt-LT" w:eastAsia="en-US"/>
              </w:rPr>
            </w:pPr>
            <w:r w:rsidRPr="00AD3EDF">
              <w:rPr>
                <w:rFonts w:eastAsiaTheme="minorHAnsi"/>
                <w:lang w:val="lt-LT" w:eastAsia="en-US"/>
              </w:rPr>
              <w:t>Įrengta apsauginių želdinių, ha</w:t>
            </w:r>
          </w:p>
        </w:tc>
        <w:tc>
          <w:tcPr>
            <w:tcW w:w="992" w:type="dxa"/>
          </w:tcPr>
          <w:p w14:paraId="3A7F2C27" w14:textId="77777777" w:rsidR="00AF2E92" w:rsidRPr="00AD3EDF" w:rsidRDefault="00AF2E92" w:rsidP="00592D90">
            <w:pPr>
              <w:rPr>
                <w:rFonts w:eastAsiaTheme="minorHAnsi"/>
                <w:lang w:val="lt-LT" w:eastAsia="en-US"/>
              </w:rPr>
            </w:pPr>
          </w:p>
        </w:tc>
      </w:tr>
      <w:tr w:rsidR="00AF2E92" w:rsidRPr="00380DB1" w14:paraId="38B8A428" w14:textId="77777777" w:rsidTr="00AF2E92">
        <w:tc>
          <w:tcPr>
            <w:tcW w:w="10357" w:type="dxa"/>
            <w:gridSpan w:val="7"/>
            <w:tcBorders>
              <w:top w:val="single" w:sz="12" w:space="0" w:color="auto"/>
              <w:left w:val="single" w:sz="12" w:space="0" w:color="auto"/>
              <w:bottom w:val="single" w:sz="12" w:space="0" w:color="auto"/>
              <w:right w:val="single" w:sz="12" w:space="0" w:color="auto"/>
            </w:tcBorders>
          </w:tcPr>
          <w:p w14:paraId="5AC7A959" w14:textId="77777777" w:rsidR="00AF2E92" w:rsidRPr="00AD3EDF" w:rsidRDefault="00AF2E92" w:rsidP="0044082F">
            <w:pPr>
              <w:numPr>
                <w:ilvl w:val="1"/>
                <w:numId w:val="22"/>
              </w:numPr>
              <w:contextualSpacing/>
              <w:rPr>
                <w:rFonts w:eastAsiaTheme="minorHAnsi"/>
                <w:i/>
                <w:lang w:val="lt-LT" w:eastAsia="en-US"/>
              </w:rPr>
            </w:pPr>
            <w:r w:rsidRPr="00AD3EDF">
              <w:rPr>
                <w:rFonts w:eastAsiaTheme="minorHAnsi"/>
                <w:i/>
                <w:lang w:val="lt-LT" w:eastAsia="en-US"/>
              </w:rPr>
              <w:t xml:space="preserve"> UŽDAVINYS – </w:t>
            </w:r>
            <w:r w:rsidR="0044082F" w:rsidRPr="00AD3EDF">
              <w:rPr>
                <w:rFonts w:eastAsiaTheme="minorHAnsi"/>
                <w:i/>
                <w:lang w:val="lt-LT" w:eastAsia="en-US"/>
              </w:rPr>
              <w:t>įgyvendinti darnaus judumo priemones mieste</w:t>
            </w:r>
          </w:p>
        </w:tc>
      </w:tr>
      <w:tr w:rsidR="00AF2E92" w:rsidRPr="00380DB1" w14:paraId="3D5C16A3" w14:textId="77777777" w:rsidTr="00AF2E92">
        <w:trPr>
          <w:gridAfter w:val="1"/>
          <w:wAfter w:w="24" w:type="dxa"/>
        </w:trPr>
        <w:tc>
          <w:tcPr>
            <w:tcW w:w="1545" w:type="dxa"/>
          </w:tcPr>
          <w:p w14:paraId="1E7E70CB" w14:textId="77777777" w:rsidR="00AF2E92" w:rsidRPr="00380DB1" w:rsidRDefault="0044082F" w:rsidP="00592D90">
            <w:pPr>
              <w:rPr>
                <w:rFonts w:eastAsiaTheme="minorHAnsi"/>
                <w:lang w:val="lt-LT" w:eastAsia="en-US"/>
              </w:rPr>
            </w:pPr>
            <w:r>
              <w:rPr>
                <w:rFonts w:eastAsiaTheme="minorHAnsi"/>
                <w:lang w:val="lt-LT" w:eastAsia="en-US"/>
              </w:rPr>
              <w:t>1.2.1</w:t>
            </w:r>
            <w:r w:rsidR="00AF2E92" w:rsidRPr="00380DB1">
              <w:rPr>
                <w:rFonts w:eastAsiaTheme="minorHAnsi"/>
                <w:lang w:val="lt-LT" w:eastAsia="en-US"/>
              </w:rPr>
              <w:t>.</w:t>
            </w:r>
          </w:p>
        </w:tc>
        <w:tc>
          <w:tcPr>
            <w:tcW w:w="3969" w:type="dxa"/>
          </w:tcPr>
          <w:p w14:paraId="73B9E28D" w14:textId="77777777" w:rsidR="00AF2E92" w:rsidRPr="0068441F" w:rsidRDefault="00AF2E92" w:rsidP="000515FB">
            <w:pPr>
              <w:jc w:val="both"/>
              <w:rPr>
                <w:rFonts w:eastAsiaTheme="minorHAnsi"/>
                <w:lang w:val="lt-LT" w:eastAsia="en-US"/>
              </w:rPr>
            </w:pPr>
            <w:r w:rsidRPr="0068441F">
              <w:rPr>
                <w:rFonts w:eastAsiaTheme="minorHAnsi"/>
                <w:lang w:val="lt-LT" w:eastAsia="en-US"/>
              </w:rPr>
              <w:t xml:space="preserve">Viešojo transporto maršrutų tinklo plėtra </w:t>
            </w:r>
            <w:r w:rsidR="000515FB" w:rsidRPr="0068441F">
              <w:rPr>
                <w:rFonts w:eastAsiaTheme="minorHAnsi"/>
                <w:lang w:val="lt-LT" w:eastAsia="en-US"/>
              </w:rPr>
              <w:t>mieste</w:t>
            </w:r>
          </w:p>
        </w:tc>
        <w:tc>
          <w:tcPr>
            <w:tcW w:w="1085" w:type="dxa"/>
          </w:tcPr>
          <w:p w14:paraId="3D352E03" w14:textId="2496978E" w:rsidR="00AF2E92" w:rsidRPr="0068441F" w:rsidRDefault="00A97EBD" w:rsidP="00592D90">
            <w:pPr>
              <w:rPr>
                <w:rFonts w:eastAsiaTheme="minorHAnsi"/>
                <w:lang w:val="lt-LT" w:eastAsia="en-US"/>
              </w:rPr>
            </w:pPr>
            <w:r>
              <w:rPr>
                <w:rFonts w:eastAsiaTheme="minorHAnsi"/>
                <w:lang w:val="lt-LT" w:eastAsia="en-US"/>
              </w:rPr>
              <w:t>2019–</w:t>
            </w:r>
            <w:r w:rsidR="0044082F" w:rsidRPr="0068441F">
              <w:rPr>
                <w:rFonts w:eastAsiaTheme="minorHAnsi"/>
                <w:lang w:val="lt-LT" w:eastAsia="en-US"/>
              </w:rPr>
              <w:t>2023</w:t>
            </w:r>
          </w:p>
        </w:tc>
        <w:tc>
          <w:tcPr>
            <w:tcW w:w="1041" w:type="dxa"/>
          </w:tcPr>
          <w:p w14:paraId="3C330D6B" w14:textId="77777777" w:rsidR="00AF2E92" w:rsidRPr="0068441F" w:rsidRDefault="00AF2E92" w:rsidP="00592D90">
            <w:pPr>
              <w:rPr>
                <w:rFonts w:eastAsiaTheme="minorHAnsi"/>
                <w:lang w:val="lt-LT" w:eastAsia="en-US"/>
              </w:rPr>
            </w:pPr>
            <w:r w:rsidRPr="0068441F">
              <w:rPr>
                <w:rFonts w:eastAsiaTheme="minorHAnsi"/>
                <w:lang w:val="lt-LT" w:eastAsia="en-US"/>
              </w:rPr>
              <w:t>KMSA</w:t>
            </w:r>
          </w:p>
        </w:tc>
        <w:tc>
          <w:tcPr>
            <w:tcW w:w="1701" w:type="dxa"/>
          </w:tcPr>
          <w:p w14:paraId="0D96A408" w14:textId="77777777" w:rsidR="00AF2E92" w:rsidRPr="00AD3EDF" w:rsidRDefault="008153CE" w:rsidP="000D7062">
            <w:pPr>
              <w:jc w:val="both"/>
              <w:rPr>
                <w:rFonts w:eastAsiaTheme="minorHAnsi"/>
                <w:lang w:val="lt-LT" w:eastAsia="en-US"/>
              </w:rPr>
            </w:pPr>
            <w:r w:rsidRPr="00AD3EDF">
              <w:rPr>
                <w:rFonts w:eastAsiaTheme="minorHAnsi"/>
                <w:lang w:val="lt-LT" w:eastAsia="en-US"/>
              </w:rPr>
              <w:t>Gatvių su viešuoju transportu ilgis, km</w:t>
            </w:r>
          </w:p>
        </w:tc>
        <w:tc>
          <w:tcPr>
            <w:tcW w:w="992" w:type="dxa"/>
          </w:tcPr>
          <w:p w14:paraId="671F786F" w14:textId="77777777" w:rsidR="00AF2E92" w:rsidRPr="00AD3EDF" w:rsidRDefault="00AF2E92" w:rsidP="00592D90">
            <w:pPr>
              <w:rPr>
                <w:rFonts w:eastAsiaTheme="minorHAnsi"/>
                <w:lang w:val="lt-LT" w:eastAsia="en-US"/>
              </w:rPr>
            </w:pPr>
          </w:p>
        </w:tc>
      </w:tr>
      <w:tr w:rsidR="00B9494E" w:rsidRPr="00380DB1" w14:paraId="48BC1577" w14:textId="77777777" w:rsidTr="00AF2E92">
        <w:trPr>
          <w:gridAfter w:val="1"/>
          <w:wAfter w:w="24" w:type="dxa"/>
        </w:trPr>
        <w:tc>
          <w:tcPr>
            <w:tcW w:w="1545" w:type="dxa"/>
          </w:tcPr>
          <w:p w14:paraId="10DD3CAA" w14:textId="77777777" w:rsidR="00B9494E" w:rsidRDefault="00B9494E" w:rsidP="00B9494E">
            <w:pPr>
              <w:rPr>
                <w:rFonts w:eastAsiaTheme="minorHAnsi"/>
                <w:lang w:val="lt-LT" w:eastAsia="en-US"/>
              </w:rPr>
            </w:pPr>
            <w:r>
              <w:rPr>
                <w:rFonts w:eastAsiaTheme="minorHAnsi"/>
                <w:lang w:val="lt-LT" w:eastAsia="en-US"/>
              </w:rPr>
              <w:t>1.2.2.</w:t>
            </w:r>
          </w:p>
        </w:tc>
        <w:tc>
          <w:tcPr>
            <w:tcW w:w="3969" w:type="dxa"/>
          </w:tcPr>
          <w:p w14:paraId="126D0A3F" w14:textId="77777777" w:rsidR="00B9494E" w:rsidRPr="0068441F" w:rsidRDefault="00B9494E" w:rsidP="00D70635">
            <w:pPr>
              <w:jc w:val="both"/>
              <w:rPr>
                <w:rFonts w:eastAsiaTheme="minorHAnsi"/>
                <w:lang w:val="lt-LT" w:eastAsia="en-US"/>
              </w:rPr>
            </w:pPr>
            <w:r w:rsidRPr="0068441F">
              <w:rPr>
                <w:rFonts w:eastAsiaTheme="minorHAnsi"/>
                <w:lang w:val="lt-LT" w:eastAsia="en-US"/>
              </w:rPr>
              <w:t>Viešojo transporto maršrutų tinklo plėtra už miesto ribų, bendradarbiaujant su besiri</w:t>
            </w:r>
            <w:r w:rsidR="00D81A5F" w:rsidRPr="0068441F">
              <w:rPr>
                <w:rFonts w:eastAsiaTheme="minorHAnsi"/>
                <w:lang w:val="lt-LT" w:eastAsia="en-US"/>
              </w:rPr>
              <w:t>bo</w:t>
            </w:r>
            <w:r w:rsidRPr="0068441F">
              <w:rPr>
                <w:rFonts w:eastAsiaTheme="minorHAnsi"/>
                <w:lang w:val="lt-LT" w:eastAsia="en-US"/>
              </w:rPr>
              <w:t>jančiomis savivaldybėmis</w:t>
            </w:r>
          </w:p>
        </w:tc>
        <w:tc>
          <w:tcPr>
            <w:tcW w:w="1085" w:type="dxa"/>
          </w:tcPr>
          <w:p w14:paraId="7C2EC71C" w14:textId="1CF91A4E" w:rsidR="00B9494E" w:rsidRPr="0068441F" w:rsidRDefault="00A97EBD" w:rsidP="00B9494E">
            <w:pPr>
              <w:rPr>
                <w:rFonts w:eastAsiaTheme="minorHAnsi"/>
                <w:lang w:val="lt-LT" w:eastAsia="en-US"/>
              </w:rPr>
            </w:pPr>
            <w:r>
              <w:rPr>
                <w:rFonts w:eastAsiaTheme="minorHAnsi"/>
                <w:lang w:val="lt-LT" w:eastAsia="en-US"/>
              </w:rPr>
              <w:t>2019–</w:t>
            </w:r>
            <w:r w:rsidR="00B9494E" w:rsidRPr="0068441F">
              <w:rPr>
                <w:rFonts w:eastAsiaTheme="minorHAnsi"/>
                <w:lang w:val="lt-LT" w:eastAsia="en-US"/>
              </w:rPr>
              <w:t>2023</w:t>
            </w:r>
          </w:p>
        </w:tc>
        <w:tc>
          <w:tcPr>
            <w:tcW w:w="1041" w:type="dxa"/>
          </w:tcPr>
          <w:p w14:paraId="29996E2A" w14:textId="77777777" w:rsidR="00B9494E" w:rsidRPr="0068441F" w:rsidRDefault="00B9494E" w:rsidP="00B9494E">
            <w:pPr>
              <w:rPr>
                <w:rFonts w:eastAsiaTheme="minorHAnsi"/>
                <w:lang w:val="lt-LT" w:eastAsia="en-US"/>
              </w:rPr>
            </w:pPr>
            <w:r w:rsidRPr="0068441F">
              <w:rPr>
                <w:rFonts w:eastAsiaTheme="minorHAnsi"/>
                <w:lang w:val="lt-LT" w:eastAsia="en-US"/>
              </w:rPr>
              <w:t>KMSA</w:t>
            </w:r>
          </w:p>
        </w:tc>
        <w:tc>
          <w:tcPr>
            <w:tcW w:w="1701" w:type="dxa"/>
          </w:tcPr>
          <w:p w14:paraId="7E2417CC" w14:textId="2A413058" w:rsidR="00B9494E" w:rsidRPr="00AD3EDF" w:rsidRDefault="008153CE" w:rsidP="00B9494E">
            <w:pPr>
              <w:jc w:val="both"/>
              <w:rPr>
                <w:rFonts w:eastAsiaTheme="minorHAnsi"/>
                <w:lang w:val="lt-LT" w:eastAsia="en-US"/>
              </w:rPr>
            </w:pPr>
            <w:r w:rsidRPr="00AD3EDF">
              <w:rPr>
                <w:rFonts w:eastAsiaTheme="minorHAnsi"/>
                <w:lang w:val="lt-LT" w:eastAsia="en-US"/>
              </w:rPr>
              <w:t>Bendrų su kitomis savivaldybė</w:t>
            </w:r>
            <w:r w:rsidR="00A97EBD">
              <w:rPr>
                <w:rFonts w:eastAsiaTheme="minorHAnsi"/>
                <w:lang w:val="lt-LT" w:eastAsia="en-US"/>
              </w:rPr>
              <w:t>-</w:t>
            </w:r>
            <w:r w:rsidRPr="00AD3EDF">
              <w:rPr>
                <w:rFonts w:eastAsiaTheme="minorHAnsi"/>
                <w:lang w:val="lt-LT" w:eastAsia="en-US"/>
              </w:rPr>
              <w:t>mis maršrutų skaičius</w:t>
            </w:r>
          </w:p>
        </w:tc>
        <w:tc>
          <w:tcPr>
            <w:tcW w:w="992" w:type="dxa"/>
          </w:tcPr>
          <w:p w14:paraId="49B1E572" w14:textId="77777777" w:rsidR="00B9494E" w:rsidRPr="00AD3EDF" w:rsidRDefault="00B9494E" w:rsidP="00B9494E">
            <w:pPr>
              <w:rPr>
                <w:rFonts w:eastAsiaTheme="minorHAnsi"/>
                <w:lang w:val="lt-LT" w:eastAsia="en-US"/>
              </w:rPr>
            </w:pPr>
          </w:p>
        </w:tc>
      </w:tr>
      <w:tr w:rsidR="00AF2E92" w:rsidRPr="00380DB1" w14:paraId="3A14EC8D" w14:textId="77777777" w:rsidTr="00AF2E92">
        <w:trPr>
          <w:gridAfter w:val="1"/>
          <w:wAfter w:w="24" w:type="dxa"/>
        </w:trPr>
        <w:tc>
          <w:tcPr>
            <w:tcW w:w="1545" w:type="dxa"/>
          </w:tcPr>
          <w:p w14:paraId="729041E8" w14:textId="77777777" w:rsidR="00AF2E92" w:rsidRPr="00380DB1" w:rsidRDefault="006E234E" w:rsidP="00592D90">
            <w:pPr>
              <w:rPr>
                <w:rFonts w:eastAsiaTheme="minorHAnsi"/>
                <w:lang w:val="lt-LT" w:eastAsia="en-US"/>
              </w:rPr>
            </w:pPr>
            <w:r>
              <w:rPr>
                <w:rFonts w:eastAsiaTheme="minorHAnsi"/>
                <w:lang w:val="lt-LT" w:eastAsia="en-US"/>
              </w:rPr>
              <w:t>1.2.3</w:t>
            </w:r>
            <w:r w:rsidR="00AF2E92" w:rsidRPr="00380DB1">
              <w:rPr>
                <w:rFonts w:eastAsiaTheme="minorHAnsi"/>
                <w:lang w:val="lt-LT" w:eastAsia="en-US"/>
              </w:rPr>
              <w:t>.</w:t>
            </w:r>
          </w:p>
        </w:tc>
        <w:tc>
          <w:tcPr>
            <w:tcW w:w="3969" w:type="dxa"/>
          </w:tcPr>
          <w:p w14:paraId="233D4CA8" w14:textId="77777777" w:rsidR="00AF2E92" w:rsidRPr="0068441F" w:rsidRDefault="00702114" w:rsidP="00C92AFA">
            <w:pPr>
              <w:jc w:val="both"/>
              <w:rPr>
                <w:rFonts w:eastAsiaTheme="minorHAnsi"/>
                <w:lang w:val="lt-LT" w:eastAsia="en-US"/>
              </w:rPr>
            </w:pPr>
            <w:r w:rsidRPr="0068441F">
              <w:rPr>
                <w:rFonts w:eastAsiaTheme="minorHAnsi"/>
                <w:lang w:val="lt-LT" w:eastAsia="en-US"/>
              </w:rPr>
              <w:t>Klaipėdos miesto viešojo transporto atnaujinimas</w:t>
            </w:r>
            <w:r w:rsidR="002F385C" w:rsidRPr="0068441F">
              <w:rPr>
                <w:rFonts w:eastAsiaTheme="minorHAnsi"/>
                <w:lang w:val="lt-LT" w:eastAsia="en-US"/>
              </w:rPr>
              <w:t>,</w:t>
            </w:r>
            <w:r w:rsidRPr="0068441F">
              <w:rPr>
                <w:rFonts w:eastAsiaTheme="minorHAnsi"/>
                <w:lang w:val="lt-LT" w:eastAsia="en-US"/>
              </w:rPr>
              <w:t xml:space="preserve"> įsigyjant nauj</w:t>
            </w:r>
            <w:r w:rsidR="00C92AFA" w:rsidRPr="0068441F">
              <w:rPr>
                <w:rFonts w:eastAsiaTheme="minorHAnsi"/>
                <w:lang w:val="lt-LT" w:eastAsia="en-US"/>
              </w:rPr>
              <w:t>as ekologiškas transporto priemones</w:t>
            </w:r>
          </w:p>
        </w:tc>
        <w:tc>
          <w:tcPr>
            <w:tcW w:w="1085" w:type="dxa"/>
          </w:tcPr>
          <w:p w14:paraId="01B287C0" w14:textId="2E306825" w:rsidR="00AF2E92" w:rsidRPr="0068441F" w:rsidRDefault="00AF2E92" w:rsidP="00592D90">
            <w:pPr>
              <w:rPr>
                <w:rFonts w:eastAsiaTheme="minorHAnsi"/>
                <w:lang w:val="lt-LT" w:eastAsia="en-US"/>
              </w:rPr>
            </w:pPr>
            <w:r w:rsidRPr="0068441F">
              <w:rPr>
                <w:rFonts w:eastAsiaTheme="minorHAnsi"/>
                <w:lang w:val="lt-LT" w:eastAsia="en-US"/>
              </w:rPr>
              <w:t>2019</w:t>
            </w:r>
            <w:r w:rsidR="00A97EBD">
              <w:rPr>
                <w:rFonts w:eastAsiaTheme="minorHAnsi"/>
                <w:lang w:val="lt-LT" w:eastAsia="en-US"/>
              </w:rPr>
              <w:t>–</w:t>
            </w:r>
            <w:r w:rsidR="00596BBE" w:rsidRPr="0068441F">
              <w:rPr>
                <w:rFonts w:eastAsiaTheme="minorHAnsi"/>
                <w:lang w:val="lt-LT" w:eastAsia="en-US"/>
              </w:rPr>
              <w:t>2023</w:t>
            </w:r>
          </w:p>
        </w:tc>
        <w:tc>
          <w:tcPr>
            <w:tcW w:w="1041" w:type="dxa"/>
          </w:tcPr>
          <w:p w14:paraId="390E8580" w14:textId="77777777" w:rsidR="00AF2E92" w:rsidRPr="0068441F" w:rsidRDefault="00AF2E92" w:rsidP="00592D90">
            <w:pPr>
              <w:rPr>
                <w:rFonts w:eastAsiaTheme="minorHAnsi"/>
                <w:lang w:val="lt-LT" w:eastAsia="en-US"/>
              </w:rPr>
            </w:pPr>
            <w:r w:rsidRPr="0068441F">
              <w:rPr>
                <w:rFonts w:eastAsiaTheme="minorHAnsi"/>
                <w:lang w:val="lt-LT" w:eastAsia="en-US"/>
              </w:rPr>
              <w:t>KMSA</w:t>
            </w:r>
          </w:p>
        </w:tc>
        <w:tc>
          <w:tcPr>
            <w:tcW w:w="1701" w:type="dxa"/>
          </w:tcPr>
          <w:p w14:paraId="7D24548B" w14:textId="77777777" w:rsidR="00AF2E92" w:rsidRPr="00AD3EDF" w:rsidRDefault="00F35C52" w:rsidP="00C92AFA">
            <w:pPr>
              <w:jc w:val="both"/>
              <w:rPr>
                <w:rFonts w:eastAsiaTheme="minorHAnsi"/>
                <w:lang w:val="lt-LT" w:eastAsia="en-US"/>
              </w:rPr>
            </w:pPr>
            <w:r w:rsidRPr="00AD3EDF">
              <w:rPr>
                <w:rFonts w:eastAsiaTheme="minorHAnsi"/>
                <w:lang w:val="lt-LT" w:eastAsia="en-US"/>
              </w:rPr>
              <w:t>Įsigyta nauj</w:t>
            </w:r>
            <w:r w:rsidR="007626F4" w:rsidRPr="00AD3EDF">
              <w:rPr>
                <w:rFonts w:eastAsiaTheme="minorHAnsi"/>
                <w:lang w:val="lt-LT" w:eastAsia="en-US"/>
              </w:rPr>
              <w:t xml:space="preserve">ų ekologiškų </w:t>
            </w:r>
            <w:r w:rsidR="00C92AFA" w:rsidRPr="00AD3EDF">
              <w:rPr>
                <w:rFonts w:eastAsiaTheme="minorHAnsi"/>
                <w:lang w:val="lt-LT" w:eastAsia="en-US"/>
              </w:rPr>
              <w:t xml:space="preserve">transporto priemonių, vnt. </w:t>
            </w:r>
          </w:p>
        </w:tc>
        <w:tc>
          <w:tcPr>
            <w:tcW w:w="992" w:type="dxa"/>
          </w:tcPr>
          <w:p w14:paraId="75CC4F8E" w14:textId="77777777" w:rsidR="00AF2E92" w:rsidRPr="00AD3EDF" w:rsidRDefault="00AF2E92" w:rsidP="00592D90">
            <w:pPr>
              <w:rPr>
                <w:rFonts w:eastAsiaTheme="minorHAnsi"/>
                <w:lang w:val="lt-LT" w:eastAsia="en-US"/>
              </w:rPr>
            </w:pPr>
          </w:p>
        </w:tc>
      </w:tr>
      <w:tr w:rsidR="00AF2E92" w:rsidRPr="00380DB1" w14:paraId="1B7F7EBE" w14:textId="77777777" w:rsidTr="00AF2E92">
        <w:trPr>
          <w:gridAfter w:val="1"/>
          <w:wAfter w:w="24" w:type="dxa"/>
        </w:trPr>
        <w:tc>
          <w:tcPr>
            <w:tcW w:w="1545" w:type="dxa"/>
          </w:tcPr>
          <w:p w14:paraId="4FC3C1B3" w14:textId="77777777" w:rsidR="00AF2E92" w:rsidRPr="00380DB1" w:rsidRDefault="00A711A8" w:rsidP="00592D90">
            <w:pPr>
              <w:rPr>
                <w:rFonts w:eastAsiaTheme="minorHAnsi"/>
                <w:lang w:val="lt-LT" w:eastAsia="en-US"/>
              </w:rPr>
            </w:pPr>
            <w:r>
              <w:rPr>
                <w:rFonts w:eastAsiaTheme="minorHAnsi"/>
                <w:lang w:val="lt-LT" w:eastAsia="en-US"/>
              </w:rPr>
              <w:t>1.2.4</w:t>
            </w:r>
            <w:r w:rsidR="00AF2E92" w:rsidRPr="00380DB1">
              <w:rPr>
                <w:rFonts w:eastAsiaTheme="minorHAnsi"/>
                <w:lang w:val="lt-LT" w:eastAsia="en-US"/>
              </w:rPr>
              <w:t>.</w:t>
            </w:r>
          </w:p>
        </w:tc>
        <w:tc>
          <w:tcPr>
            <w:tcW w:w="3969" w:type="dxa"/>
          </w:tcPr>
          <w:p w14:paraId="23EAE01F" w14:textId="77777777" w:rsidR="00AF2E92" w:rsidRPr="0068441F" w:rsidRDefault="00702114" w:rsidP="00702114">
            <w:pPr>
              <w:jc w:val="both"/>
              <w:rPr>
                <w:rFonts w:eastAsiaTheme="minorHAnsi"/>
                <w:lang w:val="lt-LT" w:eastAsia="en-US"/>
              </w:rPr>
            </w:pPr>
            <w:r w:rsidRPr="0068441F">
              <w:rPr>
                <w:lang w:val="lt-LT"/>
              </w:rPr>
              <w:t>V</w:t>
            </w:r>
            <w:r w:rsidRPr="0068441F">
              <w:t>ietinės rinkliavos už automobilių statymą tarifų dydži</w:t>
            </w:r>
            <w:r w:rsidRPr="0068441F">
              <w:rPr>
                <w:lang w:val="lt-LT"/>
              </w:rPr>
              <w:t>ų pakėlimas</w:t>
            </w:r>
            <w:r w:rsidRPr="0068441F">
              <w:t xml:space="preserve"> bei mokamų vietų automobiliams </w:t>
            </w:r>
            <w:r w:rsidRPr="0068441F">
              <w:rPr>
                <w:bCs/>
              </w:rPr>
              <w:t xml:space="preserve">statyti </w:t>
            </w:r>
            <w:r w:rsidRPr="0068441F">
              <w:t>Klaipėdos mieste zonų rib</w:t>
            </w:r>
            <w:r w:rsidRPr="0068441F">
              <w:rPr>
                <w:lang w:val="lt-LT"/>
              </w:rPr>
              <w:t>ų išplėtimas</w:t>
            </w:r>
            <w:r w:rsidRPr="0068441F">
              <w:rPr>
                <w:rFonts w:eastAsiaTheme="minorHAnsi"/>
                <w:lang w:val="lt-LT" w:eastAsia="en-US"/>
              </w:rPr>
              <w:t xml:space="preserve"> </w:t>
            </w:r>
          </w:p>
        </w:tc>
        <w:tc>
          <w:tcPr>
            <w:tcW w:w="1085" w:type="dxa"/>
          </w:tcPr>
          <w:p w14:paraId="04A4D4EA" w14:textId="1B3348D1" w:rsidR="00AF2E92" w:rsidRPr="0068441F" w:rsidRDefault="00A97EBD" w:rsidP="00592D90">
            <w:pPr>
              <w:rPr>
                <w:rFonts w:eastAsiaTheme="minorHAnsi"/>
                <w:lang w:val="lt-LT" w:eastAsia="en-US"/>
              </w:rPr>
            </w:pPr>
            <w:r>
              <w:rPr>
                <w:rFonts w:eastAsiaTheme="minorHAnsi"/>
                <w:lang w:val="lt-LT" w:eastAsia="en-US"/>
              </w:rPr>
              <w:t>2019–</w:t>
            </w:r>
            <w:r w:rsidR="000515FB" w:rsidRPr="0068441F">
              <w:rPr>
                <w:rFonts w:eastAsiaTheme="minorHAnsi"/>
                <w:lang w:val="lt-LT" w:eastAsia="en-US"/>
              </w:rPr>
              <w:t>2023</w:t>
            </w:r>
          </w:p>
        </w:tc>
        <w:tc>
          <w:tcPr>
            <w:tcW w:w="1041" w:type="dxa"/>
          </w:tcPr>
          <w:p w14:paraId="4288CBB5" w14:textId="77777777" w:rsidR="00AF2E92" w:rsidRPr="0068441F" w:rsidRDefault="00AF2E92" w:rsidP="00592D90">
            <w:pPr>
              <w:rPr>
                <w:rFonts w:eastAsiaTheme="minorHAnsi"/>
                <w:lang w:val="lt-LT" w:eastAsia="en-US"/>
              </w:rPr>
            </w:pPr>
            <w:r w:rsidRPr="0068441F">
              <w:rPr>
                <w:rFonts w:eastAsiaTheme="minorHAnsi"/>
                <w:lang w:val="lt-LT" w:eastAsia="en-US"/>
              </w:rPr>
              <w:t>KMSA</w:t>
            </w:r>
          </w:p>
        </w:tc>
        <w:tc>
          <w:tcPr>
            <w:tcW w:w="1701" w:type="dxa"/>
          </w:tcPr>
          <w:p w14:paraId="14FBA929" w14:textId="77777777" w:rsidR="00AF2E92" w:rsidRPr="00AD3EDF" w:rsidRDefault="00C92AFA" w:rsidP="00592D90">
            <w:pPr>
              <w:rPr>
                <w:rFonts w:eastAsiaTheme="minorHAnsi"/>
                <w:lang w:val="lt-LT" w:eastAsia="en-US"/>
              </w:rPr>
            </w:pPr>
            <w:r w:rsidRPr="00AD3EDF">
              <w:rPr>
                <w:rFonts w:eastAsiaTheme="minorHAnsi"/>
                <w:lang w:val="lt-LT" w:eastAsia="en-US"/>
              </w:rPr>
              <w:t>Priimti sprendimai dėl zonų ribų išplėtimo bei tarifų dydžio pakeitimų, vnt.</w:t>
            </w:r>
          </w:p>
        </w:tc>
        <w:tc>
          <w:tcPr>
            <w:tcW w:w="992" w:type="dxa"/>
          </w:tcPr>
          <w:p w14:paraId="15954B89" w14:textId="77777777" w:rsidR="00AF2E92" w:rsidRPr="00AD3EDF" w:rsidRDefault="00AF2E92" w:rsidP="00592D90">
            <w:pPr>
              <w:rPr>
                <w:rFonts w:eastAsiaTheme="minorHAnsi"/>
                <w:lang w:val="lt-LT" w:eastAsia="en-US"/>
              </w:rPr>
            </w:pPr>
          </w:p>
        </w:tc>
      </w:tr>
      <w:tr w:rsidR="00AF2E92" w:rsidRPr="00380DB1" w14:paraId="2E919700" w14:textId="77777777" w:rsidTr="00AF2E92">
        <w:trPr>
          <w:gridAfter w:val="1"/>
          <w:wAfter w:w="24" w:type="dxa"/>
        </w:trPr>
        <w:tc>
          <w:tcPr>
            <w:tcW w:w="1545" w:type="dxa"/>
          </w:tcPr>
          <w:p w14:paraId="052E0CCE" w14:textId="77777777" w:rsidR="00AF2E92" w:rsidRPr="00380DB1" w:rsidRDefault="00A711A8" w:rsidP="00592D90">
            <w:pPr>
              <w:rPr>
                <w:rFonts w:eastAsiaTheme="minorHAnsi"/>
                <w:lang w:val="lt-LT" w:eastAsia="en-US"/>
              </w:rPr>
            </w:pPr>
            <w:r>
              <w:rPr>
                <w:rFonts w:eastAsiaTheme="minorHAnsi"/>
                <w:lang w:val="lt-LT" w:eastAsia="en-US"/>
              </w:rPr>
              <w:t>1.2.5</w:t>
            </w:r>
            <w:r w:rsidR="00AF2E92" w:rsidRPr="00380DB1">
              <w:rPr>
                <w:rFonts w:eastAsiaTheme="minorHAnsi"/>
                <w:lang w:val="lt-LT" w:eastAsia="en-US"/>
              </w:rPr>
              <w:t>.</w:t>
            </w:r>
          </w:p>
        </w:tc>
        <w:tc>
          <w:tcPr>
            <w:tcW w:w="3969" w:type="dxa"/>
          </w:tcPr>
          <w:p w14:paraId="52ADDCC7" w14:textId="77777777" w:rsidR="00AF2E92" w:rsidRPr="0068441F" w:rsidRDefault="00AF2E92" w:rsidP="00C92AFA">
            <w:pPr>
              <w:jc w:val="both"/>
              <w:rPr>
                <w:rFonts w:eastAsiaTheme="minorHAnsi"/>
                <w:lang w:val="lt-LT" w:eastAsia="en-US"/>
              </w:rPr>
            </w:pPr>
            <w:r w:rsidRPr="0068441F">
              <w:rPr>
                <w:rFonts w:eastAsiaTheme="minorHAnsi"/>
                <w:lang w:val="lt-LT" w:eastAsia="en-US"/>
              </w:rPr>
              <w:t xml:space="preserve">Automatinės eismo priežiūros prietaisų </w:t>
            </w:r>
            <w:r w:rsidR="00C92AFA" w:rsidRPr="0068441F">
              <w:rPr>
                <w:rFonts w:eastAsiaTheme="minorHAnsi"/>
                <w:lang w:val="lt-LT" w:eastAsia="en-US"/>
              </w:rPr>
              <w:t>įrengimas ir eksploatavimas</w:t>
            </w:r>
            <w:r w:rsidR="007C46DA">
              <w:rPr>
                <w:rFonts w:eastAsiaTheme="minorHAnsi"/>
                <w:lang w:val="lt-LT" w:eastAsia="en-US"/>
              </w:rPr>
              <w:t>,</w:t>
            </w:r>
            <w:r w:rsidR="000515FB" w:rsidRPr="0068441F">
              <w:rPr>
                <w:rFonts w:eastAsiaTheme="minorHAnsi"/>
                <w:lang w:val="lt-LT" w:eastAsia="en-US"/>
              </w:rPr>
              <w:t xml:space="preserve"> siekiant riboti važiavimo greitį</w:t>
            </w:r>
          </w:p>
        </w:tc>
        <w:tc>
          <w:tcPr>
            <w:tcW w:w="1085" w:type="dxa"/>
          </w:tcPr>
          <w:p w14:paraId="72FBA2FE" w14:textId="6A1F9225" w:rsidR="00AF2E92" w:rsidRPr="0068441F" w:rsidRDefault="000515FB" w:rsidP="00A97EBD">
            <w:pPr>
              <w:rPr>
                <w:rFonts w:eastAsiaTheme="minorHAnsi"/>
                <w:lang w:val="lt-LT" w:eastAsia="en-US"/>
              </w:rPr>
            </w:pPr>
            <w:r w:rsidRPr="0068441F">
              <w:rPr>
                <w:rFonts w:eastAsiaTheme="minorHAnsi"/>
                <w:lang w:val="lt-LT" w:eastAsia="en-US"/>
              </w:rPr>
              <w:t>2019</w:t>
            </w:r>
            <w:r w:rsidR="00A97EBD">
              <w:rPr>
                <w:rFonts w:eastAsiaTheme="minorHAnsi"/>
                <w:lang w:val="lt-LT" w:eastAsia="en-US"/>
              </w:rPr>
              <w:t>–</w:t>
            </w:r>
            <w:r w:rsidRPr="0068441F">
              <w:rPr>
                <w:rFonts w:eastAsiaTheme="minorHAnsi"/>
                <w:lang w:val="lt-LT" w:eastAsia="en-US"/>
              </w:rPr>
              <w:t>2023</w:t>
            </w:r>
          </w:p>
        </w:tc>
        <w:tc>
          <w:tcPr>
            <w:tcW w:w="1041" w:type="dxa"/>
          </w:tcPr>
          <w:p w14:paraId="3AA8EF46" w14:textId="77777777" w:rsidR="00AF2E92" w:rsidRPr="0068441F" w:rsidRDefault="00AF2E92" w:rsidP="00592D90">
            <w:pPr>
              <w:rPr>
                <w:rFonts w:eastAsiaTheme="minorHAnsi"/>
                <w:lang w:val="lt-LT" w:eastAsia="en-US"/>
              </w:rPr>
            </w:pPr>
            <w:r w:rsidRPr="0068441F">
              <w:rPr>
                <w:rFonts w:eastAsiaTheme="minorHAnsi"/>
                <w:lang w:val="lt-LT" w:eastAsia="en-US"/>
              </w:rPr>
              <w:t>KMSA</w:t>
            </w:r>
          </w:p>
        </w:tc>
        <w:tc>
          <w:tcPr>
            <w:tcW w:w="1701" w:type="dxa"/>
          </w:tcPr>
          <w:p w14:paraId="7DF013C9" w14:textId="2A0DFF82" w:rsidR="00AF2E92" w:rsidRPr="00AD3EDF" w:rsidRDefault="00C92AFA" w:rsidP="00592D90">
            <w:pPr>
              <w:rPr>
                <w:rFonts w:eastAsiaTheme="minorHAnsi"/>
                <w:lang w:val="lt-LT" w:eastAsia="en-US"/>
              </w:rPr>
            </w:pPr>
            <w:r w:rsidRPr="00AD3EDF">
              <w:rPr>
                <w:rFonts w:eastAsiaTheme="minorHAnsi"/>
                <w:lang w:val="lt-LT" w:eastAsia="en-US"/>
              </w:rPr>
              <w:t>Eksploatuo</w:t>
            </w:r>
            <w:r w:rsidR="00A97EBD">
              <w:rPr>
                <w:rFonts w:eastAsiaTheme="minorHAnsi"/>
                <w:lang w:val="lt-LT" w:eastAsia="en-US"/>
              </w:rPr>
              <w:t>-</w:t>
            </w:r>
            <w:r w:rsidRPr="00AD3EDF">
              <w:rPr>
                <w:rFonts w:eastAsiaTheme="minorHAnsi"/>
                <w:lang w:val="lt-LT" w:eastAsia="en-US"/>
              </w:rPr>
              <w:t xml:space="preserve">jama prietaisų, vnt. </w:t>
            </w:r>
          </w:p>
        </w:tc>
        <w:tc>
          <w:tcPr>
            <w:tcW w:w="992" w:type="dxa"/>
          </w:tcPr>
          <w:p w14:paraId="7E341188" w14:textId="77777777" w:rsidR="00AF2E92" w:rsidRPr="00AD3EDF" w:rsidRDefault="00AF2E92" w:rsidP="00592D90">
            <w:pPr>
              <w:rPr>
                <w:rFonts w:eastAsiaTheme="minorHAnsi"/>
                <w:lang w:val="lt-LT" w:eastAsia="en-US"/>
              </w:rPr>
            </w:pPr>
          </w:p>
        </w:tc>
      </w:tr>
      <w:tr w:rsidR="00AF2E92" w:rsidRPr="00380DB1" w14:paraId="7217F1E4" w14:textId="77777777" w:rsidTr="00AF2E92">
        <w:trPr>
          <w:gridAfter w:val="1"/>
          <w:wAfter w:w="24" w:type="dxa"/>
        </w:trPr>
        <w:tc>
          <w:tcPr>
            <w:tcW w:w="1545" w:type="dxa"/>
          </w:tcPr>
          <w:p w14:paraId="225AB9F0" w14:textId="77777777" w:rsidR="00AF2E92" w:rsidRPr="00380DB1" w:rsidRDefault="00A711A8" w:rsidP="00592D90">
            <w:pPr>
              <w:rPr>
                <w:rFonts w:eastAsiaTheme="minorHAnsi"/>
                <w:lang w:val="lt-LT" w:eastAsia="en-US"/>
              </w:rPr>
            </w:pPr>
            <w:r>
              <w:rPr>
                <w:rFonts w:eastAsiaTheme="minorHAnsi"/>
                <w:lang w:val="lt-LT" w:eastAsia="en-US"/>
              </w:rPr>
              <w:t>1.2.6</w:t>
            </w:r>
            <w:r w:rsidR="00AF2E92">
              <w:rPr>
                <w:rFonts w:eastAsiaTheme="minorHAnsi"/>
                <w:lang w:val="lt-LT" w:eastAsia="en-US"/>
              </w:rPr>
              <w:t>.</w:t>
            </w:r>
          </w:p>
        </w:tc>
        <w:tc>
          <w:tcPr>
            <w:tcW w:w="3969" w:type="dxa"/>
          </w:tcPr>
          <w:p w14:paraId="0D9BE4FD" w14:textId="77777777" w:rsidR="00AF2E92" w:rsidRPr="0068441F" w:rsidRDefault="00946DF6" w:rsidP="00592D90">
            <w:pPr>
              <w:jc w:val="both"/>
              <w:rPr>
                <w:rFonts w:eastAsiaTheme="minorHAnsi"/>
                <w:lang w:val="lt-LT" w:eastAsia="en-US"/>
              </w:rPr>
            </w:pPr>
            <w:r w:rsidRPr="0068441F">
              <w:rPr>
                <w:rFonts w:eastAsiaTheme="minorHAnsi"/>
                <w:lang w:val="lt-LT" w:eastAsia="en-US"/>
              </w:rPr>
              <w:t>Motocikl</w:t>
            </w:r>
            <w:r w:rsidR="00AF2E92" w:rsidRPr="0068441F">
              <w:rPr>
                <w:rFonts w:eastAsiaTheme="minorHAnsi"/>
                <w:lang w:val="lt-LT" w:eastAsia="en-US"/>
              </w:rPr>
              <w:t>ų keliamo triukšmo kontrolės vykdymas:</w:t>
            </w:r>
          </w:p>
          <w:p w14:paraId="30AC6540" w14:textId="77777777" w:rsidR="00AF2E92" w:rsidRPr="00281F8C" w:rsidRDefault="00AF2E92" w:rsidP="00281F8C">
            <w:pPr>
              <w:pStyle w:val="Sraopastraipa"/>
              <w:numPr>
                <w:ilvl w:val="0"/>
                <w:numId w:val="23"/>
              </w:numPr>
              <w:ind w:hanging="399"/>
              <w:jc w:val="both"/>
              <w:rPr>
                <w:rFonts w:eastAsiaTheme="minorHAnsi"/>
                <w:lang w:val="lt-LT" w:eastAsia="en-US"/>
              </w:rPr>
            </w:pPr>
            <w:r w:rsidRPr="0068441F">
              <w:rPr>
                <w:rFonts w:eastAsiaTheme="minorHAnsi"/>
                <w:lang w:val="lt-LT" w:eastAsia="en-US"/>
              </w:rPr>
              <w:t>T</w:t>
            </w:r>
            <w:r w:rsidR="00592D90" w:rsidRPr="0068441F">
              <w:rPr>
                <w:rFonts w:eastAsiaTheme="minorHAnsi"/>
                <w:lang w:val="lt-LT" w:eastAsia="en-US"/>
              </w:rPr>
              <w:t>riukšmo matuoklių</w:t>
            </w:r>
            <w:r w:rsidRPr="0068441F">
              <w:rPr>
                <w:rFonts w:eastAsiaTheme="minorHAnsi"/>
                <w:lang w:val="lt-LT" w:eastAsia="en-US"/>
              </w:rPr>
              <w:t xml:space="preserve"> įsigijim</w:t>
            </w:r>
            <w:r w:rsidR="00281F8C">
              <w:rPr>
                <w:rFonts w:eastAsiaTheme="minorHAnsi"/>
                <w:lang w:val="lt-LT" w:eastAsia="en-US"/>
              </w:rPr>
              <w:t>as (perduodant Kelių policijai)</w:t>
            </w:r>
          </w:p>
        </w:tc>
        <w:tc>
          <w:tcPr>
            <w:tcW w:w="1085" w:type="dxa"/>
          </w:tcPr>
          <w:p w14:paraId="60B50996" w14:textId="61B59761" w:rsidR="00AF2E92" w:rsidRPr="0068441F" w:rsidRDefault="00A97EBD" w:rsidP="00592D90">
            <w:pPr>
              <w:rPr>
                <w:rFonts w:eastAsiaTheme="minorHAnsi"/>
                <w:lang w:val="lt-LT" w:eastAsia="en-US"/>
              </w:rPr>
            </w:pPr>
            <w:r>
              <w:rPr>
                <w:rFonts w:eastAsiaTheme="minorHAnsi"/>
                <w:lang w:val="lt-LT" w:eastAsia="en-US"/>
              </w:rPr>
              <w:t>2019–</w:t>
            </w:r>
            <w:r w:rsidR="00AF2E92" w:rsidRPr="0068441F">
              <w:rPr>
                <w:rFonts w:eastAsiaTheme="minorHAnsi"/>
                <w:lang w:val="lt-LT" w:eastAsia="en-US"/>
              </w:rPr>
              <w:t>2023</w:t>
            </w:r>
          </w:p>
        </w:tc>
        <w:tc>
          <w:tcPr>
            <w:tcW w:w="1041" w:type="dxa"/>
          </w:tcPr>
          <w:p w14:paraId="1C3DA852" w14:textId="77777777" w:rsidR="00AF2E92" w:rsidRPr="0068441F" w:rsidRDefault="00AF2E92" w:rsidP="00592D90">
            <w:pPr>
              <w:rPr>
                <w:rFonts w:eastAsiaTheme="minorHAnsi"/>
                <w:lang w:val="lt-LT" w:eastAsia="en-US"/>
              </w:rPr>
            </w:pPr>
            <w:r w:rsidRPr="0068441F">
              <w:rPr>
                <w:rFonts w:eastAsiaTheme="minorHAnsi"/>
                <w:lang w:val="lt-LT" w:eastAsia="en-US"/>
              </w:rPr>
              <w:t>KMSA</w:t>
            </w:r>
          </w:p>
        </w:tc>
        <w:tc>
          <w:tcPr>
            <w:tcW w:w="1701" w:type="dxa"/>
          </w:tcPr>
          <w:p w14:paraId="046F09B1" w14:textId="77777777" w:rsidR="00AF2E92" w:rsidRPr="00AD3EDF" w:rsidRDefault="00E96484" w:rsidP="00592D90">
            <w:pPr>
              <w:rPr>
                <w:rFonts w:eastAsiaTheme="minorHAnsi"/>
                <w:lang w:val="lt-LT" w:eastAsia="en-US"/>
              </w:rPr>
            </w:pPr>
            <w:r w:rsidRPr="00AD3EDF">
              <w:rPr>
                <w:rFonts w:eastAsiaTheme="minorHAnsi"/>
                <w:lang w:val="lt-LT" w:eastAsia="en-US"/>
              </w:rPr>
              <w:t>Įsigyta</w:t>
            </w:r>
            <w:r w:rsidR="002D33D6" w:rsidRPr="00AD3EDF">
              <w:rPr>
                <w:rFonts w:eastAsiaTheme="minorHAnsi"/>
                <w:lang w:val="lt-LT" w:eastAsia="en-US"/>
              </w:rPr>
              <w:t xml:space="preserve"> triukšmo matuoklių, vnt.</w:t>
            </w:r>
          </w:p>
          <w:p w14:paraId="32D36BBF" w14:textId="77777777" w:rsidR="002D33D6" w:rsidRPr="00AD3EDF" w:rsidRDefault="002D33D6" w:rsidP="00592D90">
            <w:pPr>
              <w:rPr>
                <w:rFonts w:eastAsiaTheme="minorHAnsi"/>
                <w:lang w:val="lt-LT" w:eastAsia="en-US"/>
              </w:rPr>
            </w:pPr>
          </w:p>
        </w:tc>
        <w:tc>
          <w:tcPr>
            <w:tcW w:w="992" w:type="dxa"/>
          </w:tcPr>
          <w:p w14:paraId="73D94AD0" w14:textId="77777777" w:rsidR="00AF2E92" w:rsidRPr="00AD3EDF" w:rsidRDefault="00AF2E92" w:rsidP="00592D90">
            <w:pPr>
              <w:rPr>
                <w:rFonts w:eastAsiaTheme="minorHAnsi"/>
                <w:lang w:val="lt-LT" w:eastAsia="en-US"/>
              </w:rPr>
            </w:pPr>
          </w:p>
        </w:tc>
      </w:tr>
      <w:tr w:rsidR="00D8646D" w:rsidRPr="00380DB1" w14:paraId="5F134CF9" w14:textId="77777777" w:rsidTr="00493C08">
        <w:trPr>
          <w:gridAfter w:val="1"/>
          <w:wAfter w:w="24" w:type="dxa"/>
        </w:trPr>
        <w:tc>
          <w:tcPr>
            <w:tcW w:w="1545" w:type="dxa"/>
            <w:tcBorders>
              <w:bottom w:val="single" w:sz="4" w:space="0" w:color="auto"/>
            </w:tcBorders>
          </w:tcPr>
          <w:p w14:paraId="1BA79A10" w14:textId="77777777" w:rsidR="00D8646D" w:rsidRPr="0068441F" w:rsidRDefault="00A711A8" w:rsidP="00D8646D">
            <w:pPr>
              <w:rPr>
                <w:rFonts w:eastAsiaTheme="minorHAnsi"/>
                <w:lang w:val="lt-LT" w:eastAsia="en-US"/>
              </w:rPr>
            </w:pPr>
            <w:r w:rsidRPr="0068441F">
              <w:rPr>
                <w:rFonts w:eastAsiaTheme="minorHAnsi"/>
                <w:lang w:val="lt-LT" w:eastAsia="en-US"/>
              </w:rPr>
              <w:t>1.2.7</w:t>
            </w:r>
            <w:r w:rsidR="00D8646D" w:rsidRPr="0068441F">
              <w:rPr>
                <w:rFonts w:eastAsiaTheme="minorHAnsi"/>
                <w:lang w:val="lt-LT" w:eastAsia="en-US"/>
              </w:rPr>
              <w:t>.</w:t>
            </w:r>
          </w:p>
        </w:tc>
        <w:tc>
          <w:tcPr>
            <w:tcW w:w="3969" w:type="dxa"/>
            <w:tcBorders>
              <w:bottom w:val="single" w:sz="4" w:space="0" w:color="auto"/>
            </w:tcBorders>
          </w:tcPr>
          <w:p w14:paraId="07CE1063" w14:textId="77777777" w:rsidR="00D8646D" w:rsidRPr="0068441F" w:rsidRDefault="002D33D6" w:rsidP="00145069">
            <w:pPr>
              <w:contextualSpacing/>
              <w:jc w:val="both"/>
              <w:rPr>
                <w:rFonts w:eastAsiaTheme="minorHAnsi"/>
                <w:lang w:val="lt-LT" w:eastAsia="en-US"/>
              </w:rPr>
            </w:pPr>
            <w:r w:rsidRPr="0068441F">
              <w:rPr>
                <w:rFonts w:eastAsiaTheme="minorHAnsi"/>
                <w:lang w:val="lt-LT" w:eastAsia="en-US"/>
              </w:rPr>
              <w:t xml:space="preserve">Palankių sąlygu naudotis </w:t>
            </w:r>
            <w:r w:rsidR="00145069" w:rsidRPr="0068441F">
              <w:rPr>
                <w:rFonts w:eastAsiaTheme="minorHAnsi"/>
                <w:lang w:val="lt-LT" w:eastAsia="en-US"/>
              </w:rPr>
              <w:t>elektra varomais</w:t>
            </w:r>
            <w:r w:rsidRPr="0068441F">
              <w:rPr>
                <w:rFonts w:eastAsiaTheme="minorHAnsi"/>
                <w:lang w:val="lt-LT" w:eastAsia="en-US"/>
              </w:rPr>
              <w:t xml:space="preserve"> individualiais automobiliais sudarymas</w:t>
            </w:r>
          </w:p>
        </w:tc>
        <w:tc>
          <w:tcPr>
            <w:tcW w:w="1085" w:type="dxa"/>
            <w:tcBorders>
              <w:bottom w:val="single" w:sz="4" w:space="0" w:color="auto"/>
            </w:tcBorders>
          </w:tcPr>
          <w:p w14:paraId="07575EC4" w14:textId="79AE9368" w:rsidR="00D8646D" w:rsidRPr="0068441F" w:rsidRDefault="00A97EBD" w:rsidP="00D8646D">
            <w:pPr>
              <w:rPr>
                <w:rFonts w:eastAsiaTheme="minorHAnsi"/>
                <w:lang w:val="lt-LT" w:eastAsia="en-US"/>
              </w:rPr>
            </w:pPr>
            <w:r>
              <w:rPr>
                <w:rFonts w:eastAsiaTheme="minorHAnsi"/>
                <w:lang w:val="lt-LT" w:eastAsia="en-US"/>
              </w:rPr>
              <w:t>2019–</w:t>
            </w:r>
            <w:r w:rsidR="00D8646D" w:rsidRPr="0068441F">
              <w:rPr>
                <w:rFonts w:eastAsiaTheme="minorHAnsi"/>
                <w:lang w:val="lt-LT" w:eastAsia="en-US"/>
              </w:rPr>
              <w:t>2023</w:t>
            </w:r>
          </w:p>
        </w:tc>
        <w:tc>
          <w:tcPr>
            <w:tcW w:w="1041" w:type="dxa"/>
            <w:tcBorders>
              <w:bottom w:val="single" w:sz="4" w:space="0" w:color="auto"/>
            </w:tcBorders>
          </w:tcPr>
          <w:p w14:paraId="3DDB2C8A" w14:textId="77777777" w:rsidR="00D8646D" w:rsidRPr="0068441F" w:rsidRDefault="00D8646D" w:rsidP="00D8646D">
            <w:pPr>
              <w:rPr>
                <w:rFonts w:eastAsiaTheme="minorHAnsi"/>
                <w:lang w:val="lt-LT" w:eastAsia="en-US"/>
              </w:rPr>
            </w:pPr>
            <w:r w:rsidRPr="0068441F">
              <w:rPr>
                <w:rFonts w:eastAsiaTheme="minorHAnsi"/>
                <w:lang w:val="lt-LT" w:eastAsia="en-US"/>
              </w:rPr>
              <w:t>KMSA</w:t>
            </w:r>
          </w:p>
        </w:tc>
        <w:tc>
          <w:tcPr>
            <w:tcW w:w="1701" w:type="dxa"/>
            <w:tcBorders>
              <w:bottom w:val="single" w:sz="4" w:space="0" w:color="auto"/>
            </w:tcBorders>
          </w:tcPr>
          <w:p w14:paraId="1C4891D6" w14:textId="77777777" w:rsidR="00D8646D" w:rsidRPr="00AD3EDF" w:rsidRDefault="00D8646D" w:rsidP="002D33D6">
            <w:pPr>
              <w:jc w:val="both"/>
              <w:rPr>
                <w:rFonts w:eastAsiaTheme="minorHAnsi"/>
                <w:lang w:val="lt-LT" w:eastAsia="en-US"/>
              </w:rPr>
            </w:pPr>
            <w:r w:rsidRPr="00AD3EDF">
              <w:rPr>
                <w:rFonts w:eastAsiaTheme="minorHAnsi"/>
                <w:lang w:val="lt-LT" w:eastAsia="en-US"/>
              </w:rPr>
              <w:t>Įrengta elektromo</w:t>
            </w:r>
            <w:r w:rsidR="001F3D1F" w:rsidRPr="00AD3EDF">
              <w:rPr>
                <w:rFonts w:eastAsiaTheme="minorHAnsi"/>
                <w:lang w:val="lt-LT" w:eastAsia="en-US"/>
              </w:rPr>
              <w:t xml:space="preserve">bilių įkrovimo prieigų, vnt. </w:t>
            </w:r>
          </w:p>
          <w:p w14:paraId="270F8135" w14:textId="77777777" w:rsidR="00145069" w:rsidRPr="00AD3EDF" w:rsidRDefault="00145069" w:rsidP="002D33D6">
            <w:pPr>
              <w:jc w:val="both"/>
              <w:rPr>
                <w:rFonts w:eastAsiaTheme="minorHAnsi"/>
                <w:lang w:val="lt-LT" w:eastAsia="en-US"/>
              </w:rPr>
            </w:pPr>
            <w:r w:rsidRPr="00AD3EDF">
              <w:rPr>
                <w:rFonts w:eastAsiaTheme="minorHAnsi"/>
                <w:lang w:val="lt-LT" w:eastAsia="en-US"/>
              </w:rPr>
              <w:t>Taikoma lengvatinių sąlygų besinaudojantiems elektromobiliais, vnt.</w:t>
            </w:r>
          </w:p>
        </w:tc>
        <w:tc>
          <w:tcPr>
            <w:tcW w:w="992" w:type="dxa"/>
            <w:tcBorders>
              <w:bottom w:val="single" w:sz="4" w:space="0" w:color="auto"/>
            </w:tcBorders>
          </w:tcPr>
          <w:p w14:paraId="18DC8627" w14:textId="77777777" w:rsidR="00D8646D" w:rsidRPr="00AD3EDF" w:rsidRDefault="00D8646D" w:rsidP="00D8646D">
            <w:pPr>
              <w:rPr>
                <w:rFonts w:eastAsiaTheme="minorHAnsi"/>
                <w:lang w:val="lt-LT" w:eastAsia="en-US"/>
              </w:rPr>
            </w:pPr>
          </w:p>
        </w:tc>
      </w:tr>
      <w:tr w:rsidR="00AF2E92" w:rsidRPr="00380DB1" w14:paraId="755A559D" w14:textId="77777777" w:rsidTr="00493C08">
        <w:trPr>
          <w:gridAfter w:val="1"/>
          <w:wAfter w:w="24" w:type="dxa"/>
        </w:trPr>
        <w:tc>
          <w:tcPr>
            <w:tcW w:w="1545" w:type="dxa"/>
            <w:tcBorders>
              <w:bottom w:val="single" w:sz="4" w:space="0" w:color="auto"/>
            </w:tcBorders>
          </w:tcPr>
          <w:p w14:paraId="027CDF40" w14:textId="77777777" w:rsidR="00AF2E92" w:rsidRPr="0068441F" w:rsidRDefault="00A711A8" w:rsidP="00592D90">
            <w:pPr>
              <w:rPr>
                <w:rFonts w:eastAsiaTheme="minorHAnsi"/>
                <w:lang w:val="lt-LT" w:eastAsia="en-US"/>
              </w:rPr>
            </w:pPr>
            <w:r w:rsidRPr="0068441F">
              <w:rPr>
                <w:rFonts w:eastAsiaTheme="minorHAnsi"/>
                <w:lang w:val="lt-LT" w:eastAsia="en-US"/>
              </w:rPr>
              <w:t>1.2.8</w:t>
            </w:r>
            <w:r w:rsidR="00AF2E92" w:rsidRPr="0068441F">
              <w:rPr>
                <w:rFonts w:eastAsiaTheme="minorHAnsi"/>
                <w:lang w:val="lt-LT" w:eastAsia="en-US"/>
              </w:rPr>
              <w:t>.</w:t>
            </w:r>
          </w:p>
        </w:tc>
        <w:tc>
          <w:tcPr>
            <w:tcW w:w="3969" w:type="dxa"/>
            <w:tcBorders>
              <w:bottom w:val="single" w:sz="4" w:space="0" w:color="auto"/>
            </w:tcBorders>
          </w:tcPr>
          <w:p w14:paraId="0B8D5838" w14:textId="77777777" w:rsidR="006E234E" w:rsidRPr="0068441F" w:rsidRDefault="00AF2E92" w:rsidP="006E234E">
            <w:pPr>
              <w:contextualSpacing/>
              <w:jc w:val="both"/>
              <w:rPr>
                <w:rFonts w:eastAsiaTheme="minorHAnsi"/>
                <w:lang w:val="lt-LT" w:eastAsia="en-US"/>
              </w:rPr>
            </w:pPr>
            <w:r w:rsidRPr="0068441F">
              <w:rPr>
                <w:rFonts w:eastAsiaTheme="minorHAnsi"/>
                <w:lang w:val="lt-LT" w:eastAsia="en-US"/>
              </w:rPr>
              <w:t>Kombinuotų kelionių jungčių  įrengimas</w:t>
            </w:r>
          </w:p>
        </w:tc>
        <w:tc>
          <w:tcPr>
            <w:tcW w:w="1085" w:type="dxa"/>
            <w:tcBorders>
              <w:bottom w:val="single" w:sz="4" w:space="0" w:color="auto"/>
            </w:tcBorders>
          </w:tcPr>
          <w:p w14:paraId="487E1824" w14:textId="6D93D06F" w:rsidR="00AF2E92" w:rsidRPr="0068441F" w:rsidRDefault="00A97EBD" w:rsidP="00592D90">
            <w:pPr>
              <w:rPr>
                <w:rFonts w:eastAsiaTheme="minorHAnsi"/>
                <w:lang w:val="lt-LT" w:eastAsia="en-US"/>
              </w:rPr>
            </w:pPr>
            <w:r>
              <w:rPr>
                <w:rFonts w:eastAsiaTheme="minorHAnsi"/>
                <w:lang w:val="lt-LT" w:eastAsia="en-US"/>
              </w:rPr>
              <w:t>2019–</w:t>
            </w:r>
            <w:r w:rsidR="00D8646D" w:rsidRPr="0068441F">
              <w:rPr>
                <w:rFonts w:eastAsiaTheme="minorHAnsi"/>
                <w:lang w:val="lt-LT" w:eastAsia="en-US"/>
              </w:rPr>
              <w:t>2023</w:t>
            </w:r>
          </w:p>
        </w:tc>
        <w:tc>
          <w:tcPr>
            <w:tcW w:w="1041" w:type="dxa"/>
            <w:tcBorders>
              <w:bottom w:val="single" w:sz="4" w:space="0" w:color="auto"/>
            </w:tcBorders>
          </w:tcPr>
          <w:p w14:paraId="2870E59A" w14:textId="77777777" w:rsidR="00AF2E92" w:rsidRPr="0068441F" w:rsidRDefault="00AF2E92" w:rsidP="00592D90">
            <w:pPr>
              <w:rPr>
                <w:rFonts w:eastAsiaTheme="minorHAnsi"/>
                <w:lang w:val="lt-LT" w:eastAsia="en-US"/>
              </w:rPr>
            </w:pPr>
            <w:r w:rsidRPr="0068441F">
              <w:rPr>
                <w:rFonts w:eastAsiaTheme="minorHAnsi"/>
                <w:lang w:val="lt-LT" w:eastAsia="en-US"/>
              </w:rPr>
              <w:t>KMSA</w:t>
            </w:r>
          </w:p>
        </w:tc>
        <w:tc>
          <w:tcPr>
            <w:tcW w:w="1701" w:type="dxa"/>
            <w:tcBorders>
              <w:bottom w:val="single" w:sz="4" w:space="0" w:color="auto"/>
            </w:tcBorders>
          </w:tcPr>
          <w:p w14:paraId="0E2508E9" w14:textId="77777777" w:rsidR="00AF2E92" w:rsidRPr="00AD3EDF" w:rsidRDefault="00263AD4" w:rsidP="00145069">
            <w:pPr>
              <w:rPr>
                <w:rFonts w:eastAsiaTheme="minorHAnsi"/>
                <w:lang w:val="lt-LT" w:eastAsia="en-US"/>
              </w:rPr>
            </w:pPr>
            <w:r w:rsidRPr="00AD3EDF">
              <w:rPr>
                <w:rFonts w:eastAsiaTheme="minorHAnsi"/>
                <w:lang w:val="lt-LT" w:eastAsia="en-US"/>
              </w:rPr>
              <w:t>Įrengta k</w:t>
            </w:r>
            <w:r w:rsidR="00145069" w:rsidRPr="00AD3EDF">
              <w:rPr>
                <w:rFonts w:eastAsiaTheme="minorHAnsi"/>
                <w:lang w:val="lt-LT" w:eastAsia="en-US"/>
              </w:rPr>
              <w:t>ombinuotų kelionių jungčių, vnt.</w:t>
            </w:r>
          </w:p>
        </w:tc>
        <w:tc>
          <w:tcPr>
            <w:tcW w:w="992" w:type="dxa"/>
            <w:tcBorders>
              <w:bottom w:val="single" w:sz="4" w:space="0" w:color="auto"/>
            </w:tcBorders>
          </w:tcPr>
          <w:p w14:paraId="3DD37C74" w14:textId="77777777" w:rsidR="00AF2E92" w:rsidRPr="00AD3EDF" w:rsidRDefault="00AF2E92" w:rsidP="00592D90">
            <w:pPr>
              <w:rPr>
                <w:rFonts w:eastAsiaTheme="minorHAnsi"/>
                <w:lang w:val="lt-LT" w:eastAsia="en-US"/>
              </w:rPr>
            </w:pPr>
          </w:p>
        </w:tc>
      </w:tr>
      <w:tr w:rsidR="00145069" w:rsidRPr="00380DB1" w14:paraId="64337A13" w14:textId="77777777" w:rsidTr="00493C08">
        <w:trPr>
          <w:gridAfter w:val="1"/>
          <w:wAfter w:w="24" w:type="dxa"/>
        </w:trPr>
        <w:tc>
          <w:tcPr>
            <w:tcW w:w="1545" w:type="dxa"/>
            <w:tcBorders>
              <w:top w:val="single" w:sz="4" w:space="0" w:color="auto"/>
              <w:bottom w:val="single" w:sz="12" w:space="0" w:color="auto"/>
            </w:tcBorders>
          </w:tcPr>
          <w:p w14:paraId="25936252" w14:textId="77777777" w:rsidR="00145069" w:rsidRPr="0068441F" w:rsidRDefault="00145069" w:rsidP="00592D90">
            <w:pPr>
              <w:rPr>
                <w:rFonts w:eastAsiaTheme="minorHAnsi"/>
                <w:lang w:val="lt-LT" w:eastAsia="en-US"/>
              </w:rPr>
            </w:pPr>
            <w:r w:rsidRPr="0068441F">
              <w:rPr>
                <w:rFonts w:eastAsiaTheme="minorHAnsi"/>
                <w:lang w:val="lt-LT" w:eastAsia="en-US"/>
              </w:rPr>
              <w:t>1.2.9.</w:t>
            </w:r>
          </w:p>
        </w:tc>
        <w:tc>
          <w:tcPr>
            <w:tcW w:w="3969" w:type="dxa"/>
            <w:tcBorders>
              <w:top w:val="single" w:sz="4" w:space="0" w:color="auto"/>
              <w:bottom w:val="single" w:sz="12" w:space="0" w:color="auto"/>
            </w:tcBorders>
          </w:tcPr>
          <w:p w14:paraId="222FA80D" w14:textId="77777777" w:rsidR="00145069" w:rsidRPr="0068441F" w:rsidRDefault="00280687" w:rsidP="006E234E">
            <w:pPr>
              <w:contextualSpacing/>
              <w:jc w:val="both"/>
              <w:rPr>
                <w:rFonts w:eastAsiaTheme="minorHAnsi"/>
                <w:lang w:val="lt-LT" w:eastAsia="en-US"/>
              </w:rPr>
            </w:pPr>
            <w:r w:rsidRPr="00280687">
              <w:rPr>
                <w:rFonts w:eastAsiaTheme="minorHAnsi"/>
                <w:lang w:val="lt-LT" w:eastAsia="en-US"/>
              </w:rPr>
              <w:t>Koordinuotų eismo valdymo sistemų įrengimas miesto magistralinėse gatvėse</w:t>
            </w:r>
          </w:p>
        </w:tc>
        <w:tc>
          <w:tcPr>
            <w:tcW w:w="1085" w:type="dxa"/>
            <w:tcBorders>
              <w:top w:val="single" w:sz="4" w:space="0" w:color="auto"/>
              <w:bottom w:val="single" w:sz="12" w:space="0" w:color="auto"/>
            </w:tcBorders>
          </w:tcPr>
          <w:p w14:paraId="194EC069" w14:textId="195255AB" w:rsidR="00145069" w:rsidRPr="0068441F" w:rsidRDefault="00A97EBD" w:rsidP="00592D90">
            <w:pPr>
              <w:rPr>
                <w:rFonts w:eastAsiaTheme="minorHAnsi"/>
                <w:lang w:val="lt-LT" w:eastAsia="en-US"/>
              </w:rPr>
            </w:pPr>
            <w:r>
              <w:rPr>
                <w:rFonts w:eastAsiaTheme="minorHAnsi"/>
                <w:lang w:val="lt-LT" w:eastAsia="en-US"/>
              </w:rPr>
              <w:t>2019–</w:t>
            </w:r>
            <w:r w:rsidR="00145069" w:rsidRPr="0068441F">
              <w:rPr>
                <w:rFonts w:eastAsiaTheme="minorHAnsi"/>
                <w:lang w:val="lt-LT" w:eastAsia="en-US"/>
              </w:rPr>
              <w:t>2023</w:t>
            </w:r>
          </w:p>
        </w:tc>
        <w:tc>
          <w:tcPr>
            <w:tcW w:w="1041" w:type="dxa"/>
            <w:tcBorders>
              <w:top w:val="single" w:sz="4" w:space="0" w:color="auto"/>
              <w:bottom w:val="single" w:sz="12" w:space="0" w:color="auto"/>
            </w:tcBorders>
          </w:tcPr>
          <w:p w14:paraId="7D382CC5" w14:textId="77777777" w:rsidR="00145069" w:rsidRPr="0068441F" w:rsidRDefault="00145069" w:rsidP="00592D90">
            <w:pPr>
              <w:rPr>
                <w:rFonts w:eastAsiaTheme="minorHAnsi"/>
                <w:lang w:val="lt-LT" w:eastAsia="en-US"/>
              </w:rPr>
            </w:pPr>
            <w:r w:rsidRPr="0068441F">
              <w:rPr>
                <w:rFonts w:eastAsiaTheme="minorHAnsi"/>
                <w:lang w:val="lt-LT" w:eastAsia="en-US"/>
              </w:rPr>
              <w:t>KMSA</w:t>
            </w:r>
          </w:p>
        </w:tc>
        <w:tc>
          <w:tcPr>
            <w:tcW w:w="1701" w:type="dxa"/>
            <w:tcBorders>
              <w:top w:val="single" w:sz="4" w:space="0" w:color="auto"/>
              <w:bottom w:val="single" w:sz="12" w:space="0" w:color="auto"/>
            </w:tcBorders>
          </w:tcPr>
          <w:p w14:paraId="6F1A7D58" w14:textId="77777777" w:rsidR="00145069" w:rsidRPr="00767FF2" w:rsidRDefault="00682D27" w:rsidP="00145069">
            <w:pPr>
              <w:rPr>
                <w:rFonts w:eastAsiaTheme="minorHAnsi"/>
                <w:lang w:val="lt-LT" w:eastAsia="en-US"/>
              </w:rPr>
            </w:pPr>
            <w:r w:rsidRPr="00682D27">
              <w:rPr>
                <w:rFonts w:eastAsiaTheme="minorHAnsi"/>
                <w:lang w:val="lt-LT" w:eastAsia="en-US"/>
              </w:rPr>
              <w:t>Įrengta eismo valdymo sistemų, vnt.</w:t>
            </w:r>
          </w:p>
        </w:tc>
        <w:tc>
          <w:tcPr>
            <w:tcW w:w="992" w:type="dxa"/>
            <w:tcBorders>
              <w:top w:val="single" w:sz="4" w:space="0" w:color="auto"/>
              <w:bottom w:val="single" w:sz="12" w:space="0" w:color="auto"/>
            </w:tcBorders>
          </w:tcPr>
          <w:p w14:paraId="66479BDE" w14:textId="77777777" w:rsidR="00145069" w:rsidRPr="00767FF2" w:rsidRDefault="00145069" w:rsidP="00592D90">
            <w:pPr>
              <w:rPr>
                <w:rFonts w:eastAsiaTheme="minorHAnsi"/>
                <w:lang w:val="lt-LT" w:eastAsia="en-US"/>
              </w:rPr>
            </w:pPr>
          </w:p>
        </w:tc>
      </w:tr>
      <w:tr w:rsidR="00AF2E92" w:rsidRPr="00380DB1" w14:paraId="79834AA6" w14:textId="77777777" w:rsidTr="00D539D5">
        <w:tc>
          <w:tcPr>
            <w:tcW w:w="10357" w:type="dxa"/>
            <w:gridSpan w:val="7"/>
            <w:tcBorders>
              <w:left w:val="single" w:sz="12" w:space="0" w:color="auto"/>
              <w:bottom w:val="single" w:sz="4" w:space="0" w:color="auto"/>
              <w:right w:val="single" w:sz="12" w:space="0" w:color="auto"/>
            </w:tcBorders>
          </w:tcPr>
          <w:p w14:paraId="25DF105B" w14:textId="77777777" w:rsidR="00AF2E92" w:rsidRPr="00767FF2" w:rsidRDefault="00AF2E92" w:rsidP="00592D90">
            <w:pPr>
              <w:numPr>
                <w:ilvl w:val="1"/>
                <w:numId w:val="22"/>
              </w:numPr>
              <w:contextualSpacing/>
              <w:rPr>
                <w:rFonts w:eastAsiaTheme="minorHAnsi"/>
                <w:lang w:val="lt-LT" w:eastAsia="en-US"/>
              </w:rPr>
            </w:pPr>
            <w:r w:rsidRPr="00767FF2">
              <w:rPr>
                <w:rFonts w:eastAsiaTheme="minorHAnsi"/>
                <w:lang w:val="lt-LT" w:eastAsia="en-US"/>
              </w:rPr>
              <w:t xml:space="preserve">UŽDAVINYS – </w:t>
            </w:r>
            <w:r w:rsidRPr="00767FF2">
              <w:rPr>
                <w:rFonts w:eastAsiaTheme="minorHAnsi"/>
                <w:i/>
                <w:lang w:val="lt-LT" w:eastAsia="en-US"/>
              </w:rPr>
              <w:t>mažinti geležinkelio transporto triukšmą</w:t>
            </w:r>
          </w:p>
        </w:tc>
      </w:tr>
      <w:tr w:rsidR="00AF2E92" w:rsidRPr="00380DB1" w14:paraId="539A3E31" w14:textId="77777777" w:rsidTr="00D539D5">
        <w:trPr>
          <w:gridAfter w:val="1"/>
          <w:wAfter w:w="24" w:type="dxa"/>
        </w:trPr>
        <w:tc>
          <w:tcPr>
            <w:tcW w:w="1545" w:type="dxa"/>
            <w:tcBorders>
              <w:top w:val="single" w:sz="12" w:space="0" w:color="auto"/>
            </w:tcBorders>
          </w:tcPr>
          <w:p w14:paraId="3CD3A91B" w14:textId="77777777" w:rsidR="00AF2E92" w:rsidRPr="0068441F" w:rsidRDefault="00AF2E92" w:rsidP="00592D90">
            <w:pPr>
              <w:rPr>
                <w:rFonts w:eastAsiaTheme="minorHAnsi"/>
                <w:lang w:val="lt-LT" w:eastAsia="en-US"/>
              </w:rPr>
            </w:pPr>
            <w:r w:rsidRPr="0068441F">
              <w:rPr>
                <w:rFonts w:eastAsiaTheme="minorHAnsi"/>
                <w:lang w:val="lt-LT" w:eastAsia="en-US"/>
              </w:rPr>
              <w:t>1.3.1.</w:t>
            </w:r>
          </w:p>
        </w:tc>
        <w:tc>
          <w:tcPr>
            <w:tcW w:w="3969" w:type="dxa"/>
          </w:tcPr>
          <w:p w14:paraId="1F0B52BE" w14:textId="77777777" w:rsidR="00AF2E92" w:rsidRPr="0068441F" w:rsidRDefault="00AF2E92" w:rsidP="00592D90">
            <w:pPr>
              <w:jc w:val="both"/>
              <w:rPr>
                <w:rFonts w:eastAsiaTheme="minorHAnsi"/>
                <w:lang w:val="lt-LT" w:eastAsia="en-US"/>
              </w:rPr>
            </w:pPr>
            <w:r w:rsidRPr="0068441F">
              <w:rPr>
                <w:rFonts w:eastAsiaTheme="minorHAnsi"/>
                <w:lang w:val="lt-LT" w:eastAsia="en-US"/>
              </w:rPr>
              <w:t>Bėgių tepimo įrenginių įrengimas Vitės kvartele, sumažinant cypimo garsus</w:t>
            </w:r>
          </w:p>
        </w:tc>
        <w:tc>
          <w:tcPr>
            <w:tcW w:w="1085" w:type="dxa"/>
          </w:tcPr>
          <w:p w14:paraId="10720603" w14:textId="77777777" w:rsidR="00AF2E92" w:rsidRPr="0068441F" w:rsidRDefault="00AF2E92" w:rsidP="00592D90">
            <w:pPr>
              <w:rPr>
                <w:rFonts w:eastAsiaTheme="minorHAnsi"/>
                <w:lang w:val="lt-LT" w:eastAsia="en-US"/>
              </w:rPr>
            </w:pPr>
            <w:r w:rsidRPr="0068441F">
              <w:rPr>
                <w:rFonts w:eastAsiaTheme="minorHAnsi"/>
                <w:lang w:val="lt-LT" w:eastAsia="en-US"/>
              </w:rPr>
              <w:t>2019</w:t>
            </w:r>
          </w:p>
        </w:tc>
        <w:tc>
          <w:tcPr>
            <w:tcW w:w="1041" w:type="dxa"/>
          </w:tcPr>
          <w:p w14:paraId="015D6368" w14:textId="77777777" w:rsidR="00AF2E92" w:rsidRPr="0068441F" w:rsidRDefault="00AF2E92" w:rsidP="00592D90">
            <w:pPr>
              <w:rPr>
                <w:rFonts w:eastAsiaTheme="minorHAnsi"/>
                <w:lang w:val="lt-LT" w:eastAsia="en-US"/>
              </w:rPr>
            </w:pPr>
            <w:r w:rsidRPr="0068441F">
              <w:rPr>
                <w:rFonts w:eastAsiaTheme="minorHAnsi"/>
                <w:lang w:val="lt-LT" w:eastAsia="en-US"/>
              </w:rPr>
              <w:t>LG</w:t>
            </w:r>
          </w:p>
        </w:tc>
        <w:tc>
          <w:tcPr>
            <w:tcW w:w="1701" w:type="dxa"/>
          </w:tcPr>
          <w:p w14:paraId="76BB36BD" w14:textId="77777777" w:rsidR="00AF2E92" w:rsidRPr="00767FF2" w:rsidRDefault="00D66F04" w:rsidP="00592D90">
            <w:pPr>
              <w:rPr>
                <w:rFonts w:eastAsiaTheme="minorHAnsi"/>
                <w:lang w:val="lt-LT" w:eastAsia="en-US"/>
              </w:rPr>
            </w:pPr>
            <w:r w:rsidRPr="00767FF2">
              <w:rPr>
                <w:rFonts w:eastAsiaTheme="minorHAnsi"/>
                <w:lang w:val="lt-LT" w:eastAsia="en-US"/>
              </w:rPr>
              <w:t xml:space="preserve">Įrengta įrenginių, vnt. </w:t>
            </w:r>
          </w:p>
        </w:tc>
        <w:tc>
          <w:tcPr>
            <w:tcW w:w="992" w:type="dxa"/>
          </w:tcPr>
          <w:p w14:paraId="072FE614" w14:textId="77777777" w:rsidR="00AF2E92" w:rsidRPr="00767FF2" w:rsidRDefault="00AF2E92" w:rsidP="00592D90">
            <w:pPr>
              <w:rPr>
                <w:rFonts w:eastAsiaTheme="minorHAnsi"/>
                <w:lang w:val="lt-LT" w:eastAsia="en-US"/>
              </w:rPr>
            </w:pPr>
          </w:p>
        </w:tc>
      </w:tr>
      <w:tr w:rsidR="00AF2E92" w:rsidRPr="00380DB1" w14:paraId="247D279C" w14:textId="77777777" w:rsidTr="00AF2E92">
        <w:trPr>
          <w:gridAfter w:val="1"/>
          <w:wAfter w:w="24" w:type="dxa"/>
        </w:trPr>
        <w:tc>
          <w:tcPr>
            <w:tcW w:w="1545" w:type="dxa"/>
          </w:tcPr>
          <w:p w14:paraId="5F50CF17" w14:textId="77777777" w:rsidR="00AF2E92" w:rsidRPr="0068441F" w:rsidRDefault="00AF2E92" w:rsidP="00592D90">
            <w:pPr>
              <w:rPr>
                <w:rFonts w:eastAsiaTheme="minorHAnsi"/>
                <w:lang w:val="lt-LT" w:eastAsia="en-US"/>
              </w:rPr>
            </w:pPr>
            <w:r w:rsidRPr="0068441F">
              <w:rPr>
                <w:rFonts w:eastAsiaTheme="minorHAnsi"/>
                <w:lang w:val="lt-LT" w:eastAsia="en-US"/>
              </w:rPr>
              <w:t>1.3.2.</w:t>
            </w:r>
          </w:p>
        </w:tc>
        <w:tc>
          <w:tcPr>
            <w:tcW w:w="3969" w:type="dxa"/>
          </w:tcPr>
          <w:p w14:paraId="3A2597C6" w14:textId="239762C9" w:rsidR="00AF2E92" w:rsidRPr="0068441F" w:rsidRDefault="00AF2E92" w:rsidP="00A97EBD">
            <w:pPr>
              <w:jc w:val="both"/>
              <w:rPr>
                <w:rFonts w:eastAsiaTheme="minorHAnsi"/>
                <w:lang w:val="lt-LT" w:eastAsia="en-US"/>
              </w:rPr>
            </w:pPr>
            <w:r w:rsidRPr="0068441F">
              <w:rPr>
                <w:rFonts w:eastAsiaTheme="minorHAnsi"/>
                <w:lang w:val="lt-LT" w:eastAsia="en-US"/>
              </w:rPr>
              <w:t>Triukšmo ir vibracijos mažinimo priemonių (akustinių užtvarų ir kt.) įrengimas Vitės</w:t>
            </w:r>
            <w:r w:rsidR="00A97EBD">
              <w:rPr>
                <w:rFonts w:eastAsiaTheme="minorHAnsi"/>
                <w:lang w:val="lt-LT" w:eastAsia="en-US"/>
              </w:rPr>
              <w:t>–</w:t>
            </w:r>
            <w:r w:rsidRPr="0068441F">
              <w:rPr>
                <w:rFonts w:eastAsiaTheme="minorHAnsi"/>
                <w:lang w:val="lt-LT" w:eastAsia="en-US"/>
              </w:rPr>
              <w:t>stoties ir Girulių mikrorajonuose: Dariaus ir Girėno g., Smilties Pylimo g., Geležinkelio g., Stadiono g., Priestočio g.; Vasarotojų g. ir Stoties g. ir Giruliuose</w:t>
            </w:r>
          </w:p>
        </w:tc>
        <w:tc>
          <w:tcPr>
            <w:tcW w:w="1085" w:type="dxa"/>
          </w:tcPr>
          <w:p w14:paraId="4F3C486B" w14:textId="4DA415AF" w:rsidR="00AF2E92" w:rsidRPr="0068441F" w:rsidRDefault="00A97EBD" w:rsidP="00592D90">
            <w:pPr>
              <w:rPr>
                <w:rFonts w:eastAsiaTheme="minorHAnsi"/>
                <w:lang w:val="lt-LT" w:eastAsia="en-US"/>
              </w:rPr>
            </w:pPr>
            <w:r>
              <w:rPr>
                <w:rFonts w:eastAsiaTheme="minorHAnsi"/>
                <w:lang w:val="lt-LT" w:eastAsia="en-US"/>
              </w:rPr>
              <w:t>2020–</w:t>
            </w:r>
            <w:r w:rsidR="00AF2E92" w:rsidRPr="0068441F">
              <w:rPr>
                <w:rFonts w:eastAsiaTheme="minorHAnsi"/>
                <w:lang w:val="lt-LT" w:eastAsia="en-US"/>
              </w:rPr>
              <w:t>2021</w:t>
            </w:r>
          </w:p>
        </w:tc>
        <w:tc>
          <w:tcPr>
            <w:tcW w:w="1041" w:type="dxa"/>
          </w:tcPr>
          <w:p w14:paraId="56B30145" w14:textId="77777777" w:rsidR="00AF2E92" w:rsidRPr="0068441F" w:rsidRDefault="00AF2E92" w:rsidP="00592D90">
            <w:pPr>
              <w:rPr>
                <w:rFonts w:eastAsiaTheme="minorHAnsi"/>
                <w:lang w:val="lt-LT" w:eastAsia="en-US"/>
              </w:rPr>
            </w:pPr>
            <w:r w:rsidRPr="0068441F">
              <w:rPr>
                <w:rFonts w:eastAsiaTheme="minorHAnsi"/>
                <w:lang w:val="lt-LT" w:eastAsia="en-US"/>
              </w:rPr>
              <w:t>LG</w:t>
            </w:r>
          </w:p>
        </w:tc>
        <w:tc>
          <w:tcPr>
            <w:tcW w:w="1701" w:type="dxa"/>
          </w:tcPr>
          <w:p w14:paraId="2C448A16" w14:textId="77777777" w:rsidR="00AF2E92" w:rsidRPr="00767FF2" w:rsidRDefault="00E75945" w:rsidP="00D66F04">
            <w:pPr>
              <w:rPr>
                <w:rFonts w:eastAsiaTheme="minorHAnsi"/>
                <w:lang w:val="lt-LT" w:eastAsia="en-US"/>
              </w:rPr>
            </w:pPr>
            <w:r w:rsidRPr="00767FF2">
              <w:rPr>
                <w:rFonts w:eastAsiaTheme="minorHAnsi"/>
                <w:lang w:val="lt-LT" w:eastAsia="en-US"/>
              </w:rPr>
              <w:t xml:space="preserve">Įrengta </w:t>
            </w:r>
            <w:r w:rsidR="00D66F04" w:rsidRPr="00767FF2">
              <w:rPr>
                <w:rFonts w:eastAsiaTheme="minorHAnsi"/>
                <w:lang w:val="lt-LT" w:eastAsia="en-US"/>
              </w:rPr>
              <w:t>akustinių užtvarų, vnt.</w:t>
            </w:r>
          </w:p>
        </w:tc>
        <w:tc>
          <w:tcPr>
            <w:tcW w:w="992" w:type="dxa"/>
          </w:tcPr>
          <w:p w14:paraId="5C72358C" w14:textId="73F3CB8C" w:rsidR="00AF2E92" w:rsidRPr="00767FF2" w:rsidRDefault="00E75945" w:rsidP="00592D90">
            <w:pPr>
              <w:rPr>
                <w:rFonts w:eastAsiaTheme="minorHAnsi"/>
                <w:lang w:val="lt-LT" w:eastAsia="en-US"/>
              </w:rPr>
            </w:pPr>
            <w:r w:rsidRPr="00767FF2">
              <w:rPr>
                <w:rFonts w:eastAsiaTheme="minorHAnsi"/>
                <w:lang w:val="lt-LT" w:eastAsia="en-US"/>
              </w:rPr>
              <w:t>Tikslios triukš</w:t>
            </w:r>
            <w:r w:rsidR="00A97EBD">
              <w:rPr>
                <w:rFonts w:eastAsiaTheme="minorHAnsi"/>
                <w:lang w:val="lt-LT" w:eastAsia="en-US"/>
              </w:rPr>
              <w:t>-</w:t>
            </w:r>
            <w:r w:rsidRPr="00767FF2">
              <w:rPr>
                <w:rFonts w:eastAsiaTheme="minorHAnsi"/>
                <w:lang w:val="lt-LT" w:eastAsia="en-US"/>
              </w:rPr>
              <w:t>mo mažini</w:t>
            </w:r>
            <w:r w:rsidR="00A97EBD">
              <w:rPr>
                <w:rFonts w:eastAsiaTheme="minorHAnsi"/>
                <w:lang w:val="lt-LT" w:eastAsia="en-US"/>
              </w:rPr>
              <w:t>-</w:t>
            </w:r>
            <w:r w:rsidRPr="00767FF2">
              <w:rPr>
                <w:rFonts w:eastAsiaTheme="minorHAnsi"/>
                <w:lang w:val="lt-LT" w:eastAsia="en-US"/>
              </w:rPr>
              <w:t>mo priemo</w:t>
            </w:r>
            <w:r w:rsidR="00A97EBD">
              <w:rPr>
                <w:rFonts w:eastAsiaTheme="minorHAnsi"/>
                <w:lang w:val="lt-LT" w:eastAsia="en-US"/>
              </w:rPr>
              <w:t>-</w:t>
            </w:r>
            <w:r w:rsidRPr="00767FF2">
              <w:rPr>
                <w:rFonts w:eastAsiaTheme="minorHAnsi"/>
                <w:lang w:val="lt-LT" w:eastAsia="en-US"/>
              </w:rPr>
              <w:t>nės ir jų kiekis bus parink</w:t>
            </w:r>
            <w:r w:rsidR="00A97EBD">
              <w:rPr>
                <w:rFonts w:eastAsiaTheme="minorHAnsi"/>
                <w:lang w:val="lt-LT" w:eastAsia="en-US"/>
              </w:rPr>
              <w:t>-</w:t>
            </w:r>
            <w:r w:rsidRPr="00767FF2">
              <w:rPr>
                <w:rFonts w:eastAsiaTheme="minorHAnsi"/>
                <w:lang w:val="lt-LT" w:eastAsia="en-US"/>
              </w:rPr>
              <w:t>tas techni</w:t>
            </w:r>
            <w:r w:rsidR="00A97EBD">
              <w:rPr>
                <w:rFonts w:eastAsiaTheme="minorHAnsi"/>
                <w:lang w:val="lt-LT" w:eastAsia="en-US"/>
              </w:rPr>
              <w:t>-</w:t>
            </w:r>
            <w:r w:rsidRPr="00767FF2">
              <w:rPr>
                <w:rFonts w:eastAsiaTheme="minorHAnsi"/>
                <w:lang w:val="lt-LT" w:eastAsia="en-US"/>
              </w:rPr>
              <w:t>nio projek</w:t>
            </w:r>
            <w:r w:rsidR="00A97EBD">
              <w:rPr>
                <w:rFonts w:eastAsiaTheme="minorHAnsi"/>
                <w:lang w:val="lt-LT" w:eastAsia="en-US"/>
              </w:rPr>
              <w:t>-</w:t>
            </w:r>
            <w:r w:rsidRPr="00767FF2">
              <w:rPr>
                <w:rFonts w:eastAsiaTheme="minorHAnsi"/>
                <w:lang w:val="lt-LT" w:eastAsia="en-US"/>
              </w:rPr>
              <w:t>to rengimo metu, atlikus triukš</w:t>
            </w:r>
            <w:r w:rsidR="00A97EBD">
              <w:rPr>
                <w:rFonts w:eastAsiaTheme="minorHAnsi"/>
                <w:lang w:val="lt-LT" w:eastAsia="en-US"/>
              </w:rPr>
              <w:t>-</w:t>
            </w:r>
            <w:r w:rsidRPr="00767FF2">
              <w:rPr>
                <w:rFonts w:eastAsiaTheme="minorHAnsi"/>
                <w:lang w:val="lt-LT" w:eastAsia="en-US"/>
              </w:rPr>
              <w:t>mo tyrimus ir mode</w:t>
            </w:r>
            <w:r w:rsidR="00A97EBD">
              <w:rPr>
                <w:rFonts w:eastAsiaTheme="minorHAnsi"/>
                <w:lang w:val="lt-LT" w:eastAsia="en-US"/>
              </w:rPr>
              <w:t>-</w:t>
            </w:r>
            <w:r w:rsidRPr="00767FF2">
              <w:rPr>
                <w:rFonts w:eastAsiaTheme="minorHAnsi"/>
                <w:lang w:val="lt-LT" w:eastAsia="en-US"/>
              </w:rPr>
              <w:t>liavimą</w:t>
            </w:r>
          </w:p>
        </w:tc>
      </w:tr>
      <w:tr w:rsidR="00AF2E92" w:rsidRPr="00380DB1" w14:paraId="0D53F2EB" w14:textId="77777777" w:rsidTr="00AF2E92">
        <w:trPr>
          <w:gridAfter w:val="1"/>
          <w:wAfter w:w="24" w:type="dxa"/>
        </w:trPr>
        <w:tc>
          <w:tcPr>
            <w:tcW w:w="1545" w:type="dxa"/>
          </w:tcPr>
          <w:p w14:paraId="706546CA" w14:textId="77777777" w:rsidR="00AF2E92" w:rsidRPr="00380DB1" w:rsidRDefault="00AF2E92" w:rsidP="00592D90">
            <w:pPr>
              <w:rPr>
                <w:rFonts w:eastAsiaTheme="minorHAnsi"/>
                <w:lang w:val="lt-LT" w:eastAsia="en-US"/>
              </w:rPr>
            </w:pPr>
            <w:r>
              <w:rPr>
                <w:rFonts w:eastAsiaTheme="minorHAnsi"/>
                <w:lang w:val="lt-LT" w:eastAsia="en-US"/>
              </w:rPr>
              <w:t>1.3.3.</w:t>
            </w:r>
          </w:p>
        </w:tc>
        <w:tc>
          <w:tcPr>
            <w:tcW w:w="3969" w:type="dxa"/>
          </w:tcPr>
          <w:p w14:paraId="78599948" w14:textId="666F3C23" w:rsidR="00AF2E92" w:rsidRPr="007326AC" w:rsidRDefault="00AF2E92" w:rsidP="00592D90">
            <w:pPr>
              <w:jc w:val="both"/>
            </w:pPr>
            <w:r w:rsidRPr="007326AC">
              <w:t>Iešmų keitimas Liepų g. 75A</w:t>
            </w:r>
            <w:r w:rsidRPr="007326AC">
              <w:rPr>
                <w:lang w:val="lt-LT"/>
              </w:rPr>
              <w:t xml:space="preserve"> namo gretimybėje</w:t>
            </w:r>
            <w:r w:rsidRPr="007326AC">
              <w:t>. Šio namo langų</w:t>
            </w:r>
            <w:r w:rsidR="00A97EBD">
              <w:rPr>
                <w:lang w:val="lt-LT"/>
              </w:rPr>
              <w:t xml:space="preserve"> </w:t>
            </w:r>
            <w:r w:rsidRPr="007326AC">
              <w:t>/</w:t>
            </w:r>
            <w:r w:rsidR="00A97EBD">
              <w:rPr>
                <w:lang w:val="lt-LT"/>
              </w:rPr>
              <w:t xml:space="preserve"> </w:t>
            </w:r>
            <w:r w:rsidRPr="007326AC">
              <w:t>durų keitimas</w:t>
            </w:r>
          </w:p>
        </w:tc>
        <w:tc>
          <w:tcPr>
            <w:tcW w:w="1085" w:type="dxa"/>
          </w:tcPr>
          <w:p w14:paraId="205A608F" w14:textId="65E90E1A" w:rsidR="00AF2E92" w:rsidRPr="007326AC" w:rsidRDefault="00A97EBD" w:rsidP="00592D90">
            <w:r>
              <w:t>2019</w:t>
            </w:r>
            <w:r>
              <w:rPr>
                <w:lang w:val="lt-LT"/>
              </w:rPr>
              <w:t>–</w:t>
            </w:r>
            <w:r w:rsidR="00AF2E92" w:rsidRPr="007326AC">
              <w:t>2021</w:t>
            </w:r>
          </w:p>
        </w:tc>
        <w:tc>
          <w:tcPr>
            <w:tcW w:w="1041" w:type="dxa"/>
          </w:tcPr>
          <w:p w14:paraId="46371C19" w14:textId="77777777" w:rsidR="00AF2E92" w:rsidRPr="0068441F" w:rsidRDefault="00AF2E92" w:rsidP="00592D90">
            <w:r w:rsidRPr="0068441F">
              <w:t>LG</w:t>
            </w:r>
          </w:p>
        </w:tc>
        <w:tc>
          <w:tcPr>
            <w:tcW w:w="1701" w:type="dxa"/>
          </w:tcPr>
          <w:p w14:paraId="4B3DD63B" w14:textId="77777777" w:rsidR="00AF2E92" w:rsidRPr="00767FF2" w:rsidRDefault="00D66F04" w:rsidP="00592D90">
            <w:pPr>
              <w:rPr>
                <w:rFonts w:eastAsiaTheme="minorHAnsi"/>
                <w:lang w:val="lt-LT" w:eastAsia="en-US"/>
              </w:rPr>
            </w:pPr>
            <w:r w:rsidRPr="00767FF2">
              <w:rPr>
                <w:rFonts w:eastAsiaTheme="minorHAnsi"/>
                <w:lang w:val="lt-LT" w:eastAsia="en-US"/>
              </w:rPr>
              <w:t>Įgyvendinta priemonių, vnt.</w:t>
            </w:r>
          </w:p>
        </w:tc>
        <w:tc>
          <w:tcPr>
            <w:tcW w:w="992" w:type="dxa"/>
          </w:tcPr>
          <w:p w14:paraId="1E506589" w14:textId="77777777" w:rsidR="00AF2E92" w:rsidRPr="00767FF2" w:rsidRDefault="00AF2E92" w:rsidP="00592D90">
            <w:pPr>
              <w:rPr>
                <w:rFonts w:eastAsiaTheme="minorHAnsi"/>
                <w:lang w:val="lt-LT" w:eastAsia="en-US"/>
              </w:rPr>
            </w:pPr>
          </w:p>
        </w:tc>
      </w:tr>
      <w:tr w:rsidR="00AF2E92" w:rsidRPr="00380DB1" w14:paraId="5A5A640D" w14:textId="77777777" w:rsidTr="00AF2E92">
        <w:trPr>
          <w:gridAfter w:val="1"/>
          <w:wAfter w:w="24" w:type="dxa"/>
        </w:trPr>
        <w:tc>
          <w:tcPr>
            <w:tcW w:w="1545" w:type="dxa"/>
          </w:tcPr>
          <w:p w14:paraId="689AD30C" w14:textId="77777777" w:rsidR="00AF2E92" w:rsidRPr="00380DB1" w:rsidRDefault="00AF2E92" w:rsidP="00592D90">
            <w:pPr>
              <w:rPr>
                <w:rFonts w:eastAsiaTheme="minorHAnsi"/>
                <w:lang w:val="lt-LT" w:eastAsia="en-US"/>
              </w:rPr>
            </w:pPr>
            <w:r>
              <w:rPr>
                <w:rFonts w:eastAsiaTheme="minorHAnsi"/>
                <w:lang w:val="lt-LT" w:eastAsia="en-US"/>
              </w:rPr>
              <w:t>1.3.4.</w:t>
            </w:r>
          </w:p>
        </w:tc>
        <w:tc>
          <w:tcPr>
            <w:tcW w:w="3969" w:type="dxa"/>
          </w:tcPr>
          <w:p w14:paraId="169F5D9C" w14:textId="77777777" w:rsidR="00AF2E92" w:rsidRPr="007326AC" w:rsidRDefault="00AF2E92" w:rsidP="00592D90">
            <w:pPr>
              <w:jc w:val="both"/>
              <w:rPr>
                <w:rFonts w:eastAsiaTheme="minorHAnsi"/>
                <w:lang w:val="lt-LT" w:eastAsia="en-US"/>
              </w:rPr>
            </w:pPr>
            <w:r w:rsidRPr="007326AC">
              <w:rPr>
                <w:rFonts w:eastAsiaTheme="minorHAnsi"/>
                <w:lang w:val="lt-LT" w:eastAsia="en-US"/>
              </w:rPr>
              <w:t>Tikslinis teritorijų apželdinimas, formuojant žaliąsias užtvaras triukšmui mažinti</w:t>
            </w:r>
          </w:p>
        </w:tc>
        <w:tc>
          <w:tcPr>
            <w:tcW w:w="1085" w:type="dxa"/>
          </w:tcPr>
          <w:p w14:paraId="7AD6F2E0" w14:textId="3EB89D37" w:rsidR="00AF2E92" w:rsidRPr="007326AC" w:rsidRDefault="00A97EBD" w:rsidP="00592D90">
            <w:pPr>
              <w:rPr>
                <w:rFonts w:eastAsiaTheme="minorHAnsi"/>
                <w:lang w:val="lt-LT" w:eastAsia="en-US"/>
              </w:rPr>
            </w:pPr>
            <w:r>
              <w:rPr>
                <w:rFonts w:eastAsiaTheme="minorHAnsi"/>
                <w:lang w:val="lt-LT" w:eastAsia="en-US"/>
              </w:rPr>
              <w:t>2020–</w:t>
            </w:r>
            <w:r w:rsidR="00AF2E92" w:rsidRPr="007326AC">
              <w:rPr>
                <w:rFonts w:eastAsiaTheme="minorHAnsi"/>
                <w:lang w:val="lt-LT" w:eastAsia="en-US"/>
              </w:rPr>
              <w:t>2023</w:t>
            </w:r>
          </w:p>
        </w:tc>
        <w:tc>
          <w:tcPr>
            <w:tcW w:w="1041" w:type="dxa"/>
          </w:tcPr>
          <w:p w14:paraId="233066F9" w14:textId="77777777" w:rsidR="00AF2E92" w:rsidRPr="0068441F" w:rsidRDefault="00AF2E92" w:rsidP="00592D90">
            <w:pPr>
              <w:rPr>
                <w:rFonts w:eastAsiaTheme="minorHAnsi"/>
                <w:lang w:val="lt-LT" w:eastAsia="en-US"/>
              </w:rPr>
            </w:pPr>
            <w:r w:rsidRPr="0068441F">
              <w:rPr>
                <w:rFonts w:eastAsiaTheme="minorHAnsi"/>
                <w:lang w:val="lt-LT" w:eastAsia="en-US"/>
              </w:rPr>
              <w:t>LG</w:t>
            </w:r>
          </w:p>
          <w:p w14:paraId="12EB3201" w14:textId="77777777" w:rsidR="00AF2E92" w:rsidRPr="0068441F" w:rsidRDefault="00AF2E92" w:rsidP="00592D90">
            <w:pPr>
              <w:rPr>
                <w:rFonts w:eastAsiaTheme="minorHAnsi"/>
                <w:lang w:val="lt-LT" w:eastAsia="en-US"/>
              </w:rPr>
            </w:pPr>
            <w:r w:rsidRPr="0068441F">
              <w:rPr>
                <w:rFonts w:eastAsiaTheme="minorHAnsi"/>
                <w:lang w:val="lt-LT" w:eastAsia="en-US"/>
              </w:rPr>
              <w:t>KMSA</w:t>
            </w:r>
            <w:r w:rsidRPr="0068441F">
              <w:rPr>
                <w:rFonts w:ascii="Viner Hand ITC" w:eastAsiaTheme="minorHAnsi" w:hAnsi="Viner Hand ITC"/>
                <w:lang w:val="lt-LT" w:eastAsia="en-US"/>
              </w:rPr>
              <w:t>*</w:t>
            </w:r>
          </w:p>
        </w:tc>
        <w:tc>
          <w:tcPr>
            <w:tcW w:w="1701" w:type="dxa"/>
          </w:tcPr>
          <w:p w14:paraId="63EA1825" w14:textId="77777777" w:rsidR="00AF2E92" w:rsidRPr="0068441F" w:rsidRDefault="00D66F04" w:rsidP="00592D90">
            <w:pPr>
              <w:rPr>
                <w:rFonts w:eastAsiaTheme="minorHAnsi"/>
                <w:lang w:val="lt-LT" w:eastAsia="en-US"/>
              </w:rPr>
            </w:pPr>
            <w:r w:rsidRPr="0068441F">
              <w:rPr>
                <w:rFonts w:eastAsiaTheme="minorHAnsi"/>
                <w:lang w:val="lt-LT" w:eastAsia="en-US"/>
              </w:rPr>
              <w:t>Įrengta želdinių, ha</w:t>
            </w:r>
          </w:p>
        </w:tc>
        <w:tc>
          <w:tcPr>
            <w:tcW w:w="992" w:type="dxa"/>
          </w:tcPr>
          <w:p w14:paraId="26AD1DBB" w14:textId="77777777" w:rsidR="00AF2E92" w:rsidRPr="00380DB1" w:rsidRDefault="00AF2E92" w:rsidP="00592D90">
            <w:pPr>
              <w:rPr>
                <w:rFonts w:eastAsiaTheme="minorHAnsi"/>
                <w:lang w:val="lt-LT" w:eastAsia="en-US"/>
              </w:rPr>
            </w:pPr>
          </w:p>
        </w:tc>
      </w:tr>
      <w:tr w:rsidR="00AF2E92" w:rsidRPr="00380DB1" w14:paraId="4D20A1B2" w14:textId="77777777" w:rsidTr="00AF2E92">
        <w:trPr>
          <w:gridAfter w:val="1"/>
          <w:wAfter w:w="24" w:type="dxa"/>
        </w:trPr>
        <w:tc>
          <w:tcPr>
            <w:tcW w:w="1545" w:type="dxa"/>
          </w:tcPr>
          <w:p w14:paraId="58BD2DBF" w14:textId="77777777" w:rsidR="00AF2E92" w:rsidRPr="00380DB1" w:rsidRDefault="00AF2E92" w:rsidP="00592D90">
            <w:pPr>
              <w:rPr>
                <w:rFonts w:eastAsiaTheme="minorHAnsi"/>
                <w:lang w:val="lt-LT" w:eastAsia="en-US"/>
              </w:rPr>
            </w:pPr>
            <w:r>
              <w:rPr>
                <w:rFonts w:eastAsiaTheme="minorHAnsi"/>
                <w:lang w:val="lt-LT" w:eastAsia="en-US"/>
              </w:rPr>
              <w:t>1.3.5.</w:t>
            </w:r>
          </w:p>
        </w:tc>
        <w:tc>
          <w:tcPr>
            <w:tcW w:w="3969" w:type="dxa"/>
          </w:tcPr>
          <w:p w14:paraId="6C90EF38" w14:textId="77777777" w:rsidR="00AF2E92" w:rsidRPr="007326AC" w:rsidRDefault="00AF2E92" w:rsidP="00592D90">
            <w:pPr>
              <w:jc w:val="both"/>
              <w:rPr>
                <w:rFonts w:eastAsiaTheme="minorHAnsi"/>
                <w:lang w:val="lt-LT" w:eastAsia="en-US"/>
              </w:rPr>
            </w:pPr>
            <w:r w:rsidRPr="007326AC">
              <w:rPr>
                <w:rFonts w:eastAsiaTheme="minorHAnsi"/>
                <w:lang w:val="lt-LT" w:eastAsia="en-US"/>
              </w:rPr>
              <w:t>Šilutės pl. pervažos remontas</w:t>
            </w:r>
          </w:p>
        </w:tc>
        <w:tc>
          <w:tcPr>
            <w:tcW w:w="1085" w:type="dxa"/>
          </w:tcPr>
          <w:p w14:paraId="0F363AB2" w14:textId="77777777" w:rsidR="00AF2E92" w:rsidRPr="00380DB1" w:rsidRDefault="00E75945" w:rsidP="00592D90">
            <w:pPr>
              <w:rPr>
                <w:rFonts w:eastAsiaTheme="minorHAnsi"/>
                <w:lang w:val="lt-LT" w:eastAsia="en-US"/>
              </w:rPr>
            </w:pPr>
            <w:r>
              <w:rPr>
                <w:rFonts w:eastAsiaTheme="minorHAnsi"/>
                <w:lang w:val="lt-LT" w:eastAsia="en-US"/>
              </w:rPr>
              <w:t>2020</w:t>
            </w:r>
          </w:p>
        </w:tc>
        <w:tc>
          <w:tcPr>
            <w:tcW w:w="1041" w:type="dxa"/>
          </w:tcPr>
          <w:p w14:paraId="2E76822D" w14:textId="77777777" w:rsidR="00AF2E92" w:rsidRPr="0068441F" w:rsidRDefault="00AF2E92" w:rsidP="00592D90">
            <w:pPr>
              <w:rPr>
                <w:rFonts w:eastAsiaTheme="minorHAnsi"/>
                <w:lang w:val="lt-LT" w:eastAsia="en-US"/>
              </w:rPr>
            </w:pPr>
            <w:r w:rsidRPr="0068441F">
              <w:rPr>
                <w:rFonts w:eastAsiaTheme="minorHAnsi"/>
                <w:lang w:val="lt-LT" w:eastAsia="en-US"/>
              </w:rPr>
              <w:t>LG</w:t>
            </w:r>
          </w:p>
        </w:tc>
        <w:tc>
          <w:tcPr>
            <w:tcW w:w="1701" w:type="dxa"/>
          </w:tcPr>
          <w:p w14:paraId="136CC514" w14:textId="77777777" w:rsidR="00AF2E92" w:rsidRPr="0068441F" w:rsidRDefault="00D66F04" w:rsidP="00592D90">
            <w:pPr>
              <w:rPr>
                <w:rFonts w:eastAsiaTheme="minorHAnsi"/>
                <w:lang w:val="lt-LT" w:eastAsia="en-US"/>
              </w:rPr>
            </w:pPr>
            <w:r w:rsidRPr="0068441F">
              <w:rPr>
                <w:rFonts w:eastAsiaTheme="minorHAnsi"/>
                <w:lang w:val="lt-LT" w:eastAsia="en-US"/>
              </w:rPr>
              <w:t xml:space="preserve">Įgyvendinta projektų, vnt. </w:t>
            </w:r>
          </w:p>
        </w:tc>
        <w:tc>
          <w:tcPr>
            <w:tcW w:w="992" w:type="dxa"/>
          </w:tcPr>
          <w:p w14:paraId="4ED143BE" w14:textId="77777777" w:rsidR="00AF2E92" w:rsidRPr="00380DB1" w:rsidRDefault="00AF2E92" w:rsidP="00592D90">
            <w:pPr>
              <w:rPr>
                <w:rFonts w:eastAsiaTheme="minorHAnsi"/>
                <w:lang w:val="lt-LT" w:eastAsia="en-US"/>
              </w:rPr>
            </w:pPr>
          </w:p>
        </w:tc>
      </w:tr>
      <w:tr w:rsidR="00AF2E92" w:rsidRPr="00380DB1" w14:paraId="1FDCAEEB" w14:textId="77777777" w:rsidTr="00AF2E92">
        <w:trPr>
          <w:gridAfter w:val="1"/>
          <w:wAfter w:w="24" w:type="dxa"/>
        </w:trPr>
        <w:tc>
          <w:tcPr>
            <w:tcW w:w="1545" w:type="dxa"/>
          </w:tcPr>
          <w:p w14:paraId="77E8030D" w14:textId="77777777" w:rsidR="00AF2E92" w:rsidRDefault="00AF2E92" w:rsidP="00592D90">
            <w:pPr>
              <w:rPr>
                <w:rFonts w:eastAsiaTheme="minorHAnsi"/>
                <w:lang w:val="lt-LT" w:eastAsia="en-US"/>
              </w:rPr>
            </w:pPr>
            <w:r>
              <w:rPr>
                <w:rFonts w:eastAsiaTheme="minorHAnsi"/>
                <w:lang w:val="lt-LT" w:eastAsia="en-US"/>
              </w:rPr>
              <w:t>1.3.6.</w:t>
            </w:r>
          </w:p>
        </w:tc>
        <w:tc>
          <w:tcPr>
            <w:tcW w:w="3969" w:type="dxa"/>
          </w:tcPr>
          <w:p w14:paraId="1AC9FE50" w14:textId="77777777" w:rsidR="00AF2E92" w:rsidRPr="007326AC" w:rsidRDefault="00AF2E92" w:rsidP="00592D90">
            <w:pPr>
              <w:jc w:val="both"/>
              <w:rPr>
                <w:rFonts w:eastAsiaTheme="minorHAnsi"/>
                <w:lang w:val="lt-LT" w:eastAsia="en-US"/>
              </w:rPr>
            </w:pPr>
            <w:r w:rsidRPr="007326AC">
              <w:rPr>
                <w:rFonts w:eastAsiaTheme="minorHAnsi"/>
                <w:lang w:val="lt-LT" w:eastAsia="en-US"/>
              </w:rPr>
              <w:t>Nuolatinės sugriežtintos prekinių sąstatų, vykstančių Klaipėdos kryptimi, apžiūros techninės priežiūros metu vykdymas, ypatingą dėmesį skiriant prekinių vagonų aširačių riedėjimo paviršių apžiūrai dėl defektų prevencijos</w:t>
            </w:r>
          </w:p>
        </w:tc>
        <w:tc>
          <w:tcPr>
            <w:tcW w:w="1085" w:type="dxa"/>
          </w:tcPr>
          <w:p w14:paraId="522E0ED0" w14:textId="340052A7" w:rsidR="00AF2E92" w:rsidRDefault="00A97EBD" w:rsidP="00592D90">
            <w:pPr>
              <w:rPr>
                <w:rFonts w:eastAsiaTheme="minorHAnsi"/>
                <w:lang w:val="lt-LT" w:eastAsia="en-US"/>
              </w:rPr>
            </w:pPr>
            <w:r>
              <w:rPr>
                <w:rFonts w:eastAsiaTheme="minorHAnsi"/>
                <w:lang w:val="lt-LT" w:eastAsia="en-US"/>
              </w:rPr>
              <w:t>2019–</w:t>
            </w:r>
            <w:r w:rsidR="00AF2E92">
              <w:rPr>
                <w:rFonts w:eastAsiaTheme="minorHAnsi"/>
                <w:lang w:val="lt-LT" w:eastAsia="en-US"/>
              </w:rPr>
              <w:t>2023</w:t>
            </w:r>
          </w:p>
        </w:tc>
        <w:tc>
          <w:tcPr>
            <w:tcW w:w="1041" w:type="dxa"/>
          </w:tcPr>
          <w:p w14:paraId="4BFB33E7" w14:textId="77777777" w:rsidR="00AF2E92" w:rsidRPr="0068441F" w:rsidRDefault="00AF2E92" w:rsidP="00592D90">
            <w:pPr>
              <w:rPr>
                <w:rFonts w:eastAsiaTheme="minorHAnsi"/>
                <w:lang w:val="lt-LT" w:eastAsia="en-US"/>
              </w:rPr>
            </w:pPr>
            <w:r w:rsidRPr="0068441F">
              <w:rPr>
                <w:rFonts w:eastAsiaTheme="minorHAnsi"/>
                <w:lang w:val="lt-LT" w:eastAsia="en-US"/>
              </w:rPr>
              <w:t>LG</w:t>
            </w:r>
          </w:p>
        </w:tc>
        <w:tc>
          <w:tcPr>
            <w:tcW w:w="1701" w:type="dxa"/>
          </w:tcPr>
          <w:p w14:paraId="7F0305CC" w14:textId="77777777" w:rsidR="00AF2E92" w:rsidRPr="0068441F" w:rsidRDefault="00D66F04" w:rsidP="00592D90">
            <w:pPr>
              <w:rPr>
                <w:rFonts w:eastAsiaTheme="minorHAnsi"/>
                <w:lang w:val="lt-LT" w:eastAsia="en-US"/>
              </w:rPr>
            </w:pPr>
            <w:r w:rsidRPr="0068441F">
              <w:rPr>
                <w:rFonts w:eastAsiaTheme="minorHAnsi"/>
                <w:lang w:val="lt-LT" w:eastAsia="en-US"/>
              </w:rPr>
              <w:t>Užtikrinta nuolatinė priežiūra, vnt.</w:t>
            </w:r>
          </w:p>
        </w:tc>
        <w:tc>
          <w:tcPr>
            <w:tcW w:w="992" w:type="dxa"/>
          </w:tcPr>
          <w:p w14:paraId="32025DFE" w14:textId="77777777" w:rsidR="00AF2E92" w:rsidRPr="00380DB1" w:rsidRDefault="00AF2E92" w:rsidP="00592D90">
            <w:pPr>
              <w:rPr>
                <w:rFonts w:eastAsiaTheme="minorHAnsi"/>
                <w:lang w:val="lt-LT" w:eastAsia="en-US"/>
              </w:rPr>
            </w:pPr>
          </w:p>
        </w:tc>
      </w:tr>
      <w:tr w:rsidR="00AF2E92" w:rsidRPr="00380DB1" w14:paraId="6103D575" w14:textId="77777777" w:rsidTr="00AF2E92">
        <w:trPr>
          <w:gridAfter w:val="1"/>
          <w:wAfter w:w="24" w:type="dxa"/>
        </w:trPr>
        <w:tc>
          <w:tcPr>
            <w:tcW w:w="1545" w:type="dxa"/>
          </w:tcPr>
          <w:p w14:paraId="702F3872" w14:textId="77777777" w:rsidR="00AF2E92" w:rsidRPr="00380DB1" w:rsidRDefault="00AF2E92" w:rsidP="00592D90">
            <w:pPr>
              <w:rPr>
                <w:rFonts w:eastAsiaTheme="minorHAnsi"/>
                <w:lang w:val="lt-LT" w:eastAsia="en-US"/>
              </w:rPr>
            </w:pPr>
            <w:r>
              <w:rPr>
                <w:rFonts w:eastAsiaTheme="minorHAnsi"/>
                <w:lang w:val="lt-LT" w:eastAsia="en-US"/>
              </w:rPr>
              <w:t>1.3.7.</w:t>
            </w:r>
          </w:p>
        </w:tc>
        <w:tc>
          <w:tcPr>
            <w:tcW w:w="3969" w:type="dxa"/>
          </w:tcPr>
          <w:p w14:paraId="5E956DC4" w14:textId="77777777" w:rsidR="00AF2E92" w:rsidRPr="007326AC" w:rsidRDefault="00AF2E92" w:rsidP="00592D90">
            <w:pPr>
              <w:jc w:val="both"/>
              <w:rPr>
                <w:rFonts w:eastAsiaTheme="minorHAnsi"/>
                <w:lang w:val="lt-LT" w:eastAsia="en-US"/>
              </w:rPr>
            </w:pPr>
            <w:r w:rsidRPr="007326AC">
              <w:rPr>
                <w:rFonts w:eastAsiaTheme="minorHAnsi"/>
                <w:lang w:val="lt-LT" w:eastAsia="en-US"/>
              </w:rPr>
              <w:t>Traukos riedmenų eksploatavimas, atitinkantis galiojančius Europos Komisijos reikalavimus</w:t>
            </w:r>
          </w:p>
        </w:tc>
        <w:tc>
          <w:tcPr>
            <w:tcW w:w="1085" w:type="dxa"/>
          </w:tcPr>
          <w:p w14:paraId="25A0D7E3" w14:textId="163F3B2F" w:rsidR="00AF2E92" w:rsidRPr="00380DB1" w:rsidRDefault="00A97EBD" w:rsidP="00592D90">
            <w:pPr>
              <w:rPr>
                <w:rFonts w:eastAsiaTheme="minorHAnsi"/>
                <w:lang w:val="lt-LT" w:eastAsia="en-US"/>
              </w:rPr>
            </w:pPr>
            <w:r>
              <w:rPr>
                <w:rFonts w:eastAsiaTheme="minorHAnsi"/>
                <w:lang w:val="lt-LT" w:eastAsia="en-US"/>
              </w:rPr>
              <w:t>2019–</w:t>
            </w:r>
            <w:r w:rsidR="00AF2E92">
              <w:rPr>
                <w:rFonts w:eastAsiaTheme="minorHAnsi"/>
                <w:lang w:val="lt-LT" w:eastAsia="en-US"/>
              </w:rPr>
              <w:t>2023</w:t>
            </w:r>
          </w:p>
        </w:tc>
        <w:tc>
          <w:tcPr>
            <w:tcW w:w="1041" w:type="dxa"/>
          </w:tcPr>
          <w:p w14:paraId="2686F795" w14:textId="77777777" w:rsidR="00AF2E92" w:rsidRPr="0068441F" w:rsidRDefault="00AF2E92" w:rsidP="00592D90">
            <w:pPr>
              <w:rPr>
                <w:rFonts w:eastAsiaTheme="minorHAnsi"/>
                <w:lang w:val="lt-LT" w:eastAsia="en-US"/>
              </w:rPr>
            </w:pPr>
            <w:r w:rsidRPr="0068441F">
              <w:rPr>
                <w:rFonts w:eastAsiaTheme="minorHAnsi"/>
                <w:lang w:val="lt-LT" w:eastAsia="en-US"/>
              </w:rPr>
              <w:t>LG</w:t>
            </w:r>
          </w:p>
        </w:tc>
        <w:tc>
          <w:tcPr>
            <w:tcW w:w="1701" w:type="dxa"/>
          </w:tcPr>
          <w:p w14:paraId="22D4D9FC" w14:textId="77777777" w:rsidR="00AF2E92" w:rsidRPr="0068441F" w:rsidRDefault="00D66F04" w:rsidP="00592D90">
            <w:pPr>
              <w:rPr>
                <w:rFonts w:eastAsiaTheme="minorHAnsi"/>
                <w:lang w:val="lt-LT" w:eastAsia="en-US"/>
              </w:rPr>
            </w:pPr>
            <w:r w:rsidRPr="0068441F">
              <w:rPr>
                <w:rFonts w:eastAsiaTheme="minorHAnsi"/>
                <w:lang w:val="lt-LT" w:eastAsia="en-US"/>
              </w:rPr>
              <w:t xml:space="preserve">Užtikrintas reikalavimų laikymasis </w:t>
            </w:r>
          </w:p>
        </w:tc>
        <w:tc>
          <w:tcPr>
            <w:tcW w:w="992" w:type="dxa"/>
          </w:tcPr>
          <w:p w14:paraId="5ABB5DA1" w14:textId="77777777" w:rsidR="00AF2E92" w:rsidRPr="00380DB1" w:rsidRDefault="00AF2E92" w:rsidP="00592D90">
            <w:pPr>
              <w:rPr>
                <w:rFonts w:eastAsiaTheme="minorHAnsi"/>
                <w:lang w:val="lt-LT" w:eastAsia="en-US"/>
              </w:rPr>
            </w:pPr>
          </w:p>
        </w:tc>
      </w:tr>
      <w:tr w:rsidR="00AF2E92" w:rsidRPr="00380DB1" w14:paraId="11F86E0F" w14:textId="77777777" w:rsidTr="00AF2E92">
        <w:trPr>
          <w:gridAfter w:val="1"/>
          <w:wAfter w:w="24" w:type="dxa"/>
        </w:trPr>
        <w:tc>
          <w:tcPr>
            <w:tcW w:w="1545" w:type="dxa"/>
          </w:tcPr>
          <w:p w14:paraId="6B20DFE3" w14:textId="77777777" w:rsidR="00AF2E92" w:rsidRPr="00380DB1" w:rsidRDefault="00AF2E92" w:rsidP="00592D90">
            <w:pPr>
              <w:rPr>
                <w:rFonts w:eastAsiaTheme="minorHAnsi"/>
                <w:lang w:val="lt-LT" w:eastAsia="en-US"/>
              </w:rPr>
            </w:pPr>
            <w:r>
              <w:rPr>
                <w:rFonts w:eastAsiaTheme="minorHAnsi"/>
                <w:lang w:val="lt-LT" w:eastAsia="en-US"/>
              </w:rPr>
              <w:t>1.3.8.</w:t>
            </w:r>
          </w:p>
        </w:tc>
        <w:tc>
          <w:tcPr>
            <w:tcW w:w="3969" w:type="dxa"/>
          </w:tcPr>
          <w:p w14:paraId="673A075E" w14:textId="77777777" w:rsidR="00AF2E92" w:rsidRPr="007326AC" w:rsidRDefault="00AF2E92" w:rsidP="00592D90">
            <w:pPr>
              <w:jc w:val="both"/>
              <w:rPr>
                <w:rFonts w:eastAsiaTheme="minorHAnsi"/>
                <w:lang w:val="lt-LT" w:eastAsia="en-US"/>
              </w:rPr>
            </w:pPr>
            <w:r w:rsidRPr="007326AC">
              <w:rPr>
                <w:rFonts w:eastAsiaTheme="minorHAnsi"/>
                <w:lang w:val="lt-LT" w:eastAsia="en-US"/>
              </w:rPr>
              <w:t>Riedmenų stabdžių sistemos modernizavimas, diegiant naujos kartos stabdžių trinkeles ir stabdžių diskus</w:t>
            </w:r>
          </w:p>
        </w:tc>
        <w:tc>
          <w:tcPr>
            <w:tcW w:w="1085" w:type="dxa"/>
          </w:tcPr>
          <w:p w14:paraId="38397D63" w14:textId="0BD2C0E8" w:rsidR="00AF2E92" w:rsidRPr="00380DB1" w:rsidRDefault="00A97EBD" w:rsidP="00592D90">
            <w:pPr>
              <w:rPr>
                <w:rFonts w:eastAsiaTheme="minorHAnsi"/>
                <w:lang w:val="lt-LT" w:eastAsia="en-US"/>
              </w:rPr>
            </w:pPr>
            <w:r>
              <w:rPr>
                <w:rFonts w:eastAsiaTheme="minorHAnsi"/>
                <w:lang w:val="lt-LT" w:eastAsia="en-US"/>
              </w:rPr>
              <w:t>2019–</w:t>
            </w:r>
            <w:r w:rsidR="00AF2E92" w:rsidRPr="00380DB1">
              <w:rPr>
                <w:rFonts w:eastAsiaTheme="minorHAnsi"/>
                <w:lang w:val="lt-LT" w:eastAsia="en-US"/>
              </w:rPr>
              <w:t>2023</w:t>
            </w:r>
          </w:p>
        </w:tc>
        <w:tc>
          <w:tcPr>
            <w:tcW w:w="1041" w:type="dxa"/>
          </w:tcPr>
          <w:p w14:paraId="108C0972" w14:textId="77777777" w:rsidR="00AF2E92" w:rsidRPr="0068441F" w:rsidRDefault="00AF2E92" w:rsidP="00592D90">
            <w:pPr>
              <w:rPr>
                <w:rFonts w:eastAsiaTheme="minorHAnsi"/>
                <w:lang w:val="lt-LT" w:eastAsia="en-US"/>
              </w:rPr>
            </w:pPr>
            <w:r w:rsidRPr="0068441F">
              <w:rPr>
                <w:rFonts w:eastAsiaTheme="minorHAnsi"/>
                <w:lang w:val="lt-LT" w:eastAsia="en-US"/>
              </w:rPr>
              <w:t>LG</w:t>
            </w:r>
          </w:p>
        </w:tc>
        <w:tc>
          <w:tcPr>
            <w:tcW w:w="1701" w:type="dxa"/>
          </w:tcPr>
          <w:p w14:paraId="67532304" w14:textId="77777777" w:rsidR="00AF2E92" w:rsidRPr="0068441F" w:rsidRDefault="00D66F04" w:rsidP="00592D90">
            <w:pPr>
              <w:rPr>
                <w:rFonts w:eastAsiaTheme="minorHAnsi"/>
                <w:lang w:val="lt-LT" w:eastAsia="en-US"/>
              </w:rPr>
            </w:pPr>
            <w:r w:rsidRPr="0068441F">
              <w:rPr>
                <w:rFonts w:eastAsiaTheme="minorHAnsi"/>
                <w:lang w:val="lt-LT" w:eastAsia="en-US"/>
              </w:rPr>
              <w:t>Įgyvendinta projektų, vnt.</w:t>
            </w:r>
          </w:p>
        </w:tc>
        <w:tc>
          <w:tcPr>
            <w:tcW w:w="992" w:type="dxa"/>
          </w:tcPr>
          <w:p w14:paraId="7B735107" w14:textId="77777777" w:rsidR="00AF2E92" w:rsidRPr="00380DB1" w:rsidRDefault="00AF2E92" w:rsidP="00592D90">
            <w:pPr>
              <w:rPr>
                <w:rFonts w:eastAsiaTheme="minorHAnsi"/>
                <w:lang w:val="lt-LT" w:eastAsia="en-US"/>
              </w:rPr>
            </w:pPr>
          </w:p>
        </w:tc>
      </w:tr>
      <w:tr w:rsidR="00AF2E92" w:rsidRPr="00380DB1" w14:paraId="296FA97A" w14:textId="77777777" w:rsidTr="00AF2E92">
        <w:trPr>
          <w:gridAfter w:val="1"/>
          <w:wAfter w:w="24" w:type="dxa"/>
        </w:trPr>
        <w:tc>
          <w:tcPr>
            <w:tcW w:w="1545" w:type="dxa"/>
          </w:tcPr>
          <w:p w14:paraId="02A2FA50" w14:textId="77777777" w:rsidR="00AF2E92" w:rsidRPr="00380DB1" w:rsidRDefault="00AF2E92" w:rsidP="00592D90">
            <w:pPr>
              <w:rPr>
                <w:rFonts w:eastAsiaTheme="minorHAnsi"/>
                <w:lang w:val="lt-LT" w:eastAsia="en-US"/>
              </w:rPr>
            </w:pPr>
            <w:r>
              <w:rPr>
                <w:rFonts w:eastAsiaTheme="minorHAnsi"/>
                <w:lang w:val="lt-LT" w:eastAsia="en-US"/>
              </w:rPr>
              <w:t>1.3.9.</w:t>
            </w:r>
          </w:p>
        </w:tc>
        <w:tc>
          <w:tcPr>
            <w:tcW w:w="3969" w:type="dxa"/>
          </w:tcPr>
          <w:p w14:paraId="41697FC4" w14:textId="77777777" w:rsidR="00AF2E92" w:rsidRPr="007326AC" w:rsidRDefault="00AF2E92" w:rsidP="00592D90">
            <w:pPr>
              <w:jc w:val="both"/>
              <w:rPr>
                <w:rFonts w:eastAsiaTheme="minorHAnsi"/>
                <w:lang w:val="lt-LT" w:eastAsia="en-US"/>
              </w:rPr>
            </w:pPr>
            <w:r w:rsidRPr="007326AC">
              <w:rPr>
                <w:rFonts w:eastAsiaTheme="minorHAnsi"/>
                <w:lang w:val="lt-LT" w:eastAsia="en-US"/>
              </w:rPr>
              <w:t>Vagonų atnaujinimo programos įgyvendinimas, įsigyjant naujus skirtingų tipų vagonus</w:t>
            </w:r>
          </w:p>
        </w:tc>
        <w:tc>
          <w:tcPr>
            <w:tcW w:w="1085" w:type="dxa"/>
          </w:tcPr>
          <w:p w14:paraId="07575E99" w14:textId="5DC12339" w:rsidR="00AF2E92" w:rsidRPr="00380DB1" w:rsidRDefault="00A97EBD" w:rsidP="00592D90">
            <w:pPr>
              <w:rPr>
                <w:rFonts w:eastAsiaTheme="minorHAnsi"/>
                <w:lang w:val="lt-LT" w:eastAsia="en-US"/>
              </w:rPr>
            </w:pPr>
            <w:r>
              <w:rPr>
                <w:rFonts w:eastAsiaTheme="minorHAnsi"/>
                <w:lang w:val="lt-LT" w:eastAsia="en-US"/>
              </w:rPr>
              <w:t>2020–</w:t>
            </w:r>
            <w:r w:rsidR="00AF2E92">
              <w:rPr>
                <w:rFonts w:eastAsiaTheme="minorHAnsi"/>
                <w:lang w:val="lt-LT" w:eastAsia="en-US"/>
              </w:rPr>
              <w:t>2023</w:t>
            </w:r>
          </w:p>
        </w:tc>
        <w:tc>
          <w:tcPr>
            <w:tcW w:w="1041" w:type="dxa"/>
          </w:tcPr>
          <w:p w14:paraId="3DD4B646" w14:textId="77777777" w:rsidR="00AF2E92" w:rsidRPr="0068441F" w:rsidRDefault="00AF2E92" w:rsidP="00592D90">
            <w:pPr>
              <w:rPr>
                <w:rFonts w:eastAsiaTheme="minorHAnsi"/>
                <w:lang w:val="lt-LT" w:eastAsia="en-US"/>
              </w:rPr>
            </w:pPr>
            <w:r w:rsidRPr="0068441F">
              <w:rPr>
                <w:rFonts w:eastAsiaTheme="minorHAnsi"/>
                <w:lang w:val="lt-LT" w:eastAsia="en-US"/>
              </w:rPr>
              <w:t>LG</w:t>
            </w:r>
          </w:p>
        </w:tc>
        <w:tc>
          <w:tcPr>
            <w:tcW w:w="1701" w:type="dxa"/>
          </w:tcPr>
          <w:p w14:paraId="24617918" w14:textId="77777777" w:rsidR="00AF2E92" w:rsidRPr="0068441F" w:rsidRDefault="00D66F04" w:rsidP="00592D90">
            <w:pPr>
              <w:rPr>
                <w:rFonts w:eastAsiaTheme="minorHAnsi"/>
                <w:lang w:val="lt-LT" w:eastAsia="en-US"/>
              </w:rPr>
            </w:pPr>
            <w:r w:rsidRPr="0068441F">
              <w:rPr>
                <w:rFonts w:eastAsiaTheme="minorHAnsi"/>
                <w:lang w:val="lt-LT" w:eastAsia="en-US"/>
              </w:rPr>
              <w:t xml:space="preserve">Įgyvendinta programa, įsigyta vagonų, vnt. </w:t>
            </w:r>
          </w:p>
        </w:tc>
        <w:tc>
          <w:tcPr>
            <w:tcW w:w="992" w:type="dxa"/>
          </w:tcPr>
          <w:p w14:paraId="4A6F4324" w14:textId="77777777" w:rsidR="00AF2E92" w:rsidRPr="00380DB1" w:rsidRDefault="00AF2E92" w:rsidP="00592D90">
            <w:pPr>
              <w:rPr>
                <w:rFonts w:eastAsiaTheme="minorHAnsi"/>
                <w:lang w:val="lt-LT" w:eastAsia="en-US"/>
              </w:rPr>
            </w:pPr>
          </w:p>
        </w:tc>
      </w:tr>
      <w:tr w:rsidR="00AF2E92" w:rsidRPr="00380DB1" w14:paraId="0E1F9E74" w14:textId="77777777" w:rsidTr="00AF2E92">
        <w:trPr>
          <w:gridAfter w:val="1"/>
          <w:wAfter w:w="24" w:type="dxa"/>
        </w:trPr>
        <w:tc>
          <w:tcPr>
            <w:tcW w:w="1545" w:type="dxa"/>
          </w:tcPr>
          <w:p w14:paraId="3BC5684A" w14:textId="77777777" w:rsidR="00AF2E92" w:rsidRDefault="00AF2E92" w:rsidP="00592D90">
            <w:pPr>
              <w:rPr>
                <w:rFonts w:eastAsiaTheme="minorHAnsi"/>
                <w:lang w:val="lt-LT" w:eastAsia="en-US"/>
              </w:rPr>
            </w:pPr>
            <w:r>
              <w:rPr>
                <w:rFonts w:eastAsiaTheme="minorHAnsi"/>
                <w:lang w:val="lt-LT" w:eastAsia="en-US"/>
              </w:rPr>
              <w:t>1.3.10.</w:t>
            </w:r>
          </w:p>
        </w:tc>
        <w:tc>
          <w:tcPr>
            <w:tcW w:w="3969" w:type="dxa"/>
          </w:tcPr>
          <w:p w14:paraId="1F3EB6DA" w14:textId="77777777" w:rsidR="00AF2E92" w:rsidRPr="007326AC" w:rsidRDefault="00AF2E92" w:rsidP="00592D90">
            <w:pPr>
              <w:jc w:val="both"/>
              <w:rPr>
                <w:rFonts w:eastAsiaTheme="minorHAnsi"/>
                <w:lang w:val="lt-LT" w:eastAsia="en-US"/>
              </w:rPr>
            </w:pPr>
            <w:r w:rsidRPr="007326AC">
              <w:rPr>
                <w:rFonts w:eastAsiaTheme="minorHAnsi"/>
                <w:lang w:val="lt-LT" w:eastAsia="en-US"/>
              </w:rPr>
              <w:t>Anglinės ir Uosto kelyno rekonstrukcija, leisianti sumažinti manevruojančių sąstatų skaičių Klaipėdos geležinkelio stotyje. Rengiant projektą papildomai pagal poreikį būtų numatomos prieštriukšminės priemonės</w:t>
            </w:r>
          </w:p>
        </w:tc>
        <w:tc>
          <w:tcPr>
            <w:tcW w:w="1085" w:type="dxa"/>
          </w:tcPr>
          <w:p w14:paraId="43F9861D" w14:textId="3073B622" w:rsidR="00AF2E92" w:rsidRDefault="00A97EBD" w:rsidP="00592D90">
            <w:pPr>
              <w:rPr>
                <w:rFonts w:eastAsiaTheme="minorHAnsi"/>
                <w:lang w:val="lt-LT" w:eastAsia="en-US"/>
              </w:rPr>
            </w:pPr>
            <w:r>
              <w:rPr>
                <w:rFonts w:eastAsiaTheme="minorHAnsi"/>
                <w:lang w:val="lt-LT" w:eastAsia="en-US"/>
              </w:rPr>
              <w:t>2021–</w:t>
            </w:r>
            <w:r w:rsidR="00AF2E92">
              <w:rPr>
                <w:rFonts w:eastAsiaTheme="minorHAnsi"/>
                <w:lang w:val="lt-LT" w:eastAsia="en-US"/>
              </w:rPr>
              <w:t>2023</w:t>
            </w:r>
          </w:p>
        </w:tc>
        <w:tc>
          <w:tcPr>
            <w:tcW w:w="1041" w:type="dxa"/>
          </w:tcPr>
          <w:p w14:paraId="569AD3DC" w14:textId="77777777" w:rsidR="00AF2E92" w:rsidRPr="0068441F" w:rsidRDefault="00AF2E92" w:rsidP="00592D90">
            <w:pPr>
              <w:rPr>
                <w:rFonts w:eastAsiaTheme="minorHAnsi"/>
                <w:lang w:val="lt-LT" w:eastAsia="en-US"/>
              </w:rPr>
            </w:pPr>
            <w:r w:rsidRPr="0068441F">
              <w:rPr>
                <w:rFonts w:eastAsiaTheme="minorHAnsi"/>
                <w:lang w:val="lt-LT" w:eastAsia="en-US"/>
              </w:rPr>
              <w:t>LG</w:t>
            </w:r>
          </w:p>
          <w:p w14:paraId="0CBE8A26" w14:textId="18B6AEA9" w:rsidR="00AF2E92" w:rsidRPr="0068441F" w:rsidRDefault="00AF2E92" w:rsidP="00592D90">
            <w:pPr>
              <w:rPr>
                <w:rFonts w:eastAsiaTheme="minorHAnsi"/>
                <w:lang w:val="lt-LT" w:eastAsia="en-US"/>
              </w:rPr>
            </w:pPr>
            <w:r w:rsidRPr="0068441F">
              <w:rPr>
                <w:rFonts w:eastAsiaTheme="minorHAnsi"/>
                <w:lang w:val="lt-LT" w:eastAsia="en-US"/>
              </w:rPr>
              <w:t>KLAS</w:t>
            </w:r>
            <w:r w:rsidR="00A97EBD">
              <w:rPr>
                <w:rFonts w:eastAsiaTheme="minorHAnsi"/>
                <w:lang w:val="lt-LT" w:eastAsia="en-US"/>
              </w:rPr>
              <w:t>-</w:t>
            </w:r>
            <w:r w:rsidRPr="0068441F">
              <w:rPr>
                <w:rFonts w:eastAsiaTheme="minorHAnsi"/>
                <w:lang w:val="lt-LT" w:eastAsia="en-US"/>
              </w:rPr>
              <w:t>CO</w:t>
            </w:r>
            <w:r w:rsidRPr="0068441F">
              <w:rPr>
                <w:rFonts w:ascii="Viner Hand ITC" w:eastAsiaTheme="minorHAnsi" w:hAnsi="Viner Hand ITC"/>
                <w:lang w:val="lt-LT" w:eastAsia="en-US"/>
              </w:rPr>
              <w:t>*</w:t>
            </w:r>
          </w:p>
        </w:tc>
        <w:tc>
          <w:tcPr>
            <w:tcW w:w="1701" w:type="dxa"/>
          </w:tcPr>
          <w:p w14:paraId="04C68483" w14:textId="77777777" w:rsidR="00AF2E92" w:rsidRPr="0068441F" w:rsidRDefault="00D66F04" w:rsidP="00592D90">
            <w:pPr>
              <w:rPr>
                <w:rFonts w:eastAsiaTheme="minorHAnsi"/>
                <w:lang w:val="lt-LT" w:eastAsia="en-US"/>
              </w:rPr>
            </w:pPr>
            <w:r w:rsidRPr="0068441F">
              <w:rPr>
                <w:rFonts w:eastAsiaTheme="minorHAnsi"/>
                <w:lang w:val="lt-LT" w:eastAsia="en-US"/>
              </w:rPr>
              <w:t>Įgyvendinta projektų, vnt.</w:t>
            </w:r>
          </w:p>
        </w:tc>
        <w:tc>
          <w:tcPr>
            <w:tcW w:w="992" w:type="dxa"/>
          </w:tcPr>
          <w:p w14:paraId="4ED64B9D" w14:textId="77777777" w:rsidR="00AF2E92" w:rsidRPr="00380DB1" w:rsidRDefault="00AF2E92" w:rsidP="00592D90">
            <w:pPr>
              <w:rPr>
                <w:rFonts w:eastAsiaTheme="minorHAnsi"/>
                <w:lang w:val="lt-LT" w:eastAsia="en-US"/>
              </w:rPr>
            </w:pPr>
          </w:p>
        </w:tc>
      </w:tr>
      <w:tr w:rsidR="00AF2E92" w:rsidRPr="00380DB1" w14:paraId="66AD3C84" w14:textId="77777777" w:rsidTr="00AF2E92">
        <w:trPr>
          <w:gridAfter w:val="1"/>
          <w:wAfter w:w="24" w:type="dxa"/>
        </w:trPr>
        <w:tc>
          <w:tcPr>
            <w:tcW w:w="1545" w:type="dxa"/>
          </w:tcPr>
          <w:p w14:paraId="6E0E8880" w14:textId="77777777" w:rsidR="00AF2E92" w:rsidRPr="00380DB1" w:rsidRDefault="00AF2E92" w:rsidP="00592D90">
            <w:pPr>
              <w:rPr>
                <w:rFonts w:eastAsiaTheme="minorHAnsi"/>
                <w:lang w:val="lt-LT" w:eastAsia="en-US"/>
              </w:rPr>
            </w:pPr>
            <w:r>
              <w:rPr>
                <w:rFonts w:eastAsiaTheme="minorHAnsi"/>
                <w:lang w:val="lt-LT" w:eastAsia="en-US"/>
              </w:rPr>
              <w:t>1.3.11.</w:t>
            </w:r>
          </w:p>
        </w:tc>
        <w:tc>
          <w:tcPr>
            <w:tcW w:w="3969" w:type="dxa"/>
          </w:tcPr>
          <w:p w14:paraId="3E9797D4" w14:textId="77777777" w:rsidR="00AF2E92" w:rsidRPr="007326AC" w:rsidRDefault="005C16D0" w:rsidP="00592D90">
            <w:pPr>
              <w:jc w:val="both"/>
              <w:rPr>
                <w:rFonts w:eastAsiaTheme="minorHAnsi"/>
                <w:lang w:val="lt-LT" w:eastAsia="en-US"/>
              </w:rPr>
            </w:pPr>
            <w:r>
              <w:rPr>
                <w:rFonts w:eastAsiaTheme="minorHAnsi"/>
                <w:lang w:val="lt-LT" w:eastAsia="en-US"/>
              </w:rPr>
              <w:t>Drau</w:t>
            </w:r>
            <w:r w:rsidR="00AF2E92" w:rsidRPr="007326AC">
              <w:rPr>
                <w:rFonts w:eastAsiaTheme="minorHAnsi"/>
                <w:lang w:val="lt-LT" w:eastAsia="en-US"/>
              </w:rPr>
              <w:t>gystės geležinkelio stoties geležinkelio kelio Nr. 201 išvystymas, diegiant triukšmą ir vibraciją mažinančias priemones (užtvaros, pabėgių tarpinės, besandūriai bėgiai, langų keitimas ar kt.)</w:t>
            </w:r>
          </w:p>
        </w:tc>
        <w:tc>
          <w:tcPr>
            <w:tcW w:w="1085" w:type="dxa"/>
          </w:tcPr>
          <w:p w14:paraId="58A86745" w14:textId="77777777" w:rsidR="00AF2E92" w:rsidRDefault="00AF2E92" w:rsidP="00592D90">
            <w:pPr>
              <w:rPr>
                <w:rFonts w:eastAsiaTheme="minorHAnsi"/>
                <w:lang w:val="lt-LT" w:eastAsia="en-US"/>
              </w:rPr>
            </w:pPr>
            <w:r w:rsidRPr="00380DB1">
              <w:rPr>
                <w:rFonts w:eastAsiaTheme="minorHAnsi"/>
                <w:lang w:val="lt-LT" w:eastAsia="en-US"/>
              </w:rPr>
              <w:t>2023</w:t>
            </w:r>
          </w:p>
          <w:p w14:paraId="4F8EB84D" w14:textId="77777777" w:rsidR="00AF2E92" w:rsidRPr="00380DB1" w:rsidRDefault="00AF2E92" w:rsidP="00592D90">
            <w:pPr>
              <w:rPr>
                <w:rFonts w:eastAsiaTheme="minorHAnsi"/>
                <w:lang w:val="lt-LT" w:eastAsia="en-US"/>
              </w:rPr>
            </w:pPr>
            <w:r>
              <w:rPr>
                <w:rFonts w:eastAsiaTheme="minorHAnsi"/>
                <w:lang w:val="lt-LT" w:eastAsia="en-US"/>
              </w:rPr>
              <w:t>(pradžia)</w:t>
            </w:r>
          </w:p>
        </w:tc>
        <w:tc>
          <w:tcPr>
            <w:tcW w:w="1041" w:type="dxa"/>
          </w:tcPr>
          <w:p w14:paraId="314153F1" w14:textId="77777777" w:rsidR="00AF2E92" w:rsidRPr="0068441F" w:rsidRDefault="00AF2E92" w:rsidP="00592D90">
            <w:pPr>
              <w:rPr>
                <w:rFonts w:eastAsiaTheme="minorHAnsi"/>
                <w:lang w:val="lt-LT" w:eastAsia="en-US"/>
              </w:rPr>
            </w:pPr>
            <w:r w:rsidRPr="0068441F">
              <w:rPr>
                <w:rFonts w:eastAsiaTheme="minorHAnsi"/>
                <w:lang w:val="lt-LT" w:eastAsia="en-US"/>
              </w:rPr>
              <w:t>LG</w:t>
            </w:r>
          </w:p>
          <w:p w14:paraId="323E0298" w14:textId="77777777" w:rsidR="00AF2E92" w:rsidRPr="0068441F" w:rsidRDefault="00AF2E92" w:rsidP="00592D90">
            <w:pPr>
              <w:rPr>
                <w:rFonts w:eastAsiaTheme="minorHAnsi"/>
                <w:lang w:val="lt-LT" w:eastAsia="en-US"/>
              </w:rPr>
            </w:pPr>
            <w:r w:rsidRPr="0068441F">
              <w:rPr>
                <w:rFonts w:eastAsiaTheme="minorHAnsi"/>
                <w:lang w:val="lt-LT" w:eastAsia="en-US"/>
              </w:rPr>
              <w:t>KVJUD</w:t>
            </w:r>
            <w:r w:rsidRPr="0068441F">
              <w:rPr>
                <w:rFonts w:ascii="Viner Hand ITC" w:eastAsiaTheme="minorHAnsi" w:hAnsi="Viner Hand ITC"/>
                <w:lang w:val="lt-LT" w:eastAsia="en-US"/>
              </w:rPr>
              <w:t>*</w:t>
            </w:r>
          </w:p>
          <w:p w14:paraId="0FF643FC" w14:textId="77777777" w:rsidR="00AF2E92" w:rsidRPr="0068441F" w:rsidRDefault="00AF2E92" w:rsidP="00592D90">
            <w:pPr>
              <w:rPr>
                <w:rFonts w:eastAsiaTheme="minorHAnsi"/>
                <w:lang w:val="lt-LT" w:eastAsia="en-US"/>
              </w:rPr>
            </w:pPr>
            <w:r w:rsidRPr="0068441F">
              <w:rPr>
                <w:rFonts w:eastAsiaTheme="minorHAnsi"/>
                <w:lang w:val="lt-LT" w:eastAsia="en-US"/>
              </w:rPr>
              <w:t>KMSA</w:t>
            </w:r>
            <w:r w:rsidRPr="0068441F">
              <w:rPr>
                <w:rFonts w:ascii="Viner Hand ITC" w:eastAsiaTheme="minorHAnsi" w:hAnsi="Viner Hand ITC"/>
                <w:lang w:val="lt-LT" w:eastAsia="en-US"/>
              </w:rPr>
              <w:t>*</w:t>
            </w:r>
          </w:p>
        </w:tc>
        <w:tc>
          <w:tcPr>
            <w:tcW w:w="1701" w:type="dxa"/>
          </w:tcPr>
          <w:p w14:paraId="759AC7F3" w14:textId="77777777" w:rsidR="00AF2E92" w:rsidRPr="0068441F" w:rsidRDefault="00D66F04" w:rsidP="00592D90">
            <w:pPr>
              <w:rPr>
                <w:rFonts w:eastAsiaTheme="minorHAnsi"/>
                <w:lang w:val="lt-LT" w:eastAsia="en-US"/>
              </w:rPr>
            </w:pPr>
            <w:r w:rsidRPr="0068441F">
              <w:rPr>
                <w:rFonts w:eastAsiaTheme="minorHAnsi"/>
                <w:lang w:val="lt-LT" w:eastAsia="en-US"/>
              </w:rPr>
              <w:t>Įgyvendinta projektų, vnt.</w:t>
            </w:r>
          </w:p>
        </w:tc>
        <w:tc>
          <w:tcPr>
            <w:tcW w:w="992" w:type="dxa"/>
          </w:tcPr>
          <w:p w14:paraId="4DF5B854" w14:textId="77777777" w:rsidR="00AF2E92" w:rsidRPr="00380DB1" w:rsidRDefault="00AF2E92" w:rsidP="00592D90">
            <w:pPr>
              <w:rPr>
                <w:rFonts w:eastAsiaTheme="minorHAnsi"/>
                <w:lang w:val="lt-LT" w:eastAsia="en-US"/>
              </w:rPr>
            </w:pPr>
          </w:p>
        </w:tc>
      </w:tr>
      <w:tr w:rsidR="0022251B" w:rsidRPr="00380DB1" w14:paraId="2C4E7806" w14:textId="77777777" w:rsidTr="00AF2E92">
        <w:trPr>
          <w:gridAfter w:val="1"/>
          <w:wAfter w:w="24" w:type="dxa"/>
        </w:trPr>
        <w:tc>
          <w:tcPr>
            <w:tcW w:w="1545" w:type="dxa"/>
          </w:tcPr>
          <w:p w14:paraId="1EF7712B" w14:textId="77777777" w:rsidR="0022251B" w:rsidRPr="00380DB1" w:rsidRDefault="0022251B" w:rsidP="0022251B">
            <w:pPr>
              <w:rPr>
                <w:rFonts w:eastAsiaTheme="minorHAnsi"/>
                <w:lang w:val="lt-LT" w:eastAsia="en-US"/>
              </w:rPr>
            </w:pPr>
            <w:r>
              <w:rPr>
                <w:rFonts w:eastAsiaTheme="minorHAnsi"/>
                <w:lang w:val="lt-LT" w:eastAsia="en-US"/>
              </w:rPr>
              <w:t>1.3.12.</w:t>
            </w:r>
          </w:p>
        </w:tc>
        <w:tc>
          <w:tcPr>
            <w:tcW w:w="3969" w:type="dxa"/>
          </w:tcPr>
          <w:p w14:paraId="15BD309A" w14:textId="77DA1833" w:rsidR="0022251B" w:rsidRPr="007326AC" w:rsidRDefault="00A97EBD" w:rsidP="0022251B">
            <w:pPr>
              <w:jc w:val="both"/>
              <w:rPr>
                <w:rFonts w:eastAsiaTheme="minorHAnsi"/>
                <w:lang w:val="lt-LT" w:eastAsia="en-US"/>
              </w:rPr>
            </w:pPr>
            <w:r>
              <w:rPr>
                <w:rFonts w:eastAsiaTheme="minorHAnsi"/>
                <w:lang w:val="lt-LT" w:eastAsia="en-US"/>
              </w:rPr>
              <w:t>Ruožo Vilnius–</w:t>
            </w:r>
            <w:r w:rsidR="0022251B">
              <w:rPr>
                <w:rFonts w:eastAsiaTheme="minorHAnsi"/>
                <w:lang w:val="lt-LT" w:eastAsia="en-US"/>
              </w:rPr>
              <w:t>Klaipėda (D</w:t>
            </w:r>
            <w:r w:rsidR="0022251B" w:rsidRPr="007326AC">
              <w:rPr>
                <w:rFonts w:eastAsiaTheme="minorHAnsi"/>
                <w:lang w:val="lt-LT" w:eastAsia="en-US"/>
              </w:rPr>
              <w:t>raugystės st.) elektrifikavimas, nuosaikus šilumvežių keitimas elektrovežiais</w:t>
            </w:r>
          </w:p>
        </w:tc>
        <w:tc>
          <w:tcPr>
            <w:tcW w:w="1085" w:type="dxa"/>
          </w:tcPr>
          <w:p w14:paraId="15FE3D58" w14:textId="34765984" w:rsidR="0022251B" w:rsidRPr="007326AC" w:rsidRDefault="00A97EBD" w:rsidP="0022251B">
            <w:pPr>
              <w:rPr>
                <w:rFonts w:eastAsiaTheme="minorHAnsi"/>
                <w:lang w:val="lt-LT" w:eastAsia="en-US"/>
              </w:rPr>
            </w:pPr>
            <w:r>
              <w:rPr>
                <w:rFonts w:eastAsiaTheme="minorHAnsi"/>
                <w:lang w:val="lt-LT" w:eastAsia="en-US"/>
              </w:rPr>
              <w:t>2022–</w:t>
            </w:r>
            <w:r w:rsidR="0022251B" w:rsidRPr="007326AC">
              <w:rPr>
                <w:rFonts w:eastAsiaTheme="minorHAnsi"/>
                <w:lang w:val="lt-LT" w:eastAsia="en-US"/>
              </w:rPr>
              <w:t>2023</w:t>
            </w:r>
          </w:p>
        </w:tc>
        <w:tc>
          <w:tcPr>
            <w:tcW w:w="1041" w:type="dxa"/>
          </w:tcPr>
          <w:p w14:paraId="558411B0" w14:textId="77777777" w:rsidR="0022251B" w:rsidRPr="0068441F" w:rsidRDefault="0022251B" w:rsidP="0022251B">
            <w:pPr>
              <w:rPr>
                <w:rFonts w:eastAsiaTheme="minorHAnsi"/>
                <w:lang w:val="lt-LT" w:eastAsia="en-US"/>
              </w:rPr>
            </w:pPr>
            <w:r w:rsidRPr="0068441F">
              <w:rPr>
                <w:rFonts w:eastAsiaTheme="minorHAnsi"/>
                <w:lang w:val="lt-LT" w:eastAsia="en-US"/>
              </w:rPr>
              <w:t>LG</w:t>
            </w:r>
          </w:p>
        </w:tc>
        <w:tc>
          <w:tcPr>
            <w:tcW w:w="1701" w:type="dxa"/>
          </w:tcPr>
          <w:p w14:paraId="46A77A08" w14:textId="77777777" w:rsidR="0022251B" w:rsidRPr="00AB5989" w:rsidRDefault="00D66F04" w:rsidP="0022251B">
            <w:pPr>
              <w:rPr>
                <w:rFonts w:eastAsiaTheme="minorHAnsi"/>
                <w:lang w:val="lt-LT" w:eastAsia="en-US"/>
              </w:rPr>
            </w:pPr>
            <w:r w:rsidRPr="00AB5989">
              <w:rPr>
                <w:rFonts w:eastAsiaTheme="minorHAnsi"/>
                <w:lang w:val="lt-LT" w:eastAsia="en-US"/>
              </w:rPr>
              <w:t>Įgyvendinta projektų, vnt.</w:t>
            </w:r>
          </w:p>
        </w:tc>
        <w:tc>
          <w:tcPr>
            <w:tcW w:w="992" w:type="dxa"/>
          </w:tcPr>
          <w:p w14:paraId="220170BB" w14:textId="6949988E" w:rsidR="0022251B" w:rsidRPr="00AB5989" w:rsidRDefault="0022251B" w:rsidP="0022251B">
            <w:pPr>
              <w:rPr>
                <w:rFonts w:eastAsiaTheme="minorHAnsi"/>
                <w:lang w:val="lt-LT" w:eastAsia="en-US"/>
              </w:rPr>
            </w:pPr>
            <w:r w:rsidRPr="00AB5989">
              <w:rPr>
                <w:rFonts w:eastAsiaTheme="minorHAnsi"/>
                <w:lang w:val="lt-LT" w:eastAsia="en-US"/>
              </w:rPr>
              <w:t>LR Vyriau</w:t>
            </w:r>
            <w:r w:rsidR="00A97EBD">
              <w:rPr>
                <w:rFonts w:eastAsiaTheme="minorHAnsi"/>
                <w:lang w:val="lt-LT" w:eastAsia="en-US"/>
              </w:rPr>
              <w:t>-</w:t>
            </w:r>
            <w:r w:rsidRPr="00AB5989">
              <w:rPr>
                <w:rFonts w:eastAsiaTheme="minorHAnsi"/>
                <w:lang w:val="lt-LT" w:eastAsia="en-US"/>
              </w:rPr>
              <w:t>sybės 2019-03-27 nutari</w:t>
            </w:r>
            <w:r w:rsidR="00A97EBD">
              <w:rPr>
                <w:rFonts w:eastAsiaTheme="minorHAnsi"/>
                <w:lang w:val="lt-LT" w:eastAsia="en-US"/>
              </w:rPr>
              <w:t>-</w:t>
            </w:r>
            <w:r w:rsidRPr="00AB5989">
              <w:rPr>
                <w:rFonts w:eastAsiaTheme="minorHAnsi"/>
                <w:lang w:val="lt-LT" w:eastAsia="en-US"/>
              </w:rPr>
              <w:t>mas Nr. 281</w:t>
            </w:r>
          </w:p>
        </w:tc>
      </w:tr>
      <w:tr w:rsidR="0022251B" w:rsidRPr="00380DB1" w14:paraId="6156F206" w14:textId="77777777" w:rsidTr="00AF2E92">
        <w:trPr>
          <w:gridAfter w:val="1"/>
          <w:wAfter w:w="24" w:type="dxa"/>
        </w:trPr>
        <w:tc>
          <w:tcPr>
            <w:tcW w:w="1545" w:type="dxa"/>
          </w:tcPr>
          <w:p w14:paraId="595F3999" w14:textId="77777777" w:rsidR="0022251B" w:rsidRPr="00380DB1" w:rsidRDefault="0022251B" w:rsidP="0022251B">
            <w:pPr>
              <w:rPr>
                <w:rFonts w:eastAsiaTheme="minorHAnsi"/>
                <w:lang w:val="lt-LT" w:eastAsia="en-US"/>
              </w:rPr>
            </w:pPr>
            <w:r>
              <w:rPr>
                <w:rFonts w:eastAsiaTheme="minorHAnsi"/>
                <w:lang w:val="lt-LT" w:eastAsia="en-US"/>
              </w:rPr>
              <w:t>1.3.13.</w:t>
            </w:r>
          </w:p>
        </w:tc>
        <w:tc>
          <w:tcPr>
            <w:tcW w:w="3969" w:type="dxa"/>
          </w:tcPr>
          <w:p w14:paraId="35317DFF" w14:textId="77777777" w:rsidR="0022251B" w:rsidRPr="007326AC" w:rsidRDefault="0022251B" w:rsidP="0022251B">
            <w:pPr>
              <w:jc w:val="both"/>
              <w:rPr>
                <w:rFonts w:eastAsiaTheme="minorHAnsi"/>
                <w:lang w:val="lt-LT" w:eastAsia="en-US"/>
              </w:rPr>
            </w:pPr>
            <w:r w:rsidRPr="007326AC">
              <w:rPr>
                <w:rFonts w:eastAsiaTheme="minorHAnsi"/>
                <w:lang w:val="lt-LT" w:eastAsia="en-US"/>
              </w:rPr>
              <w:t>Klaipėdos geležinkelio mazgo plėtros iki 2030 m. programos parengimas, strategiškai perskaičiuojant krovinių srautus ir sudarant galimybę nagrinėti akustinės situacijos pagerinimo priemonių diegimą</w:t>
            </w:r>
          </w:p>
        </w:tc>
        <w:tc>
          <w:tcPr>
            <w:tcW w:w="1085" w:type="dxa"/>
          </w:tcPr>
          <w:p w14:paraId="46BB6A31" w14:textId="77777777" w:rsidR="0022251B" w:rsidRPr="007326AC" w:rsidRDefault="0022251B" w:rsidP="0022251B">
            <w:pPr>
              <w:rPr>
                <w:rFonts w:eastAsiaTheme="minorHAnsi"/>
                <w:lang w:val="lt-LT" w:eastAsia="en-US"/>
              </w:rPr>
            </w:pPr>
            <w:r w:rsidRPr="007326AC">
              <w:rPr>
                <w:rFonts w:eastAsiaTheme="minorHAnsi"/>
                <w:lang w:val="lt-LT" w:eastAsia="en-US"/>
              </w:rPr>
              <w:t>2019</w:t>
            </w:r>
          </w:p>
        </w:tc>
        <w:tc>
          <w:tcPr>
            <w:tcW w:w="1041" w:type="dxa"/>
          </w:tcPr>
          <w:p w14:paraId="1EE5A961" w14:textId="77777777" w:rsidR="0022251B" w:rsidRPr="0068441F" w:rsidRDefault="0022251B" w:rsidP="0022251B">
            <w:pPr>
              <w:rPr>
                <w:rFonts w:eastAsiaTheme="minorHAnsi"/>
                <w:lang w:val="lt-LT" w:eastAsia="en-US"/>
              </w:rPr>
            </w:pPr>
            <w:r w:rsidRPr="0068441F">
              <w:rPr>
                <w:rFonts w:eastAsiaTheme="minorHAnsi"/>
                <w:lang w:val="lt-LT" w:eastAsia="en-US"/>
              </w:rPr>
              <w:t>LG</w:t>
            </w:r>
          </w:p>
        </w:tc>
        <w:tc>
          <w:tcPr>
            <w:tcW w:w="1701" w:type="dxa"/>
          </w:tcPr>
          <w:p w14:paraId="6B9F9DF7" w14:textId="77777777" w:rsidR="0022251B" w:rsidRPr="00AB5989" w:rsidRDefault="00D66F04" w:rsidP="00D66F04">
            <w:pPr>
              <w:rPr>
                <w:rFonts w:eastAsiaTheme="minorHAnsi"/>
                <w:lang w:val="lt-LT" w:eastAsia="en-US"/>
              </w:rPr>
            </w:pPr>
            <w:r w:rsidRPr="00AB5989">
              <w:rPr>
                <w:rFonts w:eastAsiaTheme="minorHAnsi"/>
                <w:lang w:val="lt-LT" w:eastAsia="en-US"/>
              </w:rPr>
              <w:t>Parengta programa, vnt.</w:t>
            </w:r>
          </w:p>
        </w:tc>
        <w:tc>
          <w:tcPr>
            <w:tcW w:w="992" w:type="dxa"/>
          </w:tcPr>
          <w:p w14:paraId="657C019E" w14:textId="77777777" w:rsidR="0022251B" w:rsidRPr="00AB5989" w:rsidRDefault="0022251B" w:rsidP="0022251B">
            <w:pPr>
              <w:rPr>
                <w:rFonts w:eastAsiaTheme="minorHAnsi"/>
                <w:lang w:val="lt-LT" w:eastAsia="en-US"/>
              </w:rPr>
            </w:pPr>
          </w:p>
        </w:tc>
      </w:tr>
      <w:tr w:rsidR="0022251B" w:rsidRPr="00380DB1" w14:paraId="6B8A6D4D" w14:textId="77777777" w:rsidTr="00AF2E92">
        <w:trPr>
          <w:gridAfter w:val="1"/>
          <w:wAfter w:w="24" w:type="dxa"/>
        </w:trPr>
        <w:tc>
          <w:tcPr>
            <w:tcW w:w="1545" w:type="dxa"/>
            <w:tcBorders>
              <w:bottom w:val="single" w:sz="12" w:space="0" w:color="auto"/>
            </w:tcBorders>
          </w:tcPr>
          <w:p w14:paraId="5F8FB209" w14:textId="77777777" w:rsidR="0022251B" w:rsidRPr="00393584" w:rsidRDefault="0022251B" w:rsidP="0022251B">
            <w:pPr>
              <w:rPr>
                <w:rFonts w:eastAsiaTheme="minorHAnsi"/>
                <w:color w:val="FF0000"/>
                <w:lang w:val="lt-LT" w:eastAsia="en-US"/>
              </w:rPr>
            </w:pPr>
            <w:r w:rsidRPr="007326AC">
              <w:rPr>
                <w:rFonts w:eastAsiaTheme="minorHAnsi"/>
                <w:lang w:val="lt-LT" w:eastAsia="en-US"/>
              </w:rPr>
              <w:t>1.3.14.</w:t>
            </w:r>
          </w:p>
        </w:tc>
        <w:tc>
          <w:tcPr>
            <w:tcW w:w="3969" w:type="dxa"/>
            <w:tcBorders>
              <w:bottom w:val="single" w:sz="12" w:space="0" w:color="auto"/>
            </w:tcBorders>
          </w:tcPr>
          <w:p w14:paraId="26ADE5A7" w14:textId="77777777" w:rsidR="0022251B" w:rsidRPr="007326AC" w:rsidRDefault="0022251B" w:rsidP="0022251B">
            <w:pPr>
              <w:jc w:val="both"/>
              <w:rPr>
                <w:rFonts w:eastAsiaTheme="minorHAnsi"/>
                <w:lang w:val="lt-LT" w:eastAsia="en-US"/>
              </w:rPr>
            </w:pPr>
            <w:r w:rsidRPr="007326AC">
              <w:rPr>
                <w:rFonts w:eastAsiaTheme="minorHAnsi"/>
                <w:lang w:val="lt-LT" w:eastAsia="en-US"/>
              </w:rPr>
              <w:t>Nemuno g. 113 ir 130 pastatų išpirkimas</w:t>
            </w:r>
          </w:p>
        </w:tc>
        <w:tc>
          <w:tcPr>
            <w:tcW w:w="1085" w:type="dxa"/>
            <w:tcBorders>
              <w:bottom w:val="single" w:sz="12" w:space="0" w:color="auto"/>
            </w:tcBorders>
          </w:tcPr>
          <w:p w14:paraId="784FFE19" w14:textId="494E7931" w:rsidR="0022251B" w:rsidRPr="007326AC" w:rsidRDefault="00A97EBD" w:rsidP="0022251B">
            <w:pPr>
              <w:rPr>
                <w:rFonts w:eastAsiaTheme="minorHAnsi"/>
                <w:lang w:val="lt-LT" w:eastAsia="en-US"/>
              </w:rPr>
            </w:pPr>
            <w:r>
              <w:rPr>
                <w:rFonts w:eastAsiaTheme="minorHAnsi"/>
                <w:lang w:val="lt-LT" w:eastAsia="en-US"/>
              </w:rPr>
              <w:t>2019–</w:t>
            </w:r>
            <w:r w:rsidR="0022251B">
              <w:rPr>
                <w:rFonts w:eastAsiaTheme="minorHAnsi"/>
                <w:lang w:val="lt-LT" w:eastAsia="en-US"/>
              </w:rPr>
              <w:t>2023</w:t>
            </w:r>
          </w:p>
        </w:tc>
        <w:tc>
          <w:tcPr>
            <w:tcW w:w="1041" w:type="dxa"/>
            <w:tcBorders>
              <w:bottom w:val="single" w:sz="12" w:space="0" w:color="auto"/>
            </w:tcBorders>
          </w:tcPr>
          <w:p w14:paraId="2FD3FB65" w14:textId="77777777" w:rsidR="0022251B" w:rsidRPr="0068441F" w:rsidRDefault="0022251B" w:rsidP="0022251B">
            <w:pPr>
              <w:rPr>
                <w:rFonts w:eastAsiaTheme="minorHAnsi"/>
                <w:lang w:val="lt-LT" w:eastAsia="en-US"/>
              </w:rPr>
            </w:pPr>
            <w:r w:rsidRPr="0068441F">
              <w:rPr>
                <w:rFonts w:eastAsiaTheme="minorHAnsi"/>
                <w:lang w:val="lt-LT" w:eastAsia="en-US"/>
              </w:rPr>
              <w:t>KMSA</w:t>
            </w:r>
          </w:p>
        </w:tc>
        <w:tc>
          <w:tcPr>
            <w:tcW w:w="1701" w:type="dxa"/>
            <w:tcBorders>
              <w:bottom w:val="single" w:sz="12" w:space="0" w:color="auto"/>
            </w:tcBorders>
          </w:tcPr>
          <w:p w14:paraId="72602456" w14:textId="77777777" w:rsidR="0022251B" w:rsidRPr="00AB5989" w:rsidRDefault="0022251B" w:rsidP="00D66F04">
            <w:pPr>
              <w:jc w:val="both"/>
              <w:rPr>
                <w:rFonts w:eastAsiaTheme="minorHAnsi"/>
                <w:lang w:val="lt-LT" w:eastAsia="en-US"/>
              </w:rPr>
            </w:pPr>
            <w:r w:rsidRPr="00AB5989">
              <w:rPr>
                <w:rFonts w:eastAsiaTheme="minorHAnsi"/>
                <w:lang w:val="lt-LT" w:eastAsia="en-US"/>
              </w:rPr>
              <w:t>Išpirkta gyvenamųjų ir negyvenamųjų patalpų,</w:t>
            </w:r>
            <w:r w:rsidR="00D66F04" w:rsidRPr="00AB5989">
              <w:rPr>
                <w:rFonts w:eastAsiaTheme="minorHAnsi"/>
                <w:lang w:val="lt-LT" w:eastAsia="en-US"/>
              </w:rPr>
              <w:t xml:space="preserve"> vnt.</w:t>
            </w:r>
          </w:p>
        </w:tc>
        <w:tc>
          <w:tcPr>
            <w:tcW w:w="992" w:type="dxa"/>
            <w:tcBorders>
              <w:bottom w:val="single" w:sz="12" w:space="0" w:color="auto"/>
            </w:tcBorders>
          </w:tcPr>
          <w:p w14:paraId="6D5EDE7E" w14:textId="77777777" w:rsidR="0022251B" w:rsidRPr="00AB5989" w:rsidRDefault="0022251B" w:rsidP="0022251B">
            <w:pPr>
              <w:rPr>
                <w:rFonts w:eastAsiaTheme="minorHAnsi"/>
                <w:lang w:val="lt-LT" w:eastAsia="en-US"/>
              </w:rPr>
            </w:pPr>
          </w:p>
        </w:tc>
      </w:tr>
      <w:tr w:rsidR="0022251B" w:rsidRPr="00380DB1" w14:paraId="079A8109" w14:textId="77777777" w:rsidTr="00AF2E92">
        <w:tc>
          <w:tcPr>
            <w:tcW w:w="10357" w:type="dxa"/>
            <w:gridSpan w:val="7"/>
            <w:tcBorders>
              <w:left w:val="single" w:sz="12" w:space="0" w:color="auto"/>
              <w:right w:val="single" w:sz="12" w:space="0" w:color="auto"/>
            </w:tcBorders>
          </w:tcPr>
          <w:p w14:paraId="3890019C" w14:textId="77777777" w:rsidR="0022251B" w:rsidRPr="0068441F" w:rsidRDefault="0022251B" w:rsidP="0022251B">
            <w:pPr>
              <w:numPr>
                <w:ilvl w:val="1"/>
                <w:numId w:val="22"/>
              </w:numPr>
              <w:contextualSpacing/>
              <w:rPr>
                <w:rFonts w:eastAsiaTheme="minorHAnsi"/>
                <w:lang w:val="lt-LT" w:eastAsia="en-US"/>
              </w:rPr>
            </w:pPr>
            <w:r w:rsidRPr="0068441F">
              <w:rPr>
                <w:rFonts w:eastAsiaTheme="minorHAnsi"/>
                <w:lang w:val="lt-LT" w:eastAsia="en-US"/>
              </w:rPr>
              <w:t xml:space="preserve">UŽDAVINYS – </w:t>
            </w:r>
            <w:r w:rsidRPr="0068441F">
              <w:rPr>
                <w:rFonts w:eastAsiaTheme="minorHAnsi"/>
                <w:i/>
                <w:lang w:val="lt-LT" w:eastAsia="en-US"/>
              </w:rPr>
              <w:t>mažinti pramonės veiklos triukšmą</w:t>
            </w:r>
          </w:p>
        </w:tc>
      </w:tr>
      <w:tr w:rsidR="0022251B" w:rsidRPr="00380DB1" w14:paraId="74816338" w14:textId="77777777" w:rsidTr="00AF2E92">
        <w:trPr>
          <w:gridAfter w:val="1"/>
          <w:wAfter w:w="24" w:type="dxa"/>
        </w:trPr>
        <w:tc>
          <w:tcPr>
            <w:tcW w:w="1545" w:type="dxa"/>
            <w:tcBorders>
              <w:top w:val="single" w:sz="12" w:space="0" w:color="auto"/>
            </w:tcBorders>
          </w:tcPr>
          <w:p w14:paraId="4D54F50F" w14:textId="77777777" w:rsidR="0022251B" w:rsidRPr="00380DB1" w:rsidRDefault="0022251B" w:rsidP="0022251B">
            <w:pPr>
              <w:rPr>
                <w:rFonts w:eastAsiaTheme="minorHAnsi"/>
                <w:lang w:val="lt-LT" w:eastAsia="en-US"/>
              </w:rPr>
            </w:pPr>
            <w:r w:rsidRPr="00380DB1">
              <w:rPr>
                <w:rFonts w:eastAsiaTheme="minorHAnsi"/>
                <w:lang w:val="lt-LT" w:eastAsia="en-US"/>
              </w:rPr>
              <w:t>1.4.1.</w:t>
            </w:r>
          </w:p>
        </w:tc>
        <w:tc>
          <w:tcPr>
            <w:tcW w:w="3969" w:type="dxa"/>
            <w:tcBorders>
              <w:top w:val="single" w:sz="12" w:space="0" w:color="auto"/>
            </w:tcBorders>
          </w:tcPr>
          <w:p w14:paraId="4F4A2288" w14:textId="77777777" w:rsidR="0022251B" w:rsidRPr="00380DB1" w:rsidRDefault="0022251B" w:rsidP="0022251B">
            <w:pPr>
              <w:jc w:val="both"/>
              <w:rPr>
                <w:rFonts w:eastAsiaTheme="minorHAnsi"/>
                <w:lang w:val="lt-LT" w:eastAsia="en-US"/>
              </w:rPr>
            </w:pPr>
            <w:r w:rsidRPr="00380DB1">
              <w:rPr>
                <w:rFonts w:eastAsiaTheme="minorHAnsi"/>
                <w:lang w:val="lt-LT" w:eastAsia="en-US"/>
              </w:rPr>
              <w:t>Šilumvežių uosto teritorijoje keitimas elektriniais patraukimo robotais</w:t>
            </w:r>
          </w:p>
        </w:tc>
        <w:tc>
          <w:tcPr>
            <w:tcW w:w="1085" w:type="dxa"/>
            <w:tcBorders>
              <w:top w:val="single" w:sz="12" w:space="0" w:color="auto"/>
            </w:tcBorders>
          </w:tcPr>
          <w:p w14:paraId="6A1B8C54" w14:textId="0F4D3E7A" w:rsidR="0022251B" w:rsidRPr="00380DB1" w:rsidRDefault="009750FC" w:rsidP="0022251B">
            <w:pPr>
              <w:rPr>
                <w:rFonts w:eastAsiaTheme="minorHAnsi"/>
                <w:lang w:val="lt-LT" w:eastAsia="en-US"/>
              </w:rPr>
            </w:pPr>
            <w:r>
              <w:rPr>
                <w:rFonts w:eastAsiaTheme="minorHAnsi"/>
                <w:lang w:val="lt-LT" w:eastAsia="en-US"/>
              </w:rPr>
              <w:t>2019–</w:t>
            </w:r>
            <w:r w:rsidR="0022251B" w:rsidRPr="00380DB1">
              <w:rPr>
                <w:rFonts w:eastAsiaTheme="minorHAnsi"/>
                <w:lang w:val="lt-LT" w:eastAsia="en-US"/>
              </w:rPr>
              <w:t>2023</w:t>
            </w:r>
          </w:p>
        </w:tc>
        <w:tc>
          <w:tcPr>
            <w:tcW w:w="1041" w:type="dxa"/>
            <w:tcBorders>
              <w:top w:val="single" w:sz="12" w:space="0" w:color="auto"/>
            </w:tcBorders>
          </w:tcPr>
          <w:p w14:paraId="3DE352F3" w14:textId="77777777" w:rsidR="0022251B" w:rsidRPr="0068441F" w:rsidRDefault="0022251B" w:rsidP="0022251B">
            <w:pPr>
              <w:rPr>
                <w:rFonts w:eastAsiaTheme="minorHAnsi"/>
                <w:lang w:val="lt-LT" w:eastAsia="en-US"/>
              </w:rPr>
            </w:pPr>
            <w:r w:rsidRPr="0068441F">
              <w:rPr>
                <w:rFonts w:eastAsiaTheme="minorHAnsi"/>
                <w:lang w:val="lt-LT" w:eastAsia="en-US"/>
              </w:rPr>
              <w:t>KJKK</w:t>
            </w:r>
          </w:p>
        </w:tc>
        <w:tc>
          <w:tcPr>
            <w:tcW w:w="1701" w:type="dxa"/>
            <w:tcBorders>
              <w:top w:val="single" w:sz="12" w:space="0" w:color="auto"/>
            </w:tcBorders>
          </w:tcPr>
          <w:p w14:paraId="54F20559" w14:textId="77777777" w:rsidR="0022251B" w:rsidRPr="0068441F" w:rsidRDefault="004631BD" w:rsidP="0022251B">
            <w:pPr>
              <w:rPr>
                <w:rFonts w:eastAsiaTheme="minorHAnsi"/>
                <w:lang w:val="lt-LT" w:eastAsia="en-US"/>
              </w:rPr>
            </w:pPr>
            <w:r w:rsidRPr="0068441F">
              <w:rPr>
                <w:rFonts w:eastAsiaTheme="minorHAnsi"/>
                <w:lang w:val="lt-LT" w:eastAsia="en-US"/>
              </w:rPr>
              <w:t>Įsigyta naujos technikos, vnt.</w:t>
            </w:r>
          </w:p>
        </w:tc>
        <w:tc>
          <w:tcPr>
            <w:tcW w:w="992" w:type="dxa"/>
            <w:tcBorders>
              <w:top w:val="single" w:sz="12" w:space="0" w:color="auto"/>
            </w:tcBorders>
          </w:tcPr>
          <w:p w14:paraId="63C415B3" w14:textId="77777777" w:rsidR="0022251B" w:rsidRPr="00380DB1" w:rsidRDefault="0022251B" w:rsidP="0022251B">
            <w:pPr>
              <w:rPr>
                <w:rFonts w:eastAsiaTheme="minorHAnsi"/>
                <w:lang w:val="lt-LT" w:eastAsia="en-US"/>
              </w:rPr>
            </w:pPr>
          </w:p>
        </w:tc>
      </w:tr>
      <w:tr w:rsidR="0022251B" w:rsidRPr="00380DB1" w14:paraId="2C057904" w14:textId="77777777" w:rsidTr="00AF2E92">
        <w:trPr>
          <w:gridAfter w:val="1"/>
          <w:wAfter w:w="24" w:type="dxa"/>
        </w:trPr>
        <w:tc>
          <w:tcPr>
            <w:tcW w:w="1545" w:type="dxa"/>
          </w:tcPr>
          <w:p w14:paraId="22C84A77" w14:textId="77777777" w:rsidR="0022251B" w:rsidRPr="00380DB1" w:rsidRDefault="0022251B" w:rsidP="0022251B">
            <w:pPr>
              <w:rPr>
                <w:rFonts w:eastAsiaTheme="minorHAnsi"/>
                <w:lang w:val="lt-LT" w:eastAsia="en-US"/>
              </w:rPr>
            </w:pPr>
            <w:r w:rsidRPr="00380DB1">
              <w:rPr>
                <w:rFonts w:eastAsiaTheme="minorHAnsi"/>
                <w:lang w:val="lt-LT" w:eastAsia="en-US"/>
              </w:rPr>
              <w:t>1.4.2.</w:t>
            </w:r>
          </w:p>
        </w:tc>
        <w:tc>
          <w:tcPr>
            <w:tcW w:w="3969" w:type="dxa"/>
          </w:tcPr>
          <w:p w14:paraId="78DD7917" w14:textId="77777777" w:rsidR="0022251B" w:rsidRPr="00380DB1" w:rsidRDefault="0022251B" w:rsidP="0022251B">
            <w:pPr>
              <w:jc w:val="both"/>
              <w:rPr>
                <w:rFonts w:eastAsiaTheme="minorHAnsi"/>
                <w:lang w:val="lt-LT" w:eastAsia="en-US"/>
              </w:rPr>
            </w:pPr>
            <w:r w:rsidRPr="00380DB1">
              <w:rPr>
                <w:rFonts w:eastAsiaTheme="minorHAnsi"/>
                <w:lang w:val="lt-LT" w:eastAsia="en-US"/>
              </w:rPr>
              <w:t>Naujos krovos technikos įsigijimas</w:t>
            </w:r>
          </w:p>
        </w:tc>
        <w:tc>
          <w:tcPr>
            <w:tcW w:w="1085" w:type="dxa"/>
          </w:tcPr>
          <w:p w14:paraId="637B5A98" w14:textId="1A9434C4" w:rsidR="0022251B" w:rsidRPr="00380DB1" w:rsidRDefault="009750FC" w:rsidP="0022251B">
            <w:pPr>
              <w:rPr>
                <w:rFonts w:eastAsiaTheme="minorHAnsi"/>
                <w:lang w:val="lt-LT" w:eastAsia="en-US"/>
              </w:rPr>
            </w:pPr>
            <w:r>
              <w:rPr>
                <w:rFonts w:eastAsiaTheme="minorHAnsi"/>
                <w:lang w:val="lt-LT" w:eastAsia="en-US"/>
              </w:rPr>
              <w:t>2019–</w:t>
            </w:r>
            <w:r w:rsidR="0022251B" w:rsidRPr="00380DB1">
              <w:rPr>
                <w:rFonts w:eastAsiaTheme="minorHAnsi"/>
                <w:lang w:val="lt-LT" w:eastAsia="en-US"/>
              </w:rPr>
              <w:t>2023</w:t>
            </w:r>
          </w:p>
        </w:tc>
        <w:tc>
          <w:tcPr>
            <w:tcW w:w="1041" w:type="dxa"/>
          </w:tcPr>
          <w:p w14:paraId="0E4F6126" w14:textId="77777777" w:rsidR="0022251B" w:rsidRPr="0068441F" w:rsidRDefault="0022251B" w:rsidP="0022251B">
            <w:pPr>
              <w:rPr>
                <w:rFonts w:eastAsiaTheme="minorHAnsi"/>
                <w:lang w:val="lt-LT" w:eastAsia="en-US"/>
              </w:rPr>
            </w:pPr>
            <w:r w:rsidRPr="0068441F">
              <w:rPr>
                <w:rFonts w:eastAsiaTheme="minorHAnsi"/>
                <w:lang w:val="lt-LT" w:eastAsia="en-US"/>
              </w:rPr>
              <w:t>KJKK</w:t>
            </w:r>
          </w:p>
        </w:tc>
        <w:tc>
          <w:tcPr>
            <w:tcW w:w="1701" w:type="dxa"/>
          </w:tcPr>
          <w:p w14:paraId="164E9FD0" w14:textId="77777777" w:rsidR="0022251B" w:rsidRPr="0068441F" w:rsidRDefault="004631BD" w:rsidP="0022251B">
            <w:pPr>
              <w:rPr>
                <w:rFonts w:eastAsiaTheme="minorHAnsi"/>
                <w:lang w:val="lt-LT" w:eastAsia="en-US"/>
              </w:rPr>
            </w:pPr>
            <w:r w:rsidRPr="0068441F">
              <w:rPr>
                <w:rFonts w:eastAsiaTheme="minorHAnsi"/>
                <w:lang w:val="lt-LT" w:eastAsia="en-US"/>
              </w:rPr>
              <w:t>Įsigyta naujos technikos, vnt.</w:t>
            </w:r>
          </w:p>
        </w:tc>
        <w:tc>
          <w:tcPr>
            <w:tcW w:w="992" w:type="dxa"/>
          </w:tcPr>
          <w:p w14:paraId="61559A18" w14:textId="77777777" w:rsidR="0022251B" w:rsidRPr="00380DB1" w:rsidRDefault="0022251B" w:rsidP="0022251B">
            <w:pPr>
              <w:rPr>
                <w:rFonts w:eastAsiaTheme="minorHAnsi"/>
                <w:lang w:val="lt-LT" w:eastAsia="en-US"/>
              </w:rPr>
            </w:pPr>
          </w:p>
        </w:tc>
      </w:tr>
      <w:tr w:rsidR="0022251B" w:rsidRPr="00380DB1" w14:paraId="5E136E84" w14:textId="77777777" w:rsidTr="00AF2E92">
        <w:trPr>
          <w:gridAfter w:val="1"/>
          <w:wAfter w:w="24" w:type="dxa"/>
        </w:trPr>
        <w:tc>
          <w:tcPr>
            <w:tcW w:w="1545" w:type="dxa"/>
          </w:tcPr>
          <w:p w14:paraId="69005050" w14:textId="77777777" w:rsidR="0022251B" w:rsidRPr="00380DB1" w:rsidRDefault="0022251B" w:rsidP="0022251B">
            <w:pPr>
              <w:rPr>
                <w:rFonts w:eastAsiaTheme="minorHAnsi"/>
                <w:lang w:val="lt-LT" w:eastAsia="en-US"/>
              </w:rPr>
            </w:pPr>
            <w:r w:rsidRPr="00380DB1">
              <w:rPr>
                <w:rFonts w:eastAsiaTheme="minorHAnsi"/>
                <w:lang w:val="lt-LT" w:eastAsia="en-US"/>
              </w:rPr>
              <w:t>1.4.3.</w:t>
            </w:r>
          </w:p>
        </w:tc>
        <w:tc>
          <w:tcPr>
            <w:tcW w:w="3969" w:type="dxa"/>
          </w:tcPr>
          <w:p w14:paraId="4C16004D" w14:textId="77777777" w:rsidR="0022251B" w:rsidRPr="00380DB1" w:rsidRDefault="0022251B" w:rsidP="0022251B">
            <w:pPr>
              <w:jc w:val="both"/>
              <w:rPr>
                <w:rFonts w:eastAsiaTheme="minorHAnsi"/>
                <w:lang w:val="lt-LT" w:eastAsia="en-US"/>
              </w:rPr>
            </w:pPr>
            <w:r w:rsidRPr="00380DB1">
              <w:rPr>
                <w:rFonts w:eastAsiaTheme="minorHAnsi"/>
                <w:lang w:val="lt-LT" w:eastAsia="en-US"/>
              </w:rPr>
              <w:t>Kėlimo mašinų mechanizmų (greiferių) ir kitos krovos technikos keitimas į didesnius, efektyvesnius</w:t>
            </w:r>
          </w:p>
        </w:tc>
        <w:tc>
          <w:tcPr>
            <w:tcW w:w="1085" w:type="dxa"/>
          </w:tcPr>
          <w:p w14:paraId="031671C1" w14:textId="587D637F" w:rsidR="0022251B" w:rsidRPr="00380DB1" w:rsidRDefault="009750FC" w:rsidP="0022251B">
            <w:pPr>
              <w:rPr>
                <w:rFonts w:eastAsiaTheme="minorHAnsi"/>
                <w:lang w:val="lt-LT" w:eastAsia="en-US"/>
              </w:rPr>
            </w:pPr>
            <w:r>
              <w:rPr>
                <w:rFonts w:eastAsiaTheme="minorHAnsi"/>
                <w:lang w:val="lt-LT" w:eastAsia="en-US"/>
              </w:rPr>
              <w:t>2019–</w:t>
            </w:r>
            <w:r w:rsidR="0022251B" w:rsidRPr="00380DB1">
              <w:rPr>
                <w:rFonts w:eastAsiaTheme="minorHAnsi"/>
                <w:lang w:val="lt-LT" w:eastAsia="en-US"/>
              </w:rPr>
              <w:t>2023</w:t>
            </w:r>
          </w:p>
        </w:tc>
        <w:tc>
          <w:tcPr>
            <w:tcW w:w="1041" w:type="dxa"/>
          </w:tcPr>
          <w:p w14:paraId="0F169C2F" w14:textId="77777777" w:rsidR="0022251B" w:rsidRPr="0068441F" w:rsidRDefault="0022251B" w:rsidP="0022251B">
            <w:pPr>
              <w:rPr>
                <w:rFonts w:eastAsiaTheme="minorHAnsi"/>
                <w:lang w:val="lt-LT" w:eastAsia="en-US"/>
              </w:rPr>
            </w:pPr>
            <w:r w:rsidRPr="0068441F">
              <w:rPr>
                <w:rFonts w:eastAsiaTheme="minorHAnsi"/>
                <w:lang w:val="lt-LT" w:eastAsia="en-US"/>
              </w:rPr>
              <w:t>KJKK</w:t>
            </w:r>
          </w:p>
        </w:tc>
        <w:tc>
          <w:tcPr>
            <w:tcW w:w="1701" w:type="dxa"/>
          </w:tcPr>
          <w:p w14:paraId="71726AD9" w14:textId="77777777" w:rsidR="0022251B" w:rsidRPr="0068441F" w:rsidRDefault="004631BD" w:rsidP="0022251B">
            <w:pPr>
              <w:rPr>
                <w:rFonts w:eastAsiaTheme="minorHAnsi"/>
                <w:lang w:val="lt-LT" w:eastAsia="en-US"/>
              </w:rPr>
            </w:pPr>
            <w:r w:rsidRPr="0068441F">
              <w:rPr>
                <w:rFonts w:eastAsiaTheme="minorHAnsi"/>
                <w:lang w:val="lt-LT" w:eastAsia="en-US"/>
              </w:rPr>
              <w:t>Įsigyta naujos technikos, vnt.</w:t>
            </w:r>
          </w:p>
        </w:tc>
        <w:tc>
          <w:tcPr>
            <w:tcW w:w="992" w:type="dxa"/>
          </w:tcPr>
          <w:p w14:paraId="4D7A0B61" w14:textId="77777777" w:rsidR="0022251B" w:rsidRPr="00380DB1" w:rsidRDefault="0022251B" w:rsidP="0022251B">
            <w:pPr>
              <w:rPr>
                <w:rFonts w:eastAsiaTheme="minorHAnsi"/>
                <w:lang w:val="lt-LT" w:eastAsia="en-US"/>
              </w:rPr>
            </w:pPr>
          </w:p>
        </w:tc>
      </w:tr>
      <w:tr w:rsidR="0022251B" w:rsidRPr="00380DB1" w14:paraId="76F58647" w14:textId="77777777" w:rsidTr="00AF2E92">
        <w:trPr>
          <w:gridAfter w:val="1"/>
          <w:wAfter w:w="24" w:type="dxa"/>
        </w:trPr>
        <w:tc>
          <w:tcPr>
            <w:tcW w:w="1545" w:type="dxa"/>
            <w:tcBorders>
              <w:bottom w:val="single" w:sz="12" w:space="0" w:color="auto"/>
            </w:tcBorders>
          </w:tcPr>
          <w:p w14:paraId="2A839579" w14:textId="77777777" w:rsidR="0022251B" w:rsidRPr="00380DB1" w:rsidRDefault="0022251B" w:rsidP="0022251B">
            <w:pPr>
              <w:rPr>
                <w:rFonts w:eastAsiaTheme="minorHAnsi"/>
                <w:lang w:val="lt-LT" w:eastAsia="en-US"/>
              </w:rPr>
            </w:pPr>
            <w:r w:rsidRPr="00380DB1">
              <w:rPr>
                <w:rFonts w:eastAsiaTheme="minorHAnsi"/>
                <w:lang w:val="lt-LT" w:eastAsia="en-US"/>
              </w:rPr>
              <w:t>1.4.4.</w:t>
            </w:r>
          </w:p>
        </w:tc>
        <w:tc>
          <w:tcPr>
            <w:tcW w:w="3969" w:type="dxa"/>
            <w:tcBorders>
              <w:bottom w:val="single" w:sz="12" w:space="0" w:color="auto"/>
            </w:tcBorders>
          </w:tcPr>
          <w:p w14:paraId="1509FC6E" w14:textId="77777777" w:rsidR="0022251B" w:rsidRPr="00380DB1" w:rsidRDefault="0022251B" w:rsidP="0022251B">
            <w:pPr>
              <w:jc w:val="both"/>
              <w:rPr>
                <w:rFonts w:eastAsiaTheme="minorHAnsi"/>
                <w:lang w:val="lt-LT" w:eastAsia="en-US"/>
              </w:rPr>
            </w:pPr>
            <w:r w:rsidRPr="00380DB1">
              <w:rPr>
                <w:rFonts w:eastAsiaTheme="minorHAnsi"/>
                <w:lang w:val="lt-LT" w:eastAsia="en-US"/>
              </w:rPr>
              <w:t>Akustinių ekranų naudojimas padidinto triukšmo plotuose (pagal poreikį)</w:t>
            </w:r>
          </w:p>
        </w:tc>
        <w:tc>
          <w:tcPr>
            <w:tcW w:w="1085" w:type="dxa"/>
            <w:tcBorders>
              <w:bottom w:val="single" w:sz="12" w:space="0" w:color="auto"/>
            </w:tcBorders>
          </w:tcPr>
          <w:p w14:paraId="3B25C7A7" w14:textId="118E533B" w:rsidR="0022251B" w:rsidRPr="00380DB1" w:rsidRDefault="009750FC" w:rsidP="0022251B">
            <w:pPr>
              <w:rPr>
                <w:rFonts w:eastAsiaTheme="minorHAnsi"/>
                <w:lang w:val="lt-LT" w:eastAsia="en-US"/>
              </w:rPr>
            </w:pPr>
            <w:r>
              <w:rPr>
                <w:rFonts w:eastAsiaTheme="minorHAnsi"/>
                <w:lang w:val="lt-LT" w:eastAsia="en-US"/>
              </w:rPr>
              <w:t>2019–</w:t>
            </w:r>
            <w:r w:rsidR="0022251B" w:rsidRPr="00380DB1">
              <w:rPr>
                <w:rFonts w:eastAsiaTheme="minorHAnsi"/>
                <w:lang w:val="lt-LT" w:eastAsia="en-US"/>
              </w:rPr>
              <w:t>2023</w:t>
            </w:r>
          </w:p>
        </w:tc>
        <w:tc>
          <w:tcPr>
            <w:tcW w:w="1041" w:type="dxa"/>
            <w:tcBorders>
              <w:bottom w:val="single" w:sz="12" w:space="0" w:color="auto"/>
            </w:tcBorders>
          </w:tcPr>
          <w:p w14:paraId="33691448" w14:textId="77777777" w:rsidR="0022251B" w:rsidRPr="0068441F" w:rsidRDefault="0022251B" w:rsidP="0022251B">
            <w:pPr>
              <w:rPr>
                <w:rFonts w:eastAsiaTheme="minorHAnsi"/>
                <w:lang w:val="lt-LT" w:eastAsia="en-US"/>
              </w:rPr>
            </w:pPr>
            <w:r w:rsidRPr="0068441F">
              <w:rPr>
                <w:rFonts w:eastAsiaTheme="minorHAnsi"/>
                <w:lang w:val="lt-LT" w:eastAsia="en-US"/>
              </w:rPr>
              <w:t>KJKK</w:t>
            </w:r>
          </w:p>
        </w:tc>
        <w:tc>
          <w:tcPr>
            <w:tcW w:w="1701" w:type="dxa"/>
            <w:tcBorders>
              <w:bottom w:val="single" w:sz="12" w:space="0" w:color="auto"/>
            </w:tcBorders>
          </w:tcPr>
          <w:p w14:paraId="613BD3FD" w14:textId="77777777" w:rsidR="0022251B" w:rsidRPr="0068441F" w:rsidRDefault="004631BD" w:rsidP="0022251B">
            <w:pPr>
              <w:rPr>
                <w:rFonts w:eastAsiaTheme="minorHAnsi"/>
                <w:lang w:val="lt-LT" w:eastAsia="en-US"/>
              </w:rPr>
            </w:pPr>
            <w:r w:rsidRPr="0068441F">
              <w:rPr>
                <w:rFonts w:eastAsiaTheme="minorHAnsi"/>
                <w:lang w:val="lt-LT" w:eastAsia="en-US"/>
              </w:rPr>
              <w:t>Įrengta ekranų, vnt.</w:t>
            </w:r>
          </w:p>
        </w:tc>
        <w:tc>
          <w:tcPr>
            <w:tcW w:w="992" w:type="dxa"/>
            <w:tcBorders>
              <w:bottom w:val="single" w:sz="12" w:space="0" w:color="auto"/>
            </w:tcBorders>
          </w:tcPr>
          <w:p w14:paraId="4F4075D7" w14:textId="77777777" w:rsidR="0022251B" w:rsidRPr="00380DB1" w:rsidRDefault="0022251B" w:rsidP="0022251B">
            <w:pPr>
              <w:rPr>
                <w:rFonts w:eastAsiaTheme="minorHAnsi"/>
                <w:lang w:val="lt-LT" w:eastAsia="en-US"/>
              </w:rPr>
            </w:pPr>
          </w:p>
        </w:tc>
      </w:tr>
      <w:tr w:rsidR="0022251B" w:rsidRPr="00380DB1" w14:paraId="1A33AF70" w14:textId="77777777" w:rsidTr="00AF2E92">
        <w:tc>
          <w:tcPr>
            <w:tcW w:w="10357" w:type="dxa"/>
            <w:gridSpan w:val="7"/>
            <w:tcBorders>
              <w:left w:val="single" w:sz="12" w:space="0" w:color="auto"/>
              <w:bottom w:val="single" w:sz="12" w:space="0" w:color="auto"/>
              <w:right w:val="single" w:sz="12" w:space="0" w:color="auto"/>
            </w:tcBorders>
          </w:tcPr>
          <w:p w14:paraId="442D5571" w14:textId="77777777" w:rsidR="0022251B" w:rsidRPr="00380DB1" w:rsidRDefault="0022251B" w:rsidP="0022251B">
            <w:pPr>
              <w:jc w:val="both"/>
              <w:rPr>
                <w:rFonts w:eastAsiaTheme="minorHAnsi"/>
                <w:lang w:val="lt-LT" w:eastAsia="en-US"/>
              </w:rPr>
            </w:pPr>
            <w:r w:rsidRPr="00380DB1">
              <w:rPr>
                <w:rFonts w:eastAsiaTheme="minorHAnsi"/>
                <w:lang w:val="lt-LT" w:eastAsia="en-US"/>
              </w:rPr>
              <w:t>2 TIKSLAS – INTEGRUOTI TRIUKŠMO PREVENCIJOS NUOSTATAS Į PLANAVIMO IR TEISINIUS DOKUMENTUS</w:t>
            </w:r>
          </w:p>
        </w:tc>
      </w:tr>
      <w:tr w:rsidR="0022251B" w:rsidRPr="00380DB1" w14:paraId="2248E0CD" w14:textId="77777777" w:rsidTr="00E60D78">
        <w:trPr>
          <w:trHeight w:val="535"/>
        </w:trPr>
        <w:tc>
          <w:tcPr>
            <w:tcW w:w="10357" w:type="dxa"/>
            <w:gridSpan w:val="7"/>
            <w:tcBorders>
              <w:top w:val="single" w:sz="12" w:space="0" w:color="auto"/>
              <w:left w:val="single" w:sz="12" w:space="0" w:color="auto"/>
              <w:right w:val="single" w:sz="12" w:space="0" w:color="auto"/>
            </w:tcBorders>
          </w:tcPr>
          <w:p w14:paraId="4BDE17EE" w14:textId="77777777" w:rsidR="0022251B" w:rsidRPr="00380DB1" w:rsidRDefault="0022251B" w:rsidP="0022251B">
            <w:pPr>
              <w:jc w:val="both"/>
              <w:rPr>
                <w:rFonts w:eastAsiaTheme="minorHAnsi"/>
                <w:lang w:val="lt-LT" w:eastAsia="en-US"/>
              </w:rPr>
            </w:pPr>
            <w:r>
              <w:rPr>
                <w:rFonts w:eastAsiaTheme="minorHAnsi"/>
                <w:lang w:val="lt-LT" w:eastAsia="en-US"/>
              </w:rPr>
              <w:t>2.1</w:t>
            </w:r>
            <w:r w:rsidRPr="00380DB1">
              <w:rPr>
                <w:rFonts w:eastAsiaTheme="minorHAnsi"/>
                <w:lang w:val="lt-LT" w:eastAsia="en-US"/>
              </w:rPr>
              <w:t xml:space="preserve">. UŽDAVINYS – </w:t>
            </w:r>
            <w:r w:rsidRPr="00380DB1">
              <w:rPr>
                <w:rFonts w:eastAsiaTheme="minorHAnsi"/>
                <w:i/>
                <w:lang w:val="lt-LT" w:eastAsia="en-US"/>
              </w:rPr>
              <w:t>triukšmo prevencijos nuostatas integruoti į planavimo, projektavimo, teisinius dokumentus</w:t>
            </w:r>
          </w:p>
        </w:tc>
      </w:tr>
      <w:tr w:rsidR="0022251B" w:rsidRPr="00380DB1" w14:paraId="7F8CC42E" w14:textId="77777777" w:rsidTr="00AF2E92">
        <w:trPr>
          <w:gridAfter w:val="1"/>
          <w:wAfter w:w="24" w:type="dxa"/>
        </w:trPr>
        <w:tc>
          <w:tcPr>
            <w:tcW w:w="1545" w:type="dxa"/>
            <w:tcBorders>
              <w:top w:val="single" w:sz="12" w:space="0" w:color="auto"/>
            </w:tcBorders>
          </w:tcPr>
          <w:p w14:paraId="60E4DC0E" w14:textId="77777777" w:rsidR="0022251B" w:rsidRPr="00380DB1" w:rsidRDefault="0022251B" w:rsidP="0022251B">
            <w:pPr>
              <w:rPr>
                <w:rFonts w:eastAsiaTheme="minorHAnsi"/>
                <w:lang w:val="lt-LT" w:eastAsia="en-US"/>
              </w:rPr>
            </w:pPr>
            <w:r>
              <w:rPr>
                <w:rFonts w:eastAsiaTheme="minorHAnsi"/>
                <w:lang w:val="lt-LT" w:eastAsia="en-US"/>
              </w:rPr>
              <w:t>2.1</w:t>
            </w:r>
            <w:r w:rsidRPr="00380DB1">
              <w:rPr>
                <w:rFonts w:eastAsiaTheme="minorHAnsi"/>
                <w:lang w:val="lt-LT" w:eastAsia="en-US"/>
              </w:rPr>
              <w:t>.1.</w:t>
            </w:r>
          </w:p>
        </w:tc>
        <w:tc>
          <w:tcPr>
            <w:tcW w:w="3969" w:type="dxa"/>
            <w:tcBorders>
              <w:top w:val="single" w:sz="12" w:space="0" w:color="auto"/>
            </w:tcBorders>
          </w:tcPr>
          <w:p w14:paraId="46DAFF25" w14:textId="77777777" w:rsidR="0022251B" w:rsidRPr="0068441F" w:rsidRDefault="0022251B" w:rsidP="0022251B">
            <w:pPr>
              <w:jc w:val="both"/>
              <w:rPr>
                <w:rFonts w:eastAsiaTheme="minorHAnsi"/>
                <w:lang w:val="lt-LT" w:eastAsia="en-US"/>
              </w:rPr>
            </w:pPr>
            <w:r w:rsidRPr="0068441F">
              <w:rPr>
                <w:rFonts w:eastAsiaTheme="minorHAnsi"/>
                <w:lang w:val="lt-LT" w:eastAsia="en-US"/>
              </w:rPr>
              <w:t xml:space="preserve">Triukšmo </w:t>
            </w:r>
            <w:r w:rsidR="009D355A">
              <w:rPr>
                <w:rFonts w:eastAsiaTheme="minorHAnsi"/>
                <w:lang w:val="lt-LT" w:eastAsia="en-US"/>
              </w:rPr>
              <w:t>prevencijos nuostatų integravimas</w:t>
            </w:r>
            <w:r w:rsidRPr="0068441F">
              <w:rPr>
                <w:rFonts w:eastAsiaTheme="minorHAnsi"/>
                <w:lang w:val="lt-LT" w:eastAsia="en-US"/>
              </w:rPr>
              <w:t xml:space="preserve"> į teritorijų planavimo specialiuosius ir detaliuosius planus, planuojant teritorijas, gatvių tinklą, visuomeninio transporto plėtrą, nustatant gatvių kategorijas ir raudonąsias linijas</w:t>
            </w:r>
          </w:p>
        </w:tc>
        <w:tc>
          <w:tcPr>
            <w:tcW w:w="1085" w:type="dxa"/>
            <w:tcBorders>
              <w:top w:val="single" w:sz="12" w:space="0" w:color="auto"/>
            </w:tcBorders>
          </w:tcPr>
          <w:p w14:paraId="5A7B0428" w14:textId="287D5D56" w:rsidR="0022251B" w:rsidRPr="0068441F" w:rsidRDefault="009750FC" w:rsidP="0022251B">
            <w:pPr>
              <w:rPr>
                <w:rFonts w:eastAsiaTheme="minorHAnsi"/>
                <w:lang w:val="lt-LT" w:eastAsia="en-US"/>
              </w:rPr>
            </w:pPr>
            <w:r>
              <w:rPr>
                <w:rFonts w:eastAsiaTheme="minorHAnsi"/>
                <w:lang w:val="lt-LT" w:eastAsia="en-US"/>
              </w:rPr>
              <w:t>2019–</w:t>
            </w:r>
            <w:r w:rsidR="0022251B" w:rsidRPr="0068441F">
              <w:rPr>
                <w:rFonts w:eastAsiaTheme="minorHAnsi"/>
                <w:lang w:val="lt-LT" w:eastAsia="en-US"/>
              </w:rPr>
              <w:t>2023</w:t>
            </w:r>
          </w:p>
        </w:tc>
        <w:tc>
          <w:tcPr>
            <w:tcW w:w="1041" w:type="dxa"/>
            <w:tcBorders>
              <w:top w:val="single" w:sz="12" w:space="0" w:color="auto"/>
            </w:tcBorders>
          </w:tcPr>
          <w:p w14:paraId="3C5B6AF1" w14:textId="77777777" w:rsidR="0022251B" w:rsidRPr="0068441F" w:rsidRDefault="0022251B" w:rsidP="0022251B">
            <w:pPr>
              <w:rPr>
                <w:rFonts w:eastAsiaTheme="minorHAnsi"/>
                <w:lang w:val="lt-LT" w:eastAsia="en-US"/>
              </w:rPr>
            </w:pPr>
            <w:r w:rsidRPr="0068441F">
              <w:rPr>
                <w:rFonts w:eastAsiaTheme="minorHAnsi"/>
                <w:lang w:val="lt-LT" w:eastAsia="en-US"/>
              </w:rPr>
              <w:t>KMSA</w:t>
            </w:r>
          </w:p>
        </w:tc>
        <w:tc>
          <w:tcPr>
            <w:tcW w:w="1701" w:type="dxa"/>
            <w:tcBorders>
              <w:top w:val="single" w:sz="12" w:space="0" w:color="auto"/>
            </w:tcBorders>
          </w:tcPr>
          <w:p w14:paraId="1A22756C" w14:textId="77777777" w:rsidR="0022251B" w:rsidRPr="0068441F" w:rsidRDefault="001A70B5" w:rsidP="0022251B">
            <w:pPr>
              <w:rPr>
                <w:rFonts w:eastAsiaTheme="minorHAnsi"/>
                <w:lang w:val="lt-LT" w:eastAsia="en-US"/>
              </w:rPr>
            </w:pPr>
            <w:r w:rsidRPr="0068441F">
              <w:rPr>
                <w:rFonts w:eastAsiaTheme="minorHAnsi"/>
                <w:lang w:val="lt-LT" w:eastAsia="en-US"/>
              </w:rPr>
              <w:t>Integruota nuostatų, vnt.</w:t>
            </w:r>
          </w:p>
        </w:tc>
        <w:tc>
          <w:tcPr>
            <w:tcW w:w="992" w:type="dxa"/>
            <w:tcBorders>
              <w:top w:val="single" w:sz="12" w:space="0" w:color="auto"/>
            </w:tcBorders>
          </w:tcPr>
          <w:p w14:paraId="36FF69DB" w14:textId="77777777" w:rsidR="0022251B" w:rsidRPr="0068441F" w:rsidRDefault="0022251B" w:rsidP="0022251B">
            <w:pPr>
              <w:rPr>
                <w:rFonts w:eastAsiaTheme="minorHAnsi"/>
                <w:lang w:val="lt-LT" w:eastAsia="en-US"/>
              </w:rPr>
            </w:pPr>
          </w:p>
        </w:tc>
      </w:tr>
      <w:tr w:rsidR="0022251B" w:rsidRPr="00380DB1" w14:paraId="4B37E837" w14:textId="77777777" w:rsidTr="00AF2E92">
        <w:trPr>
          <w:gridAfter w:val="1"/>
          <w:wAfter w:w="24" w:type="dxa"/>
        </w:trPr>
        <w:tc>
          <w:tcPr>
            <w:tcW w:w="1545" w:type="dxa"/>
          </w:tcPr>
          <w:p w14:paraId="564F1FCE" w14:textId="77777777" w:rsidR="0022251B" w:rsidRPr="00380DB1" w:rsidRDefault="0022251B" w:rsidP="0022251B">
            <w:pPr>
              <w:rPr>
                <w:rFonts w:eastAsiaTheme="minorHAnsi"/>
                <w:lang w:val="lt-LT" w:eastAsia="en-US"/>
              </w:rPr>
            </w:pPr>
            <w:r>
              <w:rPr>
                <w:rFonts w:eastAsiaTheme="minorHAnsi"/>
                <w:lang w:val="lt-LT" w:eastAsia="en-US"/>
              </w:rPr>
              <w:t>2.1</w:t>
            </w:r>
            <w:r w:rsidRPr="00380DB1">
              <w:rPr>
                <w:rFonts w:eastAsiaTheme="minorHAnsi"/>
                <w:lang w:val="lt-LT" w:eastAsia="en-US"/>
              </w:rPr>
              <w:t>.2.</w:t>
            </w:r>
          </w:p>
        </w:tc>
        <w:tc>
          <w:tcPr>
            <w:tcW w:w="3969" w:type="dxa"/>
          </w:tcPr>
          <w:p w14:paraId="34840EDC" w14:textId="77777777" w:rsidR="0022251B" w:rsidRPr="0068441F" w:rsidRDefault="0022251B" w:rsidP="0022251B">
            <w:pPr>
              <w:jc w:val="both"/>
              <w:rPr>
                <w:rFonts w:eastAsiaTheme="minorHAnsi"/>
                <w:lang w:val="lt-LT" w:eastAsia="en-US"/>
              </w:rPr>
            </w:pPr>
            <w:r w:rsidRPr="0068441F">
              <w:rPr>
                <w:rFonts w:eastAsiaTheme="minorHAnsi"/>
                <w:lang w:val="lt-LT" w:eastAsia="en-US"/>
              </w:rPr>
              <w:t>Vykdant uosto akvatorijos gilinimą, sutartyse su rangovais numatyti mažiau triukšmo keliančių triukšmo šaltinių parinkimą</w:t>
            </w:r>
          </w:p>
        </w:tc>
        <w:tc>
          <w:tcPr>
            <w:tcW w:w="1085" w:type="dxa"/>
          </w:tcPr>
          <w:p w14:paraId="493ACC69" w14:textId="00D4F943" w:rsidR="0022251B" w:rsidRPr="0068441F" w:rsidRDefault="009750FC" w:rsidP="0022251B">
            <w:pPr>
              <w:rPr>
                <w:rFonts w:eastAsiaTheme="minorHAnsi"/>
                <w:lang w:val="lt-LT" w:eastAsia="en-US"/>
              </w:rPr>
            </w:pPr>
            <w:r>
              <w:rPr>
                <w:rFonts w:eastAsiaTheme="minorHAnsi"/>
                <w:lang w:val="lt-LT" w:eastAsia="en-US"/>
              </w:rPr>
              <w:t>2019–</w:t>
            </w:r>
            <w:r w:rsidR="0022251B" w:rsidRPr="0068441F">
              <w:rPr>
                <w:rFonts w:eastAsiaTheme="minorHAnsi"/>
                <w:lang w:val="lt-LT" w:eastAsia="en-US"/>
              </w:rPr>
              <w:t>2023</w:t>
            </w:r>
          </w:p>
        </w:tc>
        <w:tc>
          <w:tcPr>
            <w:tcW w:w="1041" w:type="dxa"/>
          </w:tcPr>
          <w:p w14:paraId="6FC0C4B7" w14:textId="77777777" w:rsidR="0022251B" w:rsidRPr="0068441F" w:rsidRDefault="0022251B" w:rsidP="0022251B">
            <w:pPr>
              <w:rPr>
                <w:rFonts w:eastAsiaTheme="minorHAnsi"/>
                <w:lang w:val="lt-LT" w:eastAsia="en-US"/>
              </w:rPr>
            </w:pPr>
            <w:r w:rsidRPr="0068441F">
              <w:rPr>
                <w:rFonts w:eastAsiaTheme="minorHAnsi"/>
                <w:lang w:val="lt-LT" w:eastAsia="en-US"/>
              </w:rPr>
              <w:t>KVJUD</w:t>
            </w:r>
          </w:p>
        </w:tc>
        <w:tc>
          <w:tcPr>
            <w:tcW w:w="1701" w:type="dxa"/>
          </w:tcPr>
          <w:p w14:paraId="514781E3" w14:textId="77777777" w:rsidR="0022251B" w:rsidRPr="0068441F" w:rsidRDefault="001A70B5" w:rsidP="000E0529">
            <w:pPr>
              <w:rPr>
                <w:rFonts w:eastAsiaTheme="minorHAnsi"/>
                <w:lang w:val="lt-LT" w:eastAsia="en-US"/>
              </w:rPr>
            </w:pPr>
            <w:r w:rsidRPr="0068441F">
              <w:rPr>
                <w:rFonts w:eastAsiaTheme="minorHAnsi"/>
                <w:lang w:val="lt-LT" w:eastAsia="en-US"/>
              </w:rPr>
              <w:t xml:space="preserve">Sutarčių, kuriose numatyti </w:t>
            </w:r>
            <w:r w:rsidR="000E0529" w:rsidRPr="0068441F">
              <w:rPr>
                <w:rFonts w:eastAsiaTheme="minorHAnsi"/>
                <w:lang w:val="lt-LT" w:eastAsia="en-US"/>
              </w:rPr>
              <w:t>ribojimai, skaičius</w:t>
            </w:r>
          </w:p>
        </w:tc>
        <w:tc>
          <w:tcPr>
            <w:tcW w:w="992" w:type="dxa"/>
          </w:tcPr>
          <w:p w14:paraId="3F4EC066" w14:textId="77777777" w:rsidR="0022251B" w:rsidRPr="0068441F" w:rsidRDefault="0022251B" w:rsidP="0022251B">
            <w:pPr>
              <w:rPr>
                <w:rFonts w:eastAsiaTheme="minorHAnsi"/>
                <w:lang w:val="lt-LT" w:eastAsia="en-US"/>
              </w:rPr>
            </w:pPr>
          </w:p>
        </w:tc>
      </w:tr>
      <w:tr w:rsidR="0022251B" w:rsidRPr="00380DB1" w14:paraId="38AFBB03" w14:textId="77777777" w:rsidTr="00AF2E92">
        <w:trPr>
          <w:gridAfter w:val="1"/>
          <w:wAfter w:w="24" w:type="dxa"/>
        </w:trPr>
        <w:tc>
          <w:tcPr>
            <w:tcW w:w="1545" w:type="dxa"/>
            <w:tcBorders>
              <w:bottom w:val="single" w:sz="4" w:space="0" w:color="auto"/>
            </w:tcBorders>
          </w:tcPr>
          <w:p w14:paraId="3AD453AF" w14:textId="77777777" w:rsidR="0022251B" w:rsidRPr="00380DB1" w:rsidRDefault="0022251B" w:rsidP="0022251B">
            <w:pPr>
              <w:rPr>
                <w:rFonts w:eastAsiaTheme="minorHAnsi"/>
                <w:lang w:val="lt-LT" w:eastAsia="en-US"/>
              </w:rPr>
            </w:pPr>
            <w:r>
              <w:rPr>
                <w:rFonts w:eastAsiaTheme="minorHAnsi"/>
                <w:lang w:val="lt-LT" w:eastAsia="en-US"/>
              </w:rPr>
              <w:t>2.1</w:t>
            </w:r>
            <w:r w:rsidRPr="00380DB1">
              <w:rPr>
                <w:rFonts w:eastAsiaTheme="minorHAnsi"/>
                <w:lang w:val="lt-LT" w:eastAsia="en-US"/>
              </w:rPr>
              <w:t>.3.</w:t>
            </w:r>
          </w:p>
        </w:tc>
        <w:tc>
          <w:tcPr>
            <w:tcW w:w="3969" w:type="dxa"/>
            <w:tcBorders>
              <w:bottom w:val="single" w:sz="4" w:space="0" w:color="auto"/>
            </w:tcBorders>
          </w:tcPr>
          <w:p w14:paraId="7E9B21E8" w14:textId="77777777" w:rsidR="0022251B" w:rsidRPr="0068441F" w:rsidRDefault="0022251B" w:rsidP="0022251B">
            <w:pPr>
              <w:jc w:val="both"/>
              <w:rPr>
                <w:rFonts w:eastAsiaTheme="minorHAnsi"/>
                <w:lang w:val="lt-LT" w:eastAsia="en-US"/>
              </w:rPr>
            </w:pPr>
            <w:r w:rsidRPr="0068441F">
              <w:rPr>
                <w:rFonts w:eastAsiaTheme="minorHAnsi"/>
                <w:lang w:val="lt-LT" w:eastAsia="en-US"/>
              </w:rPr>
              <w:t>Vykdant uosto krantinių statybos ir rekonstravimo darbus, sutartyse su rangovais numatyti triukšmo šaltinių darbo laiko ribojimą nakties metu ir savaitgaliais</w:t>
            </w:r>
          </w:p>
        </w:tc>
        <w:tc>
          <w:tcPr>
            <w:tcW w:w="1085" w:type="dxa"/>
            <w:tcBorders>
              <w:bottom w:val="single" w:sz="4" w:space="0" w:color="auto"/>
            </w:tcBorders>
          </w:tcPr>
          <w:p w14:paraId="2070D079" w14:textId="409CCF41" w:rsidR="0022251B" w:rsidRPr="0068441F" w:rsidRDefault="0022251B" w:rsidP="009750FC">
            <w:pPr>
              <w:rPr>
                <w:rFonts w:eastAsiaTheme="minorHAnsi"/>
                <w:lang w:val="lt-LT" w:eastAsia="en-US"/>
              </w:rPr>
            </w:pPr>
            <w:r w:rsidRPr="0068441F">
              <w:rPr>
                <w:rFonts w:eastAsiaTheme="minorHAnsi"/>
                <w:lang w:val="lt-LT" w:eastAsia="en-US"/>
              </w:rPr>
              <w:t>2019</w:t>
            </w:r>
            <w:r w:rsidR="009750FC">
              <w:rPr>
                <w:rFonts w:eastAsiaTheme="minorHAnsi"/>
                <w:lang w:val="lt-LT" w:eastAsia="en-US"/>
              </w:rPr>
              <w:t>–</w:t>
            </w:r>
            <w:r w:rsidRPr="0068441F">
              <w:rPr>
                <w:rFonts w:eastAsiaTheme="minorHAnsi"/>
                <w:lang w:val="lt-LT" w:eastAsia="en-US"/>
              </w:rPr>
              <w:t>2023</w:t>
            </w:r>
          </w:p>
        </w:tc>
        <w:tc>
          <w:tcPr>
            <w:tcW w:w="1041" w:type="dxa"/>
            <w:tcBorders>
              <w:bottom w:val="single" w:sz="4" w:space="0" w:color="auto"/>
            </w:tcBorders>
          </w:tcPr>
          <w:p w14:paraId="22FA69EE" w14:textId="77777777" w:rsidR="0022251B" w:rsidRPr="0068441F" w:rsidRDefault="0022251B" w:rsidP="0022251B">
            <w:pPr>
              <w:rPr>
                <w:rFonts w:eastAsiaTheme="minorHAnsi"/>
                <w:lang w:val="lt-LT" w:eastAsia="en-US"/>
              </w:rPr>
            </w:pPr>
            <w:r w:rsidRPr="0068441F">
              <w:rPr>
                <w:rFonts w:eastAsiaTheme="minorHAnsi"/>
                <w:lang w:val="lt-LT" w:eastAsia="en-US"/>
              </w:rPr>
              <w:t>KVJUD</w:t>
            </w:r>
          </w:p>
        </w:tc>
        <w:tc>
          <w:tcPr>
            <w:tcW w:w="1701" w:type="dxa"/>
            <w:tcBorders>
              <w:bottom w:val="single" w:sz="4" w:space="0" w:color="auto"/>
            </w:tcBorders>
          </w:tcPr>
          <w:p w14:paraId="7BBE9D3C" w14:textId="77777777" w:rsidR="0022251B" w:rsidRPr="0068441F" w:rsidRDefault="000E0529" w:rsidP="0022251B">
            <w:pPr>
              <w:rPr>
                <w:rFonts w:eastAsiaTheme="minorHAnsi"/>
                <w:lang w:val="lt-LT" w:eastAsia="en-US"/>
              </w:rPr>
            </w:pPr>
            <w:r w:rsidRPr="0068441F">
              <w:rPr>
                <w:rFonts w:eastAsiaTheme="minorHAnsi"/>
                <w:lang w:val="lt-LT" w:eastAsia="en-US"/>
              </w:rPr>
              <w:t>Sutarčių, kuriose numatyti ribojimai, skaičius</w:t>
            </w:r>
          </w:p>
        </w:tc>
        <w:tc>
          <w:tcPr>
            <w:tcW w:w="992" w:type="dxa"/>
            <w:tcBorders>
              <w:bottom w:val="single" w:sz="4" w:space="0" w:color="auto"/>
            </w:tcBorders>
          </w:tcPr>
          <w:p w14:paraId="5AA2F577" w14:textId="77777777" w:rsidR="0022251B" w:rsidRPr="0068441F" w:rsidRDefault="0022251B" w:rsidP="0022251B">
            <w:pPr>
              <w:rPr>
                <w:rFonts w:eastAsiaTheme="minorHAnsi"/>
                <w:lang w:val="lt-LT" w:eastAsia="en-US"/>
              </w:rPr>
            </w:pPr>
          </w:p>
        </w:tc>
      </w:tr>
      <w:tr w:rsidR="0022251B" w:rsidRPr="00380DB1" w14:paraId="719FCBA7" w14:textId="77777777" w:rsidTr="00AF2E92">
        <w:trPr>
          <w:gridAfter w:val="1"/>
          <w:wAfter w:w="24" w:type="dxa"/>
        </w:trPr>
        <w:tc>
          <w:tcPr>
            <w:tcW w:w="1545" w:type="dxa"/>
            <w:tcBorders>
              <w:bottom w:val="single" w:sz="12" w:space="0" w:color="auto"/>
            </w:tcBorders>
          </w:tcPr>
          <w:p w14:paraId="48A62154" w14:textId="77777777" w:rsidR="0022251B" w:rsidRPr="00022A57" w:rsidRDefault="0022251B" w:rsidP="0022251B">
            <w:pPr>
              <w:rPr>
                <w:rFonts w:eastAsiaTheme="minorHAnsi"/>
                <w:lang w:val="lt-LT" w:eastAsia="en-US"/>
              </w:rPr>
            </w:pPr>
            <w:r w:rsidRPr="00022A57">
              <w:rPr>
                <w:rFonts w:eastAsiaTheme="minorHAnsi"/>
                <w:lang w:val="lt-LT" w:eastAsia="en-US"/>
              </w:rPr>
              <w:t>2.1.4.</w:t>
            </w:r>
          </w:p>
        </w:tc>
        <w:tc>
          <w:tcPr>
            <w:tcW w:w="3969" w:type="dxa"/>
            <w:tcBorders>
              <w:bottom w:val="single" w:sz="12" w:space="0" w:color="auto"/>
            </w:tcBorders>
          </w:tcPr>
          <w:p w14:paraId="2859790C" w14:textId="6063B62E" w:rsidR="000E0529" w:rsidRPr="00022A57" w:rsidRDefault="00BA5857" w:rsidP="0022251B">
            <w:pPr>
              <w:jc w:val="both"/>
              <w:rPr>
                <w:rFonts w:eastAsiaTheme="minorHAnsi"/>
                <w:lang w:val="lt-LT" w:eastAsia="en-US"/>
              </w:rPr>
            </w:pPr>
            <w:r>
              <w:rPr>
                <w:rFonts w:eastAsiaTheme="minorHAnsi"/>
                <w:lang w:val="lt-LT" w:eastAsia="en-US"/>
              </w:rPr>
              <w:t xml:space="preserve">Atliekant teritorijų planavimo dėl patalpų ar sklypų paskirties keitimo </w:t>
            </w:r>
            <w:r w:rsidR="00F92FDA">
              <w:rPr>
                <w:rFonts w:eastAsiaTheme="minorHAnsi"/>
                <w:lang w:val="lt-LT" w:eastAsia="en-US"/>
              </w:rPr>
              <w:t>arti triukšmo šaltinio, projektuose</w:t>
            </w:r>
            <w:r w:rsidR="009750FC">
              <w:rPr>
                <w:rFonts w:eastAsiaTheme="minorHAnsi"/>
                <w:lang w:val="lt-LT" w:eastAsia="en-US"/>
              </w:rPr>
              <w:t xml:space="preserve"> </w:t>
            </w:r>
            <w:r w:rsidR="00F92FDA">
              <w:rPr>
                <w:rFonts w:eastAsiaTheme="minorHAnsi"/>
                <w:lang w:val="lt-LT" w:eastAsia="en-US"/>
              </w:rPr>
              <w:t>/</w:t>
            </w:r>
            <w:r w:rsidR="009750FC">
              <w:rPr>
                <w:rFonts w:eastAsiaTheme="minorHAnsi"/>
                <w:lang w:val="lt-LT" w:eastAsia="en-US"/>
              </w:rPr>
              <w:t xml:space="preserve"> </w:t>
            </w:r>
            <w:r w:rsidR="00F92FDA">
              <w:rPr>
                <w:rFonts w:eastAsiaTheme="minorHAnsi"/>
                <w:lang w:val="lt-LT" w:eastAsia="en-US"/>
              </w:rPr>
              <w:t>planuose įvertinti triukšmo lygį ir numatyti prieštriukšmines priemones</w:t>
            </w:r>
          </w:p>
        </w:tc>
        <w:tc>
          <w:tcPr>
            <w:tcW w:w="1085" w:type="dxa"/>
            <w:tcBorders>
              <w:bottom w:val="single" w:sz="12" w:space="0" w:color="auto"/>
            </w:tcBorders>
          </w:tcPr>
          <w:p w14:paraId="0B85798F" w14:textId="06E94C61" w:rsidR="0022251B" w:rsidRPr="00022A57" w:rsidRDefault="009750FC" w:rsidP="0022251B">
            <w:pPr>
              <w:rPr>
                <w:rFonts w:eastAsiaTheme="minorHAnsi"/>
                <w:lang w:val="lt-LT" w:eastAsia="en-US"/>
              </w:rPr>
            </w:pPr>
            <w:r>
              <w:rPr>
                <w:rFonts w:eastAsiaTheme="minorHAnsi"/>
                <w:lang w:val="lt-LT" w:eastAsia="en-US"/>
              </w:rPr>
              <w:t>2019–</w:t>
            </w:r>
            <w:r w:rsidR="0022251B" w:rsidRPr="00022A57">
              <w:rPr>
                <w:rFonts w:eastAsiaTheme="minorHAnsi"/>
                <w:lang w:val="lt-LT" w:eastAsia="en-US"/>
              </w:rPr>
              <w:t>2023</w:t>
            </w:r>
          </w:p>
        </w:tc>
        <w:tc>
          <w:tcPr>
            <w:tcW w:w="1041" w:type="dxa"/>
            <w:tcBorders>
              <w:bottom w:val="single" w:sz="12" w:space="0" w:color="auto"/>
            </w:tcBorders>
          </w:tcPr>
          <w:p w14:paraId="1A951F45" w14:textId="77777777" w:rsidR="0022251B" w:rsidRPr="00022A57" w:rsidRDefault="0022251B" w:rsidP="0022251B">
            <w:pPr>
              <w:rPr>
                <w:rFonts w:eastAsiaTheme="minorHAnsi"/>
                <w:lang w:val="lt-LT" w:eastAsia="en-US"/>
              </w:rPr>
            </w:pPr>
            <w:r w:rsidRPr="00022A57">
              <w:rPr>
                <w:rFonts w:eastAsiaTheme="minorHAnsi"/>
                <w:lang w:val="lt-LT" w:eastAsia="en-US"/>
              </w:rPr>
              <w:t>KMSA</w:t>
            </w:r>
          </w:p>
        </w:tc>
        <w:tc>
          <w:tcPr>
            <w:tcW w:w="1701" w:type="dxa"/>
            <w:tcBorders>
              <w:bottom w:val="single" w:sz="12" w:space="0" w:color="auto"/>
            </w:tcBorders>
          </w:tcPr>
          <w:p w14:paraId="65DD5602" w14:textId="05A59DC4" w:rsidR="0022251B" w:rsidRPr="00022A57" w:rsidRDefault="00F92FDA" w:rsidP="0022251B">
            <w:pPr>
              <w:rPr>
                <w:rFonts w:eastAsiaTheme="minorHAnsi"/>
                <w:lang w:val="lt-LT" w:eastAsia="en-US"/>
              </w:rPr>
            </w:pPr>
            <w:r>
              <w:rPr>
                <w:rFonts w:eastAsiaTheme="minorHAnsi"/>
                <w:lang w:val="lt-LT" w:eastAsia="en-US"/>
              </w:rPr>
              <w:t>Projektų</w:t>
            </w:r>
            <w:r w:rsidR="009750FC">
              <w:rPr>
                <w:rFonts w:eastAsiaTheme="minorHAnsi"/>
                <w:lang w:val="lt-LT" w:eastAsia="en-US"/>
              </w:rPr>
              <w:t xml:space="preserve"> </w:t>
            </w:r>
            <w:r>
              <w:rPr>
                <w:rFonts w:eastAsiaTheme="minorHAnsi"/>
                <w:lang w:val="lt-LT" w:eastAsia="en-US"/>
              </w:rPr>
              <w:t>/</w:t>
            </w:r>
            <w:r w:rsidR="009750FC">
              <w:rPr>
                <w:rFonts w:eastAsiaTheme="minorHAnsi"/>
                <w:lang w:val="lt-LT" w:eastAsia="en-US"/>
              </w:rPr>
              <w:t xml:space="preserve"> </w:t>
            </w:r>
            <w:r>
              <w:rPr>
                <w:rFonts w:eastAsiaTheme="minorHAnsi"/>
                <w:lang w:val="lt-LT" w:eastAsia="en-US"/>
              </w:rPr>
              <w:t>planų skaičius</w:t>
            </w:r>
          </w:p>
        </w:tc>
        <w:tc>
          <w:tcPr>
            <w:tcW w:w="992" w:type="dxa"/>
            <w:tcBorders>
              <w:bottom w:val="single" w:sz="12" w:space="0" w:color="auto"/>
            </w:tcBorders>
          </w:tcPr>
          <w:p w14:paraId="7739708D" w14:textId="77777777" w:rsidR="0022251B" w:rsidRPr="00022A57" w:rsidRDefault="0022251B" w:rsidP="0022251B">
            <w:pPr>
              <w:rPr>
                <w:rFonts w:eastAsiaTheme="minorHAnsi"/>
                <w:lang w:val="lt-LT" w:eastAsia="en-US"/>
              </w:rPr>
            </w:pPr>
          </w:p>
        </w:tc>
      </w:tr>
      <w:tr w:rsidR="0022251B" w:rsidRPr="00380DB1" w14:paraId="40185AB1" w14:textId="77777777" w:rsidTr="00AF2E92">
        <w:tc>
          <w:tcPr>
            <w:tcW w:w="10357" w:type="dxa"/>
            <w:gridSpan w:val="7"/>
            <w:tcBorders>
              <w:left w:val="single" w:sz="12" w:space="0" w:color="auto"/>
              <w:bottom w:val="single" w:sz="12" w:space="0" w:color="auto"/>
              <w:right w:val="single" w:sz="12" w:space="0" w:color="auto"/>
            </w:tcBorders>
          </w:tcPr>
          <w:p w14:paraId="1A54BE61" w14:textId="77777777" w:rsidR="0022251B" w:rsidRPr="00380DB1" w:rsidRDefault="0022251B" w:rsidP="0022251B">
            <w:pPr>
              <w:jc w:val="both"/>
              <w:rPr>
                <w:rFonts w:eastAsiaTheme="minorHAnsi"/>
                <w:lang w:val="lt-LT" w:eastAsia="en-US"/>
              </w:rPr>
            </w:pPr>
            <w:r w:rsidRPr="00380DB1">
              <w:rPr>
                <w:rFonts w:eastAsiaTheme="minorHAnsi"/>
                <w:lang w:val="lt-LT" w:eastAsia="en-US"/>
              </w:rPr>
              <w:t>3 TIKSLAS – VISUOMENĖS INFORMUOTUMO IR RAŠTINGUMO DIDINIMAS TRIUKŠMO PREVENCIJOS KLAUSIMAIS</w:t>
            </w:r>
          </w:p>
        </w:tc>
      </w:tr>
      <w:tr w:rsidR="0022251B" w:rsidRPr="00380DB1" w14:paraId="43AF6692" w14:textId="77777777" w:rsidTr="00AF2E92">
        <w:tc>
          <w:tcPr>
            <w:tcW w:w="10357" w:type="dxa"/>
            <w:gridSpan w:val="7"/>
            <w:tcBorders>
              <w:top w:val="single" w:sz="12" w:space="0" w:color="auto"/>
              <w:left w:val="single" w:sz="12" w:space="0" w:color="auto"/>
              <w:bottom w:val="single" w:sz="12" w:space="0" w:color="auto"/>
              <w:right w:val="single" w:sz="12" w:space="0" w:color="auto"/>
            </w:tcBorders>
          </w:tcPr>
          <w:p w14:paraId="015C0EC6" w14:textId="77777777" w:rsidR="0022251B" w:rsidRPr="00380DB1" w:rsidRDefault="0022251B" w:rsidP="0022251B">
            <w:pPr>
              <w:rPr>
                <w:rFonts w:eastAsiaTheme="minorHAnsi"/>
                <w:lang w:val="lt-LT" w:eastAsia="en-US"/>
              </w:rPr>
            </w:pPr>
            <w:r w:rsidRPr="00380DB1">
              <w:rPr>
                <w:rFonts w:eastAsiaTheme="minorHAnsi"/>
                <w:lang w:val="lt-LT" w:eastAsia="en-US"/>
              </w:rPr>
              <w:t xml:space="preserve">3.1. UŽDAVINYS – </w:t>
            </w:r>
            <w:r w:rsidRPr="00380DB1">
              <w:rPr>
                <w:rFonts w:eastAsiaTheme="minorHAnsi"/>
                <w:i/>
                <w:lang w:val="lt-LT" w:eastAsia="en-US"/>
              </w:rPr>
              <w:t>suteikti žinių apie triukšmo valdymą ir poveikį</w:t>
            </w:r>
          </w:p>
        </w:tc>
      </w:tr>
      <w:tr w:rsidR="0022251B" w:rsidRPr="00380DB1" w14:paraId="4A597B6E" w14:textId="77777777" w:rsidTr="00AF2E92">
        <w:trPr>
          <w:gridAfter w:val="1"/>
          <w:wAfter w:w="24" w:type="dxa"/>
        </w:trPr>
        <w:tc>
          <w:tcPr>
            <w:tcW w:w="1545" w:type="dxa"/>
            <w:tcBorders>
              <w:top w:val="single" w:sz="12" w:space="0" w:color="auto"/>
            </w:tcBorders>
          </w:tcPr>
          <w:p w14:paraId="3AFEC210" w14:textId="77777777" w:rsidR="0022251B" w:rsidRPr="00380DB1" w:rsidRDefault="0022251B" w:rsidP="0022251B">
            <w:pPr>
              <w:rPr>
                <w:rFonts w:eastAsiaTheme="minorHAnsi"/>
                <w:lang w:val="lt-LT" w:eastAsia="en-US"/>
              </w:rPr>
            </w:pPr>
            <w:r w:rsidRPr="00380DB1">
              <w:rPr>
                <w:rFonts w:eastAsiaTheme="minorHAnsi"/>
                <w:lang w:val="lt-LT" w:eastAsia="en-US"/>
              </w:rPr>
              <w:t>3.1.1.</w:t>
            </w:r>
          </w:p>
        </w:tc>
        <w:tc>
          <w:tcPr>
            <w:tcW w:w="3969" w:type="dxa"/>
            <w:tcBorders>
              <w:top w:val="single" w:sz="12" w:space="0" w:color="auto"/>
            </w:tcBorders>
          </w:tcPr>
          <w:p w14:paraId="5A67A8A4" w14:textId="77777777" w:rsidR="0022251B" w:rsidRPr="00380DB1" w:rsidRDefault="0022251B" w:rsidP="0022251B">
            <w:pPr>
              <w:jc w:val="both"/>
              <w:rPr>
                <w:rFonts w:eastAsiaTheme="minorHAnsi"/>
                <w:lang w:val="lt-LT" w:eastAsia="en-US"/>
              </w:rPr>
            </w:pPr>
            <w:r w:rsidRPr="00380DB1">
              <w:rPr>
                <w:rFonts w:eastAsiaTheme="minorHAnsi"/>
                <w:lang w:val="lt-LT" w:eastAsia="en-US"/>
              </w:rPr>
              <w:t>Gyventojų ir žiniasklaidos informavimas apie neigiamą triukšmo poveikį sveikatai ir triukšmo valdymo galimybes bei priemones</w:t>
            </w:r>
          </w:p>
        </w:tc>
        <w:tc>
          <w:tcPr>
            <w:tcW w:w="1085" w:type="dxa"/>
            <w:tcBorders>
              <w:top w:val="single" w:sz="12" w:space="0" w:color="auto"/>
            </w:tcBorders>
          </w:tcPr>
          <w:p w14:paraId="55BD8AB2" w14:textId="0811E644" w:rsidR="0022251B" w:rsidRPr="00380DB1" w:rsidRDefault="009750FC" w:rsidP="0022251B">
            <w:pPr>
              <w:rPr>
                <w:rFonts w:eastAsiaTheme="minorHAnsi"/>
                <w:lang w:val="lt-LT" w:eastAsia="en-US"/>
              </w:rPr>
            </w:pPr>
            <w:r>
              <w:rPr>
                <w:rFonts w:eastAsiaTheme="minorHAnsi"/>
                <w:lang w:val="lt-LT" w:eastAsia="en-US"/>
              </w:rPr>
              <w:t>2019–</w:t>
            </w:r>
            <w:r w:rsidR="0022251B" w:rsidRPr="00380DB1">
              <w:rPr>
                <w:rFonts w:eastAsiaTheme="minorHAnsi"/>
                <w:lang w:val="lt-LT" w:eastAsia="en-US"/>
              </w:rPr>
              <w:t>2023</w:t>
            </w:r>
          </w:p>
        </w:tc>
        <w:tc>
          <w:tcPr>
            <w:tcW w:w="1041" w:type="dxa"/>
            <w:tcBorders>
              <w:top w:val="single" w:sz="12" w:space="0" w:color="auto"/>
            </w:tcBorders>
          </w:tcPr>
          <w:p w14:paraId="637EB6D0" w14:textId="77777777" w:rsidR="0022251B" w:rsidRPr="00380DB1" w:rsidRDefault="0022251B" w:rsidP="0022251B">
            <w:pPr>
              <w:rPr>
                <w:rFonts w:eastAsiaTheme="minorHAnsi"/>
                <w:lang w:val="lt-LT" w:eastAsia="en-US"/>
              </w:rPr>
            </w:pPr>
            <w:r w:rsidRPr="00380DB1">
              <w:rPr>
                <w:rFonts w:eastAsiaTheme="minorHAnsi"/>
                <w:lang w:val="lt-LT" w:eastAsia="en-US"/>
              </w:rPr>
              <w:t>KMSA</w:t>
            </w:r>
          </w:p>
          <w:p w14:paraId="0F3835D6" w14:textId="77777777" w:rsidR="0022251B" w:rsidRPr="00380DB1" w:rsidRDefault="0022251B" w:rsidP="0022251B">
            <w:pPr>
              <w:rPr>
                <w:rFonts w:eastAsiaTheme="minorHAnsi"/>
                <w:lang w:val="lt-LT" w:eastAsia="en-US"/>
              </w:rPr>
            </w:pPr>
            <w:r w:rsidRPr="00380DB1">
              <w:rPr>
                <w:rFonts w:eastAsiaTheme="minorHAnsi"/>
                <w:lang w:val="lt-LT" w:eastAsia="en-US"/>
              </w:rPr>
              <w:t>VSB</w:t>
            </w:r>
          </w:p>
        </w:tc>
        <w:tc>
          <w:tcPr>
            <w:tcW w:w="1701" w:type="dxa"/>
            <w:tcBorders>
              <w:top w:val="single" w:sz="12" w:space="0" w:color="auto"/>
            </w:tcBorders>
          </w:tcPr>
          <w:p w14:paraId="7A761846" w14:textId="77777777" w:rsidR="0022251B" w:rsidRPr="0068441F" w:rsidRDefault="00D43913" w:rsidP="0022251B">
            <w:pPr>
              <w:rPr>
                <w:rFonts w:eastAsiaTheme="minorHAnsi"/>
                <w:lang w:val="lt-LT" w:eastAsia="en-US"/>
              </w:rPr>
            </w:pPr>
            <w:r w:rsidRPr="0068441F">
              <w:rPr>
                <w:rFonts w:eastAsiaTheme="minorHAnsi"/>
                <w:lang w:val="lt-LT" w:eastAsia="en-US"/>
              </w:rPr>
              <w:t>Surengta informacinių renginių, vnt.</w:t>
            </w:r>
          </w:p>
          <w:p w14:paraId="1F8E24DA" w14:textId="77777777" w:rsidR="00D43913" w:rsidRPr="0068441F" w:rsidRDefault="00D43913" w:rsidP="0022251B">
            <w:pPr>
              <w:rPr>
                <w:rFonts w:eastAsiaTheme="minorHAnsi"/>
                <w:lang w:val="lt-LT" w:eastAsia="en-US"/>
              </w:rPr>
            </w:pPr>
            <w:r w:rsidRPr="0068441F">
              <w:rPr>
                <w:rFonts w:eastAsiaTheme="minorHAnsi"/>
                <w:lang w:val="lt-LT" w:eastAsia="en-US"/>
              </w:rPr>
              <w:t xml:space="preserve">Žiniasklaidos priemonėse paviešintų informacinių pranešimų skaičius </w:t>
            </w:r>
          </w:p>
        </w:tc>
        <w:tc>
          <w:tcPr>
            <w:tcW w:w="992" w:type="dxa"/>
            <w:tcBorders>
              <w:top w:val="single" w:sz="12" w:space="0" w:color="auto"/>
            </w:tcBorders>
          </w:tcPr>
          <w:p w14:paraId="2B287692" w14:textId="77777777" w:rsidR="0022251B" w:rsidRPr="00380DB1" w:rsidRDefault="0022251B" w:rsidP="0022251B">
            <w:pPr>
              <w:rPr>
                <w:rFonts w:eastAsiaTheme="minorHAnsi"/>
                <w:lang w:val="lt-LT" w:eastAsia="en-US"/>
              </w:rPr>
            </w:pPr>
          </w:p>
        </w:tc>
      </w:tr>
      <w:tr w:rsidR="0022251B" w:rsidRPr="00380DB1" w14:paraId="47FDFB62" w14:textId="77777777" w:rsidTr="00AF2E92">
        <w:trPr>
          <w:gridAfter w:val="1"/>
          <w:wAfter w:w="24" w:type="dxa"/>
        </w:trPr>
        <w:tc>
          <w:tcPr>
            <w:tcW w:w="1545" w:type="dxa"/>
            <w:tcBorders>
              <w:bottom w:val="single" w:sz="12" w:space="0" w:color="auto"/>
            </w:tcBorders>
          </w:tcPr>
          <w:p w14:paraId="65E1143C" w14:textId="77777777" w:rsidR="0022251B" w:rsidRPr="00380DB1" w:rsidRDefault="00B4194F" w:rsidP="0022251B">
            <w:pPr>
              <w:rPr>
                <w:rFonts w:eastAsiaTheme="minorHAnsi"/>
                <w:lang w:val="lt-LT" w:eastAsia="en-US"/>
              </w:rPr>
            </w:pPr>
            <w:r>
              <w:rPr>
                <w:rFonts w:eastAsiaTheme="minorHAnsi"/>
                <w:lang w:val="lt-LT" w:eastAsia="en-US"/>
              </w:rPr>
              <w:t>3.1.2</w:t>
            </w:r>
            <w:r w:rsidR="0022251B" w:rsidRPr="00380DB1">
              <w:rPr>
                <w:rFonts w:eastAsiaTheme="minorHAnsi"/>
                <w:lang w:val="lt-LT" w:eastAsia="en-US"/>
              </w:rPr>
              <w:t>.</w:t>
            </w:r>
          </w:p>
        </w:tc>
        <w:tc>
          <w:tcPr>
            <w:tcW w:w="3969" w:type="dxa"/>
            <w:tcBorders>
              <w:bottom w:val="single" w:sz="12" w:space="0" w:color="auto"/>
            </w:tcBorders>
          </w:tcPr>
          <w:p w14:paraId="06D22382" w14:textId="77777777" w:rsidR="0022251B" w:rsidRPr="00380DB1" w:rsidRDefault="0022251B" w:rsidP="0022251B">
            <w:pPr>
              <w:jc w:val="both"/>
              <w:rPr>
                <w:rFonts w:eastAsiaTheme="minorHAnsi"/>
                <w:lang w:val="lt-LT" w:eastAsia="en-US"/>
              </w:rPr>
            </w:pPr>
            <w:r w:rsidRPr="00380DB1">
              <w:rPr>
                <w:rFonts w:eastAsiaTheme="minorHAnsi"/>
                <w:lang w:val="lt-LT" w:eastAsia="en-US"/>
              </w:rPr>
              <w:t>Gyventojų informavimas apie savivaldybėje atliktą veiklą triukšmo valdymo srityje</w:t>
            </w:r>
          </w:p>
        </w:tc>
        <w:tc>
          <w:tcPr>
            <w:tcW w:w="1085" w:type="dxa"/>
            <w:tcBorders>
              <w:bottom w:val="single" w:sz="12" w:space="0" w:color="auto"/>
            </w:tcBorders>
          </w:tcPr>
          <w:p w14:paraId="46A8E04F" w14:textId="520B8D21" w:rsidR="0022251B" w:rsidRPr="00380DB1" w:rsidRDefault="009750FC" w:rsidP="0022251B">
            <w:pPr>
              <w:rPr>
                <w:rFonts w:eastAsiaTheme="minorHAnsi"/>
                <w:lang w:val="lt-LT" w:eastAsia="en-US"/>
              </w:rPr>
            </w:pPr>
            <w:r>
              <w:rPr>
                <w:rFonts w:eastAsiaTheme="minorHAnsi"/>
                <w:lang w:val="lt-LT" w:eastAsia="en-US"/>
              </w:rPr>
              <w:t>2019–</w:t>
            </w:r>
            <w:r w:rsidR="0022251B" w:rsidRPr="00380DB1">
              <w:rPr>
                <w:rFonts w:eastAsiaTheme="minorHAnsi"/>
                <w:lang w:val="lt-LT" w:eastAsia="en-US"/>
              </w:rPr>
              <w:t>2023</w:t>
            </w:r>
          </w:p>
        </w:tc>
        <w:tc>
          <w:tcPr>
            <w:tcW w:w="1041" w:type="dxa"/>
            <w:tcBorders>
              <w:bottom w:val="single" w:sz="12" w:space="0" w:color="auto"/>
            </w:tcBorders>
          </w:tcPr>
          <w:p w14:paraId="57B2055F" w14:textId="77777777" w:rsidR="0022251B" w:rsidRPr="00380DB1" w:rsidRDefault="0022251B" w:rsidP="0022251B">
            <w:pPr>
              <w:rPr>
                <w:rFonts w:eastAsiaTheme="minorHAnsi"/>
                <w:lang w:val="lt-LT" w:eastAsia="en-US"/>
              </w:rPr>
            </w:pPr>
            <w:r w:rsidRPr="00380DB1">
              <w:rPr>
                <w:rFonts w:eastAsiaTheme="minorHAnsi"/>
                <w:lang w:val="lt-LT" w:eastAsia="en-US"/>
              </w:rPr>
              <w:t>KMSA</w:t>
            </w:r>
          </w:p>
        </w:tc>
        <w:tc>
          <w:tcPr>
            <w:tcW w:w="1701" w:type="dxa"/>
            <w:tcBorders>
              <w:bottom w:val="single" w:sz="12" w:space="0" w:color="auto"/>
            </w:tcBorders>
          </w:tcPr>
          <w:p w14:paraId="63850313" w14:textId="77777777" w:rsidR="00D43913" w:rsidRPr="0068441F" w:rsidRDefault="00D43913" w:rsidP="00D43913">
            <w:pPr>
              <w:rPr>
                <w:rFonts w:eastAsiaTheme="minorHAnsi"/>
                <w:lang w:val="lt-LT" w:eastAsia="en-US"/>
              </w:rPr>
            </w:pPr>
            <w:r w:rsidRPr="0068441F">
              <w:rPr>
                <w:rFonts w:eastAsiaTheme="minorHAnsi"/>
                <w:lang w:val="lt-LT" w:eastAsia="en-US"/>
              </w:rPr>
              <w:t>Surengta informacinių renginių, vnt.</w:t>
            </w:r>
          </w:p>
          <w:p w14:paraId="00D3C985" w14:textId="77777777" w:rsidR="0022251B" w:rsidRPr="0068441F" w:rsidRDefault="00D43913" w:rsidP="00D43913">
            <w:pPr>
              <w:rPr>
                <w:rFonts w:eastAsiaTheme="minorHAnsi"/>
                <w:lang w:val="lt-LT" w:eastAsia="en-US"/>
              </w:rPr>
            </w:pPr>
            <w:r w:rsidRPr="0068441F">
              <w:rPr>
                <w:rFonts w:eastAsiaTheme="minorHAnsi"/>
                <w:lang w:val="lt-LT" w:eastAsia="en-US"/>
              </w:rPr>
              <w:t>Žiniasklaidos priemonėse paviešintų informacinių pranešimų skaičius</w:t>
            </w:r>
          </w:p>
        </w:tc>
        <w:tc>
          <w:tcPr>
            <w:tcW w:w="992" w:type="dxa"/>
            <w:tcBorders>
              <w:bottom w:val="single" w:sz="12" w:space="0" w:color="auto"/>
            </w:tcBorders>
          </w:tcPr>
          <w:p w14:paraId="57E6B015" w14:textId="77777777" w:rsidR="0022251B" w:rsidRPr="00380DB1" w:rsidRDefault="0022251B" w:rsidP="0022251B">
            <w:pPr>
              <w:rPr>
                <w:rFonts w:eastAsiaTheme="minorHAnsi"/>
                <w:lang w:val="lt-LT" w:eastAsia="en-US"/>
              </w:rPr>
            </w:pPr>
          </w:p>
        </w:tc>
      </w:tr>
      <w:tr w:rsidR="0022251B" w:rsidRPr="00380DB1" w14:paraId="57FCBAEC" w14:textId="77777777" w:rsidTr="00AF2E92">
        <w:tc>
          <w:tcPr>
            <w:tcW w:w="10357" w:type="dxa"/>
            <w:gridSpan w:val="7"/>
            <w:tcBorders>
              <w:left w:val="single" w:sz="12" w:space="0" w:color="auto"/>
              <w:right w:val="single" w:sz="12" w:space="0" w:color="auto"/>
            </w:tcBorders>
          </w:tcPr>
          <w:p w14:paraId="75A1B72A" w14:textId="77777777" w:rsidR="0022251B" w:rsidRPr="0068441F" w:rsidRDefault="0022251B" w:rsidP="0022251B">
            <w:pPr>
              <w:rPr>
                <w:rFonts w:eastAsiaTheme="minorHAnsi"/>
                <w:lang w:val="lt-LT" w:eastAsia="en-US"/>
              </w:rPr>
            </w:pPr>
            <w:r w:rsidRPr="0068441F">
              <w:rPr>
                <w:rFonts w:eastAsiaTheme="minorHAnsi"/>
                <w:lang w:val="lt-LT" w:eastAsia="en-US"/>
              </w:rPr>
              <w:t>4 TIKSLAS – VYKDYTI TRIUKŠMO STEBĖSENĄ IR KONTROLĘ</w:t>
            </w:r>
          </w:p>
        </w:tc>
      </w:tr>
      <w:tr w:rsidR="0022251B" w:rsidRPr="00380DB1" w14:paraId="1382AA3C" w14:textId="77777777" w:rsidTr="00AF2E92">
        <w:tc>
          <w:tcPr>
            <w:tcW w:w="10357" w:type="dxa"/>
            <w:gridSpan w:val="7"/>
            <w:tcBorders>
              <w:top w:val="single" w:sz="12" w:space="0" w:color="auto"/>
              <w:left w:val="single" w:sz="12" w:space="0" w:color="auto"/>
              <w:bottom w:val="single" w:sz="12" w:space="0" w:color="auto"/>
              <w:right w:val="single" w:sz="12" w:space="0" w:color="auto"/>
            </w:tcBorders>
          </w:tcPr>
          <w:p w14:paraId="159BC288" w14:textId="77777777" w:rsidR="0022251B" w:rsidRPr="0068441F" w:rsidRDefault="0022251B" w:rsidP="0022251B">
            <w:pPr>
              <w:jc w:val="both"/>
              <w:rPr>
                <w:rFonts w:eastAsiaTheme="minorHAnsi"/>
                <w:lang w:val="lt-LT" w:eastAsia="en-US"/>
              </w:rPr>
            </w:pPr>
            <w:r w:rsidRPr="0068441F">
              <w:rPr>
                <w:rFonts w:eastAsiaTheme="minorHAnsi"/>
                <w:lang w:val="lt-LT" w:eastAsia="en-US"/>
              </w:rPr>
              <w:t xml:space="preserve">4.1. UŽDAVINYS – </w:t>
            </w:r>
            <w:r w:rsidRPr="0068441F">
              <w:rPr>
                <w:rFonts w:eastAsiaTheme="minorHAnsi"/>
                <w:i/>
                <w:lang w:val="lt-LT" w:eastAsia="en-US"/>
              </w:rPr>
              <w:t>rinkti, kaupti, analizuoti ir sisteminti su triukšmu susijusius duomenis bei informaciją</w:t>
            </w:r>
          </w:p>
        </w:tc>
      </w:tr>
      <w:tr w:rsidR="0022251B" w:rsidRPr="00380DB1" w14:paraId="661730E0" w14:textId="77777777" w:rsidTr="00AF2E92">
        <w:trPr>
          <w:gridAfter w:val="1"/>
          <w:wAfter w:w="24" w:type="dxa"/>
        </w:trPr>
        <w:tc>
          <w:tcPr>
            <w:tcW w:w="1545" w:type="dxa"/>
            <w:tcBorders>
              <w:top w:val="single" w:sz="12" w:space="0" w:color="auto"/>
            </w:tcBorders>
          </w:tcPr>
          <w:p w14:paraId="16C97693" w14:textId="77777777" w:rsidR="0022251B" w:rsidRPr="00380DB1" w:rsidRDefault="0022251B" w:rsidP="0022251B">
            <w:pPr>
              <w:rPr>
                <w:rFonts w:eastAsiaTheme="minorHAnsi"/>
                <w:lang w:val="lt-LT" w:eastAsia="en-US"/>
              </w:rPr>
            </w:pPr>
            <w:r w:rsidRPr="00380DB1">
              <w:rPr>
                <w:rFonts w:eastAsiaTheme="minorHAnsi"/>
                <w:lang w:val="lt-LT" w:eastAsia="en-US"/>
              </w:rPr>
              <w:t>4.1.1.</w:t>
            </w:r>
          </w:p>
        </w:tc>
        <w:tc>
          <w:tcPr>
            <w:tcW w:w="3969" w:type="dxa"/>
            <w:tcBorders>
              <w:top w:val="single" w:sz="12" w:space="0" w:color="auto"/>
            </w:tcBorders>
          </w:tcPr>
          <w:p w14:paraId="49D69069" w14:textId="77777777" w:rsidR="0022251B" w:rsidRPr="00380DB1" w:rsidRDefault="0022251B" w:rsidP="0022251B">
            <w:pPr>
              <w:jc w:val="both"/>
              <w:rPr>
                <w:rFonts w:eastAsiaTheme="minorHAnsi"/>
                <w:lang w:val="lt-LT" w:eastAsia="en-US"/>
              </w:rPr>
            </w:pPr>
            <w:r w:rsidRPr="00380DB1">
              <w:rPr>
                <w:rFonts w:eastAsiaTheme="minorHAnsi"/>
                <w:lang w:val="lt-LT" w:eastAsia="en-US"/>
              </w:rPr>
              <w:t>Stebėsenos vykdymas triukšmo prevencijos ir tyliosiose zonose</w:t>
            </w:r>
          </w:p>
        </w:tc>
        <w:tc>
          <w:tcPr>
            <w:tcW w:w="1085" w:type="dxa"/>
            <w:tcBorders>
              <w:top w:val="single" w:sz="12" w:space="0" w:color="auto"/>
            </w:tcBorders>
          </w:tcPr>
          <w:p w14:paraId="476EF006" w14:textId="738EBC07" w:rsidR="0022251B" w:rsidRPr="00380DB1" w:rsidRDefault="009750FC" w:rsidP="0022251B">
            <w:pPr>
              <w:rPr>
                <w:rFonts w:eastAsiaTheme="minorHAnsi"/>
                <w:lang w:val="lt-LT" w:eastAsia="en-US"/>
              </w:rPr>
            </w:pPr>
            <w:r>
              <w:rPr>
                <w:rFonts w:eastAsiaTheme="minorHAnsi"/>
                <w:lang w:val="lt-LT" w:eastAsia="en-US"/>
              </w:rPr>
              <w:t>2019–</w:t>
            </w:r>
            <w:r w:rsidR="0022251B" w:rsidRPr="00380DB1">
              <w:rPr>
                <w:rFonts w:eastAsiaTheme="minorHAnsi"/>
                <w:lang w:val="lt-LT" w:eastAsia="en-US"/>
              </w:rPr>
              <w:t>2023</w:t>
            </w:r>
          </w:p>
        </w:tc>
        <w:tc>
          <w:tcPr>
            <w:tcW w:w="1041" w:type="dxa"/>
            <w:tcBorders>
              <w:top w:val="single" w:sz="12" w:space="0" w:color="auto"/>
            </w:tcBorders>
          </w:tcPr>
          <w:p w14:paraId="05FAF4E5" w14:textId="77777777" w:rsidR="0022251B" w:rsidRPr="00380DB1" w:rsidRDefault="0022251B" w:rsidP="0022251B">
            <w:pPr>
              <w:rPr>
                <w:rFonts w:eastAsiaTheme="minorHAnsi"/>
                <w:lang w:val="lt-LT" w:eastAsia="en-US"/>
              </w:rPr>
            </w:pPr>
            <w:r w:rsidRPr="00380DB1">
              <w:rPr>
                <w:rFonts w:eastAsiaTheme="minorHAnsi"/>
                <w:lang w:val="lt-LT" w:eastAsia="en-US"/>
              </w:rPr>
              <w:t>KMSA</w:t>
            </w:r>
          </w:p>
        </w:tc>
        <w:tc>
          <w:tcPr>
            <w:tcW w:w="1701" w:type="dxa"/>
            <w:tcBorders>
              <w:top w:val="single" w:sz="12" w:space="0" w:color="auto"/>
            </w:tcBorders>
          </w:tcPr>
          <w:p w14:paraId="07919916" w14:textId="77777777" w:rsidR="0022251B" w:rsidRPr="0068441F" w:rsidRDefault="00D43913" w:rsidP="0022251B">
            <w:pPr>
              <w:rPr>
                <w:rFonts w:eastAsiaTheme="minorHAnsi"/>
                <w:lang w:val="lt-LT" w:eastAsia="en-US"/>
              </w:rPr>
            </w:pPr>
            <w:r w:rsidRPr="0068441F">
              <w:rPr>
                <w:rFonts w:eastAsiaTheme="minorHAnsi"/>
                <w:lang w:val="lt-LT" w:eastAsia="en-US"/>
              </w:rPr>
              <w:t xml:space="preserve">Atlikta tyrimų, vnt. </w:t>
            </w:r>
          </w:p>
        </w:tc>
        <w:tc>
          <w:tcPr>
            <w:tcW w:w="992" w:type="dxa"/>
            <w:tcBorders>
              <w:top w:val="single" w:sz="12" w:space="0" w:color="auto"/>
            </w:tcBorders>
          </w:tcPr>
          <w:p w14:paraId="77AA94B1" w14:textId="77777777" w:rsidR="0022251B" w:rsidRPr="00380DB1" w:rsidRDefault="0022251B" w:rsidP="0022251B">
            <w:pPr>
              <w:rPr>
                <w:rFonts w:eastAsiaTheme="minorHAnsi"/>
                <w:lang w:val="lt-LT" w:eastAsia="en-US"/>
              </w:rPr>
            </w:pPr>
          </w:p>
        </w:tc>
      </w:tr>
      <w:tr w:rsidR="0022251B" w:rsidRPr="00380DB1" w14:paraId="0C8061CC" w14:textId="77777777" w:rsidTr="00AF2E92">
        <w:trPr>
          <w:gridAfter w:val="1"/>
          <w:wAfter w:w="24" w:type="dxa"/>
        </w:trPr>
        <w:tc>
          <w:tcPr>
            <w:tcW w:w="1545" w:type="dxa"/>
          </w:tcPr>
          <w:p w14:paraId="22BAF4D7" w14:textId="77777777" w:rsidR="0022251B" w:rsidRPr="00380DB1" w:rsidRDefault="0022251B" w:rsidP="0022251B">
            <w:pPr>
              <w:rPr>
                <w:rFonts w:eastAsiaTheme="minorHAnsi"/>
                <w:lang w:val="lt-LT" w:eastAsia="en-US"/>
              </w:rPr>
            </w:pPr>
            <w:r w:rsidRPr="00380DB1">
              <w:rPr>
                <w:rFonts w:eastAsiaTheme="minorHAnsi"/>
                <w:lang w:val="lt-LT" w:eastAsia="en-US"/>
              </w:rPr>
              <w:t>4.1.2.</w:t>
            </w:r>
          </w:p>
        </w:tc>
        <w:tc>
          <w:tcPr>
            <w:tcW w:w="3969" w:type="dxa"/>
          </w:tcPr>
          <w:p w14:paraId="794FB26B" w14:textId="77777777" w:rsidR="0022251B" w:rsidRPr="00380DB1" w:rsidRDefault="0022251B" w:rsidP="0022251B">
            <w:pPr>
              <w:jc w:val="both"/>
              <w:rPr>
                <w:rFonts w:eastAsiaTheme="minorHAnsi"/>
                <w:lang w:val="lt-LT" w:eastAsia="en-US"/>
              </w:rPr>
            </w:pPr>
            <w:r w:rsidRPr="00380DB1">
              <w:rPr>
                <w:rFonts w:eastAsiaTheme="minorHAnsi"/>
                <w:lang w:val="lt-LT" w:eastAsia="en-US"/>
              </w:rPr>
              <w:t>Klaipėdos miesto triukšmo kartografavimo duomenų atnaujinimas</w:t>
            </w:r>
          </w:p>
        </w:tc>
        <w:tc>
          <w:tcPr>
            <w:tcW w:w="1085" w:type="dxa"/>
          </w:tcPr>
          <w:p w14:paraId="017CBCAB" w14:textId="3A7F29A7" w:rsidR="0022251B" w:rsidRPr="00380DB1" w:rsidRDefault="009750FC" w:rsidP="0022251B">
            <w:pPr>
              <w:rPr>
                <w:rFonts w:eastAsiaTheme="minorHAnsi"/>
                <w:lang w:val="lt-LT" w:eastAsia="en-US"/>
              </w:rPr>
            </w:pPr>
            <w:r>
              <w:rPr>
                <w:rFonts w:eastAsiaTheme="minorHAnsi"/>
                <w:lang w:val="lt-LT" w:eastAsia="en-US"/>
              </w:rPr>
              <w:t>2021–</w:t>
            </w:r>
            <w:r w:rsidR="0022251B">
              <w:rPr>
                <w:rFonts w:eastAsiaTheme="minorHAnsi"/>
                <w:lang w:val="lt-LT" w:eastAsia="en-US"/>
              </w:rPr>
              <w:t>2022</w:t>
            </w:r>
          </w:p>
        </w:tc>
        <w:tc>
          <w:tcPr>
            <w:tcW w:w="1041" w:type="dxa"/>
          </w:tcPr>
          <w:p w14:paraId="295EA119" w14:textId="77777777" w:rsidR="0022251B" w:rsidRPr="00380DB1" w:rsidRDefault="0022251B" w:rsidP="0022251B">
            <w:pPr>
              <w:rPr>
                <w:rFonts w:eastAsiaTheme="minorHAnsi"/>
                <w:lang w:val="lt-LT" w:eastAsia="en-US"/>
              </w:rPr>
            </w:pPr>
            <w:r w:rsidRPr="00380DB1">
              <w:rPr>
                <w:rFonts w:eastAsiaTheme="minorHAnsi"/>
                <w:lang w:val="lt-LT" w:eastAsia="en-US"/>
              </w:rPr>
              <w:t>KMSA</w:t>
            </w:r>
          </w:p>
        </w:tc>
        <w:tc>
          <w:tcPr>
            <w:tcW w:w="1701" w:type="dxa"/>
          </w:tcPr>
          <w:p w14:paraId="2E56FFAC" w14:textId="77777777" w:rsidR="0022251B" w:rsidRPr="0068441F" w:rsidRDefault="0022251B" w:rsidP="00D43913">
            <w:pPr>
              <w:jc w:val="both"/>
              <w:rPr>
                <w:rFonts w:eastAsiaTheme="minorHAnsi"/>
                <w:lang w:val="lt-LT" w:eastAsia="en-US"/>
              </w:rPr>
            </w:pPr>
            <w:r w:rsidRPr="0068441F">
              <w:rPr>
                <w:rFonts w:eastAsiaTheme="minorHAnsi"/>
                <w:lang w:val="lt-LT" w:eastAsia="en-US"/>
              </w:rPr>
              <w:t>Atnaujintas triukšmo kartografavim</w:t>
            </w:r>
            <w:r w:rsidR="00D43913" w:rsidRPr="0068441F">
              <w:rPr>
                <w:rFonts w:eastAsiaTheme="minorHAnsi"/>
                <w:lang w:val="lt-LT" w:eastAsia="en-US"/>
              </w:rPr>
              <w:t xml:space="preserve">o strateginis žemėlapis, vnt. </w:t>
            </w:r>
          </w:p>
        </w:tc>
        <w:tc>
          <w:tcPr>
            <w:tcW w:w="992" w:type="dxa"/>
          </w:tcPr>
          <w:p w14:paraId="5A9B2251" w14:textId="77777777" w:rsidR="0022251B" w:rsidRPr="00380DB1" w:rsidRDefault="0022251B" w:rsidP="0022251B">
            <w:pPr>
              <w:rPr>
                <w:rFonts w:eastAsiaTheme="minorHAnsi"/>
                <w:lang w:val="lt-LT" w:eastAsia="en-US"/>
              </w:rPr>
            </w:pPr>
          </w:p>
        </w:tc>
      </w:tr>
      <w:tr w:rsidR="0022251B" w:rsidRPr="00380DB1" w14:paraId="35F559AE" w14:textId="77777777" w:rsidTr="00AF2E92">
        <w:trPr>
          <w:gridAfter w:val="1"/>
          <w:wAfter w:w="24" w:type="dxa"/>
        </w:trPr>
        <w:tc>
          <w:tcPr>
            <w:tcW w:w="1545" w:type="dxa"/>
          </w:tcPr>
          <w:p w14:paraId="34347B2B" w14:textId="77777777" w:rsidR="0022251B" w:rsidRPr="00380DB1" w:rsidRDefault="0022251B" w:rsidP="0022251B">
            <w:pPr>
              <w:rPr>
                <w:rFonts w:eastAsiaTheme="minorHAnsi"/>
                <w:lang w:val="lt-LT" w:eastAsia="en-US"/>
              </w:rPr>
            </w:pPr>
            <w:r w:rsidRPr="00380DB1">
              <w:rPr>
                <w:rFonts w:eastAsiaTheme="minorHAnsi"/>
                <w:lang w:val="lt-LT" w:eastAsia="en-US"/>
              </w:rPr>
              <w:t>4.1.3.</w:t>
            </w:r>
          </w:p>
        </w:tc>
        <w:tc>
          <w:tcPr>
            <w:tcW w:w="3969" w:type="dxa"/>
          </w:tcPr>
          <w:p w14:paraId="5C65F2F7" w14:textId="77777777" w:rsidR="0022251B" w:rsidRPr="00380DB1" w:rsidRDefault="0022251B" w:rsidP="0022251B">
            <w:pPr>
              <w:jc w:val="both"/>
              <w:rPr>
                <w:rFonts w:eastAsiaTheme="minorHAnsi"/>
                <w:lang w:val="lt-LT" w:eastAsia="en-US"/>
              </w:rPr>
            </w:pPr>
            <w:r w:rsidRPr="00380DB1">
              <w:rPr>
                <w:rFonts w:eastAsiaTheme="minorHAnsi"/>
                <w:lang w:val="lt-LT" w:eastAsia="en-US"/>
              </w:rPr>
              <w:t>Klaipėdos miesto savivaldybės visuomenės sveikatos stebėsenos vykdymas</w:t>
            </w:r>
          </w:p>
        </w:tc>
        <w:tc>
          <w:tcPr>
            <w:tcW w:w="1085" w:type="dxa"/>
          </w:tcPr>
          <w:p w14:paraId="4E26DF79" w14:textId="4A3189F9" w:rsidR="0022251B" w:rsidRPr="00380DB1" w:rsidRDefault="009750FC" w:rsidP="0022251B">
            <w:pPr>
              <w:rPr>
                <w:rFonts w:eastAsiaTheme="minorHAnsi"/>
                <w:lang w:val="lt-LT" w:eastAsia="en-US"/>
              </w:rPr>
            </w:pPr>
            <w:r>
              <w:rPr>
                <w:rFonts w:eastAsiaTheme="minorHAnsi"/>
                <w:lang w:val="lt-LT" w:eastAsia="en-US"/>
              </w:rPr>
              <w:t>2019–</w:t>
            </w:r>
            <w:r w:rsidR="0022251B" w:rsidRPr="00380DB1">
              <w:rPr>
                <w:rFonts w:eastAsiaTheme="minorHAnsi"/>
                <w:lang w:val="lt-LT" w:eastAsia="en-US"/>
              </w:rPr>
              <w:t>2023</w:t>
            </w:r>
          </w:p>
        </w:tc>
        <w:tc>
          <w:tcPr>
            <w:tcW w:w="1041" w:type="dxa"/>
          </w:tcPr>
          <w:p w14:paraId="4457F475" w14:textId="77777777" w:rsidR="0022251B" w:rsidRPr="00380DB1" w:rsidRDefault="0022251B" w:rsidP="0022251B">
            <w:pPr>
              <w:rPr>
                <w:rFonts w:eastAsiaTheme="minorHAnsi"/>
                <w:lang w:val="lt-LT" w:eastAsia="en-US"/>
              </w:rPr>
            </w:pPr>
            <w:r w:rsidRPr="00380DB1">
              <w:rPr>
                <w:rFonts w:eastAsiaTheme="minorHAnsi"/>
                <w:lang w:val="lt-LT" w:eastAsia="en-US"/>
              </w:rPr>
              <w:t>VSB</w:t>
            </w:r>
          </w:p>
        </w:tc>
        <w:tc>
          <w:tcPr>
            <w:tcW w:w="1701" w:type="dxa"/>
          </w:tcPr>
          <w:p w14:paraId="7D49FBA0" w14:textId="77777777" w:rsidR="0022251B" w:rsidRPr="0068441F" w:rsidRDefault="00492168" w:rsidP="0022251B">
            <w:pPr>
              <w:rPr>
                <w:rFonts w:eastAsiaTheme="minorHAnsi"/>
                <w:lang w:val="lt-LT" w:eastAsia="en-US"/>
              </w:rPr>
            </w:pPr>
            <w:r w:rsidRPr="0068441F">
              <w:rPr>
                <w:rFonts w:eastAsiaTheme="minorHAnsi"/>
                <w:lang w:val="lt-LT" w:eastAsia="en-US"/>
              </w:rPr>
              <w:t>Parengta stebėsenos ataskaitų, vnt.</w:t>
            </w:r>
          </w:p>
        </w:tc>
        <w:tc>
          <w:tcPr>
            <w:tcW w:w="992" w:type="dxa"/>
          </w:tcPr>
          <w:p w14:paraId="1A472223" w14:textId="77777777" w:rsidR="0022251B" w:rsidRPr="00380DB1" w:rsidRDefault="0022251B" w:rsidP="0022251B">
            <w:pPr>
              <w:rPr>
                <w:rFonts w:eastAsiaTheme="minorHAnsi"/>
                <w:lang w:val="lt-LT" w:eastAsia="en-US"/>
              </w:rPr>
            </w:pPr>
          </w:p>
        </w:tc>
      </w:tr>
      <w:tr w:rsidR="0022251B" w:rsidRPr="00380DB1" w14:paraId="205E8C7A" w14:textId="77777777" w:rsidTr="00AF2E92">
        <w:trPr>
          <w:gridAfter w:val="1"/>
          <w:wAfter w:w="24" w:type="dxa"/>
        </w:trPr>
        <w:tc>
          <w:tcPr>
            <w:tcW w:w="1545" w:type="dxa"/>
            <w:tcBorders>
              <w:bottom w:val="single" w:sz="12" w:space="0" w:color="auto"/>
            </w:tcBorders>
          </w:tcPr>
          <w:p w14:paraId="207E2E32" w14:textId="77777777" w:rsidR="0022251B" w:rsidRPr="00380DB1" w:rsidRDefault="0022251B" w:rsidP="0022251B">
            <w:pPr>
              <w:rPr>
                <w:rFonts w:eastAsiaTheme="minorHAnsi"/>
                <w:lang w:val="lt-LT" w:eastAsia="en-US"/>
              </w:rPr>
            </w:pPr>
            <w:r w:rsidRPr="00380DB1">
              <w:rPr>
                <w:rFonts w:eastAsiaTheme="minorHAnsi"/>
                <w:lang w:val="lt-LT" w:eastAsia="en-US"/>
              </w:rPr>
              <w:t>4.1.4.</w:t>
            </w:r>
          </w:p>
        </w:tc>
        <w:tc>
          <w:tcPr>
            <w:tcW w:w="3969" w:type="dxa"/>
            <w:tcBorders>
              <w:bottom w:val="single" w:sz="12" w:space="0" w:color="auto"/>
            </w:tcBorders>
          </w:tcPr>
          <w:p w14:paraId="23BF00AB" w14:textId="77777777" w:rsidR="0022251B" w:rsidRPr="00380DB1" w:rsidRDefault="0022251B" w:rsidP="0022251B">
            <w:pPr>
              <w:jc w:val="both"/>
              <w:rPr>
                <w:rFonts w:eastAsiaTheme="minorHAnsi"/>
                <w:lang w:val="lt-LT" w:eastAsia="en-US"/>
              </w:rPr>
            </w:pPr>
            <w:r w:rsidRPr="00380DB1">
              <w:rPr>
                <w:rFonts w:eastAsiaTheme="minorHAnsi"/>
                <w:lang w:val="lt-LT" w:eastAsia="en-US"/>
              </w:rPr>
              <w:t xml:space="preserve">Monitoringo uosto teritorijoje taršos matavimo prietaisais vykdymas </w:t>
            </w:r>
          </w:p>
        </w:tc>
        <w:tc>
          <w:tcPr>
            <w:tcW w:w="1085" w:type="dxa"/>
            <w:tcBorders>
              <w:bottom w:val="single" w:sz="12" w:space="0" w:color="auto"/>
            </w:tcBorders>
          </w:tcPr>
          <w:p w14:paraId="7189650D" w14:textId="12F17B53" w:rsidR="0022251B" w:rsidRPr="00380DB1" w:rsidRDefault="009750FC" w:rsidP="0022251B">
            <w:pPr>
              <w:rPr>
                <w:rFonts w:eastAsiaTheme="minorHAnsi"/>
                <w:lang w:val="lt-LT" w:eastAsia="en-US"/>
              </w:rPr>
            </w:pPr>
            <w:r>
              <w:rPr>
                <w:rFonts w:eastAsiaTheme="minorHAnsi"/>
                <w:lang w:val="lt-LT" w:eastAsia="en-US"/>
              </w:rPr>
              <w:t>2019–</w:t>
            </w:r>
            <w:r w:rsidR="0022251B" w:rsidRPr="00380DB1">
              <w:rPr>
                <w:rFonts w:eastAsiaTheme="minorHAnsi"/>
                <w:lang w:val="lt-LT" w:eastAsia="en-US"/>
              </w:rPr>
              <w:t>2023</w:t>
            </w:r>
          </w:p>
        </w:tc>
        <w:tc>
          <w:tcPr>
            <w:tcW w:w="1041" w:type="dxa"/>
            <w:tcBorders>
              <w:bottom w:val="single" w:sz="12" w:space="0" w:color="auto"/>
            </w:tcBorders>
          </w:tcPr>
          <w:p w14:paraId="3EF6A81F" w14:textId="77777777" w:rsidR="0022251B" w:rsidRPr="00380DB1" w:rsidRDefault="0022251B" w:rsidP="0022251B">
            <w:pPr>
              <w:rPr>
                <w:rFonts w:eastAsiaTheme="minorHAnsi"/>
                <w:lang w:val="lt-LT" w:eastAsia="en-US"/>
              </w:rPr>
            </w:pPr>
            <w:r w:rsidRPr="00380DB1">
              <w:rPr>
                <w:rFonts w:eastAsiaTheme="minorHAnsi"/>
                <w:lang w:val="lt-LT" w:eastAsia="en-US"/>
              </w:rPr>
              <w:t>KVJUD</w:t>
            </w:r>
          </w:p>
        </w:tc>
        <w:tc>
          <w:tcPr>
            <w:tcW w:w="1701" w:type="dxa"/>
            <w:tcBorders>
              <w:bottom w:val="single" w:sz="12" w:space="0" w:color="auto"/>
            </w:tcBorders>
          </w:tcPr>
          <w:p w14:paraId="179C859B" w14:textId="77777777" w:rsidR="0022251B" w:rsidRPr="0068441F" w:rsidRDefault="00492168" w:rsidP="0022251B">
            <w:pPr>
              <w:rPr>
                <w:rFonts w:eastAsiaTheme="minorHAnsi"/>
                <w:lang w:val="lt-LT" w:eastAsia="en-US"/>
              </w:rPr>
            </w:pPr>
            <w:r w:rsidRPr="0068441F">
              <w:rPr>
                <w:rFonts w:eastAsiaTheme="minorHAnsi"/>
                <w:lang w:val="lt-LT" w:eastAsia="en-US"/>
              </w:rPr>
              <w:t>Atlikta tyrimų, vnt.</w:t>
            </w:r>
          </w:p>
        </w:tc>
        <w:tc>
          <w:tcPr>
            <w:tcW w:w="992" w:type="dxa"/>
            <w:tcBorders>
              <w:bottom w:val="single" w:sz="12" w:space="0" w:color="auto"/>
            </w:tcBorders>
          </w:tcPr>
          <w:p w14:paraId="6ABE44B4" w14:textId="77777777" w:rsidR="0022251B" w:rsidRPr="00380DB1" w:rsidRDefault="0022251B" w:rsidP="0022251B">
            <w:pPr>
              <w:rPr>
                <w:rFonts w:eastAsiaTheme="minorHAnsi"/>
                <w:lang w:val="lt-LT" w:eastAsia="en-US"/>
              </w:rPr>
            </w:pPr>
          </w:p>
        </w:tc>
      </w:tr>
      <w:tr w:rsidR="0022251B" w:rsidRPr="00380DB1" w14:paraId="3D293D8C" w14:textId="77777777" w:rsidTr="00AF2E92">
        <w:tc>
          <w:tcPr>
            <w:tcW w:w="10357" w:type="dxa"/>
            <w:gridSpan w:val="7"/>
            <w:tcBorders>
              <w:left w:val="single" w:sz="12" w:space="0" w:color="auto"/>
              <w:bottom w:val="single" w:sz="12" w:space="0" w:color="auto"/>
              <w:right w:val="single" w:sz="12" w:space="0" w:color="auto"/>
            </w:tcBorders>
          </w:tcPr>
          <w:p w14:paraId="663FEB0D" w14:textId="77777777" w:rsidR="0022251B" w:rsidRPr="00380DB1" w:rsidRDefault="0022251B" w:rsidP="0022251B">
            <w:pPr>
              <w:rPr>
                <w:rFonts w:eastAsiaTheme="minorHAnsi"/>
                <w:lang w:val="lt-LT" w:eastAsia="en-US"/>
              </w:rPr>
            </w:pPr>
            <w:r w:rsidRPr="00380DB1">
              <w:rPr>
                <w:rFonts w:eastAsiaTheme="minorHAnsi"/>
                <w:lang w:val="lt-LT" w:eastAsia="en-US"/>
              </w:rPr>
              <w:t xml:space="preserve">4.2. UŽDAVINYS – </w:t>
            </w:r>
            <w:r w:rsidRPr="00380DB1">
              <w:rPr>
                <w:rFonts w:eastAsiaTheme="minorHAnsi"/>
                <w:i/>
                <w:lang w:val="lt-LT" w:eastAsia="en-US"/>
              </w:rPr>
              <w:t>organizuoti kontrolės sistemą ir didinti jos efektyvumą</w:t>
            </w:r>
          </w:p>
        </w:tc>
      </w:tr>
      <w:tr w:rsidR="0022251B" w:rsidRPr="00380DB1" w14:paraId="41A7DF3A" w14:textId="77777777" w:rsidTr="00AF2E92">
        <w:trPr>
          <w:gridAfter w:val="1"/>
          <w:wAfter w:w="24" w:type="dxa"/>
        </w:trPr>
        <w:tc>
          <w:tcPr>
            <w:tcW w:w="1545" w:type="dxa"/>
            <w:tcBorders>
              <w:top w:val="single" w:sz="12" w:space="0" w:color="auto"/>
            </w:tcBorders>
          </w:tcPr>
          <w:p w14:paraId="722AE5F2" w14:textId="77777777" w:rsidR="0022251B" w:rsidRPr="00380DB1" w:rsidRDefault="0022251B" w:rsidP="0022251B">
            <w:pPr>
              <w:rPr>
                <w:rFonts w:eastAsiaTheme="minorHAnsi"/>
                <w:lang w:val="lt-LT" w:eastAsia="en-US"/>
              </w:rPr>
            </w:pPr>
            <w:r w:rsidRPr="00380DB1">
              <w:rPr>
                <w:rFonts w:eastAsiaTheme="minorHAnsi"/>
                <w:lang w:val="lt-LT" w:eastAsia="en-US"/>
              </w:rPr>
              <w:t>4.2.1.</w:t>
            </w:r>
          </w:p>
        </w:tc>
        <w:tc>
          <w:tcPr>
            <w:tcW w:w="3969" w:type="dxa"/>
            <w:tcBorders>
              <w:top w:val="single" w:sz="12" w:space="0" w:color="auto"/>
            </w:tcBorders>
          </w:tcPr>
          <w:p w14:paraId="72C456B1" w14:textId="77777777" w:rsidR="0022251B" w:rsidRPr="00380DB1" w:rsidRDefault="0022251B" w:rsidP="0022251B">
            <w:pPr>
              <w:jc w:val="both"/>
              <w:rPr>
                <w:rFonts w:eastAsiaTheme="minorHAnsi"/>
                <w:lang w:val="lt-LT" w:eastAsia="en-US"/>
              </w:rPr>
            </w:pPr>
            <w:r w:rsidRPr="00380DB1">
              <w:rPr>
                <w:rFonts w:eastAsiaTheme="minorHAnsi"/>
                <w:lang w:val="lt-LT" w:eastAsia="en-US"/>
              </w:rPr>
              <w:t>Triukšmo prevencijos Klaipėdos miesto savivaldybės viešosiose vietose ir Triukšmo šaltinių valdytojų, vykdančių statybos darbus gyvenamosiose patalpose ir gyvenamosiose teritorijose ir kurie nėra ūkio subjektai, planinių patikrinimo taisyklių vykdymas ir papildymas (esant poreikiui nustatyti papildomus reikalavimus tyliosioms zonoms išsaugoti ir pan.)</w:t>
            </w:r>
          </w:p>
        </w:tc>
        <w:tc>
          <w:tcPr>
            <w:tcW w:w="1085" w:type="dxa"/>
            <w:tcBorders>
              <w:top w:val="single" w:sz="12" w:space="0" w:color="auto"/>
            </w:tcBorders>
          </w:tcPr>
          <w:p w14:paraId="713EC626" w14:textId="77E9A219" w:rsidR="0022251B" w:rsidRPr="00380DB1" w:rsidRDefault="009750FC" w:rsidP="0022251B">
            <w:pPr>
              <w:rPr>
                <w:rFonts w:eastAsiaTheme="minorHAnsi"/>
                <w:lang w:val="lt-LT" w:eastAsia="en-US"/>
              </w:rPr>
            </w:pPr>
            <w:r>
              <w:rPr>
                <w:rFonts w:eastAsiaTheme="minorHAnsi"/>
                <w:lang w:val="lt-LT" w:eastAsia="en-US"/>
              </w:rPr>
              <w:t>2019–</w:t>
            </w:r>
            <w:r w:rsidR="0022251B" w:rsidRPr="00380DB1">
              <w:rPr>
                <w:rFonts w:eastAsiaTheme="minorHAnsi"/>
                <w:lang w:val="lt-LT" w:eastAsia="en-US"/>
              </w:rPr>
              <w:t>2023</w:t>
            </w:r>
          </w:p>
        </w:tc>
        <w:tc>
          <w:tcPr>
            <w:tcW w:w="1041" w:type="dxa"/>
            <w:tcBorders>
              <w:top w:val="single" w:sz="12" w:space="0" w:color="auto"/>
            </w:tcBorders>
          </w:tcPr>
          <w:p w14:paraId="104497C5" w14:textId="77777777" w:rsidR="0022251B" w:rsidRPr="00380DB1" w:rsidRDefault="0022251B" w:rsidP="0022251B">
            <w:pPr>
              <w:rPr>
                <w:rFonts w:eastAsiaTheme="minorHAnsi"/>
                <w:lang w:val="lt-LT" w:eastAsia="en-US"/>
              </w:rPr>
            </w:pPr>
            <w:r w:rsidRPr="00380DB1">
              <w:rPr>
                <w:rFonts w:eastAsiaTheme="minorHAnsi"/>
                <w:lang w:val="lt-LT" w:eastAsia="en-US"/>
              </w:rPr>
              <w:t>KMSA</w:t>
            </w:r>
          </w:p>
        </w:tc>
        <w:tc>
          <w:tcPr>
            <w:tcW w:w="1701" w:type="dxa"/>
            <w:tcBorders>
              <w:top w:val="single" w:sz="12" w:space="0" w:color="auto"/>
            </w:tcBorders>
          </w:tcPr>
          <w:p w14:paraId="327F0CB3" w14:textId="77777777" w:rsidR="0022251B" w:rsidRPr="00380DB1" w:rsidRDefault="00492168" w:rsidP="0022251B">
            <w:pPr>
              <w:rPr>
                <w:rFonts w:eastAsiaTheme="minorHAnsi"/>
                <w:lang w:val="lt-LT" w:eastAsia="en-US"/>
              </w:rPr>
            </w:pPr>
            <w:r w:rsidRPr="0068441F">
              <w:rPr>
                <w:rFonts w:eastAsiaTheme="minorHAnsi"/>
                <w:lang w:val="lt-LT" w:eastAsia="en-US"/>
              </w:rPr>
              <w:t>Atlikta patikrinimų, vnt.</w:t>
            </w:r>
          </w:p>
        </w:tc>
        <w:tc>
          <w:tcPr>
            <w:tcW w:w="992" w:type="dxa"/>
            <w:tcBorders>
              <w:top w:val="single" w:sz="12" w:space="0" w:color="auto"/>
            </w:tcBorders>
          </w:tcPr>
          <w:p w14:paraId="4F170857" w14:textId="77777777" w:rsidR="0022251B" w:rsidRPr="00380DB1" w:rsidRDefault="0022251B" w:rsidP="0022251B">
            <w:pPr>
              <w:rPr>
                <w:rFonts w:eastAsiaTheme="minorHAnsi"/>
                <w:lang w:val="lt-LT" w:eastAsia="en-US"/>
              </w:rPr>
            </w:pPr>
          </w:p>
        </w:tc>
      </w:tr>
      <w:tr w:rsidR="0022251B" w:rsidRPr="00380DB1" w14:paraId="77C7C3EC" w14:textId="77777777" w:rsidTr="00AF2E92">
        <w:trPr>
          <w:gridAfter w:val="1"/>
          <w:wAfter w:w="24" w:type="dxa"/>
        </w:trPr>
        <w:tc>
          <w:tcPr>
            <w:tcW w:w="1545" w:type="dxa"/>
          </w:tcPr>
          <w:p w14:paraId="602B83F1" w14:textId="77777777" w:rsidR="0022251B" w:rsidRPr="00380DB1" w:rsidRDefault="0022251B" w:rsidP="0022251B">
            <w:pPr>
              <w:rPr>
                <w:rFonts w:eastAsiaTheme="minorHAnsi"/>
                <w:lang w:val="lt-LT" w:eastAsia="en-US"/>
              </w:rPr>
            </w:pPr>
            <w:r w:rsidRPr="00380DB1">
              <w:rPr>
                <w:rFonts w:eastAsiaTheme="minorHAnsi"/>
                <w:lang w:val="lt-LT" w:eastAsia="en-US"/>
              </w:rPr>
              <w:t>4.2.2.</w:t>
            </w:r>
          </w:p>
        </w:tc>
        <w:tc>
          <w:tcPr>
            <w:tcW w:w="3969" w:type="dxa"/>
          </w:tcPr>
          <w:p w14:paraId="0071A685" w14:textId="77777777" w:rsidR="00492168" w:rsidRPr="008D04AA" w:rsidRDefault="0022251B" w:rsidP="008D04AA">
            <w:pPr>
              <w:jc w:val="both"/>
              <w:rPr>
                <w:color w:val="000000" w:themeColor="text1"/>
                <w:spacing w:val="2"/>
                <w:shd w:val="clear" w:color="auto" w:fill="FFFFFF"/>
                <w:lang w:val="lt-LT"/>
              </w:rPr>
            </w:pPr>
            <w:r w:rsidRPr="00022A57">
              <w:rPr>
                <w:color w:val="000000" w:themeColor="text1"/>
                <w:spacing w:val="2"/>
                <w:shd w:val="clear" w:color="auto" w:fill="FFFFFF"/>
              </w:rPr>
              <w:t>Triukšmo prevencijos Klaipėdos miesto savivaldybės viešosios</w:t>
            </w:r>
            <w:r w:rsidR="009D355A">
              <w:rPr>
                <w:color w:val="000000" w:themeColor="text1"/>
                <w:spacing w:val="2"/>
                <w:shd w:val="clear" w:color="auto" w:fill="FFFFFF"/>
              </w:rPr>
              <w:t>e vietose taisyklių įgyvendinimo</w:t>
            </w:r>
            <w:r w:rsidR="008D04AA">
              <w:rPr>
                <w:color w:val="000000" w:themeColor="text1"/>
                <w:spacing w:val="2"/>
                <w:shd w:val="clear" w:color="auto" w:fill="FFFFFF"/>
              </w:rPr>
              <w:t>, dažninant</w:t>
            </w:r>
            <w:r w:rsidRPr="00022A57">
              <w:rPr>
                <w:color w:val="000000" w:themeColor="text1"/>
                <w:spacing w:val="2"/>
                <w:shd w:val="clear" w:color="auto" w:fill="FFFFFF"/>
              </w:rPr>
              <w:t xml:space="preserve"> </w:t>
            </w:r>
            <w:r w:rsidR="008D04AA">
              <w:rPr>
                <w:color w:val="000000" w:themeColor="text1"/>
                <w:spacing w:val="2"/>
                <w:shd w:val="clear" w:color="auto" w:fill="FFFFFF"/>
                <w:lang w:val="lt-LT"/>
              </w:rPr>
              <w:t>kontrolės reidus</w:t>
            </w:r>
            <w:r w:rsidR="009D355A">
              <w:rPr>
                <w:color w:val="000000" w:themeColor="text1"/>
                <w:spacing w:val="2"/>
                <w:shd w:val="clear" w:color="auto" w:fill="FFFFFF"/>
                <w:lang w:val="lt-LT"/>
              </w:rPr>
              <w:t>, stiprinimas</w:t>
            </w:r>
          </w:p>
        </w:tc>
        <w:tc>
          <w:tcPr>
            <w:tcW w:w="1085" w:type="dxa"/>
          </w:tcPr>
          <w:p w14:paraId="230DFA5C" w14:textId="3B2E049D" w:rsidR="0022251B" w:rsidRPr="00380DB1" w:rsidRDefault="009750FC" w:rsidP="0022251B">
            <w:pPr>
              <w:rPr>
                <w:rFonts w:eastAsiaTheme="minorHAnsi"/>
                <w:lang w:val="lt-LT" w:eastAsia="en-US"/>
              </w:rPr>
            </w:pPr>
            <w:r>
              <w:rPr>
                <w:rFonts w:eastAsiaTheme="minorHAnsi"/>
                <w:lang w:val="lt-LT" w:eastAsia="en-US"/>
              </w:rPr>
              <w:t>2019–</w:t>
            </w:r>
            <w:r w:rsidR="0022251B" w:rsidRPr="00380DB1">
              <w:rPr>
                <w:rFonts w:eastAsiaTheme="minorHAnsi"/>
                <w:lang w:val="lt-LT" w:eastAsia="en-US"/>
              </w:rPr>
              <w:t>2023</w:t>
            </w:r>
          </w:p>
        </w:tc>
        <w:tc>
          <w:tcPr>
            <w:tcW w:w="1041" w:type="dxa"/>
          </w:tcPr>
          <w:p w14:paraId="6A4A5E2F" w14:textId="77777777" w:rsidR="0022251B" w:rsidRPr="00380DB1" w:rsidRDefault="0022251B" w:rsidP="0022251B">
            <w:pPr>
              <w:rPr>
                <w:rFonts w:eastAsiaTheme="minorHAnsi"/>
                <w:lang w:val="lt-LT" w:eastAsia="en-US"/>
              </w:rPr>
            </w:pPr>
            <w:r w:rsidRPr="00380DB1">
              <w:rPr>
                <w:rFonts w:eastAsiaTheme="minorHAnsi"/>
                <w:lang w:val="lt-LT" w:eastAsia="en-US"/>
              </w:rPr>
              <w:t>KMSA</w:t>
            </w:r>
          </w:p>
          <w:p w14:paraId="420C1059" w14:textId="77777777" w:rsidR="0022251B" w:rsidRPr="00380DB1" w:rsidRDefault="0022251B" w:rsidP="0022251B">
            <w:pPr>
              <w:rPr>
                <w:rFonts w:eastAsiaTheme="minorHAnsi"/>
                <w:lang w:val="lt-LT" w:eastAsia="en-US"/>
              </w:rPr>
            </w:pPr>
            <w:r w:rsidRPr="00380DB1">
              <w:rPr>
                <w:rFonts w:eastAsiaTheme="minorHAnsi"/>
                <w:lang w:val="lt-LT" w:eastAsia="en-US"/>
              </w:rPr>
              <w:t>Policija</w:t>
            </w:r>
          </w:p>
        </w:tc>
        <w:tc>
          <w:tcPr>
            <w:tcW w:w="1701" w:type="dxa"/>
          </w:tcPr>
          <w:p w14:paraId="63DBEB44" w14:textId="77777777" w:rsidR="0022251B" w:rsidRPr="00380DB1" w:rsidRDefault="00E8673B" w:rsidP="0022251B">
            <w:pPr>
              <w:rPr>
                <w:rFonts w:eastAsiaTheme="minorHAnsi"/>
                <w:lang w:val="lt-LT" w:eastAsia="en-US"/>
              </w:rPr>
            </w:pPr>
            <w:r>
              <w:rPr>
                <w:rFonts w:eastAsiaTheme="minorHAnsi"/>
                <w:lang w:val="lt-LT" w:eastAsia="en-US"/>
              </w:rPr>
              <w:t>Reidų skaičius</w:t>
            </w:r>
          </w:p>
        </w:tc>
        <w:tc>
          <w:tcPr>
            <w:tcW w:w="992" w:type="dxa"/>
          </w:tcPr>
          <w:p w14:paraId="06DD6DBE" w14:textId="77777777" w:rsidR="0022251B" w:rsidRPr="00380DB1" w:rsidRDefault="0022251B" w:rsidP="0022251B">
            <w:pPr>
              <w:rPr>
                <w:rFonts w:eastAsiaTheme="minorHAnsi"/>
                <w:lang w:val="lt-LT" w:eastAsia="en-US"/>
              </w:rPr>
            </w:pPr>
          </w:p>
        </w:tc>
      </w:tr>
      <w:tr w:rsidR="0022251B" w:rsidRPr="00380DB1" w14:paraId="3362F46E" w14:textId="77777777" w:rsidTr="00AF2E92">
        <w:trPr>
          <w:gridAfter w:val="1"/>
          <w:wAfter w:w="24" w:type="dxa"/>
        </w:trPr>
        <w:tc>
          <w:tcPr>
            <w:tcW w:w="1545" w:type="dxa"/>
          </w:tcPr>
          <w:p w14:paraId="45B433E3" w14:textId="77777777" w:rsidR="0022251B" w:rsidRPr="00380DB1" w:rsidRDefault="0022251B" w:rsidP="0022251B">
            <w:pPr>
              <w:rPr>
                <w:rFonts w:eastAsiaTheme="minorHAnsi"/>
                <w:lang w:val="lt-LT" w:eastAsia="en-US"/>
              </w:rPr>
            </w:pPr>
            <w:r w:rsidRPr="00380DB1">
              <w:rPr>
                <w:rFonts w:eastAsiaTheme="minorHAnsi"/>
                <w:lang w:val="lt-LT" w:eastAsia="en-US"/>
              </w:rPr>
              <w:t>4.2.3.</w:t>
            </w:r>
          </w:p>
        </w:tc>
        <w:tc>
          <w:tcPr>
            <w:tcW w:w="3969" w:type="dxa"/>
          </w:tcPr>
          <w:p w14:paraId="2D376EBF" w14:textId="77777777" w:rsidR="0022251B" w:rsidRPr="00380DB1" w:rsidRDefault="0022251B" w:rsidP="0022251B">
            <w:pPr>
              <w:jc w:val="both"/>
              <w:rPr>
                <w:rFonts w:eastAsiaTheme="minorHAnsi"/>
                <w:lang w:val="lt-LT" w:eastAsia="en-US"/>
              </w:rPr>
            </w:pPr>
            <w:r w:rsidRPr="00380DB1">
              <w:rPr>
                <w:rFonts w:eastAsiaTheme="minorHAnsi"/>
                <w:lang w:val="lt-LT" w:eastAsia="en-US"/>
              </w:rPr>
              <w:t>Reikalavimo, kad triukšmo šaltinių valdytojai</w:t>
            </w:r>
            <w:r>
              <w:rPr>
                <w:rFonts w:eastAsiaTheme="minorHAnsi"/>
                <w:lang w:val="lt-LT" w:eastAsia="en-US"/>
              </w:rPr>
              <w:t>, veikiantys tyliosiose zonose,</w:t>
            </w:r>
            <w:r w:rsidRPr="00380DB1">
              <w:rPr>
                <w:rFonts w:eastAsiaTheme="minorHAnsi"/>
                <w:lang w:val="lt-LT" w:eastAsia="en-US"/>
              </w:rPr>
              <w:t xml:space="preserve"> parengtų triukšmo prevencijos veiksmų planus, įgyvendinimas</w:t>
            </w:r>
          </w:p>
        </w:tc>
        <w:tc>
          <w:tcPr>
            <w:tcW w:w="1085" w:type="dxa"/>
          </w:tcPr>
          <w:p w14:paraId="42A062B6" w14:textId="17957D8D" w:rsidR="0022251B" w:rsidRPr="00380DB1" w:rsidRDefault="009750FC" w:rsidP="0022251B">
            <w:pPr>
              <w:rPr>
                <w:rFonts w:eastAsiaTheme="minorHAnsi"/>
                <w:lang w:val="lt-LT" w:eastAsia="en-US"/>
              </w:rPr>
            </w:pPr>
            <w:r>
              <w:rPr>
                <w:rFonts w:eastAsiaTheme="minorHAnsi"/>
                <w:lang w:val="lt-LT" w:eastAsia="en-US"/>
              </w:rPr>
              <w:t>2019–</w:t>
            </w:r>
            <w:r w:rsidR="0022251B" w:rsidRPr="00380DB1">
              <w:rPr>
                <w:rFonts w:eastAsiaTheme="minorHAnsi"/>
                <w:lang w:val="lt-LT" w:eastAsia="en-US"/>
              </w:rPr>
              <w:t>2023</w:t>
            </w:r>
          </w:p>
        </w:tc>
        <w:tc>
          <w:tcPr>
            <w:tcW w:w="1041" w:type="dxa"/>
          </w:tcPr>
          <w:p w14:paraId="1DF7CB58" w14:textId="77777777" w:rsidR="0022251B" w:rsidRPr="00380DB1" w:rsidRDefault="0022251B" w:rsidP="0022251B">
            <w:pPr>
              <w:rPr>
                <w:rFonts w:eastAsiaTheme="minorHAnsi"/>
                <w:lang w:val="lt-LT" w:eastAsia="en-US"/>
              </w:rPr>
            </w:pPr>
            <w:r w:rsidRPr="00380DB1">
              <w:rPr>
                <w:rFonts w:eastAsiaTheme="minorHAnsi"/>
                <w:lang w:val="lt-LT" w:eastAsia="en-US"/>
              </w:rPr>
              <w:t>KMSA</w:t>
            </w:r>
          </w:p>
        </w:tc>
        <w:tc>
          <w:tcPr>
            <w:tcW w:w="1701" w:type="dxa"/>
          </w:tcPr>
          <w:p w14:paraId="46409FAC" w14:textId="77777777" w:rsidR="0022251B" w:rsidRPr="0068441F" w:rsidRDefault="00492168" w:rsidP="0022251B">
            <w:pPr>
              <w:rPr>
                <w:rFonts w:eastAsiaTheme="minorHAnsi"/>
                <w:lang w:val="lt-LT" w:eastAsia="en-US"/>
              </w:rPr>
            </w:pPr>
            <w:r w:rsidRPr="0068441F">
              <w:rPr>
                <w:rFonts w:eastAsiaTheme="minorHAnsi"/>
                <w:lang w:val="lt-LT" w:eastAsia="en-US"/>
              </w:rPr>
              <w:t xml:space="preserve">Parengta veiksmų planų, vnt. </w:t>
            </w:r>
          </w:p>
        </w:tc>
        <w:tc>
          <w:tcPr>
            <w:tcW w:w="992" w:type="dxa"/>
          </w:tcPr>
          <w:p w14:paraId="383A65DF" w14:textId="77777777" w:rsidR="0022251B" w:rsidRPr="00380DB1" w:rsidRDefault="0022251B" w:rsidP="0022251B">
            <w:pPr>
              <w:rPr>
                <w:rFonts w:eastAsiaTheme="minorHAnsi"/>
                <w:lang w:val="lt-LT" w:eastAsia="en-US"/>
              </w:rPr>
            </w:pPr>
          </w:p>
        </w:tc>
      </w:tr>
      <w:tr w:rsidR="0022251B" w:rsidRPr="00380DB1" w14:paraId="4DAF3412" w14:textId="77777777" w:rsidTr="00AF2E92">
        <w:trPr>
          <w:gridAfter w:val="1"/>
          <w:wAfter w:w="24" w:type="dxa"/>
        </w:trPr>
        <w:tc>
          <w:tcPr>
            <w:tcW w:w="1545" w:type="dxa"/>
          </w:tcPr>
          <w:p w14:paraId="7647E052" w14:textId="77777777" w:rsidR="0022251B" w:rsidRPr="00380DB1" w:rsidRDefault="0022251B" w:rsidP="0022251B">
            <w:pPr>
              <w:rPr>
                <w:rFonts w:eastAsiaTheme="minorHAnsi"/>
                <w:lang w:val="lt-LT" w:eastAsia="en-US"/>
              </w:rPr>
            </w:pPr>
            <w:r>
              <w:rPr>
                <w:rFonts w:eastAsiaTheme="minorHAnsi"/>
                <w:lang w:val="lt-LT" w:eastAsia="en-US"/>
              </w:rPr>
              <w:t>4.2.4</w:t>
            </w:r>
            <w:r w:rsidRPr="00380DB1">
              <w:rPr>
                <w:rFonts w:eastAsiaTheme="minorHAnsi"/>
                <w:lang w:val="lt-LT" w:eastAsia="en-US"/>
              </w:rPr>
              <w:t>.</w:t>
            </w:r>
          </w:p>
        </w:tc>
        <w:tc>
          <w:tcPr>
            <w:tcW w:w="3969" w:type="dxa"/>
          </w:tcPr>
          <w:p w14:paraId="3E75AB1E" w14:textId="77777777" w:rsidR="001303B5" w:rsidRPr="00380DB1" w:rsidRDefault="001303B5" w:rsidP="001303B5">
            <w:pPr>
              <w:jc w:val="both"/>
              <w:rPr>
                <w:rFonts w:eastAsiaTheme="minorHAnsi"/>
                <w:lang w:val="lt-LT" w:eastAsia="en-US"/>
              </w:rPr>
            </w:pPr>
            <w:r>
              <w:rPr>
                <w:rFonts w:eastAsiaTheme="minorHAnsi"/>
                <w:lang w:val="lt-LT" w:eastAsia="en-US"/>
              </w:rPr>
              <w:t>Krovos kompanijų darbuotojų mokymai dėl technologijų</w:t>
            </w:r>
            <w:r w:rsidR="00996B6D">
              <w:rPr>
                <w:rFonts w:eastAsiaTheme="minorHAnsi"/>
                <w:lang w:val="lt-LT" w:eastAsia="en-US"/>
              </w:rPr>
              <w:t>, mažinančių triukšmą, taikymo</w:t>
            </w:r>
            <w:r>
              <w:rPr>
                <w:rFonts w:eastAsiaTheme="minorHAnsi"/>
                <w:lang w:val="lt-LT" w:eastAsia="en-US"/>
              </w:rPr>
              <w:t xml:space="preserve"> </w:t>
            </w:r>
          </w:p>
          <w:p w14:paraId="43326528" w14:textId="77777777" w:rsidR="00492168" w:rsidRPr="00380DB1" w:rsidRDefault="00492168" w:rsidP="0022251B">
            <w:pPr>
              <w:jc w:val="both"/>
              <w:rPr>
                <w:rFonts w:eastAsiaTheme="minorHAnsi"/>
                <w:lang w:val="lt-LT" w:eastAsia="en-US"/>
              </w:rPr>
            </w:pPr>
          </w:p>
        </w:tc>
        <w:tc>
          <w:tcPr>
            <w:tcW w:w="1085" w:type="dxa"/>
          </w:tcPr>
          <w:p w14:paraId="7F5F7F67" w14:textId="71DE8F16" w:rsidR="0022251B" w:rsidRPr="00380DB1" w:rsidRDefault="009750FC" w:rsidP="0022251B">
            <w:pPr>
              <w:rPr>
                <w:rFonts w:eastAsiaTheme="minorHAnsi"/>
                <w:lang w:val="lt-LT" w:eastAsia="en-US"/>
              </w:rPr>
            </w:pPr>
            <w:r>
              <w:rPr>
                <w:rFonts w:eastAsiaTheme="minorHAnsi"/>
                <w:lang w:val="lt-LT" w:eastAsia="en-US"/>
              </w:rPr>
              <w:t>2019–</w:t>
            </w:r>
            <w:r w:rsidR="0022251B" w:rsidRPr="00380DB1">
              <w:rPr>
                <w:rFonts w:eastAsiaTheme="minorHAnsi"/>
                <w:lang w:val="lt-LT" w:eastAsia="en-US"/>
              </w:rPr>
              <w:t>2023</w:t>
            </w:r>
          </w:p>
        </w:tc>
        <w:tc>
          <w:tcPr>
            <w:tcW w:w="1041" w:type="dxa"/>
          </w:tcPr>
          <w:p w14:paraId="0DA78463" w14:textId="77777777" w:rsidR="0022251B" w:rsidRPr="00380DB1" w:rsidRDefault="0022251B" w:rsidP="0022251B">
            <w:pPr>
              <w:rPr>
                <w:rFonts w:eastAsiaTheme="minorHAnsi"/>
                <w:lang w:val="lt-LT" w:eastAsia="en-US"/>
              </w:rPr>
            </w:pPr>
            <w:r w:rsidRPr="00380DB1">
              <w:rPr>
                <w:rFonts w:eastAsiaTheme="minorHAnsi"/>
                <w:lang w:val="lt-LT" w:eastAsia="en-US"/>
              </w:rPr>
              <w:t>KJKK</w:t>
            </w:r>
          </w:p>
        </w:tc>
        <w:tc>
          <w:tcPr>
            <w:tcW w:w="1701" w:type="dxa"/>
          </w:tcPr>
          <w:p w14:paraId="6E8E8814" w14:textId="77777777" w:rsidR="0022251B" w:rsidRPr="00380DB1" w:rsidRDefault="001303B5" w:rsidP="0022251B">
            <w:pPr>
              <w:rPr>
                <w:rFonts w:eastAsiaTheme="minorHAnsi"/>
                <w:lang w:val="lt-LT" w:eastAsia="en-US"/>
              </w:rPr>
            </w:pPr>
            <w:r>
              <w:rPr>
                <w:rFonts w:eastAsiaTheme="minorHAnsi"/>
                <w:lang w:val="lt-LT" w:eastAsia="en-US"/>
              </w:rPr>
              <w:t>Darbuotojų, išklausiusių mokymus, skaičius</w:t>
            </w:r>
          </w:p>
        </w:tc>
        <w:tc>
          <w:tcPr>
            <w:tcW w:w="992" w:type="dxa"/>
          </w:tcPr>
          <w:p w14:paraId="6D07575B" w14:textId="77777777" w:rsidR="0022251B" w:rsidRPr="00380DB1" w:rsidRDefault="0022251B" w:rsidP="0022251B">
            <w:pPr>
              <w:rPr>
                <w:rFonts w:eastAsiaTheme="minorHAnsi"/>
                <w:lang w:val="lt-LT" w:eastAsia="en-US"/>
              </w:rPr>
            </w:pPr>
          </w:p>
        </w:tc>
      </w:tr>
    </w:tbl>
    <w:p w14:paraId="556D73AD" w14:textId="77777777" w:rsidR="00AF2E92" w:rsidRDefault="00AF2E92" w:rsidP="00304D42">
      <w:pPr>
        <w:contextualSpacing/>
        <w:jc w:val="both"/>
        <w:rPr>
          <w:sz w:val="20"/>
          <w:szCs w:val="20"/>
          <w:lang w:val="lt-LT" w:eastAsia="lt-LT"/>
        </w:rPr>
      </w:pPr>
    </w:p>
    <w:p w14:paraId="62FB8538" w14:textId="77777777" w:rsidR="00380DB1" w:rsidRDefault="00304D42" w:rsidP="00304D42">
      <w:pPr>
        <w:contextualSpacing/>
        <w:jc w:val="both"/>
        <w:rPr>
          <w:sz w:val="20"/>
          <w:szCs w:val="20"/>
          <w:lang w:val="lt-LT" w:eastAsia="lt-LT"/>
        </w:rPr>
      </w:pPr>
      <w:r>
        <w:rPr>
          <w:sz w:val="20"/>
          <w:szCs w:val="20"/>
          <w:lang w:val="lt-LT" w:eastAsia="lt-LT"/>
        </w:rPr>
        <w:t xml:space="preserve"> </w:t>
      </w:r>
      <w:r>
        <w:rPr>
          <w:rFonts w:ascii="Viner Hand ITC" w:hAnsi="Viner Hand ITC"/>
          <w:sz w:val="20"/>
          <w:szCs w:val="20"/>
          <w:lang w:val="lt-LT" w:eastAsia="lt-LT"/>
        </w:rPr>
        <w:t>*</w:t>
      </w:r>
      <w:r w:rsidRPr="00304D42">
        <w:rPr>
          <w:sz w:val="20"/>
          <w:szCs w:val="20"/>
          <w:lang w:val="lt-LT" w:eastAsia="lt-LT"/>
        </w:rPr>
        <w:t>Už priemonių įgyvendinimą atsakingos institucijos nurodomos preliminariai. Institucijos, atsakingos už priemonių įgyvendinimą, bus nustatytos kiekvieno projekto rengimo metu</w:t>
      </w:r>
      <w:r>
        <w:rPr>
          <w:sz w:val="20"/>
          <w:szCs w:val="20"/>
          <w:lang w:val="lt-LT" w:eastAsia="lt-LT"/>
        </w:rPr>
        <w:t>.</w:t>
      </w:r>
    </w:p>
    <w:p w14:paraId="66329939" w14:textId="77777777" w:rsidR="00304D42" w:rsidRPr="00304D42" w:rsidRDefault="00304D42" w:rsidP="00304D42">
      <w:pPr>
        <w:contextualSpacing/>
        <w:jc w:val="both"/>
        <w:rPr>
          <w:sz w:val="20"/>
          <w:szCs w:val="20"/>
          <w:lang w:val="lt-LT" w:eastAsia="lt-LT"/>
        </w:rPr>
      </w:pPr>
    </w:p>
    <w:p w14:paraId="3E2CFE6B" w14:textId="77777777" w:rsidR="00380DB1" w:rsidRPr="003408DE" w:rsidRDefault="00C901ED" w:rsidP="0079352B">
      <w:pPr>
        <w:spacing w:after="160" w:line="259" w:lineRule="auto"/>
        <w:ind w:firstLine="709"/>
        <w:jc w:val="center"/>
        <w:rPr>
          <w:b/>
          <w:lang w:val="lt-LT" w:eastAsia="lt-LT"/>
        </w:rPr>
      </w:pPr>
      <w:r w:rsidRPr="003408DE">
        <w:rPr>
          <w:b/>
          <w:lang w:val="lt-LT" w:eastAsia="lt-LT"/>
        </w:rPr>
        <w:t>ILGALAIKĖS TRIUKŠMO PREVENCIJOS STRATEGIJOS KRYPTYS IR PRIORITETAI</w:t>
      </w:r>
    </w:p>
    <w:p w14:paraId="5F291920" w14:textId="77777777" w:rsidR="0068441F" w:rsidRDefault="00C901ED" w:rsidP="0068441F">
      <w:pPr>
        <w:spacing w:line="360" w:lineRule="auto"/>
        <w:ind w:firstLine="1276"/>
        <w:jc w:val="both"/>
        <w:rPr>
          <w:bCs/>
          <w:lang w:val="lt-LT" w:eastAsia="en-US"/>
        </w:rPr>
      </w:pPr>
      <w:r w:rsidRPr="00C91041">
        <w:rPr>
          <w:bCs/>
          <w:lang w:val="lt-LT" w:eastAsia="en-US"/>
        </w:rPr>
        <w:t>Ilgalaikės triukšmo prevencijos strategijos poreikio būtinumą lemia Europos Parlamento ir Komisijos direktyvos 2002/49/EB „Dėl aplinkos triukšmo įvertinimo ir valdymo“ V priedas, kuriame nurodomi pagrindiniai veiksmų planų reikalavimai.</w:t>
      </w:r>
    </w:p>
    <w:p w14:paraId="46B5BAB0" w14:textId="77777777" w:rsidR="00C901ED" w:rsidRPr="00C91041" w:rsidRDefault="00C901ED" w:rsidP="0068441F">
      <w:pPr>
        <w:spacing w:line="360" w:lineRule="auto"/>
        <w:ind w:firstLine="1276"/>
        <w:jc w:val="both"/>
        <w:rPr>
          <w:bCs/>
          <w:lang w:val="lt-LT" w:eastAsia="en-US"/>
        </w:rPr>
      </w:pPr>
      <w:r w:rsidRPr="00C91041">
        <w:rPr>
          <w:bCs/>
          <w:lang w:val="lt-LT" w:eastAsia="en-US"/>
        </w:rPr>
        <w:t>Klaipėdos miesto triukšm</w:t>
      </w:r>
      <w:r w:rsidR="00C91041" w:rsidRPr="00C91041">
        <w:rPr>
          <w:bCs/>
          <w:lang w:val="lt-LT" w:eastAsia="en-US"/>
        </w:rPr>
        <w:t xml:space="preserve">o prevencijos veiksmų </w:t>
      </w:r>
      <w:r w:rsidR="00C91041" w:rsidRPr="00FD2EFA">
        <w:rPr>
          <w:bCs/>
          <w:lang w:val="lt-LT" w:eastAsia="en-US"/>
        </w:rPr>
        <w:t>plan</w:t>
      </w:r>
      <w:r w:rsidR="00A02DEE" w:rsidRPr="00FD2EFA">
        <w:rPr>
          <w:bCs/>
          <w:lang w:val="lt-LT" w:eastAsia="en-US"/>
        </w:rPr>
        <w:t>u</w:t>
      </w:r>
      <w:r w:rsidR="00C91041" w:rsidRPr="00FD2EFA">
        <w:rPr>
          <w:bCs/>
          <w:lang w:val="lt-LT" w:eastAsia="en-US"/>
        </w:rPr>
        <w:t xml:space="preserve"> 2</w:t>
      </w:r>
      <w:r w:rsidR="00C91041" w:rsidRPr="00C91041">
        <w:rPr>
          <w:bCs/>
          <w:lang w:val="lt-LT" w:eastAsia="en-US"/>
        </w:rPr>
        <w:t>019–2023</w:t>
      </w:r>
      <w:r w:rsidRPr="00C91041">
        <w:rPr>
          <w:bCs/>
          <w:lang w:val="lt-LT" w:eastAsia="en-US"/>
        </w:rPr>
        <w:t xml:space="preserve"> metams siekiama įdiegti ir (ar) tobulinti šiuos triukšmo prevencijos priemonių eiliškumo kriterijus:</w:t>
      </w:r>
    </w:p>
    <w:p w14:paraId="44C7D884" w14:textId="5569C81B" w:rsidR="00C91041" w:rsidRDefault="00C91041" w:rsidP="0081457B">
      <w:pPr>
        <w:spacing w:line="360" w:lineRule="auto"/>
        <w:ind w:firstLine="1276"/>
        <w:jc w:val="both"/>
        <w:rPr>
          <w:lang w:val="lt-LT"/>
        </w:rPr>
      </w:pPr>
      <w:r w:rsidRPr="00C91041">
        <w:rPr>
          <w:bCs/>
          <w:lang w:val="lt-LT" w:eastAsia="en-US"/>
        </w:rPr>
        <w:t xml:space="preserve">- </w:t>
      </w:r>
      <w:r w:rsidR="00C901ED" w:rsidRPr="00C91041">
        <w:rPr>
          <w:bCs/>
          <w:lang w:val="lt-LT" w:eastAsia="en-US"/>
        </w:rPr>
        <w:t>triukšmo lygis: esamas ir jo sumažinimas transporto eismo planavimo bei garso perdavimo mažinimo priemonėmis, techninių, normatyvinių, ekonomini</w:t>
      </w:r>
      <w:r w:rsidRPr="00C91041">
        <w:rPr>
          <w:bCs/>
          <w:lang w:val="lt-LT" w:eastAsia="en-US"/>
        </w:rPr>
        <w:t xml:space="preserve">ų priemonių ar paskatų taikymas </w:t>
      </w:r>
      <w:r w:rsidR="009750FC">
        <w:rPr>
          <w:bCs/>
          <w:lang w:val="lt-LT" w:eastAsia="en-US"/>
        </w:rPr>
        <w:t>–</w:t>
      </w:r>
      <w:r w:rsidRPr="00C91041">
        <w:rPr>
          <w:bCs/>
          <w:lang w:val="lt-LT" w:eastAsia="en-US"/>
        </w:rPr>
        <w:t xml:space="preserve"> </w:t>
      </w:r>
      <w:r>
        <w:rPr>
          <w:lang w:val="lt-LT"/>
        </w:rPr>
        <w:t xml:space="preserve">triukšmo, viršijančio ribinius </w:t>
      </w:r>
      <w:r w:rsidRPr="00C91041">
        <w:rPr>
          <w:lang w:val="lt-LT"/>
        </w:rPr>
        <w:t>dydžius, veikiamų teritorijų plotas sumažėtų 2,5 ir daugi</w:t>
      </w:r>
      <w:r>
        <w:rPr>
          <w:lang w:val="lt-LT"/>
        </w:rPr>
        <w:t>au proc.;</w:t>
      </w:r>
    </w:p>
    <w:p w14:paraId="41CA0CFB" w14:textId="75112644" w:rsidR="00C91041" w:rsidRDefault="00C91041" w:rsidP="0081457B">
      <w:pPr>
        <w:spacing w:line="360" w:lineRule="auto"/>
        <w:ind w:firstLine="1276"/>
        <w:jc w:val="both"/>
        <w:rPr>
          <w:lang w:val="lt-LT"/>
        </w:rPr>
      </w:pPr>
      <w:r>
        <w:rPr>
          <w:lang w:val="lt-LT"/>
        </w:rPr>
        <w:t xml:space="preserve">- </w:t>
      </w:r>
      <w:r w:rsidRPr="00C901ED">
        <w:rPr>
          <w:bCs/>
          <w:lang w:val="lt-LT" w:eastAsia="en-US"/>
        </w:rPr>
        <w:t>triukšmo veikiamų žmonių skaičius (kiek apytikriai sumažėjo triukšmo</w:t>
      </w:r>
      <w:r>
        <w:rPr>
          <w:bCs/>
          <w:lang w:val="lt-LT" w:eastAsia="en-US"/>
        </w:rPr>
        <w:t xml:space="preserve"> veikiamų, dirginamų</w:t>
      </w:r>
      <w:r w:rsidR="009750FC">
        <w:rPr>
          <w:bCs/>
          <w:lang w:val="lt-LT" w:eastAsia="en-US"/>
        </w:rPr>
        <w:t xml:space="preserve"> gyventojų) –</w:t>
      </w:r>
      <w:r>
        <w:rPr>
          <w:bCs/>
          <w:lang w:val="lt-LT" w:eastAsia="en-US"/>
        </w:rPr>
        <w:t xml:space="preserve"> </w:t>
      </w:r>
      <w:r>
        <w:rPr>
          <w:lang w:val="lt-LT"/>
        </w:rPr>
        <w:t>t</w:t>
      </w:r>
      <w:r w:rsidRPr="00C91041">
        <w:rPr>
          <w:lang w:val="lt-LT"/>
        </w:rPr>
        <w:t>riukšmo ribinius dydžius vi</w:t>
      </w:r>
      <w:r>
        <w:rPr>
          <w:lang w:val="lt-LT"/>
        </w:rPr>
        <w:t>ršijančio triukšmo veikiamuose</w:t>
      </w:r>
      <w:r w:rsidRPr="00C91041">
        <w:rPr>
          <w:lang w:val="lt-LT"/>
        </w:rPr>
        <w:t xml:space="preserve"> pastatuose gyvenančių žmonių, ugdomų mokinių, stacionarių asmens sveikatos priežiūros įstaigų</w:t>
      </w:r>
      <w:r w:rsidR="00AA0CB0">
        <w:rPr>
          <w:lang w:val="lt-LT"/>
        </w:rPr>
        <w:t xml:space="preserve"> </w:t>
      </w:r>
      <w:r w:rsidRPr="00C91041">
        <w:rPr>
          <w:lang w:val="lt-LT"/>
        </w:rPr>
        <w:t>pastatuose gydomų paci</w:t>
      </w:r>
      <w:r>
        <w:rPr>
          <w:lang w:val="lt-LT"/>
        </w:rPr>
        <w:t>entų skaičius sumažėtų 2,5</w:t>
      </w:r>
      <w:r w:rsidRPr="00C91041">
        <w:rPr>
          <w:lang w:val="lt-LT"/>
        </w:rPr>
        <w:t xml:space="preserve"> ir daugiau proc.</w:t>
      </w:r>
      <w:r>
        <w:rPr>
          <w:lang w:val="lt-LT"/>
        </w:rPr>
        <w:t>;</w:t>
      </w:r>
    </w:p>
    <w:p w14:paraId="7F60C887" w14:textId="77777777" w:rsidR="00C91041" w:rsidRDefault="00C91041" w:rsidP="0081457B">
      <w:pPr>
        <w:spacing w:line="360" w:lineRule="auto"/>
        <w:ind w:firstLine="1276"/>
        <w:jc w:val="both"/>
        <w:rPr>
          <w:lang w:val="lt-LT"/>
        </w:rPr>
      </w:pPr>
      <w:r>
        <w:rPr>
          <w:lang w:val="lt-LT"/>
        </w:rPr>
        <w:t xml:space="preserve">- </w:t>
      </w:r>
      <w:r w:rsidRPr="00C901ED">
        <w:rPr>
          <w:bCs/>
          <w:lang w:val="lt-LT" w:eastAsia="en-US"/>
        </w:rPr>
        <w:t>sąsajų išlaikymas ir suderinamumas su kitais miesto planais (</w:t>
      </w:r>
      <w:r w:rsidRPr="0068441F">
        <w:rPr>
          <w:bCs/>
          <w:lang w:val="lt-LT" w:eastAsia="en-US"/>
        </w:rPr>
        <w:t>strateginiu</w:t>
      </w:r>
      <w:r w:rsidR="00A02DEE" w:rsidRPr="0068441F">
        <w:rPr>
          <w:bCs/>
          <w:lang w:val="lt-LT" w:eastAsia="en-US"/>
        </w:rPr>
        <w:t xml:space="preserve"> plėtros</w:t>
      </w:r>
      <w:r w:rsidRPr="0068441F">
        <w:rPr>
          <w:bCs/>
          <w:lang w:val="lt-LT" w:eastAsia="en-US"/>
        </w:rPr>
        <w:t xml:space="preserve">, </w:t>
      </w:r>
      <w:r w:rsidRPr="00C901ED">
        <w:rPr>
          <w:bCs/>
          <w:lang w:val="lt-LT" w:eastAsia="en-US"/>
        </w:rPr>
        <w:t>bendruoju ir kt.), jų prioritetais, tikslais ir uždaviniais.</w:t>
      </w:r>
    </w:p>
    <w:p w14:paraId="3EF9F0F5" w14:textId="77777777" w:rsidR="00C91041" w:rsidRDefault="00C91041" w:rsidP="0081457B">
      <w:pPr>
        <w:spacing w:line="360" w:lineRule="auto"/>
        <w:ind w:firstLine="1276"/>
        <w:jc w:val="both"/>
        <w:rPr>
          <w:lang w:val="lt-LT"/>
        </w:rPr>
      </w:pPr>
      <w:r w:rsidRPr="00C901ED">
        <w:rPr>
          <w:color w:val="000000"/>
          <w:lang w:val="lt-LT" w:eastAsia="en-US"/>
        </w:rPr>
        <w:t xml:space="preserve">Šiame </w:t>
      </w:r>
      <w:r>
        <w:rPr>
          <w:color w:val="000000"/>
          <w:lang w:val="lt-LT" w:eastAsia="en-US"/>
        </w:rPr>
        <w:t>Plane</w:t>
      </w:r>
      <w:r w:rsidRPr="00C901ED">
        <w:rPr>
          <w:color w:val="000000"/>
          <w:lang w:val="lt-LT" w:eastAsia="en-US"/>
        </w:rPr>
        <w:t xml:space="preserve"> siūlomos šios </w:t>
      </w:r>
      <w:r w:rsidRPr="00C901ED">
        <w:rPr>
          <w:bCs/>
          <w:color w:val="000000"/>
          <w:lang w:val="lt-LT" w:eastAsia="en-US"/>
        </w:rPr>
        <w:t xml:space="preserve">ilgalaikės triukšmo strategijos plėtros </w:t>
      </w:r>
      <w:r w:rsidRPr="00C901ED">
        <w:rPr>
          <w:b/>
          <w:bCs/>
          <w:color w:val="000000"/>
          <w:lang w:val="lt-LT" w:eastAsia="en-US"/>
        </w:rPr>
        <w:t>kryptys</w:t>
      </w:r>
      <w:r w:rsidRPr="00C901ED">
        <w:rPr>
          <w:color w:val="000000"/>
          <w:lang w:val="lt-LT" w:eastAsia="en-US"/>
        </w:rPr>
        <w:t>:</w:t>
      </w:r>
    </w:p>
    <w:p w14:paraId="159DC20B" w14:textId="77777777" w:rsidR="001F0233" w:rsidRDefault="001F0233" w:rsidP="0081457B">
      <w:pPr>
        <w:spacing w:line="360" w:lineRule="auto"/>
        <w:ind w:firstLine="1276"/>
        <w:jc w:val="both"/>
        <w:rPr>
          <w:lang w:val="lt-LT"/>
        </w:rPr>
      </w:pPr>
      <w:r>
        <w:rPr>
          <w:color w:val="000000"/>
          <w:lang w:val="lt-LT" w:eastAsia="en-US"/>
        </w:rPr>
        <w:t>-</w:t>
      </w:r>
      <w:r w:rsidR="00C91041" w:rsidRPr="00C901ED">
        <w:rPr>
          <w:color w:val="000000"/>
          <w:lang w:val="lt-LT" w:eastAsia="en-US"/>
        </w:rPr>
        <w:t xml:space="preserve"> triukšmo prevencijos nuostatų integravimas į visas miesto plėtros sritis;</w:t>
      </w:r>
    </w:p>
    <w:p w14:paraId="6029EE12" w14:textId="77777777" w:rsidR="001F0233" w:rsidRDefault="001F0233" w:rsidP="0081457B">
      <w:pPr>
        <w:spacing w:line="360" w:lineRule="auto"/>
        <w:ind w:firstLine="1276"/>
        <w:jc w:val="both"/>
        <w:rPr>
          <w:lang w:val="lt-LT"/>
        </w:rPr>
      </w:pPr>
      <w:r>
        <w:rPr>
          <w:lang w:val="lt-LT"/>
        </w:rPr>
        <w:t>-</w:t>
      </w:r>
      <w:r w:rsidR="00C91041" w:rsidRPr="00C901ED">
        <w:rPr>
          <w:color w:val="000000"/>
          <w:lang w:val="lt-LT" w:eastAsia="en-US"/>
        </w:rPr>
        <w:t xml:space="preserve"> triukšmo mažinimas n</w:t>
      </w:r>
      <w:r w:rsidR="00C91041" w:rsidRPr="00C901ED">
        <w:rPr>
          <w:lang w:val="lt-LT" w:eastAsia="en-US"/>
        </w:rPr>
        <w:t>epriimtino akustinio komforto zonose</w:t>
      </w:r>
      <w:r w:rsidR="00C91041" w:rsidRPr="00C901ED">
        <w:rPr>
          <w:color w:val="000000"/>
          <w:lang w:val="lt-LT" w:eastAsia="en-US"/>
        </w:rPr>
        <w:t xml:space="preserve"> bei gyventojų apsauga nuo žalingo triukšmo poveikio;</w:t>
      </w:r>
    </w:p>
    <w:p w14:paraId="439F0CB8" w14:textId="77777777" w:rsidR="001F0233" w:rsidRDefault="001F0233" w:rsidP="0081457B">
      <w:pPr>
        <w:spacing w:line="360" w:lineRule="auto"/>
        <w:ind w:firstLine="1276"/>
        <w:jc w:val="both"/>
        <w:rPr>
          <w:lang w:val="lt-LT"/>
        </w:rPr>
      </w:pPr>
      <w:r>
        <w:rPr>
          <w:lang w:val="lt-LT"/>
        </w:rPr>
        <w:t>-</w:t>
      </w:r>
      <w:r w:rsidR="00C91041" w:rsidRPr="00C901ED">
        <w:rPr>
          <w:color w:val="000000"/>
          <w:lang w:val="lt-LT" w:eastAsia="en-US"/>
        </w:rPr>
        <w:t xml:space="preserve"> triukšmo lygių mažinimas ir išlaikymas miesto tyliosiose viešosiose zonose.</w:t>
      </w:r>
    </w:p>
    <w:p w14:paraId="47B7C310" w14:textId="77777777" w:rsidR="001F0233" w:rsidRDefault="00C91041" w:rsidP="0081457B">
      <w:pPr>
        <w:spacing w:line="360" w:lineRule="auto"/>
        <w:ind w:firstLine="1276"/>
        <w:jc w:val="both"/>
        <w:rPr>
          <w:lang w:val="lt-LT"/>
        </w:rPr>
      </w:pPr>
      <w:r w:rsidRPr="00C901ED">
        <w:rPr>
          <w:color w:val="000000"/>
          <w:lang w:val="lt-LT" w:eastAsia="en-US"/>
        </w:rPr>
        <w:t>Ilgalaikės t</w:t>
      </w:r>
      <w:r w:rsidRPr="00C901ED">
        <w:rPr>
          <w:bCs/>
          <w:color w:val="000000"/>
          <w:lang w:val="lt-LT" w:eastAsia="en-US"/>
        </w:rPr>
        <w:t xml:space="preserve">riukšmo strategijos plėtros kryptys įgyvendinamos, iškeliant </w:t>
      </w:r>
      <w:r w:rsidRPr="00C901ED">
        <w:rPr>
          <w:color w:val="000000"/>
          <w:lang w:val="lt-LT" w:eastAsia="en-US"/>
        </w:rPr>
        <w:t xml:space="preserve">šiuos triukšmo prevencijos strategijos </w:t>
      </w:r>
      <w:r w:rsidRPr="00C901ED">
        <w:rPr>
          <w:b/>
          <w:bCs/>
          <w:color w:val="000000"/>
          <w:lang w:val="lt-LT" w:eastAsia="en-US"/>
        </w:rPr>
        <w:t>prioritetus</w:t>
      </w:r>
      <w:r w:rsidRPr="00C901ED">
        <w:rPr>
          <w:color w:val="000000"/>
          <w:lang w:val="lt-LT" w:eastAsia="en-US"/>
        </w:rPr>
        <w:t>:</w:t>
      </w:r>
    </w:p>
    <w:p w14:paraId="6FC31CF1" w14:textId="77777777" w:rsidR="001F0233" w:rsidRDefault="001F0233" w:rsidP="0081457B">
      <w:pPr>
        <w:spacing w:line="360" w:lineRule="auto"/>
        <w:ind w:firstLine="1276"/>
        <w:jc w:val="both"/>
        <w:rPr>
          <w:lang w:val="lt-LT"/>
        </w:rPr>
      </w:pPr>
      <w:r>
        <w:rPr>
          <w:lang w:val="lt-LT"/>
        </w:rPr>
        <w:t xml:space="preserve">- </w:t>
      </w:r>
      <w:r w:rsidR="00C91041" w:rsidRPr="00C901ED">
        <w:rPr>
          <w:color w:val="000000"/>
          <w:lang w:val="lt-LT" w:eastAsia="en-US"/>
        </w:rPr>
        <w:t>triukšmo Klaipėdos mieste strateginio valdymo proceso gerinimas;</w:t>
      </w:r>
    </w:p>
    <w:p w14:paraId="2B3A4B7A" w14:textId="77777777" w:rsidR="001F0233" w:rsidRDefault="001F0233" w:rsidP="0081457B">
      <w:pPr>
        <w:spacing w:line="360" w:lineRule="auto"/>
        <w:ind w:firstLine="1276"/>
        <w:jc w:val="both"/>
        <w:rPr>
          <w:lang w:val="lt-LT"/>
        </w:rPr>
      </w:pPr>
      <w:r>
        <w:rPr>
          <w:lang w:val="lt-LT"/>
        </w:rPr>
        <w:t>-</w:t>
      </w:r>
      <w:r w:rsidR="00C91041" w:rsidRPr="00C901ED">
        <w:rPr>
          <w:color w:val="000000"/>
          <w:lang w:val="lt-LT" w:eastAsia="en-US"/>
        </w:rPr>
        <w:t xml:space="preserve"> triukšmo taršos mažinimas nepriimtino ir priimtino akustinio komforto zonose;</w:t>
      </w:r>
    </w:p>
    <w:p w14:paraId="766E5FF5" w14:textId="77777777" w:rsidR="00C91041" w:rsidRPr="001F0233" w:rsidRDefault="001F0233" w:rsidP="0081457B">
      <w:pPr>
        <w:spacing w:line="360" w:lineRule="auto"/>
        <w:ind w:firstLine="1276"/>
        <w:jc w:val="both"/>
        <w:rPr>
          <w:lang w:val="lt-LT"/>
        </w:rPr>
      </w:pPr>
      <w:r>
        <w:rPr>
          <w:lang w:val="lt-LT"/>
        </w:rPr>
        <w:t>-</w:t>
      </w:r>
      <w:r w:rsidR="00C91041" w:rsidRPr="00C901ED">
        <w:rPr>
          <w:color w:val="000000"/>
          <w:lang w:val="lt-LT" w:eastAsia="en-US"/>
        </w:rPr>
        <w:t xml:space="preserve"> triukšmo valdymas tyliosiose miesto zonose.</w:t>
      </w:r>
    </w:p>
    <w:p w14:paraId="036435A4" w14:textId="77777777" w:rsidR="00380DB1" w:rsidRPr="003408DE" w:rsidRDefault="00380DB1" w:rsidP="003408DE">
      <w:pPr>
        <w:spacing w:after="160" w:line="259" w:lineRule="auto"/>
        <w:jc w:val="center"/>
        <w:rPr>
          <w:b/>
          <w:lang w:val="lt-LT" w:eastAsia="lt-LT"/>
        </w:rPr>
      </w:pPr>
    </w:p>
    <w:p w14:paraId="366A7CF7" w14:textId="77777777" w:rsidR="009F5A8F" w:rsidRPr="003408DE" w:rsidRDefault="00D810D0" w:rsidP="00D810D0">
      <w:pPr>
        <w:spacing w:after="160" w:line="259" w:lineRule="auto"/>
        <w:jc w:val="center"/>
        <w:rPr>
          <w:b/>
          <w:lang w:val="lt-LT" w:eastAsia="lt-LT"/>
        </w:rPr>
      </w:pPr>
      <w:r w:rsidRPr="003408DE">
        <w:rPr>
          <w:b/>
          <w:lang w:val="lt-LT" w:eastAsia="lt-LT"/>
        </w:rPr>
        <w:t>FINANSINĖ INFORMACIJA, IŠLAIDŲ EFEKTYVUMO ĮVERTINIMAS</w:t>
      </w:r>
      <w:r>
        <w:rPr>
          <w:b/>
          <w:lang w:val="lt-LT" w:eastAsia="lt-LT"/>
        </w:rPr>
        <w:t>, EKONOMINĖS NAUDOS ĮVERTINIMAS</w:t>
      </w:r>
    </w:p>
    <w:p w14:paraId="2E48E5E6" w14:textId="3BBE157E" w:rsidR="009F5A8F" w:rsidRPr="0068441F" w:rsidRDefault="001F0233" w:rsidP="005F6036">
      <w:pPr>
        <w:autoSpaceDE w:val="0"/>
        <w:autoSpaceDN w:val="0"/>
        <w:adjustRightInd w:val="0"/>
        <w:spacing w:line="360" w:lineRule="auto"/>
        <w:ind w:firstLine="1276"/>
        <w:jc w:val="both"/>
        <w:rPr>
          <w:rFonts w:eastAsia="TimesNewRomanPSMT"/>
          <w:lang w:val="lt-LT" w:eastAsia="en-US"/>
        </w:rPr>
      </w:pPr>
      <w:r w:rsidRPr="0068441F">
        <w:rPr>
          <w:rFonts w:eastAsia="TimesNewRomanPSMT"/>
          <w:lang w:val="lt-LT" w:eastAsia="en-US"/>
        </w:rPr>
        <w:t xml:space="preserve">Plano priemonių finansavimo šaltiniai </w:t>
      </w:r>
      <w:r w:rsidR="009750FC">
        <w:rPr>
          <w:rFonts w:eastAsia="TimesNewRomanPSMT"/>
          <w:lang w:val="lt-LT" w:eastAsia="en-US"/>
        </w:rPr>
        <w:t>–</w:t>
      </w:r>
      <w:r w:rsidRPr="0068441F">
        <w:rPr>
          <w:rFonts w:eastAsia="TimesNewRomanPSMT"/>
          <w:lang w:val="lt-LT" w:eastAsia="en-US"/>
        </w:rPr>
        <w:t xml:space="preserve"> </w:t>
      </w:r>
      <w:r w:rsidR="009F5A8F" w:rsidRPr="0068441F">
        <w:rPr>
          <w:rFonts w:eastAsia="TimesNewRomanPSMT"/>
          <w:lang w:val="lt-LT" w:eastAsia="en-US"/>
        </w:rPr>
        <w:t>valstybės biudžeto, savivaldybės biudžeto, Europos Sąjungos fondų paramos ir kitų finansavimo</w:t>
      </w:r>
      <w:r w:rsidRPr="0068441F">
        <w:rPr>
          <w:rFonts w:eastAsia="TimesNewRomanPSMT"/>
          <w:lang w:val="lt-LT" w:eastAsia="en-US"/>
        </w:rPr>
        <w:t xml:space="preserve"> šaltinių lėšos.</w:t>
      </w:r>
    </w:p>
    <w:p w14:paraId="3DA87E0C" w14:textId="77777777" w:rsidR="001F0233" w:rsidRPr="0068441F" w:rsidRDefault="001F0233" w:rsidP="005F6036">
      <w:pPr>
        <w:autoSpaceDE w:val="0"/>
        <w:autoSpaceDN w:val="0"/>
        <w:adjustRightInd w:val="0"/>
        <w:spacing w:line="360" w:lineRule="auto"/>
        <w:ind w:firstLine="1276"/>
        <w:jc w:val="both"/>
        <w:rPr>
          <w:rFonts w:eastAsia="TimesNewRomanPSMT"/>
          <w:lang w:val="lt-LT" w:eastAsia="en-US"/>
        </w:rPr>
      </w:pPr>
      <w:r w:rsidRPr="0068441F">
        <w:rPr>
          <w:rFonts w:eastAsia="TimesNewRomanPSMT"/>
          <w:lang w:val="lt-LT" w:eastAsia="en-US"/>
        </w:rPr>
        <w:t xml:space="preserve">Plano priemonės, kurias administruoja ar prie kurių įgyvendinimo prisideda Klaipėdos miesto savivaldybės administracija, </w:t>
      </w:r>
      <w:r w:rsidR="009F5A8F" w:rsidRPr="0068441F">
        <w:rPr>
          <w:rFonts w:eastAsia="TimesNewRomanPSMT"/>
          <w:lang w:val="lt-LT" w:eastAsia="en-US"/>
        </w:rPr>
        <w:t xml:space="preserve"> įtrauktos</w:t>
      </w:r>
      <w:r w:rsidR="00544745" w:rsidRPr="0068441F">
        <w:rPr>
          <w:rFonts w:eastAsia="TimesNewRomanPSMT"/>
          <w:lang w:val="lt-LT" w:eastAsia="en-US"/>
        </w:rPr>
        <w:t xml:space="preserve"> į šiuos strateginio ir veiklos planavimo dokumentus</w:t>
      </w:r>
      <w:r w:rsidR="009F5A8F" w:rsidRPr="0068441F">
        <w:rPr>
          <w:rFonts w:eastAsia="TimesNewRomanPSMT"/>
          <w:lang w:val="lt-LT" w:eastAsia="en-US"/>
        </w:rPr>
        <w:t>:</w:t>
      </w:r>
    </w:p>
    <w:p w14:paraId="03F875DE" w14:textId="77777777" w:rsidR="001F0233" w:rsidRPr="0068441F" w:rsidRDefault="001F0233" w:rsidP="005F6036">
      <w:pPr>
        <w:autoSpaceDE w:val="0"/>
        <w:autoSpaceDN w:val="0"/>
        <w:adjustRightInd w:val="0"/>
        <w:spacing w:line="360" w:lineRule="auto"/>
        <w:ind w:firstLine="1276"/>
        <w:jc w:val="both"/>
        <w:rPr>
          <w:rFonts w:eastAsia="TimesNewRomanPSMT"/>
          <w:lang w:val="lt-LT" w:eastAsia="en-US"/>
        </w:rPr>
      </w:pPr>
      <w:r w:rsidRPr="0068441F">
        <w:rPr>
          <w:rFonts w:eastAsia="TimesNewRomanPSMT"/>
          <w:lang w:val="lt-LT" w:eastAsia="en-US"/>
        </w:rPr>
        <w:t>-</w:t>
      </w:r>
      <w:r w:rsidR="009F5A8F" w:rsidRPr="0068441F">
        <w:rPr>
          <w:rFonts w:eastAsia="SymbolMT"/>
          <w:lang w:val="lt-LT" w:eastAsia="en-US"/>
        </w:rPr>
        <w:t xml:space="preserve"> </w:t>
      </w:r>
      <w:r w:rsidRPr="0068441F">
        <w:rPr>
          <w:rFonts w:eastAsia="TimesNewRomanPSMT"/>
          <w:lang w:val="lt-LT" w:eastAsia="en-US"/>
        </w:rPr>
        <w:t>į Klaipėdos</w:t>
      </w:r>
      <w:r w:rsidR="009F5A8F" w:rsidRPr="0068441F">
        <w:rPr>
          <w:rFonts w:eastAsia="TimesNewRomanPSMT"/>
          <w:lang w:val="lt-LT" w:eastAsia="en-US"/>
        </w:rPr>
        <w:t xml:space="preserve"> m</w:t>
      </w:r>
      <w:r w:rsidRPr="0068441F">
        <w:rPr>
          <w:rFonts w:eastAsia="TimesNewRomanPSMT"/>
          <w:lang w:val="lt-LT" w:eastAsia="en-US"/>
        </w:rPr>
        <w:t>iesto</w:t>
      </w:r>
      <w:r w:rsidR="00BF6AC8" w:rsidRPr="0068441F">
        <w:rPr>
          <w:rFonts w:eastAsia="TimesNewRomanPSMT"/>
          <w:lang w:val="lt-LT" w:eastAsia="en-US"/>
        </w:rPr>
        <w:t xml:space="preserve"> savivaldybės</w:t>
      </w:r>
      <w:r w:rsidRPr="0068441F">
        <w:rPr>
          <w:rFonts w:eastAsia="TimesNewRomanPSMT"/>
          <w:lang w:val="lt-LT" w:eastAsia="en-US"/>
        </w:rPr>
        <w:t xml:space="preserve"> strateginį plėtros planą;</w:t>
      </w:r>
    </w:p>
    <w:p w14:paraId="6DCE8184" w14:textId="77777777" w:rsidR="0081457B" w:rsidRPr="0068441F" w:rsidRDefault="001F0233" w:rsidP="005F6036">
      <w:pPr>
        <w:autoSpaceDE w:val="0"/>
        <w:autoSpaceDN w:val="0"/>
        <w:adjustRightInd w:val="0"/>
        <w:spacing w:line="360" w:lineRule="auto"/>
        <w:ind w:firstLine="1276"/>
        <w:jc w:val="both"/>
        <w:rPr>
          <w:rFonts w:eastAsia="TimesNewRomanPSMT"/>
          <w:lang w:val="lt-LT" w:eastAsia="en-US"/>
        </w:rPr>
      </w:pPr>
      <w:r w:rsidRPr="0068441F">
        <w:rPr>
          <w:rFonts w:eastAsia="TimesNewRomanPSMT"/>
          <w:lang w:val="lt-LT" w:eastAsia="en-US"/>
        </w:rPr>
        <w:t xml:space="preserve">- </w:t>
      </w:r>
      <w:r w:rsidR="00BF6AC8" w:rsidRPr="0068441F">
        <w:rPr>
          <w:rFonts w:eastAsia="TimesNewRomanPSMT"/>
          <w:lang w:val="lt-LT" w:eastAsia="en-US"/>
        </w:rPr>
        <w:t xml:space="preserve">į </w:t>
      </w:r>
      <w:r w:rsidR="0081457B" w:rsidRPr="0068441F">
        <w:rPr>
          <w:rFonts w:eastAsia="TimesNewRomanPSMT"/>
          <w:lang w:val="lt-LT" w:eastAsia="en-US"/>
        </w:rPr>
        <w:t>Klaipėdos</w:t>
      </w:r>
      <w:r w:rsidR="009F5A8F" w:rsidRPr="0068441F">
        <w:rPr>
          <w:rFonts w:eastAsia="TimesNewRomanPSMT"/>
          <w:lang w:val="lt-LT" w:eastAsia="en-US"/>
        </w:rPr>
        <w:t xml:space="preserve"> m</w:t>
      </w:r>
      <w:r w:rsidR="0081457B" w:rsidRPr="0068441F">
        <w:rPr>
          <w:rFonts w:eastAsia="TimesNewRomanPSMT"/>
          <w:lang w:val="lt-LT" w:eastAsia="en-US"/>
        </w:rPr>
        <w:t xml:space="preserve">iesto </w:t>
      </w:r>
      <w:r w:rsidR="00BF6AC8" w:rsidRPr="0068441F">
        <w:rPr>
          <w:rFonts w:eastAsia="TimesNewRomanPSMT"/>
          <w:lang w:val="lt-LT" w:eastAsia="en-US"/>
        </w:rPr>
        <w:t xml:space="preserve">savivaldybės trejų metų </w:t>
      </w:r>
      <w:r w:rsidR="0081457B" w:rsidRPr="0068441F">
        <w:rPr>
          <w:rFonts w:eastAsia="TimesNewRomanPSMT"/>
          <w:lang w:val="lt-LT" w:eastAsia="en-US"/>
        </w:rPr>
        <w:t>strateginį veiklos planą;</w:t>
      </w:r>
    </w:p>
    <w:p w14:paraId="264B83D0" w14:textId="77777777" w:rsidR="00EC60AD" w:rsidRPr="0068441F" w:rsidRDefault="0081457B" w:rsidP="00EC60AD">
      <w:pPr>
        <w:autoSpaceDE w:val="0"/>
        <w:autoSpaceDN w:val="0"/>
        <w:adjustRightInd w:val="0"/>
        <w:spacing w:line="360" w:lineRule="auto"/>
        <w:ind w:firstLine="1276"/>
        <w:jc w:val="both"/>
        <w:rPr>
          <w:rFonts w:eastAsia="TimesNewRomanPSMT"/>
          <w:lang w:val="lt-LT" w:eastAsia="en-US"/>
        </w:rPr>
      </w:pPr>
      <w:r w:rsidRPr="0068441F">
        <w:rPr>
          <w:rFonts w:eastAsia="TimesNewRomanPSMT"/>
          <w:lang w:val="lt-LT" w:eastAsia="en-US"/>
        </w:rPr>
        <w:t>-</w:t>
      </w:r>
      <w:r w:rsidR="009F5A8F" w:rsidRPr="0068441F">
        <w:rPr>
          <w:rFonts w:eastAsia="SymbolMT"/>
          <w:lang w:val="lt-LT" w:eastAsia="en-US"/>
        </w:rPr>
        <w:t xml:space="preserve"> </w:t>
      </w:r>
      <w:r w:rsidRPr="0068441F">
        <w:rPr>
          <w:rFonts w:eastAsia="TimesNewRomanPSMT"/>
          <w:lang w:val="lt-LT" w:eastAsia="en-US"/>
        </w:rPr>
        <w:t>detalizuojamos Klaipėdos</w:t>
      </w:r>
      <w:r w:rsidR="009F5A8F" w:rsidRPr="0068441F">
        <w:rPr>
          <w:rFonts w:eastAsia="TimesNewRomanPSMT"/>
          <w:lang w:val="lt-LT" w:eastAsia="en-US"/>
        </w:rPr>
        <w:t xml:space="preserve"> miesto </w:t>
      </w:r>
      <w:r w:rsidR="00BF6AC8" w:rsidRPr="0068441F">
        <w:rPr>
          <w:rFonts w:eastAsia="TimesNewRomanPSMT"/>
          <w:lang w:val="lt-LT" w:eastAsia="en-US"/>
        </w:rPr>
        <w:t>savivaldybės administracijos metiniame</w:t>
      </w:r>
      <w:r w:rsidR="009F5A8F" w:rsidRPr="0068441F">
        <w:rPr>
          <w:rFonts w:eastAsia="TimesNewRomanPSMT"/>
          <w:lang w:val="lt-LT" w:eastAsia="en-US"/>
        </w:rPr>
        <w:t xml:space="preserve"> veiklos plane.</w:t>
      </w:r>
    </w:p>
    <w:p w14:paraId="3A0C9AE7" w14:textId="77777777" w:rsidR="009F5A8F" w:rsidRPr="0068441F" w:rsidRDefault="009F5A8F" w:rsidP="009F5A8F">
      <w:pPr>
        <w:rPr>
          <w:b/>
          <w:sz w:val="28"/>
          <w:szCs w:val="28"/>
        </w:rPr>
      </w:pPr>
    </w:p>
    <w:p w14:paraId="109F6FAE" w14:textId="77777777" w:rsidR="009F5A8F" w:rsidRPr="0068441F" w:rsidRDefault="009F5A8F" w:rsidP="003408DE">
      <w:pPr>
        <w:jc w:val="center"/>
        <w:rPr>
          <w:b/>
          <w:lang w:val="lt-LT"/>
        </w:rPr>
      </w:pPr>
      <w:r w:rsidRPr="0068441F">
        <w:rPr>
          <w:b/>
          <w:lang w:val="lt-LT"/>
        </w:rPr>
        <w:t>NUOSTATOS DĖL NUMATOMO VEIKSMŲ PLANO ĮGYVENDINIMO UŽTIKRINIMO IR REZULTATŲ ĮVERTINIMO</w:t>
      </w:r>
    </w:p>
    <w:p w14:paraId="4F8C1EEE" w14:textId="77777777" w:rsidR="009F5A8F" w:rsidRPr="0068441F" w:rsidRDefault="009F5A8F" w:rsidP="009F5A8F">
      <w:pPr>
        <w:rPr>
          <w:sz w:val="28"/>
          <w:szCs w:val="28"/>
          <w:lang w:val="lt-LT"/>
        </w:rPr>
      </w:pPr>
    </w:p>
    <w:p w14:paraId="4D8B7D8E" w14:textId="1148B1B8" w:rsidR="00123CB7" w:rsidRDefault="00123CB7" w:rsidP="00EC60AD">
      <w:pPr>
        <w:spacing w:line="360" w:lineRule="auto"/>
        <w:ind w:firstLine="1296"/>
        <w:jc w:val="both"/>
        <w:rPr>
          <w:lang w:val="lt-LT"/>
        </w:rPr>
      </w:pPr>
      <w:r>
        <w:rPr>
          <w:lang w:val="lt-LT"/>
        </w:rPr>
        <w:t xml:space="preserve">Veiksmų plano įgyvendinimo </w:t>
      </w:r>
      <w:r w:rsidR="009750FC">
        <w:rPr>
          <w:lang w:val="lt-LT"/>
        </w:rPr>
        <w:t>užtikrinimui</w:t>
      </w:r>
      <w:r w:rsidR="007C4FC8">
        <w:rPr>
          <w:lang w:val="lt-LT"/>
        </w:rPr>
        <w:t xml:space="preserve"> Klaipėdos miesto savivaldybės administracijos direktoriaus įsakymu</w:t>
      </w:r>
      <w:r>
        <w:rPr>
          <w:lang w:val="lt-LT"/>
        </w:rPr>
        <w:t xml:space="preserve"> bus sudaryta stebėsenos grupė, kuriai kas pusmetį</w:t>
      </w:r>
      <w:r w:rsidR="00EC1E1C">
        <w:rPr>
          <w:lang w:val="lt-LT"/>
        </w:rPr>
        <w:t xml:space="preserve"> Veiksmų plano priemonių vykdytojai teiks ataskaitas apie</w:t>
      </w:r>
      <w:r w:rsidR="007C4FC8">
        <w:rPr>
          <w:lang w:val="lt-LT"/>
        </w:rPr>
        <w:t xml:space="preserve"> veiksmų plano</w:t>
      </w:r>
      <w:r w:rsidR="00EC1E1C">
        <w:rPr>
          <w:lang w:val="lt-LT"/>
        </w:rPr>
        <w:t xml:space="preserve"> įgyvendinamas priemones</w:t>
      </w:r>
      <w:r w:rsidR="007C4FC8">
        <w:rPr>
          <w:lang w:val="lt-LT"/>
        </w:rPr>
        <w:t xml:space="preserve"> ir jų įgyvendinimo lygį.</w:t>
      </w:r>
    </w:p>
    <w:p w14:paraId="7B5C9C68" w14:textId="5C80E889" w:rsidR="00EC60AD" w:rsidRPr="0068441F" w:rsidRDefault="0081457B" w:rsidP="00EC60AD">
      <w:pPr>
        <w:spacing w:line="360" w:lineRule="auto"/>
        <w:ind w:firstLine="1296"/>
        <w:jc w:val="both"/>
        <w:rPr>
          <w:rFonts w:eastAsia="TimesNewRomanPSMT"/>
          <w:lang w:val="lt-LT" w:eastAsia="en-US"/>
        </w:rPr>
      </w:pPr>
      <w:r w:rsidRPr="0068441F">
        <w:rPr>
          <w:lang w:val="lt-LT"/>
        </w:rPr>
        <w:t xml:space="preserve">Plano įgyvendinimo užtikrinimui </w:t>
      </w:r>
      <w:r w:rsidR="005739F0" w:rsidRPr="0068441F">
        <w:rPr>
          <w:lang w:val="lt-LT"/>
        </w:rPr>
        <w:t xml:space="preserve">kasmet </w:t>
      </w:r>
      <w:r w:rsidRPr="0068441F">
        <w:rPr>
          <w:lang w:val="lt-LT"/>
        </w:rPr>
        <w:t xml:space="preserve">bus </w:t>
      </w:r>
      <w:r w:rsidR="005739F0" w:rsidRPr="0068441F">
        <w:rPr>
          <w:lang w:val="lt-LT"/>
        </w:rPr>
        <w:t xml:space="preserve">rengiama metinė pirminė ir (ar) suvestinė triukšmo vadymo informacija </w:t>
      </w:r>
      <w:r w:rsidR="005F6036" w:rsidRPr="0068441F">
        <w:rPr>
          <w:lang w:val="lt-LT"/>
        </w:rPr>
        <w:t>T</w:t>
      </w:r>
      <w:r w:rsidRPr="0068441F">
        <w:rPr>
          <w:lang w:val="lt-LT"/>
        </w:rPr>
        <w:t xml:space="preserve">riukšmo prevencijos tarybai prie Sveikatos apsaugos ministerijos. Plano įgyvendinimo efektyvumą įvertinti pagal iškeltus konkrečius rodiklius bus galima atnaujinus 2022 m. triukšmo strateginius žemėlapius. </w:t>
      </w:r>
      <w:r w:rsidRPr="0068441F">
        <w:rPr>
          <w:b/>
          <w:i/>
          <w:lang w:val="lt-LT"/>
        </w:rPr>
        <w:t>Pagrindinis efektyvumo siekinys</w:t>
      </w:r>
      <w:r w:rsidRPr="0068441F">
        <w:rPr>
          <w:lang w:val="lt-LT"/>
        </w:rPr>
        <w:t xml:space="preserve"> </w:t>
      </w:r>
      <w:r w:rsidR="00302321">
        <w:rPr>
          <w:lang w:val="lt-LT"/>
        </w:rPr>
        <w:t>–</w:t>
      </w:r>
      <w:r w:rsidRPr="0068441F">
        <w:rPr>
          <w:lang w:val="lt-LT"/>
        </w:rPr>
        <w:t xml:space="preserve"> </w:t>
      </w:r>
      <w:r w:rsidR="009F5A8F" w:rsidRPr="0068441F">
        <w:rPr>
          <w:rFonts w:eastAsia="TimesNewRomanPSMT"/>
          <w:lang w:val="lt-LT" w:eastAsia="en-US"/>
        </w:rPr>
        <w:t xml:space="preserve">įgyvendinus </w:t>
      </w:r>
      <w:r w:rsidRPr="0068441F">
        <w:rPr>
          <w:rFonts w:eastAsia="TimesNewRomanPSMT"/>
          <w:lang w:val="lt-LT" w:eastAsia="en-US"/>
        </w:rPr>
        <w:t>Planą</w:t>
      </w:r>
      <w:r w:rsidR="009F5A8F" w:rsidRPr="0068441F">
        <w:rPr>
          <w:rFonts w:eastAsia="TimesNewRomanPSMT"/>
          <w:lang w:val="lt-LT" w:eastAsia="en-US"/>
        </w:rPr>
        <w:t>, gyventojų, švietimo ir</w:t>
      </w:r>
      <w:r w:rsidRPr="0068441F">
        <w:rPr>
          <w:b/>
          <w:lang w:val="lt-LT"/>
        </w:rPr>
        <w:t xml:space="preserve"> </w:t>
      </w:r>
      <w:r w:rsidR="009F5A8F" w:rsidRPr="0068441F">
        <w:rPr>
          <w:rFonts w:eastAsia="TimesNewRomanPSMT"/>
          <w:lang w:val="lt-LT" w:eastAsia="en-US"/>
        </w:rPr>
        <w:t>ugdymo bei sveikatos priežiūros ir gydymo įstaigų, veikiamų padidinto triukšmo, skaičius</w:t>
      </w:r>
      <w:r w:rsidRPr="0068441F">
        <w:rPr>
          <w:b/>
          <w:lang w:val="lt-LT"/>
        </w:rPr>
        <w:t xml:space="preserve"> </w:t>
      </w:r>
      <w:r w:rsidRPr="0068441F">
        <w:rPr>
          <w:rFonts w:eastAsia="TimesNewRomanPSMT"/>
          <w:lang w:val="lt-LT" w:eastAsia="en-US"/>
        </w:rPr>
        <w:t>stabilizuotųsi ir mažėtų.</w:t>
      </w:r>
    </w:p>
    <w:p w14:paraId="2AE92A3C" w14:textId="77777777" w:rsidR="00EC60AD" w:rsidRPr="0068441F" w:rsidRDefault="00EC60AD" w:rsidP="000D7062">
      <w:pPr>
        <w:spacing w:line="360" w:lineRule="auto"/>
        <w:ind w:firstLine="1296"/>
        <w:jc w:val="center"/>
        <w:rPr>
          <w:rFonts w:eastAsia="TimesNewRomanPSMT"/>
          <w:b/>
          <w:lang w:val="lt-LT" w:eastAsia="en-US"/>
        </w:rPr>
      </w:pPr>
    </w:p>
    <w:p w14:paraId="4E05FB5D" w14:textId="77777777" w:rsidR="000D7062" w:rsidRPr="0068441F" w:rsidRDefault="00EC60AD" w:rsidP="000D7062">
      <w:pPr>
        <w:spacing w:line="360" w:lineRule="auto"/>
        <w:ind w:firstLine="1296"/>
        <w:jc w:val="center"/>
        <w:rPr>
          <w:b/>
          <w:lang w:val="lt-LT"/>
        </w:rPr>
      </w:pPr>
      <w:r w:rsidRPr="0068441F">
        <w:rPr>
          <w:b/>
          <w:lang w:val="lt-LT"/>
        </w:rPr>
        <w:t>VISUOMENĖS INFORMAVIMAS IR KONSULTACIJOS</w:t>
      </w:r>
    </w:p>
    <w:p w14:paraId="56890822" w14:textId="77777777" w:rsidR="000D7062" w:rsidRDefault="000D7062" w:rsidP="000D7062">
      <w:pPr>
        <w:spacing w:line="360" w:lineRule="auto"/>
        <w:ind w:firstLine="1296"/>
        <w:jc w:val="center"/>
        <w:rPr>
          <w:b/>
          <w:lang w:val="lt-LT"/>
        </w:rPr>
      </w:pPr>
    </w:p>
    <w:p w14:paraId="6209E906" w14:textId="77777777" w:rsidR="003023F3" w:rsidRDefault="003023F3" w:rsidP="005A1A27">
      <w:pPr>
        <w:spacing w:line="360" w:lineRule="auto"/>
        <w:ind w:firstLine="1296"/>
        <w:jc w:val="both"/>
        <w:rPr>
          <w:lang w:val="lt-LT"/>
        </w:rPr>
      </w:pPr>
      <w:r w:rsidRPr="003023F3">
        <w:rPr>
          <w:lang w:val="lt-LT"/>
        </w:rPr>
        <w:t>Visuomenės informavimas buvo vykdomas pagal Tvarkos aprašą, kuriame</w:t>
      </w:r>
      <w:r w:rsidR="00EC60AD" w:rsidRPr="003023F3">
        <w:rPr>
          <w:lang w:val="lt-LT"/>
        </w:rPr>
        <w:t xml:space="preserve"> </w:t>
      </w:r>
      <w:r>
        <w:rPr>
          <w:lang w:val="lt-LT"/>
        </w:rPr>
        <w:t>nustatyta konsultavimosi su visuomene triukšmo prevencijos ir mažinimo priemonių planavimo klausimais, Veiksmų plano paskelbimo visuomenei tvarka:</w:t>
      </w:r>
    </w:p>
    <w:p w14:paraId="313D81DE" w14:textId="77777777" w:rsidR="005A1A27" w:rsidRPr="009750FC" w:rsidRDefault="005A1A27" w:rsidP="005A1A27">
      <w:pPr>
        <w:pStyle w:val="Sraopastraipa"/>
        <w:numPr>
          <w:ilvl w:val="0"/>
          <w:numId w:val="23"/>
        </w:numPr>
        <w:spacing w:line="360" w:lineRule="auto"/>
        <w:ind w:left="0" w:firstLine="360"/>
        <w:jc w:val="both"/>
        <w:rPr>
          <w:lang w:val="lt-LT"/>
        </w:rPr>
      </w:pPr>
      <w:r>
        <w:rPr>
          <w:lang w:val="lt-LT"/>
        </w:rPr>
        <w:t xml:space="preserve">Nuo 2019 m. balandžio 8 d. Veiksmų plano projektas paskelbtas Klaipėdos miesto savivaldybės interneto svetainėje: </w:t>
      </w:r>
      <w:hyperlink r:id="rId23" w:history="1">
        <w:r w:rsidRPr="009750FC">
          <w:rPr>
            <w:rStyle w:val="Hipersaitas"/>
            <w:color w:val="auto"/>
          </w:rPr>
          <w:t>https://www.klaipeda.lt/lt/skelbimai/kvieciame-susipazinti-su-triuksmo-prevencijos-planu/6073</w:t>
        </w:r>
      </w:hyperlink>
      <w:r w:rsidRPr="009750FC">
        <w:rPr>
          <w:lang w:val="lt-LT"/>
        </w:rPr>
        <w:t>;</w:t>
      </w:r>
    </w:p>
    <w:p w14:paraId="1FABF0B3" w14:textId="77777777" w:rsidR="005A1A27" w:rsidRDefault="005A1A27" w:rsidP="005A1A27">
      <w:pPr>
        <w:pStyle w:val="Sraopastraipa"/>
        <w:numPr>
          <w:ilvl w:val="0"/>
          <w:numId w:val="23"/>
        </w:numPr>
        <w:spacing w:line="360" w:lineRule="auto"/>
        <w:ind w:left="0" w:firstLine="360"/>
        <w:jc w:val="both"/>
        <w:rPr>
          <w:lang w:val="lt-LT"/>
        </w:rPr>
      </w:pPr>
      <w:r>
        <w:rPr>
          <w:lang w:val="lt-LT"/>
        </w:rPr>
        <w:t>2019 m. balandžio 10 d. informacija visuomenei apie parengtą Veiksmų plano projektą paskelbta vietinėje spaudoje – laikraščiuose „Vakarų ekspresas“ ir „Klaipėda“;</w:t>
      </w:r>
    </w:p>
    <w:p w14:paraId="223DCEB5" w14:textId="2AE18B1A" w:rsidR="00D810D0" w:rsidRPr="003023F3" w:rsidRDefault="005A1A27" w:rsidP="005A1A27">
      <w:pPr>
        <w:pStyle w:val="Sraopastraipa"/>
        <w:numPr>
          <w:ilvl w:val="0"/>
          <w:numId w:val="23"/>
        </w:numPr>
        <w:spacing w:line="360" w:lineRule="auto"/>
        <w:ind w:left="0" w:firstLine="360"/>
        <w:jc w:val="both"/>
        <w:rPr>
          <w:lang w:val="lt-LT"/>
        </w:rPr>
      </w:pPr>
      <w:r>
        <w:rPr>
          <w:lang w:val="lt-LT"/>
        </w:rPr>
        <w:t>2019 m. birželi</w:t>
      </w:r>
      <w:r w:rsidR="00796082">
        <w:rPr>
          <w:lang w:val="lt-LT"/>
        </w:rPr>
        <w:t>o 3 d. nuo 15.00 iki 17.00 val.</w:t>
      </w:r>
      <w:r>
        <w:rPr>
          <w:lang w:val="lt-LT"/>
        </w:rPr>
        <w:t xml:space="preserve"> Klaipėdos miesto savivaldybės tarybos posėdžių salėje vyko </w:t>
      </w:r>
      <w:r w:rsidR="00D6467C">
        <w:rPr>
          <w:lang w:val="lt-LT"/>
        </w:rPr>
        <w:t>viešas Veiksmų plano projekt</w:t>
      </w:r>
      <w:r w:rsidR="009750FC">
        <w:rPr>
          <w:lang w:val="lt-LT"/>
        </w:rPr>
        <w:t xml:space="preserve">o pristatymas, gauti pasiūlymai ir </w:t>
      </w:r>
      <w:r w:rsidR="00D6467C">
        <w:rPr>
          <w:lang w:val="lt-LT"/>
        </w:rPr>
        <w:t xml:space="preserve">pastabos </w:t>
      </w:r>
      <w:r w:rsidR="009750FC">
        <w:rPr>
          <w:lang w:val="lt-LT"/>
        </w:rPr>
        <w:t>bei</w:t>
      </w:r>
      <w:r w:rsidR="00D6467C">
        <w:rPr>
          <w:lang w:val="lt-LT"/>
        </w:rPr>
        <w:t xml:space="preserve"> jų įvertinimas. </w:t>
      </w:r>
      <w:r w:rsidR="00D810D0" w:rsidRPr="003023F3">
        <w:rPr>
          <w:lang w:val="lt-LT"/>
        </w:rPr>
        <w:br w:type="page"/>
      </w:r>
    </w:p>
    <w:p w14:paraId="382FBAC3" w14:textId="77777777" w:rsidR="003408DE" w:rsidRPr="00D810D0" w:rsidRDefault="003408DE" w:rsidP="00D810D0">
      <w:pPr>
        <w:spacing w:line="360" w:lineRule="auto"/>
        <w:ind w:firstLine="1296"/>
        <w:jc w:val="both"/>
        <w:rPr>
          <w:b/>
          <w:lang w:val="lt-LT"/>
        </w:rPr>
      </w:pPr>
    </w:p>
    <w:p w14:paraId="1A1CAFD9" w14:textId="77777777" w:rsidR="003408DE" w:rsidRDefault="003408DE" w:rsidP="003408DE">
      <w:pPr>
        <w:spacing w:after="160" w:line="259" w:lineRule="auto"/>
        <w:jc w:val="center"/>
        <w:rPr>
          <w:lang w:val="lt-LT" w:eastAsia="lt-LT"/>
        </w:rPr>
      </w:pPr>
    </w:p>
    <w:p w14:paraId="5992C59D" w14:textId="77777777" w:rsidR="003408DE" w:rsidRDefault="003408DE" w:rsidP="003408DE">
      <w:pPr>
        <w:spacing w:after="160" w:line="259" w:lineRule="auto"/>
        <w:jc w:val="center"/>
        <w:rPr>
          <w:lang w:val="lt-LT" w:eastAsia="lt-LT"/>
        </w:rPr>
      </w:pPr>
    </w:p>
    <w:p w14:paraId="6EB3F133" w14:textId="77777777" w:rsidR="003408DE" w:rsidRDefault="003408DE" w:rsidP="003408DE">
      <w:pPr>
        <w:spacing w:after="160" w:line="259" w:lineRule="auto"/>
        <w:jc w:val="center"/>
        <w:rPr>
          <w:lang w:val="lt-LT" w:eastAsia="lt-LT"/>
        </w:rPr>
      </w:pPr>
    </w:p>
    <w:p w14:paraId="08391137" w14:textId="77777777" w:rsidR="003408DE" w:rsidRDefault="003408DE" w:rsidP="003408DE">
      <w:pPr>
        <w:spacing w:after="160" w:line="259" w:lineRule="auto"/>
        <w:jc w:val="center"/>
        <w:rPr>
          <w:lang w:val="lt-LT" w:eastAsia="lt-LT"/>
        </w:rPr>
      </w:pPr>
    </w:p>
    <w:p w14:paraId="10561CD0" w14:textId="77777777" w:rsidR="003408DE" w:rsidRPr="003408DE" w:rsidRDefault="003408DE" w:rsidP="003408DE">
      <w:pPr>
        <w:spacing w:after="160" w:line="259" w:lineRule="auto"/>
        <w:jc w:val="center"/>
        <w:rPr>
          <w:b/>
          <w:i/>
          <w:sz w:val="32"/>
          <w:szCs w:val="32"/>
          <w:lang w:val="lt-LT" w:eastAsia="lt-LT"/>
        </w:rPr>
      </w:pPr>
      <w:r w:rsidRPr="003408DE">
        <w:rPr>
          <w:b/>
          <w:i/>
          <w:sz w:val="32"/>
          <w:szCs w:val="32"/>
          <w:lang w:val="lt-LT" w:eastAsia="lt-LT"/>
        </w:rPr>
        <w:t>PRIEDAI</w:t>
      </w:r>
    </w:p>
    <w:p w14:paraId="529C0305" w14:textId="77777777" w:rsidR="003408DE" w:rsidRDefault="003408DE" w:rsidP="003408DE">
      <w:pPr>
        <w:spacing w:after="160" w:line="259" w:lineRule="auto"/>
        <w:jc w:val="center"/>
        <w:rPr>
          <w:lang w:val="lt-LT" w:eastAsia="lt-LT"/>
        </w:rPr>
      </w:pPr>
    </w:p>
    <w:p w14:paraId="462CBE24" w14:textId="77777777" w:rsidR="003408DE" w:rsidRDefault="003408DE" w:rsidP="003408DE">
      <w:pPr>
        <w:spacing w:after="160" w:line="259" w:lineRule="auto"/>
        <w:jc w:val="center"/>
        <w:rPr>
          <w:lang w:val="lt-LT" w:eastAsia="lt-LT"/>
        </w:rPr>
      </w:pPr>
    </w:p>
    <w:p w14:paraId="3D87576D" w14:textId="77777777" w:rsidR="003408DE" w:rsidRDefault="003408DE" w:rsidP="003408DE">
      <w:pPr>
        <w:spacing w:after="160" w:line="259" w:lineRule="auto"/>
        <w:jc w:val="center"/>
        <w:rPr>
          <w:lang w:val="lt-LT" w:eastAsia="lt-LT"/>
        </w:rPr>
      </w:pPr>
    </w:p>
    <w:p w14:paraId="0C31BD1A" w14:textId="77777777" w:rsidR="003408DE" w:rsidRDefault="003408DE" w:rsidP="003408DE">
      <w:pPr>
        <w:spacing w:after="160" w:line="259" w:lineRule="auto"/>
        <w:jc w:val="center"/>
        <w:rPr>
          <w:lang w:val="lt-LT" w:eastAsia="lt-LT"/>
        </w:rPr>
        <w:sectPr w:rsidR="003408DE" w:rsidSect="009A145C">
          <w:footerReference w:type="default" r:id="rId24"/>
          <w:pgSz w:w="11906" w:h="16838" w:code="9"/>
          <w:pgMar w:top="1134" w:right="991" w:bottom="1134" w:left="1276" w:header="567" w:footer="567" w:gutter="0"/>
          <w:cols w:space="1296"/>
          <w:docGrid w:linePitch="360"/>
        </w:sectPr>
      </w:pPr>
    </w:p>
    <w:p w14:paraId="6B305361" w14:textId="77777777" w:rsidR="00E277AA" w:rsidRPr="003408DE" w:rsidRDefault="00E277AA" w:rsidP="003408DE">
      <w:pPr>
        <w:spacing w:after="160" w:line="259" w:lineRule="auto"/>
        <w:jc w:val="right"/>
        <w:rPr>
          <w:lang w:val="lt-LT" w:eastAsia="lt-LT"/>
        </w:rPr>
      </w:pPr>
      <w:r>
        <w:t>PRIEDAS NR. 1</w:t>
      </w:r>
    </w:p>
    <w:p w14:paraId="37FB8E46" w14:textId="77777777" w:rsidR="00D846F7" w:rsidRPr="00473584" w:rsidRDefault="00D846F7" w:rsidP="00623FD1">
      <w:pPr>
        <w:pStyle w:val="NORMALINF"/>
        <w:rPr>
          <w:rFonts w:ascii="Times New Roman" w:hAnsi="Times New Roman"/>
        </w:rPr>
      </w:pPr>
    </w:p>
    <w:p w14:paraId="488DEBC5" w14:textId="77777777" w:rsidR="009465AC" w:rsidRPr="00F95AC5" w:rsidRDefault="00A07859" w:rsidP="00F82B00">
      <w:pPr>
        <w:ind w:right="-840"/>
        <w:jc w:val="both"/>
      </w:pPr>
      <w:r w:rsidRPr="00F95AC5">
        <w:rPr>
          <w:b/>
        </w:rPr>
        <w:t>Klaipėdos miesto triukšmo prevencijos veiksmų krypčių, įgyvendinamų priemo</w:t>
      </w:r>
      <w:r w:rsidR="00F82B00">
        <w:rPr>
          <w:b/>
        </w:rPr>
        <w:t>nių ir siektinų rezultatų planas</w:t>
      </w:r>
      <w:r w:rsidRPr="00F95AC5">
        <w:rPr>
          <w:b/>
        </w:rPr>
        <w:t xml:space="preserve"> </w:t>
      </w:r>
      <w:r w:rsidRPr="00F95AC5">
        <w:rPr>
          <w:b/>
          <w:bCs/>
        </w:rPr>
        <w:t>2014–2018 metams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
        <w:gridCol w:w="6353"/>
        <w:gridCol w:w="4528"/>
        <w:gridCol w:w="1349"/>
        <w:gridCol w:w="1323"/>
      </w:tblGrid>
      <w:tr w:rsidR="009465AC" w:rsidRPr="00F95AC5" w14:paraId="64E80FC1" w14:textId="77777777" w:rsidTr="00F82B00">
        <w:trPr>
          <w:trHeight w:val="315"/>
        </w:trPr>
        <w:tc>
          <w:tcPr>
            <w:tcW w:w="675" w:type="dxa"/>
            <w:vMerge w:val="restart"/>
          </w:tcPr>
          <w:p w14:paraId="079AC454" w14:textId="77777777" w:rsidR="009465AC" w:rsidRPr="00F95AC5" w:rsidRDefault="009465AC" w:rsidP="00F82B00">
            <w:pPr>
              <w:jc w:val="both"/>
              <w:rPr>
                <w:b/>
              </w:rPr>
            </w:pPr>
            <w:r w:rsidRPr="00F95AC5">
              <w:rPr>
                <w:b/>
              </w:rPr>
              <w:t>Eil. Nr.</w:t>
            </w:r>
          </w:p>
        </w:tc>
        <w:tc>
          <w:tcPr>
            <w:tcW w:w="6804" w:type="dxa"/>
            <w:vMerge w:val="restart"/>
          </w:tcPr>
          <w:p w14:paraId="576A833C" w14:textId="77777777" w:rsidR="009465AC" w:rsidRPr="00F95AC5" w:rsidRDefault="009465AC" w:rsidP="00F82B00">
            <w:pPr>
              <w:jc w:val="both"/>
              <w:rPr>
                <w:b/>
              </w:rPr>
            </w:pPr>
            <w:r w:rsidRPr="00F95AC5">
              <w:rPr>
                <w:b/>
              </w:rPr>
              <w:t xml:space="preserve">Triukšmo prevencijos veiksmų kryptys </w:t>
            </w:r>
          </w:p>
        </w:tc>
        <w:tc>
          <w:tcPr>
            <w:tcW w:w="4820" w:type="dxa"/>
            <w:vMerge w:val="restart"/>
          </w:tcPr>
          <w:p w14:paraId="2C3981E5" w14:textId="77777777" w:rsidR="009465AC" w:rsidRPr="00F95AC5" w:rsidRDefault="009465AC" w:rsidP="00F82B00">
            <w:pPr>
              <w:jc w:val="both"/>
              <w:rPr>
                <w:b/>
              </w:rPr>
            </w:pPr>
            <w:r w:rsidRPr="00F95AC5">
              <w:rPr>
                <w:b/>
              </w:rPr>
              <w:t>Planuojamos priemonės savivaldybės veiklos planuose 2014–2016 m. ir jų tęstinumas iki 2018 m.</w:t>
            </w:r>
          </w:p>
        </w:tc>
        <w:tc>
          <w:tcPr>
            <w:tcW w:w="2659" w:type="dxa"/>
            <w:gridSpan w:val="2"/>
          </w:tcPr>
          <w:p w14:paraId="3538F3A7" w14:textId="77777777" w:rsidR="009465AC" w:rsidRPr="00F95AC5" w:rsidRDefault="009465AC" w:rsidP="00F82B00">
            <w:pPr>
              <w:jc w:val="both"/>
              <w:rPr>
                <w:b/>
              </w:rPr>
            </w:pPr>
            <w:r w:rsidRPr="00F95AC5">
              <w:rPr>
                <w:b/>
              </w:rPr>
              <w:t>Siektini rezultatai – triukšmo veikiamų gyventojų skaičiaus pokyčiai</w:t>
            </w:r>
          </w:p>
        </w:tc>
      </w:tr>
      <w:tr w:rsidR="009465AC" w:rsidRPr="00F95AC5" w14:paraId="4AB6FCDE" w14:textId="77777777" w:rsidTr="00F82B00">
        <w:trPr>
          <w:trHeight w:val="240"/>
        </w:trPr>
        <w:tc>
          <w:tcPr>
            <w:tcW w:w="675" w:type="dxa"/>
            <w:vMerge/>
          </w:tcPr>
          <w:p w14:paraId="35B140E5" w14:textId="77777777" w:rsidR="009465AC" w:rsidRPr="00F95AC5" w:rsidRDefault="009465AC" w:rsidP="00F82B00">
            <w:pPr>
              <w:jc w:val="both"/>
              <w:rPr>
                <w:b/>
              </w:rPr>
            </w:pPr>
          </w:p>
        </w:tc>
        <w:tc>
          <w:tcPr>
            <w:tcW w:w="6804" w:type="dxa"/>
            <w:vMerge/>
          </w:tcPr>
          <w:p w14:paraId="6C136C9A" w14:textId="77777777" w:rsidR="009465AC" w:rsidRPr="00F95AC5" w:rsidRDefault="009465AC" w:rsidP="00F82B00">
            <w:pPr>
              <w:jc w:val="both"/>
              <w:rPr>
                <w:b/>
              </w:rPr>
            </w:pPr>
          </w:p>
        </w:tc>
        <w:tc>
          <w:tcPr>
            <w:tcW w:w="4820" w:type="dxa"/>
            <w:vMerge/>
          </w:tcPr>
          <w:p w14:paraId="403A40DD" w14:textId="77777777" w:rsidR="009465AC" w:rsidRPr="00F95AC5" w:rsidRDefault="009465AC" w:rsidP="00F82B00">
            <w:pPr>
              <w:jc w:val="both"/>
              <w:rPr>
                <w:b/>
              </w:rPr>
            </w:pPr>
          </w:p>
        </w:tc>
        <w:tc>
          <w:tcPr>
            <w:tcW w:w="1417" w:type="dxa"/>
          </w:tcPr>
          <w:p w14:paraId="15D72DF0" w14:textId="77777777" w:rsidR="009465AC" w:rsidRPr="00F95AC5" w:rsidRDefault="009465AC" w:rsidP="00F82B00">
            <w:pPr>
              <w:jc w:val="both"/>
              <w:rPr>
                <w:b/>
              </w:rPr>
            </w:pPr>
            <w:r w:rsidRPr="00F95AC5">
              <w:rPr>
                <w:b/>
              </w:rPr>
              <w:t>2014 m.</w:t>
            </w:r>
          </w:p>
        </w:tc>
        <w:tc>
          <w:tcPr>
            <w:tcW w:w="1242" w:type="dxa"/>
          </w:tcPr>
          <w:p w14:paraId="7B0A06E2" w14:textId="77777777" w:rsidR="009465AC" w:rsidRPr="00F95AC5" w:rsidRDefault="009465AC" w:rsidP="00F82B00">
            <w:pPr>
              <w:jc w:val="both"/>
              <w:rPr>
                <w:b/>
              </w:rPr>
            </w:pPr>
            <w:r w:rsidRPr="00F95AC5">
              <w:rPr>
                <w:b/>
              </w:rPr>
              <w:t>2018 m.</w:t>
            </w:r>
          </w:p>
        </w:tc>
      </w:tr>
      <w:tr w:rsidR="009465AC" w:rsidRPr="00F95AC5" w14:paraId="4FADCDD3" w14:textId="77777777" w:rsidTr="00F82B00">
        <w:tc>
          <w:tcPr>
            <w:tcW w:w="675" w:type="dxa"/>
          </w:tcPr>
          <w:p w14:paraId="690FB8B9" w14:textId="77777777" w:rsidR="009465AC" w:rsidRPr="00F95AC5" w:rsidRDefault="009465AC" w:rsidP="00F82B00">
            <w:pPr>
              <w:ind w:right="-6771"/>
              <w:jc w:val="both"/>
            </w:pPr>
            <w:r w:rsidRPr="00F95AC5">
              <w:t>1.0.</w:t>
            </w:r>
          </w:p>
          <w:p w14:paraId="1B2E7683" w14:textId="77777777" w:rsidR="009465AC" w:rsidRPr="00F95AC5" w:rsidRDefault="009465AC" w:rsidP="00F82B00">
            <w:pPr>
              <w:ind w:right="-6771"/>
              <w:jc w:val="both"/>
            </w:pPr>
          </w:p>
          <w:p w14:paraId="6085493E" w14:textId="77777777" w:rsidR="009465AC" w:rsidRPr="00F95AC5" w:rsidRDefault="009465AC" w:rsidP="00F82B00">
            <w:pPr>
              <w:ind w:right="-6771"/>
              <w:jc w:val="both"/>
            </w:pPr>
          </w:p>
          <w:p w14:paraId="7457BE90" w14:textId="77777777" w:rsidR="009465AC" w:rsidRPr="00F95AC5" w:rsidRDefault="009465AC" w:rsidP="00F82B00">
            <w:pPr>
              <w:ind w:right="-6771"/>
              <w:jc w:val="both"/>
            </w:pPr>
          </w:p>
          <w:p w14:paraId="6536A1DB" w14:textId="77777777" w:rsidR="009465AC" w:rsidRPr="00F95AC5" w:rsidRDefault="009465AC" w:rsidP="00F82B00">
            <w:pPr>
              <w:ind w:right="-6771"/>
              <w:jc w:val="both"/>
            </w:pPr>
          </w:p>
          <w:p w14:paraId="7BEC3F06" w14:textId="77777777" w:rsidR="009465AC" w:rsidRPr="00F95AC5" w:rsidRDefault="009465AC" w:rsidP="00F82B00">
            <w:pPr>
              <w:ind w:right="-6771"/>
              <w:jc w:val="both"/>
            </w:pPr>
          </w:p>
          <w:p w14:paraId="313ABBAC" w14:textId="77777777" w:rsidR="009465AC" w:rsidRPr="00F95AC5" w:rsidRDefault="009465AC" w:rsidP="00F82B00">
            <w:pPr>
              <w:ind w:right="-6771"/>
              <w:jc w:val="both"/>
            </w:pPr>
          </w:p>
          <w:p w14:paraId="353E7DF1" w14:textId="77777777" w:rsidR="009465AC" w:rsidRPr="00F95AC5" w:rsidRDefault="009465AC" w:rsidP="00F82B00">
            <w:pPr>
              <w:ind w:right="-6771"/>
              <w:jc w:val="both"/>
            </w:pPr>
          </w:p>
          <w:p w14:paraId="397252D4" w14:textId="77777777" w:rsidR="009465AC" w:rsidRPr="00F95AC5" w:rsidRDefault="009465AC" w:rsidP="00F82B00">
            <w:pPr>
              <w:ind w:right="-6771"/>
              <w:jc w:val="both"/>
            </w:pPr>
          </w:p>
          <w:p w14:paraId="71E06568" w14:textId="77777777" w:rsidR="009465AC" w:rsidRPr="00F95AC5" w:rsidRDefault="009465AC" w:rsidP="00F82B00">
            <w:pPr>
              <w:ind w:right="-6771"/>
              <w:jc w:val="both"/>
            </w:pPr>
            <w:r w:rsidRPr="00F95AC5">
              <w:t>1.1.</w:t>
            </w:r>
          </w:p>
          <w:p w14:paraId="489F312E" w14:textId="77777777" w:rsidR="009465AC" w:rsidRPr="00F95AC5" w:rsidRDefault="009465AC" w:rsidP="00F82B00">
            <w:pPr>
              <w:ind w:right="-6771"/>
              <w:jc w:val="both"/>
            </w:pPr>
          </w:p>
          <w:p w14:paraId="1E2E88DB" w14:textId="77777777" w:rsidR="009465AC" w:rsidRPr="00F95AC5" w:rsidRDefault="009465AC" w:rsidP="00F82B00">
            <w:pPr>
              <w:ind w:right="-6771"/>
              <w:jc w:val="both"/>
            </w:pPr>
          </w:p>
          <w:p w14:paraId="7A44F68C" w14:textId="77777777" w:rsidR="009465AC" w:rsidRPr="00F95AC5" w:rsidRDefault="009465AC" w:rsidP="00F82B00">
            <w:pPr>
              <w:ind w:right="-6771"/>
              <w:jc w:val="both"/>
            </w:pPr>
          </w:p>
          <w:p w14:paraId="42B35384" w14:textId="77777777" w:rsidR="009465AC" w:rsidRPr="00F95AC5" w:rsidRDefault="009465AC" w:rsidP="00F82B00">
            <w:pPr>
              <w:ind w:right="-6771"/>
              <w:jc w:val="both"/>
            </w:pPr>
          </w:p>
          <w:p w14:paraId="7497D620" w14:textId="77777777" w:rsidR="009465AC" w:rsidRPr="00F95AC5" w:rsidRDefault="009465AC" w:rsidP="00F82B00">
            <w:pPr>
              <w:ind w:right="-6771"/>
              <w:jc w:val="both"/>
            </w:pPr>
          </w:p>
          <w:p w14:paraId="7FFE8E65" w14:textId="77777777" w:rsidR="009465AC" w:rsidRPr="00F95AC5" w:rsidRDefault="009465AC" w:rsidP="00F82B00">
            <w:pPr>
              <w:ind w:right="-6771"/>
              <w:jc w:val="both"/>
            </w:pPr>
          </w:p>
          <w:p w14:paraId="63A9B3CC" w14:textId="77777777" w:rsidR="009465AC" w:rsidRPr="00F95AC5" w:rsidRDefault="009465AC" w:rsidP="00F82B00">
            <w:pPr>
              <w:ind w:right="-6771"/>
              <w:jc w:val="both"/>
            </w:pPr>
          </w:p>
          <w:p w14:paraId="006383BD" w14:textId="77777777" w:rsidR="009465AC" w:rsidRPr="00F95AC5" w:rsidRDefault="009465AC" w:rsidP="00F82B00">
            <w:pPr>
              <w:ind w:right="-6771"/>
              <w:jc w:val="both"/>
            </w:pPr>
          </w:p>
          <w:p w14:paraId="04C188FC" w14:textId="77777777" w:rsidR="009465AC" w:rsidRPr="00F95AC5" w:rsidRDefault="009465AC" w:rsidP="00F82B00">
            <w:pPr>
              <w:ind w:right="-6771"/>
              <w:jc w:val="both"/>
            </w:pPr>
          </w:p>
          <w:p w14:paraId="0FB0DC2E" w14:textId="77777777" w:rsidR="009465AC" w:rsidRPr="00F95AC5" w:rsidRDefault="009465AC" w:rsidP="00F82B00">
            <w:pPr>
              <w:ind w:right="-6771"/>
              <w:jc w:val="both"/>
            </w:pPr>
          </w:p>
          <w:p w14:paraId="0EFB8E24" w14:textId="77777777" w:rsidR="009465AC" w:rsidRPr="00F95AC5" w:rsidRDefault="009465AC" w:rsidP="00F82B00">
            <w:pPr>
              <w:ind w:right="-6771"/>
              <w:jc w:val="both"/>
            </w:pPr>
          </w:p>
          <w:p w14:paraId="6388BBED" w14:textId="77777777" w:rsidR="005F6036" w:rsidRDefault="005F6036" w:rsidP="00F82B00">
            <w:pPr>
              <w:ind w:right="-6771"/>
              <w:jc w:val="both"/>
            </w:pPr>
          </w:p>
          <w:p w14:paraId="0F9E682D" w14:textId="77777777" w:rsidR="009465AC" w:rsidRPr="00F95AC5" w:rsidRDefault="009465AC" w:rsidP="00F82B00">
            <w:pPr>
              <w:ind w:right="-6771"/>
              <w:jc w:val="both"/>
            </w:pPr>
            <w:r w:rsidRPr="00F95AC5">
              <w:t>1.2.</w:t>
            </w:r>
          </w:p>
          <w:p w14:paraId="4B0F45E3" w14:textId="77777777" w:rsidR="009465AC" w:rsidRPr="00F95AC5" w:rsidRDefault="009465AC" w:rsidP="00F82B00">
            <w:pPr>
              <w:ind w:right="-6771"/>
              <w:jc w:val="both"/>
            </w:pPr>
          </w:p>
          <w:p w14:paraId="23F8F081" w14:textId="77777777" w:rsidR="009465AC" w:rsidRPr="00F95AC5" w:rsidRDefault="009465AC" w:rsidP="00F82B00">
            <w:pPr>
              <w:ind w:right="-6771"/>
              <w:jc w:val="both"/>
            </w:pPr>
          </w:p>
          <w:p w14:paraId="202F52F1" w14:textId="77777777" w:rsidR="009465AC" w:rsidRPr="00F95AC5" w:rsidRDefault="009465AC" w:rsidP="00F82B00">
            <w:pPr>
              <w:ind w:right="-6771"/>
              <w:jc w:val="both"/>
            </w:pPr>
          </w:p>
          <w:p w14:paraId="528DA55E" w14:textId="77777777" w:rsidR="009465AC" w:rsidRPr="00F95AC5" w:rsidRDefault="009465AC" w:rsidP="00F82B00">
            <w:pPr>
              <w:ind w:right="-6771"/>
              <w:jc w:val="both"/>
            </w:pPr>
          </w:p>
          <w:p w14:paraId="1F0DDB5F" w14:textId="77777777" w:rsidR="009465AC" w:rsidRPr="00F95AC5" w:rsidRDefault="009465AC" w:rsidP="00F82B00">
            <w:pPr>
              <w:ind w:right="-6771"/>
              <w:jc w:val="both"/>
            </w:pPr>
          </w:p>
          <w:p w14:paraId="71A58547" w14:textId="77777777" w:rsidR="009465AC" w:rsidRPr="00F95AC5" w:rsidRDefault="009465AC" w:rsidP="00F82B00">
            <w:pPr>
              <w:ind w:right="-6771"/>
              <w:jc w:val="both"/>
            </w:pPr>
          </w:p>
          <w:p w14:paraId="75F6F6B7" w14:textId="77777777" w:rsidR="009465AC" w:rsidRPr="00F95AC5" w:rsidRDefault="009465AC" w:rsidP="00F82B00">
            <w:pPr>
              <w:ind w:right="-6771"/>
              <w:jc w:val="both"/>
            </w:pPr>
          </w:p>
          <w:p w14:paraId="1E63C97C" w14:textId="77777777" w:rsidR="009465AC" w:rsidRPr="00F95AC5" w:rsidRDefault="009465AC" w:rsidP="00F82B00">
            <w:pPr>
              <w:ind w:right="-6771"/>
              <w:jc w:val="both"/>
            </w:pPr>
          </w:p>
          <w:p w14:paraId="75356F63" w14:textId="77777777" w:rsidR="009465AC" w:rsidRPr="00F95AC5" w:rsidRDefault="009465AC" w:rsidP="00F82B00">
            <w:pPr>
              <w:ind w:right="-6771"/>
              <w:jc w:val="both"/>
            </w:pPr>
          </w:p>
          <w:p w14:paraId="1DFF24E6" w14:textId="77777777" w:rsidR="009465AC" w:rsidRPr="00F95AC5" w:rsidRDefault="009465AC" w:rsidP="00F82B00">
            <w:pPr>
              <w:ind w:right="-6771"/>
              <w:jc w:val="both"/>
            </w:pPr>
          </w:p>
          <w:p w14:paraId="60374FD0" w14:textId="77777777" w:rsidR="009465AC" w:rsidRPr="00F95AC5" w:rsidRDefault="009465AC" w:rsidP="00F82B00">
            <w:pPr>
              <w:ind w:right="-6771"/>
              <w:jc w:val="both"/>
            </w:pPr>
          </w:p>
          <w:p w14:paraId="44FDCA9C" w14:textId="77777777" w:rsidR="009465AC" w:rsidRPr="00F95AC5" w:rsidRDefault="009465AC" w:rsidP="00F82B00">
            <w:pPr>
              <w:ind w:right="-6771"/>
              <w:jc w:val="both"/>
            </w:pPr>
          </w:p>
          <w:p w14:paraId="575299AA" w14:textId="77777777" w:rsidR="009465AC" w:rsidRPr="00F95AC5" w:rsidRDefault="009465AC" w:rsidP="00F82B00">
            <w:pPr>
              <w:ind w:right="-6771"/>
              <w:jc w:val="both"/>
            </w:pPr>
          </w:p>
          <w:p w14:paraId="16DDE42E" w14:textId="77777777" w:rsidR="009465AC" w:rsidRPr="00F95AC5" w:rsidRDefault="009465AC" w:rsidP="00F82B00">
            <w:pPr>
              <w:ind w:right="-6771"/>
              <w:jc w:val="both"/>
            </w:pPr>
            <w:r w:rsidRPr="00F95AC5">
              <w:t>1.3.</w:t>
            </w:r>
          </w:p>
          <w:p w14:paraId="59876EE2" w14:textId="77777777" w:rsidR="009465AC" w:rsidRPr="00F95AC5" w:rsidRDefault="009465AC" w:rsidP="00F82B00">
            <w:pPr>
              <w:ind w:right="-6771"/>
              <w:jc w:val="both"/>
            </w:pPr>
          </w:p>
          <w:p w14:paraId="3BB5BA74" w14:textId="77777777" w:rsidR="009465AC" w:rsidRPr="00F95AC5" w:rsidRDefault="009465AC" w:rsidP="00F82B00">
            <w:pPr>
              <w:ind w:right="-6771"/>
              <w:jc w:val="both"/>
            </w:pPr>
          </w:p>
          <w:p w14:paraId="45BED2A0" w14:textId="77777777" w:rsidR="009465AC" w:rsidRPr="00F95AC5" w:rsidRDefault="009465AC" w:rsidP="00F82B00">
            <w:pPr>
              <w:ind w:right="-6771"/>
              <w:jc w:val="both"/>
            </w:pPr>
          </w:p>
          <w:p w14:paraId="44A31FD6" w14:textId="77777777" w:rsidR="009465AC" w:rsidRPr="00F95AC5" w:rsidRDefault="009465AC" w:rsidP="00F82B00">
            <w:pPr>
              <w:ind w:right="-6771"/>
              <w:jc w:val="both"/>
            </w:pPr>
          </w:p>
          <w:p w14:paraId="41093B2B" w14:textId="77777777" w:rsidR="009465AC" w:rsidRPr="00F95AC5" w:rsidRDefault="009465AC" w:rsidP="00F82B00">
            <w:pPr>
              <w:ind w:right="-6771"/>
              <w:jc w:val="both"/>
            </w:pPr>
          </w:p>
          <w:p w14:paraId="1A2FC614" w14:textId="77777777" w:rsidR="009465AC" w:rsidRPr="00F95AC5" w:rsidRDefault="009465AC" w:rsidP="00F82B00">
            <w:pPr>
              <w:ind w:right="-6771"/>
              <w:jc w:val="both"/>
            </w:pPr>
          </w:p>
          <w:p w14:paraId="35CE9E7F" w14:textId="77777777" w:rsidR="009465AC" w:rsidRPr="00F95AC5" w:rsidRDefault="009465AC" w:rsidP="00F82B00">
            <w:pPr>
              <w:ind w:right="-6771"/>
              <w:jc w:val="both"/>
            </w:pPr>
          </w:p>
          <w:p w14:paraId="52A32E93" w14:textId="77777777" w:rsidR="009465AC" w:rsidRPr="00F95AC5" w:rsidRDefault="009465AC" w:rsidP="00F82B00">
            <w:pPr>
              <w:ind w:right="-6771"/>
              <w:jc w:val="both"/>
            </w:pPr>
          </w:p>
          <w:p w14:paraId="593E9F55" w14:textId="77777777" w:rsidR="009465AC" w:rsidRPr="00F95AC5" w:rsidRDefault="009465AC" w:rsidP="00F82B00">
            <w:pPr>
              <w:ind w:right="-6771"/>
              <w:jc w:val="both"/>
            </w:pPr>
          </w:p>
          <w:p w14:paraId="5273693A" w14:textId="77777777" w:rsidR="009465AC" w:rsidRPr="00F95AC5" w:rsidRDefault="009465AC" w:rsidP="00F82B00">
            <w:pPr>
              <w:ind w:right="-6771"/>
              <w:jc w:val="both"/>
            </w:pPr>
          </w:p>
          <w:p w14:paraId="3098BEBF" w14:textId="77777777" w:rsidR="009465AC" w:rsidRPr="00F95AC5" w:rsidRDefault="009465AC" w:rsidP="00F82B00">
            <w:pPr>
              <w:ind w:right="-6771"/>
              <w:jc w:val="both"/>
            </w:pPr>
          </w:p>
          <w:p w14:paraId="6EDA75B5" w14:textId="77777777" w:rsidR="009465AC" w:rsidRPr="00F95AC5" w:rsidRDefault="009465AC" w:rsidP="00F82B00">
            <w:pPr>
              <w:ind w:right="-6771"/>
              <w:jc w:val="both"/>
            </w:pPr>
          </w:p>
          <w:p w14:paraId="4DE2962B" w14:textId="77777777" w:rsidR="009465AC" w:rsidRPr="00F95AC5" w:rsidRDefault="009465AC" w:rsidP="00F82B00">
            <w:pPr>
              <w:ind w:right="-6771"/>
              <w:jc w:val="both"/>
            </w:pPr>
          </w:p>
          <w:p w14:paraId="08A7BB61" w14:textId="77777777" w:rsidR="009465AC" w:rsidRPr="00F95AC5" w:rsidRDefault="009465AC" w:rsidP="00F82B00">
            <w:pPr>
              <w:ind w:right="-6771"/>
              <w:jc w:val="both"/>
            </w:pPr>
          </w:p>
          <w:p w14:paraId="25CC1DDB" w14:textId="77777777" w:rsidR="009465AC" w:rsidRPr="00F95AC5" w:rsidRDefault="009465AC" w:rsidP="00F82B00">
            <w:pPr>
              <w:ind w:right="-6771"/>
              <w:jc w:val="both"/>
            </w:pPr>
          </w:p>
          <w:p w14:paraId="22A21514" w14:textId="77777777" w:rsidR="009465AC" w:rsidRPr="00F95AC5" w:rsidRDefault="009465AC" w:rsidP="00F82B00">
            <w:pPr>
              <w:ind w:right="-6771"/>
              <w:jc w:val="both"/>
            </w:pPr>
          </w:p>
          <w:p w14:paraId="3F0F74C9" w14:textId="77777777" w:rsidR="009465AC" w:rsidRPr="00F95AC5" w:rsidRDefault="009465AC" w:rsidP="00F82B00">
            <w:pPr>
              <w:ind w:right="-6771"/>
              <w:jc w:val="both"/>
            </w:pPr>
          </w:p>
          <w:p w14:paraId="4F0018A9" w14:textId="77777777" w:rsidR="009465AC" w:rsidRPr="00F95AC5" w:rsidRDefault="009465AC" w:rsidP="00F82B00">
            <w:pPr>
              <w:ind w:right="-6771"/>
              <w:jc w:val="both"/>
            </w:pPr>
          </w:p>
          <w:p w14:paraId="51BEFCD6" w14:textId="77777777" w:rsidR="009465AC" w:rsidRPr="00F95AC5" w:rsidRDefault="009465AC" w:rsidP="00F82B00">
            <w:pPr>
              <w:ind w:right="-6771"/>
              <w:jc w:val="both"/>
            </w:pPr>
          </w:p>
          <w:p w14:paraId="26F677BC" w14:textId="77777777" w:rsidR="009465AC" w:rsidRPr="00F95AC5" w:rsidRDefault="009465AC" w:rsidP="00F82B00">
            <w:pPr>
              <w:ind w:right="-6771"/>
              <w:jc w:val="both"/>
            </w:pPr>
          </w:p>
          <w:p w14:paraId="585C208A" w14:textId="77777777" w:rsidR="005F6036" w:rsidRDefault="005F6036" w:rsidP="00F82B00">
            <w:pPr>
              <w:ind w:right="-6771"/>
              <w:jc w:val="both"/>
            </w:pPr>
          </w:p>
          <w:p w14:paraId="615945A4" w14:textId="77777777" w:rsidR="009465AC" w:rsidRPr="00F95AC5" w:rsidRDefault="009465AC" w:rsidP="00F82B00">
            <w:pPr>
              <w:ind w:right="-6771"/>
              <w:jc w:val="both"/>
            </w:pPr>
            <w:r w:rsidRPr="00F95AC5">
              <w:t>1.4.</w:t>
            </w:r>
          </w:p>
          <w:p w14:paraId="38D199EB" w14:textId="77777777" w:rsidR="009465AC" w:rsidRPr="00F95AC5" w:rsidRDefault="009465AC" w:rsidP="00F82B00">
            <w:pPr>
              <w:ind w:right="-6771"/>
              <w:jc w:val="both"/>
            </w:pPr>
          </w:p>
          <w:p w14:paraId="5C0A9114" w14:textId="77777777" w:rsidR="009465AC" w:rsidRPr="00F95AC5" w:rsidRDefault="009465AC" w:rsidP="00F82B00">
            <w:pPr>
              <w:ind w:right="-6771"/>
              <w:jc w:val="both"/>
            </w:pPr>
          </w:p>
          <w:p w14:paraId="1C6C9BC3" w14:textId="77777777" w:rsidR="009465AC" w:rsidRPr="00F95AC5" w:rsidRDefault="009465AC" w:rsidP="00F82B00">
            <w:pPr>
              <w:ind w:right="-6771"/>
              <w:jc w:val="both"/>
            </w:pPr>
          </w:p>
          <w:p w14:paraId="0DA0461C" w14:textId="77777777" w:rsidR="009465AC" w:rsidRPr="00F95AC5" w:rsidRDefault="009465AC" w:rsidP="00F82B00">
            <w:pPr>
              <w:ind w:right="-6771"/>
              <w:jc w:val="both"/>
            </w:pPr>
          </w:p>
          <w:p w14:paraId="58AE5179" w14:textId="77777777" w:rsidR="009465AC" w:rsidRPr="00F95AC5" w:rsidRDefault="009465AC" w:rsidP="00F82B00">
            <w:pPr>
              <w:ind w:right="-6771"/>
              <w:jc w:val="both"/>
            </w:pPr>
          </w:p>
          <w:p w14:paraId="32787CBA" w14:textId="77777777" w:rsidR="009465AC" w:rsidRPr="00F95AC5" w:rsidRDefault="009465AC" w:rsidP="00F82B00">
            <w:pPr>
              <w:ind w:right="-6771"/>
              <w:jc w:val="both"/>
            </w:pPr>
          </w:p>
          <w:p w14:paraId="5355C961" w14:textId="77777777" w:rsidR="009465AC" w:rsidRPr="00F95AC5" w:rsidRDefault="009465AC" w:rsidP="00F82B00">
            <w:pPr>
              <w:ind w:right="-6771"/>
              <w:jc w:val="both"/>
            </w:pPr>
          </w:p>
          <w:p w14:paraId="1D1B77F7" w14:textId="77777777" w:rsidR="009465AC" w:rsidRPr="00F95AC5" w:rsidRDefault="009465AC" w:rsidP="00F82B00">
            <w:pPr>
              <w:ind w:right="-6771"/>
              <w:jc w:val="both"/>
            </w:pPr>
          </w:p>
          <w:p w14:paraId="41D5FD85" w14:textId="77777777" w:rsidR="009465AC" w:rsidRPr="00F95AC5" w:rsidRDefault="009465AC" w:rsidP="00F82B00">
            <w:pPr>
              <w:ind w:right="-6771"/>
              <w:jc w:val="both"/>
            </w:pPr>
            <w:r w:rsidRPr="00F95AC5">
              <w:t>1.5.</w:t>
            </w:r>
          </w:p>
          <w:p w14:paraId="496BB966" w14:textId="77777777" w:rsidR="009465AC" w:rsidRPr="00F95AC5" w:rsidRDefault="009465AC" w:rsidP="00F82B00">
            <w:pPr>
              <w:ind w:right="-6771"/>
              <w:jc w:val="both"/>
            </w:pPr>
          </w:p>
          <w:p w14:paraId="44B44EFA" w14:textId="77777777" w:rsidR="009465AC" w:rsidRPr="00F95AC5" w:rsidRDefault="009465AC" w:rsidP="00F82B00">
            <w:pPr>
              <w:ind w:right="-6771"/>
              <w:jc w:val="both"/>
            </w:pPr>
          </w:p>
          <w:p w14:paraId="5446AD41" w14:textId="77777777" w:rsidR="009465AC" w:rsidRPr="00F95AC5" w:rsidRDefault="009465AC" w:rsidP="00F82B00">
            <w:pPr>
              <w:ind w:right="-6771"/>
              <w:jc w:val="both"/>
            </w:pPr>
          </w:p>
          <w:p w14:paraId="367167B0" w14:textId="77777777" w:rsidR="009465AC" w:rsidRPr="00F95AC5" w:rsidRDefault="009465AC" w:rsidP="00F82B00">
            <w:pPr>
              <w:ind w:right="-6771"/>
              <w:jc w:val="both"/>
            </w:pPr>
          </w:p>
          <w:p w14:paraId="37A392F2" w14:textId="77777777" w:rsidR="009465AC" w:rsidRPr="00F95AC5" w:rsidRDefault="009465AC" w:rsidP="00F82B00">
            <w:pPr>
              <w:ind w:right="-6771"/>
              <w:jc w:val="both"/>
            </w:pPr>
          </w:p>
          <w:p w14:paraId="194916BF" w14:textId="77777777" w:rsidR="009465AC" w:rsidRPr="00F95AC5" w:rsidRDefault="009465AC" w:rsidP="00F82B00">
            <w:pPr>
              <w:ind w:right="-6771"/>
              <w:jc w:val="both"/>
            </w:pPr>
          </w:p>
          <w:p w14:paraId="23FA6625" w14:textId="77777777" w:rsidR="009465AC" w:rsidRPr="00F95AC5" w:rsidRDefault="009465AC" w:rsidP="00F82B00">
            <w:pPr>
              <w:ind w:right="-6771"/>
              <w:jc w:val="both"/>
            </w:pPr>
          </w:p>
          <w:p w14:paraId="582D5B3A" w14:textId="77777777" w:rsidR="009465AC" w:rsidRPr="00F95AC5" w:rsidRDefault="009465AC" w:rsidP="00F82B00">
            <w:pPr>
              <w:ind w:right="-6771"/>
              <w:jc w:val="both"/>
            </w:pPr>
          </w:p>
          <w:p w14:paraId="5F11AC57" w14:textId="77777777" w:rsidR="009465AC" w:rsidRPr="00F95AC5" w:rsidRDefault="009465AC" w:rsidP="00F82B00">
            <w:pPr>
              <w:ind w:right="-6771"/>
              <w:jc w:val="both"/>
            </w:pPr>
          </w:p>
          <w:p w14:paraId="440D7181" w14:textId="25B1A78E" w:rsidR="009465AC" w:rsidRDefault="009465AC" w:rsidP="00F82B00">
            <w:pPr>
              <w:ind w:right="-6771"/>
              <w:jc w:val="both"/>
            </w:pPr>
          </w:p>
          <w:p w14:paraId="2B75A637" w14:textId="77777777" w:rsidR="008453E8" w:rsidRPr="00F95AC5" w:rsidRDefault="008453E8" w:rsidP="00F82B00">
            <w:pPr>
              <w:ind w:right="-6771"/>
              <w:jc w:val="both"/>
            </w:pPr>
          </w:p>
          <w:p w14:paraId="52C82AEB" w14:textId="77777777" w:rsidR="009465AC" w:rsidRPr="00F95AC5" w:rsidRDefault="009465AC" w:rsidP="00F82B00">
            <w:pPr>
              <w:ind w:right="-6771"/>
              <w:jc w:val="both"/>
            </w:pPr>
            <w:r w:rsidRPr="00F95AC5">
              <w:t>2.0.</w:t>
            </w:r>
          </w:p>
          <w:p w14:paraId="64235708" w14:textId="77777777" w:rsidR="009465AC" w:rsidRPr="00F95AC5" w:rsidRDefault="009465AC" w:rsidP="00F82B00">
            <w:pPr>
              <w:ind w:right="-6771"/>
              <w:jc w:val="both"/>
            </w:pPr>
          </w:p>
          <w:p w14:paraId="3ACEA9B2" w14:textId="77777777" w:rsidR="009465AC" w:rsidRPr="00F95AC5" w:rsidRDefault="009465AC" w:rsidP="00F82B00">
            <w:pPr>
              <w:ind w:right="-6771"/>
              <w:jc w:val="both"/>
            </w:pPr>
          </w:p>
          <w:p w14:paraId="2550D8B3" w14:textId="77777777" w:rsidR="009465AC" w:rsidRPr="00F95AC5" w:rsidRDefault="009465AC" w:rsidP="00F82B00">
            <w:pPr>
              <w:ind w:right="-6771"/>
              <w:jc w:val="both"/>
            </w:pPr>
          </w:p>
          <w:p w14:paraId="299605FF" w14:textId="77777777" w:rsidR="009465AC" w:rsidRPr="00F95AC5" w:rsidRDefault="009465AC" w:rsidP="00F82B00">
            <w:pPr>
              <w:ind w:right="-6771"/>
              <w:jc w:val="both"/>
            </w:pPr>
          </w:p>
          <w:p w14:paraId="7B70DF99" w14:textId="77777777" w:rsidR="009465AC" w:rsidRPr="00F95AC5" w:rsidRDefault="009465AC" w:rsidP="00F82B00">
            <w:pPr>
              <w:ind w:right="-6771"/>
              <w:jc w:val="both"/>
            </w:pPr>
          </w:p>
          <w:p w14:paraId="343EFA3A" w14:textId="77777777" w:rsidR="009465AC" w:rsidRPr="00F95AC5" w:rsidRDefault="009465AC" w:rsidP="00F82B00">
            <w:pPr>
              <w:ind w:right="-6771"/>
              <w:jc w:val="both"/>
            </w:pPr>
          </w:p>
          <w:p w14:paraId="6F125078" w14:textId="77777777" w:rsidR="009465AC" w:rsidRPr="00F95AC5" w:rsidRDefault="009465AC" w:rsidP="00F82B00">
            <w:pPr>
              <w:ind w:right="-6771"/>
              <w:jc w:val="both"/>
            </w:pPr>
          </w:p>
          <w:p w14:paraId="2CA5FDC9" w14:textId="77777777" w:rsidR="009465AC" w:rsidRPr="00F95AC5" w:rsidRDefault="009465AC" w:rsidP="00F82B00">
            <w:pPr>
              <w:ind w:right="-6771"/>
              <w:jc w:val="both"/>
            </w:pPr>
          </w:p>
          <w:p w14:paraId="7705DAF6" w14:textId="77777777" w:rsidR="009465AC" w:rsidRPr="00F95AC5" w:rsidRDefault="009465AC" w:rsidP="00F82B00">
            <w:pPr>
              <w:ind w:right="-6771"/>
              <w:jc w:val="both"/>
            </w:pPr>
          </w:p>
          <w:p w14:paraId="36AE127E" w14:textId="77777777" w:rsidR="009465AC" w:rsidRPr="00F95AC5" w:rsidRDefault="009465AC" w:rsidP="00F82B00">
            <w:pPr>
              <w:ind w:right="-6771"/>
              <w:jc w:val="both"/>
            </w:pPr>
          </w:p>
          <w:p w14:paraId="4F0840D1" w14:textId="77777777" w:rsidR="009465AC" w:rsidRPr="00F95AC5" w:rsidRDefault="009465AC" w:rsidP="00F82B00">
            <w:pPr>
              <w:ind w:right="-6771"/>
              <w:jc w:val="both"/>
            </w:pPr>
          </w:p>
          <w:p w14:paraId="6E40A523" w14:textId="77777777" w:rsidR="009465AC" w:rsidRPr="00F95AC5" w:rsidRDefault="009465AC" w:rsidP="00F82B00">
            <w:pPr>
              <w:ind w:right="-6771"/>
              <w:jc w:val="both"/>
            </w:pPr>
          </w:p>
          <w:p w14:paraId="410C32B1" w14:textId="77777777" w:rsidR="009465AC" w:rsidRPr="00F95AC5" w:rsidRDefault="009465AC" w:rsidP="00F82B00">
            <w:pPr>
              <w:ind w:right="-6771"/>
              <w:jc w:val="both"/>
            </w:pPr>
            <w:r w:rsidRPr="00F95AC5">
              <w:t>3.0.</w:t>
            </w:r>
          </w:p>
        </w:tc>
        <w:tc>
          <w:tcPr>
            <w:tcW w:w="6804" w:type="dxa"/>
          </w:tcPr>
          <w:p w14:paraId="0C017743" w14:textId="77777777" w:rsidR="009465AC" w:rsidRPr="00F95AC5" w:rsidRDefault="009465AC" w:rsidP="00F82B00">
            <w:pPr>
              <w:pStyle w:val="Betarp"/>
              <w:jc w:val="both"/>
              <w:rPr>
                <w:rFonts w:ascii="Times New Roman" w:hAnsi="Times New Roman"/>
                <w:bCs/>
                <w:sz w:val="24"/>
                <w:szCs w:val="24"/>
              </w:rPr>
            </w:pPr>
            <w:r w:rsidRPr="00F95AC5">
              <w:rPr>
                <w:rFonts w:ascii="Times New Roman" w:hAnsi="Times New Roman"/>
                <w:b/>
                <w:sz w:val="24"/>
                <w:szCs w:val="24"/>
              </w:rPr>
              <w:t>Pagrindinis triukšmo šaltinis mieste – autotransportas.</w:t>
            </w:r>
            <w:r w:rsidRPr="00F95AC5">
              <w:rPr>
                <w:rFonts w:ascii="Times New Roman" w:hAnsi="Times New Roman"/>
                <w:sz w:val="24"/>
                <w:szCs w:val="24"/>
              </w:rPr>
              <w:t xml:space="preserve"> Triukšmo mažinimo aspektu aktualūs tie planuojami projektai, kuriuose numatomos transporto eismo priemonės, mažinančios triukšmą gyvenamojoje aplinkoje. Klaipėdos miesto 2014–2016 m. veiklos plane numatyta įgyvendinti šiuos svarbius, </w:t>
            </w:r>
            <w:r w:rsidRPr="00F95AC5">
              <w:rPr>
                <w:rFonts w:ascii="Times New Roman" w:hAnsi="Times New Roman"/>
                <w:bCs/>
                <w:sz w:val="24"/>
                <w:szCs w:val="24"/>
              </w:rPr>
              <w:t>susijusius su triukšmo mažinimu</w:t>
            </w:r>
            <w:r w:rsidRPr="00F95AC5">
              <w:rPr>
                <w:rFonts w:ascii="Times New Roman" w:hAnsi="Times New Roman"/>
                <w:sz w:val="24"/>
                <w:szCs w:val="24"/>
              </w:rPr>
              <w:t xml:space="preserve"> transporto infrastruktūros plėtros </w:t>
            </w:r>
            <w:r w:rsidRPr="00F95AC5">
              <w:rPr>
                <w:rFonts w:ascii="Times New Roman" w:hAnsi="Times New Roman"/>
                <w:bCs/>
                <w:sz w:val="24"/>
                <w:szCs w:val="24"/>
              </w:rPr>
              <w:t>projektus:</w:t>
            </w:r>
          </w:p>
          <w:p w14:paraId="2F48F957" w14:textId="77777777" w:rsidR="009465AC" w:rsidRPr="00F95AC5" w:rsidRDefault="009465AC" w:rsidP="00F82B00">
            <w:pPr>
              <w:tabs>
                <w:tab w:val="left" w:pos="993"/>
              </w:tabs>
              <w:spacing w:line="360" w:lineRule="auto"/>
              <w:ind w:right="33"/>
              <w:jc w:val="both"/>
              <w:rPr>
                <w:b/>
                <w:bCs/>
              </w:rPr>
            </w:pPr>
          </w:p>
          <w:p w14:paraId="1D925AB2" w14:textId="77777777" w:rsidR="009465AC" w:rsidRPr="00F95AC5" w:rsidRDefault="009465AC" w:rsidP="00F82B00">
            <w:pPr>
              <w:tabs>
                <w:tab w:val="left" w:pos="993"/>
              </w:tabs>
              <w:ind w:right="34"/>
              <w:jc w:val="both"/>
              <w:rPr>
                <w:bCs/>
              </w:rPr>
            </w:pPr>
            <w:r w:rsidRPr="00F95AC5">
              <w:rPr>
                <w:b/>
                <w:bCs/>
              </w:rPr>
              <w:t xml:space="preserve">Centrinės miesto dalies gatvių tinklo modernizavimas, </w:t>
            </w:r>
            <w:r w:rsidRPr="00F95AC5">
              <w:rPr>
                <w:bCs/>
              </w:rPr>
              <w:t>siekiant sumažinti ir perskirstyti transporto eismo srautus Pilies ir Tiltų gatvėmis.</w:t>
            </w:r>
          </w:p>
          <w:p w14:paraId="12AE1B36" w14:textId="77777777" w:rsidR="009465AC" w:rsidRPr="00F95AC5" w:rsidRDefault="009465AC" w:rsidP="00F82B00">
            <w:pPr>
              <w:tabs>
                <w:tab w:val="left" w:pos="993"/>
              </w:tabs>
              <w:ind w:right="33"/>
              <w:jc w:val="both"/>
              <w:rPr>
                <w:bCs/>
              </w:rPr>
            </w:pPr>
          </w:p>
          <w:p w14:paraId="3C56911A" w14:textId="77777777" w:rsidR="009465AC" w:rsidRPr="00F95AC5" w:rsidRDefault="009465AC" w:rsidP="00F82B00">
            <w:pPr>
              <w:tabs>
                <w:tab w:val="left" w:pos="993"/>
              </w:tabs>
              <w:ind w:right="33"/>
              <w:jc w:val="both"/>
              <w:rPr>
                <w:bCs/>
              </w:rPr>
            </w:pPr>
          </w:p>
          <w:p w14:paraId="60096BE8" w14:textId="77777777" w:rsidR="009465AC" w:rsidRPr="00F95AC5" w:rsidRDefault="009465AC" w:rsidP="00F82B00">
            <w:pPr>
              <w:tabs>
                <w:tab w:val="left" w:pos="993"/>
              </w:tabs>
              <w:ind w:right="33"/>
              <w:jc w:val="both"/>
              <w:rPr>
                <w:bCs/>
              </w:rPr>
            </w:pPr>
          </w:p>
          <w:p w14:paraId="647D9ED6" w14:textId="77777777" w:rsidR="009465AC" w:rsidRPr="00F95AC5" w:rsidRDefault="009465AC" w:rsidP="00F82B00">
            <w:pPr>
              <w:tabs>
                <w:tab w:val="left" w:pos="993"/>
              </w:tabs>
              <w:ind w:right="33"/>
              <w:jc w:val="both"/>
              <w:rPr>
                <w:bCs/>
              </w:rPr>
            </w:pPr>
          </w:p>
          <w:p w14:paraId="424365BD" w14:textId="77777777" w:rsidR="009465AC" w:rsidRPr="00F95AC5" w:rsidRDefault="009465AC" w:rsidP="00F82B00">
            <w:pPr>
              <w:tabs>
                <w:tab w:val="left" w:pos="993"/>
              </w:tabs>
              <w:ind w:right="33"/>
              <w:jc w:val="both"/>
              <w:rPr>
                <w:b/>
                <w:bCs/>
              </w:rPr>
            </w:pPr>
          </w:p>
          <w:p w14:paraId="2EA2D003" w14:textId="77777777" w:rsidR="009465AC" w:rsidRPr="00F95AC5" w:rsidRDefault="009465AC" w:rsidP="00F82B00">
            <w:pPr>
              <w:tabs>
                <w:tab w:val="left" w:pos="993"/>
              </w:tabs>
              <w:ind w:right="33"/>
              <w:jc w:val="both"/>
              <w:rPr>
                <w:b/>
                <w:bCs/>
              </w:rPr>
            </w:pPr>
          </w:p>
          <w:p w14:paraId="3712E074" w14:textId="77777777" w:rsidR="009465AC" w:rsidRPr="00F95AC5" w:rsidRDefault="009465AC" w:rsidP="00F82B00">
            <w:pPr>
              <w:tabs>
                <w:tab w:val="left" w:pos="993"/>
              </w:tabs>
              <w:ind w:right="33"/>
              <w:jc w:val="both"/>
              <w:rPr>
                <w:b/>
                <w:bCs/>
              </w:rPr>
            </w:pPr>
          </w:p>
          <w:p w14:paraId="6A39820D" w14:textId="77777777" w:rsidR="009465AC" w:rsidRPr="00F95AC5" w:rsidRDefault="009465AC" w:rsidP="00F82B00">
            <w:pPr>
              <w:tabs>
                <w:tab w:val="left" w:pos="993"/>
              </w:tabs>
              <w:ind w:right="33"/>
              <w:jc w:val="both"/>
              <w:rPr>
                <w:b/>
                <w:bCs/>
              </w:rPr>
            </w:pPr>
          </w:p>
          <w:p w14:paraId="3B3F2A9A" w14:textId="77777777" w:rsidR="009465AC" w:rsidRPr="00F95AC5" w:rsidRDefault="009465AC" w:rsidP="00F82B00">
            <w:pPr>
              <w:tabs>
                <w:tab w:val="left" w:pos="993"/>
              </w:tabs>
              <w:ind w:right="33"/>
              <w:jc w:val="both"/>
              <w:rPr>
                <w:b/>
                <w:bCs/>
              </w:rPr>
            </w:pPr>
          </w:p>
          <w:p w14:paraId="015235C8" w14:textId="77777777" w:rsidR="005F6036" w:rsidRDefault="005F6036" w:rsidP="00F82B00">
            <w:pPr>
              <w:tabs>
                <w:tab w:val="left" w:pos="993"/>
              </w:tabs>
              <w:ind w:right="33"/>
              <w:jc w:val="both"/>
              <w:rPr>
                <w:b/>
                <w:bCs/>
              </w:rPr>
            </w:pPr>
          </w:p>
          <w:p w14:paraId="49E5F958" w14:textId="77777777" w:rsidR="009465AC" w:rsidRPr="00F95AC5" w:rsidRDefault="009465AC" w:rsidP="00F82B00">
            <w:pPr>
              <w:tabs>
                <w:tab w:val="left" w:pos="993"/>
              </w:tabs>
              <w:ind w:right="33"/>
              <w:jc w:val="both"/>
              <w:rPr>
                <w:bCs/>
              </w:rPr>
            </w:pPr>
            <w:r w:rsidRPr="00F95AC5">
              <w:rPr>
                <w:b/>
                <w:bCs/>
              </w:rPr>
              <w:t>Šiaurinės miesto dalies gatvių tinklo modernizavimas.</w:t>
            </w:r>
            <w:r w:rsidRPr="00F95AC5">
              <w:rPr>
                <w:bCs/>
              </w:rPr>
              <w:t xml:space="preserve"> </w:t>
            </w:r>
          </w:p>
          <w:p w14:paraId="169B8DF3" w14:textId="77777777" w:rsidR="009465AC" w:rsidRPr="00F95AC5" w:rsidRDefault="009465AC" w:rsidP="00F82B00">
            <w:pPr>
              <w:tabs>
                <w:tab w:val="left" w:pos="993"/>
              </w:tabs>
              <w:ind w:right="33"/>
              <w:jc w:val="both"/>
              <w:rPr>
                <w:b/>
                <w:bCs/>
                <w:i/>
              </w:rPr>
            </w:pPr>
          </w:p>
          <w:p w14:paraId="68A14E36" w14:textId="77777777" w:rsidR="009465AC" w:rsidRPr="00F95AC5" w:rsidRDefault="009465AC" w:rsidP="00F82B00">
            <w:pPr>
              <w:tabs>
                <w:tab w:val="left" w:pos="993"/>
              </w:tabs>
              <w:ind w:right="33"/>
              <w:jc w:val="both"/>
              <w:rPr>
                <w:b/>
                <w:bCs/>
                <w:i/>
              </w:rPr>
            </w:pPr>
          </w:p>
          <w:p w14:paraId="0F424A88" w14:textId="77777777" w:rsidR="009465AC" w:rsidRPr="00F95AC5" w:rsidRDefault="009465AC" w:rsidP="00F82B00">
            <w:pPr>
              <w:tabs>
                <w:tab w:val="left" w:pos="993"/>
              </w:tabs>
              <w:ind w:right="33"/>
              <w:jc w:val="both"/>
              <w:rPr>
                <w:b/>
                <w:bCs/>
                <w:i/>
              </w:rPr>
            </w:pPr>
          </w:p>
          <w:p w14:paraId="7D31FFDF" w14:textId="77777777" w:rsidR="009465AC" w:rsidRPr="00F95AC5" w:rsidRDefault="009465AC" w:rsidP="00F82B00">
            <w:pPr>
              <w:tabs>
                <w:tab w:val="left" w:pos="993"/>
              </w:tabs>
              <w:ind w:right="33"/>
              <w:jc w:val="both"/>
              <w:rPr>
                <w:b/>
                <w:bCs/>
                <w:i/>
              </w:rPr>
            </w:pPr>
          </w:p>
          <w:p w14:paraId="0231FE42" w14:textId="77777777" w:rsidR="009465AC" w:rsidRPr="00F95AC5" w:rsidRDefault="009465AC" w:rsidP="00F82B00">
            <w:pPr>
              <w:tabs>
                <w:tab w:val="left" w:pos="993"/>
              </w:tabs>
              <w:ind w:right="33"/>
              <w:jc w:val="both"/>
              <w:rPr>
                <w:b/>
                <w:bCs/>
                <w:i/>
              </w:rPr>
            </w:pPr>
          </w:p>
          <w:p w14:paraId="52F3E159" w14:textId="77777777" w:rsidR="009465AC" w:rsidRPr="00F95AC5" w:rsidRDefault="009465AC" w:rsidP="00F82B00">
            <w:pPr>
              <w:tabs>
                <w:tab w:val="left" w:pos="993"/>
              </w:tabs>
              <w:ind w:right="33"/>
              <w:jc w:val="both"/>
              <w:rPr>
                <w:b/>
                <w:bCs/>
                <w:i/>
              </w:rPr>
            </w:pPr>
          </w:p>
          <w:p w14:paraId="7118F616" w14:textId="77777777" w:rsidR="009465AC" w:rsidRPr="00F95AC5" w:rsidRDefault="009465AC" w:rsidP="00F82B00">
            <w:pPr>
              <w:tabs>
                <w:tab w:val="left" w:pos="993"/>
              </w:tabs>
              <w:ind w:left="34" w:right="33"/>
              <w:jc w:val="both"/>
              <w:rPr>
                <w:b/>
                <w:bCs/>
                <w:i/>
              </w:rPr>
            </w:pPr>
          </w:p>
          <w:p w14:paraId="65A5AA44" w14:textId="77777777" w:rsidR="009465AC" w:rsidRPr="00F95AC5" w:rsidRDefault="009465AC" w:rsidP="00F82B00">
            <w:pPr>
              <w:tabs>
                <w:tab w:val="left" w:pos="993"/>
              </w:tabs>
              <w:ind w:right="33"/>
              <w:jc w:val="both"/>
              <w:rPr>
                <w:b/>
                <w:bCs/>
              </w:rPr>
            </w:pPr>
          </w:p>
          <w:p w14:paraId="1F81F1B5" w14:textId="77777777" w:rsidR="009465AC" w:rsidRPr="00F95AC5" w:rsidRDefault="009465AC" w:rsidP="00F82B00">
            <w:pPr>
              <w:tabs>
                <w:tab w:val="left" w:pos="993"/>
              </w:tabs>
              <w:ind w:right="33"/>
              <w:jc w:val="both"/>
              <w:rPr>
                <w:b/>
                <w:bCs/>
              </w:rPr>
            </w:pPr>
          </w:p>
          <w:p w14:paraId="57228205" w14:textId="77777777" w:rsidR="009465AC" w:rsidRPr="00F95AC5" w:rsidRDefault="009465AC" w:rsidP="00F82B00">
            <w:pPr>
              <w:tabs>
                <w:tab w:val="left" w:pos="993"/>
              </w:tabs>
              <w:ind w:right="33"/>
              <w:jc w:val="both"/>
              <w:rPr>
                <w:b/>
                <w:bCs/>
              </w:rPr>
            </w:pPr>
          </w:p>
          <w:p w14:paraId="61E2EEC7" w14:textId="77777777" w:rsidR="009465AC" w:rsidRPr="00F95AC5" w:rsidRDefault="009465AC" w:rsidP="00F82B00">
            <w:pPr>
              <w:tabs>
                <w:tab w:val="left" w:pos="993"/>
              </w:tabs>
              <w:ind w:right="33"/>
              <w:jc w:val="both"/>
              <w:rPr>
                <w:b/>
                <w:bCs/>
              </w:rPr>
            </w:pPr>
          </w:p>
          <w:p w14:paraId="59EF36E3" w14:textId="77777777" w:rsidR="009465AC" w:rsidRPr="00F95AC5" w:rsidRDefault="009465AC" w:rsidP="00F82B00">
            <w:pPr>
              <w:tabs>
                <w:tab w:val="left" w:pos="993"/>
              </w:tabs>
              <w:ind w:right="33"/>
              <w:jc w:val="both"/>
              <w:rPr>
                <w:b/>
                <w:bCs/>
              </w:rPr>
            </w:pPr>
          </w:p>
          <w:p w14:paraId="49198033" w14:textId="77777777" w:rsidR="009465AC" w:rsidRPr="00F95AC5" w:rsidRDefault="009465AC" w:rsidP="00F82B00">
            <w:pPr>
              <w:tabs>
                <w:tab w:val="left" w:pos="993"/>
              </w:tabs>
              <w:ind w:right="33"/>
              <w:jc w:val="both"/>
              <w:rPr>
                <w:b/>
                <w:bCs/>
              </w:rPr>
            </w:pPr>
          </w:p>
          <w:p w14:paraId="72580748" w14:textId="77777777" w:rsidR="009465AC" w:rsidRPr="00F95AC5" w:rsidRDefault="009465AC" w:rsidP="00F82B00">
            <w:pPr>
              <w:tabs>
                <w:tab w:val="left" w:pos="993"/>
              </w:tabs>
              <w:ind w:left="34" w:right="33" w:hanging="34"/>
              <w:jc w:val="both"/>
              <w:rPr>
                <w:bCs/>
              </w:rPr>
            </w:pPr>
            <w:r w:rsidRPr="00F95AC5">
              <w:rPr>
                <w:b/>
                <w:bCs/>
              </w:rPr>
              <w:t>Šiaurės ir pietų transporto eismo koridorių gatvės tinklų modernizavimas.</w:t>
            </w:r>
            <w:r w:rsidRPr="00F95AC5">
              <w:rPr>
                <w:bCs/>
              </w:rPr>
              <w:t xml:space="preserve"> </w:t>
            </w:r>
          </w:p>
          <w:p w14:paraId="361C3E6E" w14:textId="77777777" w:rsidR="009465AC" w:rsidRPr="00F95AC5" w:rsidRDefault="009465AC" w:rsidP="00F82B00">
            <w:pPr>
              <w:tabs>
                <w:tab w:val="left" w:pos="993"/>
              </w:tabs>
              <w:ind w:firstLine="34"/>
              <w:jc w:val="both"/>
              <w:rPr>
                <w:b/>
                <w:bCs/>
                <w:i/>
              </w:rPr>
            </w:pPr>
          </w:p>
          <w:p w14:paraId="7493E3BD" w14:textId="77777777" w:rsidR="009465AC" w:rsidRPr="00F95AC5" w:rsidRDefault="009465AC" w:rsidP="00F82B00">
            <w:pPr>
              <w:tabs>
                <w:tab w:val="left" w:pos="993"/>
              </w:tabs>
              <w:ind w:firstLine="34"/>
              <w:jc w:val="both"/>
              <w:rPr>
                <w:b/>
                <w:bCs/>
                <w:i/>
              </w:rPr>
            </w:pPr>
          </w:p>
          <w:p w14:paraId="6894CB6F" w14:textId="77777777" w:rsidR="009465AC" w:rsidRPr="00F95AC5" w:rsidRDefault="009465AC" w:rsidP="00F82B00">
            <w:pPr>
              <w:tabs>
                <w:tab w:val="left" w:pos="993"/>
              </w:tabs>
              <w:ind w:firstLine="34"/>
              <w:jc w:val="both"/>
              <w:rPr>
                <w:b/>
                <w:bCs/>
                <w:i/>
              </w:rPr>
            </w:pPr>
          </w:p>
          <w:p w14:paraId="2F4D523E" w14:textId="77777777" w:rsidR="009465AC" w:rsidRPr="00F95AC5" w:rsidRDefault="009465AC" w:rsidP="00F82B00">
            <w:pPr>
              <w:tabs>
                <w:tab w:val="left" w:pos="993"/>
              </w:tabs>
              <w:ind w:firstLine="34"/>
              <w:jc w:val="both"/>
              <w:rPr>
                <w:b/>
                <w:bCs/>
                <w:i/>
              </w:rPr>
            </w:pPr>
          </w:p>
          <w:p w14:paraId="4458E419" w14:textId="77777777" w:rsidR="009465AC" w:rsidRPr="00F95AC5" w:rsidRDefault="009465AC" w:rsidP="00F82B00">
            <w:pPr>
              <w:tabs>
                <w:tab w:val="left" w:pos="993"/>
              </w:tabs>
              <w:ind w:firstLine="34"/>
              <w:jc w:val="both"/>
              <w:rPr>
                <w:b/>
                <w:bCs/>
                <w:i/>
              </w:rPr>
            </w:pPr>
          </w:p>
          <w:p w14:paraId="2133692D" w14:textId="77777777" w:rsidR="009465AC" w:rsidRPr="00F95AC5" w:rsidRDefault="009465AC" w:rsidP="00F82B00">
            <w:pPr>
              <w:tabs>
                <w:tab w:val="left" w:pos="993"/>
              </w:tabs>
              <w:ind w:firstLine="34"/>
              <w:jc w:val="both"/>
              <w:rPr>
                <w:b/>
                <w:bCs/>
                <w:i/>
              </w:rPr>
            </w:pPr>
          </w:p>
          <w:p w14:paraId="4C56B1DF" w14:textId="77777777" w:rsidR="009465AC" w:rsidRPr="00F95AC5" w:rsidRDefault="009465AC" w:rsidP="00F82B00">
            <w:pPr>
              <w:tabs>
                <w:tab w:val="left" w:pos="993"/>
              </w:tabs>
              <w:ind w:firstLine="34"/>
              <w:jc w:val="both"/>
              <w:rPr>
                <w:b/>
                <w:bCs/>
                <w:i/>
              </w:rPr>
            </w:pPr>
          </w:p>
          <w:p w14:paraId="34F29FA3" w14:textId="77777777" w:rsidR="009465AC" w:rsidRPr="00F95AC5" w:rsidRDefault="009465AC" w:rsidP="00F82B00">
            <w:pPr>
              <w:tabs>
                <w:tab w:val="left" w:pos="993"/>
              </w:tabs>
              <w:ind w:firstLine="34"/>
              <w:jc w:val="both"/>
              <w:rPr>
                <w:b/>
                <w:bCs/>
                <w:i/>
              </w:rPr>
            </w:pPr>
          </w:p>
          <w:p w14:paraId="5AE31212" w14:textId="77777777" w:rsidR="009465AC" w:rsidRPr="00F95AC5" w:rsidRDefault="009465AC" w:rsidP="00F82B00">
            <w:pPr>
              <w:tabs>
                <w:tab w:val="left" w:pos="993"/>
              </w:tabs>
              <w:ind w:firstLine="34"/>
              <w:jc w:val="both"/>
              <w:rPr>
                <w:b/>
                <w:bCs/>
                <w:i/>
              </w:rPr>
            </w:pPr>
          </w:p>
          <w:p w14:paraId="54391EEB" w14:textId="77777777" w:rsidR="009465AC" w:rsidRPr="00F95AC5" w:rsidRDefault="009465AC" w:rsidP="00F82B00">
            <w:pPr>
              <w:tabs>
                <w:tab w:val="left" w:pos="993"/>
              </w:tabs>
              <w:ind w:firstLine="34"/>
              <w:jc w:val="both"/>
              <w:rPr>
                <w:b/>
                <w:bCs/>
                <w:i/>
              </w:rPr>
            </w:pPr>
          </w:p>
          <w:p w14:paraId="2E640A2B" w14:textId="77777777" w:rsidR="009465AC" w:rsidRPr="00F95AC5" w:rsidRDefault="009465AC" w:rsidP="00F82B00">
            <w:pPr>
              <w:tabs>
                <w:tab w:val="left" w:pos="993"/>
              </w:tabs>
              <w:jc w:val="both"/>
              <w:rPr>
                <w:b/>
                <w:bCs/>
              </w:rPr>
            </w:pPr>
          </w:p>
          <w:p w14:paraId="4EE6E392" w14:textId="77777777" w:rsidR="009465AC" w:rsidRPr="00F95AC5" w:rsidRDefault="009465AC" w:rsidP="00F82B00">
            <w:pPr>
              <w:tabs>
                <w:tab w:val="left" w:pos="993"/>
              </w:tabs>
              <w:jc w:val="both"/>
              <w:rPr>
                <w:b/>
                <w:bCs/>
              </w:rPr>
            </w:pPr>
          </w:p>
          <w:p w14:paraId="0AB52A9D" w14:textId="77777777" w:rsidR="009465AC" w:rsidRPr="00F95AC5" w:rsidRDefault="009465AC" w:rsidP="00F82B00">
            <w:pPr>
              <w:tabs>
                <w:tab w:val="left" w:pos="993"/>
              </w:tabs>
              <w:jc w:val="both"/>
              <w:rPr>
                <w:b/>
                <w:bCs/>
              </w:rPr>
            </w:pPr>
          </w:p>
          <w:p w14:paraId="633082F4" w14:textId="77777777" w:rsidR="009465AC" w:rsidRPr="00F95AC5" w:rsidRDefault="009465AC" w:rsidP="00F82B00">
            <w:pPr>
              <w:tabs>
                <w:tab w:val="left" w:pos="993"/>
              </w:tabs>
              <w:jc w:val="both"/>
              <w:rPr>
                <w:b/>
                <w:bCs/>
              </w:rPr>
            </w:pPr>
          </w:p>
          <w:p w14:paraId="571CB423" w14:textId="77777777" w:rsidR="009465AC" w:rsidRPr="00F95AC5" w:rsidRDefault="009465AC" w:rsidP="00F82B00">
            <w:pPr>
              <w:tabs>
                <w:tab w:val="left" w:pos="993"/>
              </w:tabs>
              <w:jc w:val="both"/>
              <w:rPr>
                <w:b/>
                <w:bCs/>
              </w:rPr>
            </w:pPr>
          </w:p>
          <w:p w14:paraId="03379955" w14:textId="77777777" w:rsidR="009465AC" w:rsidRPr="00F95AC5" w:rsidRDefault="009465AC" w:rsidP="00F82B00">
            <w:pPr>
              <w:tabs>
                <w:tab w:val="left" w:pos="993"/>
              </w:tabs>
              <w:jc w:val="both"/>
              <w:rPr>
                <w:b/>
                <w:bCs/>
              </w:rPr>
            </w:pPr>
          </w:p>
          <w:p w14:paraId="0701F39A" w14:textId="77777777" w:rsidR="009465AC" w:rsidRPr="00F95AC5" w:rsidRDefault="009465AC" w:rsidP="00F82B00">
            <w:pPr>
              <w:tabs>
                <w:tab w:val="left" w:pos="993"/>
              </w:tabs>
              <w:jc w:val="both"/>
              <w:rPr>
                <w:b/>
                <w:bCs/>
              </w:rPr>
            </w:pPr>
          </w:p>
          <w:p w14:paraId="70EB0461" w14:textId="77777777" w:rsidR="009465AC" w:rsidRPr="00F95AC5" w:rsidRDefault="009465AC" w:rsidP="00F82B00">
            <w:pPr>
              <w:tabs>
                <w:tab w:val="left" w:pos="993"/>
              </w:tabs>
              <w:jc w:val="both"/>
              <w:rPr>
                <w:b/>
                <w:bCs/>
              </w:rPr>
            </w:pPr>
          </w:p>
          <w:p w14:paraId="0313FF3C" w14:textId="77777777" w:rsidR="009465AC" w:rsidRPr="00F95AC5" w:rsidRDefault="009465AC" w:rsidP="00F82B00">
            <w:pPr>
              <w:tabs>
                <w:tab w:val="left" w:pos="993"/>
              </w:tabs>
              <w:jc w:val="both"/>
              <w:rPr>
                <w:b/>
                <w:bCs/>
              </w:rPr>
            </w:pPr>
          </w:p>
          <w:p w14:paraId="31334AAF" w14:textId="77777777" w:rsidR="005F6036" w:rsidRDefault="005F6036" w:rsidP="00F82B00">
            <w:pPr>
              <w:tabs>
                <w:tab w:val="left" w:pos="993"/>
              </w:tabs>
              <w:jc w:val="both"/>
              <w:rPr>
                <w:b/>
                <w:bCs/>
              </w:rPr>
            </w:pPr>
          </w:p>
          <w:p w14:paraId="17C4E3A9" w14:textId="77777777" w:rsidR="009465AC" w:rsidRPr="00F95AC5" w:rsidRDefault="009465AC" w:rsidP="00F82B00">
            <w:pPr>
              <w:tabs>
                <w:tab w:val="left" w:pos="993"/>
              </w:tabs>
              <w:jc w:val="both"/>
              <w:rPr>
                <w:bCs/>
              </w:rPr>
            </w:pPr>
            <w:r w:rsidRPr="00F95AC5">
              <w:rPr>
                <w:b/>
                <w:bCs/>
              </w:rPr>
              <w:t>Pajūrio rekreacinių teritorijų gatvių tinklo modernizavimas.</w:t>
            </w:r>
          </w:p>
          <w:p w14:paraId="775E8AD4" w14:textId="77777777" w:rsidR="009465AC" w:rsidRPr="00F95AC5" w:rsidRDefault="009465AC" w:rsidP="00F82B00">
            <w:pPr>
              <w:tabs>
                <w:tab w:val="left" w:pos="993"/>
              </w:tabs>
              <w:ind w:right="33"/>
              <w:jc w:val="both"/>
              <w:rPr>
                <w:b/>
                <w:bCs/>
                <w:i/>
              </w:rPr>
            </w:pPr>
          </w:p>
          <w:p w14:paraId="0100EF50" w14:textId="77777777" w:rsidR="009465AC" w:rsidRPr="00F95AC5" w:rsidRDefault="009465AC" w:rsidP="00F82B00">
            <w:pPr>
              <w:tabs>
                <w:tab w:val="left" w:pos="993"/>
              </w:tabs>
              <w:ind w:right="33"/>
              <w:jc w:val="both"/>
              <w:rPr>
                <w:b/>
                <w:bCs/>
                <w:i/>
              </w:rPr>
            </w:pPr>
          </w:p>
          <w:p w14:paraId="1BE99320" w14:textId="77777777" w:rsidR="009465AC" w:rsidRPr="00F95AC5" w:rsidRDefault="009465AC" w:rsidP="00F82B00">
            <w:pPr>
              <w:tabs>
                <w:tab w:val="left" w:pos="993"/>
              </w:tabs>
              <w:ind w:right="33"/>
              <w:jc w:val="both"/>
              <w:rPr>
                <w:b/>
                <w:bCs/>
                <w:i/>
              </w:rPr>
            </w:pPr>
          </w:p>
          <w:p w14:paraId="6ABDFBE7" w14:textId="77777777" w:rsidR="009465AC" w:rsidRPr="00F95AC5" w:rsidRDefault="009465AC" w:rsidP="00F82B00">
            <w:pPr>
              <w:tabs>
                <w:tab w:val="left" w:pos="993"/>
              </w:tabs>
              <w:ind w:right="33"/>
              <w:jc w:val="both"/>
              <w:rPr>
                <w:b/>
                <w:bCs/>
                <w:i/>
              </w:rPr>
            </w:pPr>
          </w:p>
          <w:p w14:paraId="1575CAFD" w14:textId="77777777" w:rsidR="009465AC" w:rsidRPr="00F95AC5" w:rsidRDefault="009465AC" w:rsidP="00F82B00">
            <w:pPr>
              <w:tabs>
                <w:tab w:val="left" w:pos="993"/>
              </w:tabs>
              <w:ind w:right="33"/>
              <w:jc w:val="both"/>
              <w:rPr>
                <w:b/>
                <w:bCs/>
              </w:rPr>
            </w:pPr>
          </w:p>
          <w:p w14:paraId="62F903A8" w14:textId="77777777" w:rsidR="009465AC" w:rsidRPr="00F95AC5" w:rsidRDefault="009465AC" w:rsidP="00F82B00">
            <w:pPr>
              <w:tabs>
                <w:tab w:val="left" w:pos="993"/>
              </w:tabs>
              <w:ind w:right="33"/>
              <w:jc w:val="both"/>
              <w:rPr>
                <w:b/>
                <w:bCs/>
              </w:rPr>
            </w:pPr>
          </w:p>
          <w:p w14:paraId="060E2345" w14:textId="77777777" w:rsidR="009465AC" w:rsidRPr="00F95AC5" w:rsidRDefault="009465AC" w:rsidP="00F82B00">
            <w:pPr>
              <w:tabs>
                <w:tab w:val="left" w:pos="993"/>
              </w:tabs>
              <w:ind w:right="33"/>
              <w:jc w:val="both"/>
              <w:rPr>
                <w:b/>
                <w:bCs/>
              </w:rPr>
            </w:pPr>
          </w:p>
          <w:p w14:paraId="676BBC5F" w14:textId="77777777" w:rsidR="009465AC" w:rsidRPr="00F95AC5" w:rsidRDefault="009465AC" w:rsidP="00F82B00">
            <w:pPr>
              <w:tabs>
                <w:tab w:val="left" w:pos="993"/>
              </w:tabs>
              <w:ind w:right="33"/>
              <w:jc w:val="both"/>
              <w:rPr>
                <w:b/>
                <w:bCs/>
              </w:rPr>
            </w:pPr>
            <w:r w:rsidRPr="00F95AC5">
              <w:rPr>
                <w:b/>
                <w:bCs/>
              </w:rPr>
              <w:t xml:space="preserve">Tiltų ir viadukų modernizavimas. </w:t>
            </w:r>
          </w:p>
          <w:p w14:paraId="2B266C18" w14:textId="77777777" w:rsidR="009465AC" w:rsidRPr="00F95AC5" w:rsidRDefault="009465AC" w:rsidP="00F82B00">
            <w:pPr>
              <w:tabs>
                <w:tab w:val="left" w:pos="993"/>
              </w:tabs>
              <w:ind w:right="33"/>
              <w:jc w:val="both"/>
              <w:rPr>
                <w:b/>
                <w:bCs/>
              </w:rPr>
            </w:pPr>
          </w:p>
          <w:p w14:paraId="7C0D978D" w14:textId="77777777" w:rsidR="009465AC" w:rsidRPr="00F95AC5" w:rsidRDefault="009465AC" w:rsidP="00F82B00">
            <w:pPr>
              <w:ind w:right="33"/>
              <w:jc w:val="both"/>
            </w:pPr>
          </w:p>
          <w:p w14:paraId="307BFD53" w14:textId="77777777" w:rsidR="009465AC" w:rsidRPr="00F95AC5" w:rsidRDefault="009465AC" w:rsidP="00F82B00">
            <w:pPr>
              <w:ind w:right="33"/>
              <w:jc w:val="both"/>
            </w:pPr>
          </w:p>
          <w:p w14:paraId="1FB231CB" w14:textId="77777777" w:rsidR="009465AC" w:rsidRPr="00F95AC5" w:rsidRDefault="009465AC" w:rsidP="00F82B00">
            <w:pPr>
              <w:ind w:right="33"/>
              <w:jc w:val="both"/>
            </w:pPr>
          </w:p>
          <w:p w14:paraId="122D0E05" w14:textId="77777777" w:rsidR="009465AC" w:rsidRPr="00F95AC5" w:rsidRDefault="009465AC" w:rsidP="00F82B00">
            <w:pPr>
              <w:ind w:right="33"/>
              <w:jc w:val="both"/>
            </w:pPr>
          </w:p>
          <w:p w14:paraId="657F7E0D" w14:textId="77777777" w:rsidR="009465AC" w:rsidRPr="00F95AC5" w:rsidRDefault="009465AC" w:rsidP="00F82B00">
            <w:pPr>
              <w:ind w:right="33"/>
              <w:jc w:val="both"/>
            </w:pPr>
          </w:p>
          <w:p w14:paraId="6713A751" w14:textId="77777777" w:rsidR="009465AC" w:rsidRPr="00F95AC5" w:rsidRDefault="009465AC" w:rsidP="00F82B00">
            <w:pPr>
              <w:ind w:right="33"/>
              <w:jc w:val="both"/>
            </w:pPr>
          </w:p>
          <w:p w14:paraId="7806AC28" w14:textId="77777777" w:rsidR="009465AC" w:rsidRPr="00F95AC5" w:rsidRDefault="009465AC" w:rsidP="00F82B00">
            <w:pPr>
              <w:ind w:right="33"/>
              <w:jc w:val="both"/>
            </w:pPr>
          </w:p>
          <w:p w14:paraId="330783A7" w14:textId="77777777" w:rsidR="009465AC" w:rsidRPr="00F95AC5" w:rsidRDefault="009465AC" w:rsidP="00F82B00">
            <w:pPr>
              <w:ind w:right="33"/>
              <w:jc w:val="both"/>
              <w:rPr>
                <w:b/>
              </w:rPr>
            </w:pPr>
          </w:p>
          <w:p w14:paraId="425260BB" w14:textId="77777777" w:rsidR="009465AC" w:rsidRPr="00F95AC5" w:rsidRDefault="009465AC" w:rsidP="00F82B00">
            <w:pPr>
              <w:ind w:right="33"/>
              <w:jc w:val="both"/>
              <w:rPr>
                <w:b/>
              </w:rPr>
            </w:pPr>
          </w:p>
          <w:p w14:paraId="604005BB" w14:textId="77777777" w:rsidR="008453E8" w:rsidRDefault="008453E8" w:rsidP="00F82B00">
            <w:pPr>
              <w:ind w:right="33"/>
              <w:jc w:val="both"/>
              <w:rPr>
                <w:b/>
              </w:rPr>
            </w:pPr>
          </w:p>
          <w:p w14:paraId="6D55AF36" w14:textId="1C9376C4" w:rsidR="009465AC" w:rsidRPr="00F95AC5" w:rsidRDefault="009465AC" w:rsidP="00F82B00">
            <w:pPr>
              <w:ind w:right="33"/>
              <w:jc w:val="both"/>
              <w:rPr>
                <w:b/>
              </w:rPr>
            </w:pPr>
            <w:r w:rsidRPr="00F95AC5">
              <w:rPr>
                <w:b/>
              </w:rPr>
              <w:t>Geležinkelių eismo keliamas triukšmas.</w:t>
            </w:r>
          </w:p>
          <w:p w14:paraId="0B2F9D30" w14:textId="77777777" w:rsidR="009465AC" w:rsidRPr="00F95AC5" w:rsidRDefault="009465AC" w:rsidP="00F82B00">
            <w:pPr>
              <w:ind w:right="33"/>
              <w:jc w:val="both"/>
              <w:rPr>
                <w:b/>
              </w:rPr>
            </w:pPr>
            <w:r w:rsidRPr="00F95AC5">
              <w:t>AB „Lietuvos geležinkeliai“ privalo apsaugoti gyvenamąją aplinką nuo triukšmo didėjimo, įrengiant akustines sieneles tarp geležinkelio bėgių ir gyvenamosios aplinkos, modernizuojant geležinkelių kelius ir pervažas, naudojant šiuolaikiškus riedmenis, laiku skirti lėšas geležinkelių priežiūrai ir remontui, laiku organizuoti kitų geležinkelio naudotojų naudojamus riedmenis.</w:t>
            </w:r>
          </w:p>
          <w:p w14:paraId="3CADE393" w14:textId="77777777" w:rsidR="009465AC" w:rsidRPr="00F95AC5" w:rsidRDefault="009465AC" w:rsidP="00F82B00">
            <w:pPr>
              <w:ind w:right="33"/>
              <w:jc w:val="both"/>
              <w:rPr>
                <w:b/>
              </w:rPr>
            </w:pPr>
          </w:p>
          <w:p w14:paraId="76004D86" w14:textId="77777777" w:rsidR="009465AC" w:rsidRPr="00F95AC5" w:rsidRDefault="009465AC" w:rsidP="00F82B00">
            <w:pPr>
              <w:ind w:right="33"/>
              <w:jc w:val="both"/>
              <w:rPr>
                <w:b/>
              </w:rPr>
            </w:pPr>
          </w:p>
          <w:p w14:paraId="04AB06B1" w14:textId="77777777" w:rsidR="009465AC" w:rsidRPr="00F95AC5" w:rsidRDefault="009465AC" w:rsidP="00F82B00">
            <w:pPr>
              <w:ind w:right="33"/>
              <w:jc w:val="both"/>
              <w:rPr>
                <w:b/>
              </w:rPr>
            </w:pPr>
          </w:p>
          <w:p w14:paraId="302C7544" w14:textId="77777777" w:rsidR="009465AC" w:rsidRPr="00F95AC5" w:rsidRDefault="009465AC" w:rsidP="00F82B00">
            <w:pPr>
              <w:ind w:right="33"/>
              <w:jc w:val="both"/>
              <w:rPr>
                <w:b/>
              </w:rPr>
            </w:pPr>
          </w:p>
          <w:p w14:paraId="349B77B0" w14:textId="77777777" w:rsidR="009465AC" w:rsidRPr="00F95AC5" w:rsidRDefault="009465AC" w:rsidP="00F82B00">
            <w:pPr>
              <w:ind w:right="33"/>
              <w:jc w:val="both"/>
              <w:rPr>
                <w:b/>
              </w:rPr>
            </w:pPr>
          </w:p>
          <w:p w14:paraId="26CC1EFD" w14:textId="77777777" w:rsidR="009465AC" w:rsidRPr="00F95AC5" w:rsidRDefault="009465AC" w:rsidP="00F82B00">
            <w:pPr>
              <w:ind w:right="33"/>
              <w:jc w:val="both"/>
              <w:rPr>
                <w:b/>
              </w:rPr>
            </w:pPr>
            <w:r w:rsidRPr="00F95AC5">
              <w:rPr>
                <w:b/>
              </w:rPr>
              <w:t>Pramoninio triukšmo sklaidos mažinimas.</w:t>
            </w:r>
          </w:p>
          <w:p w14:paraId="7FCD8794" w14:textId="77777777" w:rsidR="009465AC" w:rsidRPr="00F95AC5" w:rsidRDefault="009465AC" w:rsidP="00F82B00">
            <w:pPr>
              <w:ind w:right="33"/>
              <w:jc w:val="both"/>
            </w:pPr>
            <w:r w:rsidRPr="00F95AC5">
              <w:t>Pramonės triukšmo valdymui tr</w:t>
            </w:r>
            <w:r>
              <w:t>iukšmo šaltinių valdytojai turi</w:t>
            </w:r>
            <w:r w:rsidRPr="00F95AC5">
              <w:t xml:space="preserve"> taikyti organizacines ir technines priemones, t.y. pagal galimybes turėtų būti koreguojamas veiklos laikas, diegiamos tylesnės gamybos technologijos, o nesant tokių galimybių, skirti lėšas priemonėms, apsaugančioms visuomeninius ir gyvenamuosius pastatus bei patalpas nuo triukšmo sklaidos poveikio: langai ir durys su padidinta garso izoliacija, garso izoliacijos pastatuose. Šias priemones turi kompensuoti triukšmo šaltinio valdytojai.</w:t>
            </w:r>
          </w:p>
        </w:tc>
        <w:tc>
          <w:tcPr>
            <w:tcW w:w="4820" w:type="dxa"/>
          </w:tcPr>
          <w:p w14:paraId="0AD73766" w14:textId="77777777" w:rsidR="009465AC" w:rsidRPr="00F95AC5" w:rsidRDefault="009465AC" w:rsidP="00F82B00">
            <w:pPr>
              <w:jc w:val="both"/>
              <w:rPr>
                <w:bCs/>
              </w:rPr>
            </w:pPr>
          </w:p>
          <w:p w14:paraId="7D74F6A1" w14:textId="77777777" w:rsidR="009465AC" w:rsidRPr="00F95AC5" w:rsidRDefault="009465AC" w:rsidP="00F82B00">
            <w:pPr>
              <w:jc w:val="both"/>
              <w:rPr>
                <w:bCs/>
              </w:rPr>
            </w:pPr>
          </w:p>
          <w:p w14:paraId="0B266FA2" w14:textId="77777777" w:rsidR="009465AC" w:rsidRPr="00F95AC5" w:rsidRDefault="009465AC" w:rsidP="00F82B00">
            <w:pPr>
              <w:jc w:val="both"/>
              <w:rPr>
                <w:bCs/>
              </w:rPr>
            </w:pPr>
          </w:p>
          <w:p w14:paraId="5C95581E" w14:textId="77777777" w:rsidR="009465AC" w:rsidRPr="00F95AC5" w:rsidRDefault="009465AC" w:rsidP="00F82B00">
            <w:pPr>
              <w:jc w:val="both"/>
              <w:rPr>
                <w:bCs/>
              </w:rPr>
            </w:pPr>
          </w:p>
          <w:p w14:paraId="68624E90" w14:textId="77777777" w:rsidR="009465AC" w:rsidRPr="00F95AC5" w:rsidRDefault="009465AC" w:rsidP="00F82B00">
            <w:pPr>
              <w:jc w:val="both"/>
              <w:rPr>
                <w:bCs/>
              </w:rPr>
            </w:pPr>
          </w:p>
          <w:p w14:paraId="1E6CD816" w14:textId="77777777" w:rsidR="009465AC" w:rsidRPr="00F95AC5" w:rsidRDefault="009465AC" w:rsidP="00F82B00">
            <w:pPr>
              <w:jc w:val="both"/>
              <w:rPr>
                <w:bCs/>
              </w:rPr>
            </w:pPr>
          </w:p>
          <w:p w14:paraId="50AA7B70" w14:textId="77777777" w:rsidR="009465AC" w:rsidRPr="00F95AC5" w:rsidRDefault="009465AC" w:rsidP="00F82B00">
            <w:pPr>
              <w:jc w:val="both"/>
              <w:rPr>
                <w:bCs/>
              </w:rPr>
            </w:pPr>
          </w:p>
          <w:p w14:paraId="374E616A" w14:textId="77777777" w:rsidR="009465AC" w:rsidRPr="00F95AC5" w:rsidRDefault="009465AC" w:rsidP="00F82B00">
            <w:pPr>
              <w:jc w:val="both"/>
              <w:rPr>
                <w:bCs/>
              </w:rPr>
            </w:pPr>
          </w:p>
          <w:p w14:paraId="54FBDE4C" w14:textId="77777777" w:rsidR="005F6036" w:rsidRDefault="005F6036" w:rsidP="00F82B00">
            <w:pPr>
              <w:jc w:val="both"/>
              <w:rPr>
                <w:bCs/>
              </w:rPr>
            </w:pPr>
          </w:p>
          <w:p w14:paraId="5D8BEBB0" w14:textId="77777777" w:rsidR="009465AC" w:rsidRPr="00F95AC5" w:rsidRDefault="009465AC" w:rsidP="00F82B00">
            <w:pPr>
              <w:jc w:val="both"/>
            </w:pPr>
            <w:r w:rsidRPr="00F95AC5">
              <w:t>1. Rekonstruoti J. Janonio g. važiuojamosios dalies dangas ir šaligatvius.</w:t>
            </w:r>
          </w:p>
          <w:p w14:paraId="5BDDB639" w14:textId="77777777" w:rsidR="009465AC" w:rsidRPr="00F95AC5" w:rsidRDefault="009465AC" w:rsidP="00F82B00">
            <w:pPr>
              <w:jc w:val="both"/>
            </w:pPr>
            <w:r w:rsidRPr="00F95AC5">
              <w:t>2. Rekonstruoti Joniškės gatvę, perskirstant transporto srautus Senamiestyje.</w:t>
            </w:r>
          </w:p>
          <w:p w14:paraId="63A48923" w14:textId="77777777" w:rsidR="009465AC" w:rsidRPr="00F95AC5" w:rsidRDefault="009465AC" w:rsidP="00F82B00">
            <w:pPr>
              <w:jc w:val="both"/>
            </w:pPr>
            <w:r w:rsidRPr="00F95AC5">
              <w:t>3. Rekonstruoti Daržų gatvę nuo Aukštosios gatvės iki Tiltų gatvės.</w:t>
            </w:r>
          </w:p>
          <w:p w14:paraId="3A2DFB27" w14:textId="77777777" w:rsidR="009465AC" w:rsidRPr="00F95AC5" w:rsidRDefault="009465AC" w:rsidP="00F82B00">
            <w:pPr>
              <w:jc w:val="both"/>
            </w:pPr>
            <w:r w:rsidRPr="00F95AC5">
              <w:t>4. 2015 m. parengti ir nustatyta tvarka suderinti Bastionų gatvės su nauju tiltu per Danės upę statybos techninę dokumentaciją.</w:t>
            </w:r>
          </w:p>
          <w:p w14:paraId="1108CF2D" w14:textId="77777777" w:rsidR="009465AC" w:rsidRPr="00F95AC5" w:rsidRDefault="009465AC" w:rsidP="00F82B00">
            <w:pPr>
              <w:jc w:val="both"/>
            </w:pPr>
            <w:r w:rsidRPr="00F95AC5">
              <w:t>5. 2016–2018 m. organizuoti Bastionų gatvės su nauju tiltu per Danės upę statybą.</w:t>
            </w:r>
          </w:p>
          <w:p w14:paraId="1A00BA2E" w14:textId="77777777" w:rsidR="009465AC" w:rsidRPr="00F95AC5" w:rsidRDefault="009465AC" w:rsidP="00F82B00">
            <w:pPr>
              <w:ind w:left="-108"/>
              <w:jc w:val="both"/>
              <w:rPr>
                <w:bCs/>
              </w:rPr>
            </w:pPr>
          </w:p>
          <w:p w14:paraId="7FA83F6A" w14:textId="77777777" w:rsidR="008453E8" w:rsidRDefault="008453E8" w:rsidP="00F82B00">
            <w:pPr>
              <w:ind w:left="-108"/>
              <w:jc w:val="both"/>
              <w:rPr>
                <w:bCs/>
              </w:rPr>
            </w:pPr>
          </w:p>
          <w:p w14:paraId="28F33F78" w14:textId="63A9AEEA" w:rsidR="009465AC" w:rsidRPr="00F95AC5" w:rsidRDefault="009465AC" w:rsidP="00F82B00">
            <w:pPr>
              <w:ind w:left="-108"/>
              <w:jc w:val="both"/>
              <w:rPr>
                <w:bCs/>
              </w:rPr>
            </w:pPr>
            <w:r w:rsidRPr="00F95AC5">
              <w:rPr>
                <w:bCs/>
              </w:rPr>
              <w:t xml:space="preserve">1. Parengti techninį projektą ir rekonstruoti 1200 m Pajūrio g. bei Rokiškio g. ruožą nuo Pakruojo g. iki Utenos g. </w:t>
            </w:r>
          </w:p>
          <w:p w14:paraId="16D6A062" w14:textId="77777777" w:rsidR="009465AC" w:rsidRPr="00F95AC5" w:rsidRDefault="009465AC" w:rsidP="00F82B00">
            <w:pPr>
              <w:ind w:left="-108"/>
              <w:jc w:val="both"/>
              <w:rPr>
                <w:bCs/>
              </w:rPr>
            </w:pPr>
            <w:r w:rsidRPr="00F95AC5">
              <w:rPr>
                <w:bCs/>
              </w:rPr>
              <w:t>2. 2015 m. parengti Labrenciškės g. rekonstravimo techninio projekto pakeitimą, prailginant rekonstruojamos gatvės ilgį iki 1000 m. Parengti Tauralaukio gyvenvietės gatvių rekonstravimo techninius projektus ir pradėti darbus.</w:t>
            </w:r>
          </w:p>
          <w:p w14:paraId="42D39583" w14:textId="77777777" w:rsidR="009465AC" w:rsidRPr="00F95AC5" w:rsidRDefault="009465AC" w:rsidP="00F82B00">
            <w:pPr>
              <w:ind w:left="-108"/>
              <w:jc w:val="both"/>
              <w:rPr>
                <w:bCs/>
              </w:rPr>
            </w:pPr>
            <w:r w:rsidRPr="00F95AC5">
              <w:rPr>
                <w:bCs/>
              </w:rPr>
              <w:t xml:space="preserve">3. Parengti Švyturio gatvės rekonstravimo projektą ir įgyvendinti jo I etapą – nuo Naujosios Uosto g. iki Malūnininkų g. Klaipėdos valstybinio jūrų uosto lėšomis. </w:t>
            </w:r>
          </w:p>
          <w:p w14:paraId="4A1B881F" w14:textId="77777777" w:rsidR="009465AC" w:rsidRPr="00F95AC5" w:rsidRDefault="009465AC" w:rsidP="00F82B00">
            <w:pPr>
              <w:jc w:val="both"/>
              <w:rPr>
                <w:bCs/>
              </w:rPr>
            </w:pPr>
          </w:p>
          <w:p w14:paraId="1D41FCAF" w14:textId="77777777" w:rsidR="009465AC" w:rsidRPr="00F95AC5" w:rsidRDefault="009465AC" w:rsidP="00F82B00">
            <w:pPr>
              <w:ind w:left="-108"/>
              <w:jc w:val="both"/>
              <w:rPr>
                <w:bCs/>
              </w:rPr>
            </w:pPr>
            <w:r w:rsidRPr="00F95AC5">
              <w:rPr>
                <w:bCs/>
              </w:rPr>
              <w:t xml:space="preserve">1. Iki 2015 m. atlikti Smeltės gyvenvietės gatvių kapitalinį remontą (Jurbarko, Vilnelės, Upelio, Veliuonos, Kintų, Skirvytės, Dusetų, Žūklės, Tinklų gatvių; rekonstruojamų gatvių ilgis – 2873 m). </w:t>
            </w:r>
          </w:p>
          <w:p w14:paraId="07877CE0" w14:textId="77777777" w:rsidR="009465AC" w:rsidRPr="00F95AC5" w:rsidRDefault="009465AC" w:rsidP="00F82B00">
            <w:pPr>
              <w:ind w:left="-108"/>
              <w:jc w:val="both"/>
              <w:rPr>
                <w:bCs/>
              </w:rPr>
            </w:pPr>
            <w:r w:rsidRPr="00F95AC5">
              <w:rPr>
                <w:bCs/>
              </w:rPr>
              <w:t>2. Parengti Tilžės g. nuo Šilutės pl. rekonstravimo iki geležinkelio pervažos bei žiedinės Mokyklos g. ir Šilutės pl. sankryžos projektą ir rekonstruoti Tilžės g. (600 m) ir žiedinę sankryžą.</w:t>
            </w:r>
          </w:p>
          <w:p w14:paraId="73CE52CC" w14:textId="77777777" w:rsidR="009465AC" w:rsidRPr="00F95AC5" w:rsidRDefault="009465AC" w:rsidP="00F82B00">
            <w:pPr>
              <w:ind w:left="-108"/>
              <w:jc w:val="both"/>
              <w:rPr>
                <w:bCs/>
              </w:rPr>
            </w:pPr>
            <w:r w:rsidRPr="00F95AC5">
              <w:rPr>
                <w:bCs/>
              </w:rPr>
              <w:t xml:space="preserve">3. Pratiesti Taikos pr. II juostą nuo Smiltelės g. iki Jūrininkų pr. (gatvės ruožo ilgis – 1100 metrų, 6 eismo juostos). </w:t>
            </w:r>
          </w:p>
          <w:p w14:paraId="4D4B4981" w14:textId="77777777" w:rsidR="009465AC" w:rsidRPr="00F95AC5" w:rsidRDefault="009465AC" w:rsidP="00F82B00">
            <w:pPr>
              <w:ind w:left="-108"/>
              <w:jc w:val="both"/>
              <w:rPr>
                <w:bCs/>
              </w:rPr>
            </w:pPr>
            <w:r w:rsidRPr="00F95AC5">
              <w:rPr>
                <w:bCs/>
              </w:rPr>
              <w:t xml:space="preserve">4. Parengti Taikos pr. nuo Sausio 15-osios g. iki Kauno g. (rekonstruojamo gatvės ruožo ilgis – 1200 m, 6 eismo juostos) rekonstravimo projektą. </w:t>
            </w:r>
          </w:p>
          <w:p w14:paraId="5C4FBB32" w14:textId="77777777" w:rsidR="009465AC" w:rsidRPr="00F95AC5" w:rsidRDefault="009465AC" w:rsidP="00F82B00">
            <w:pPr>
              <w:ind w:left="-108"/>
              <w:jc w:val="both"/>
              <w:rPr>
                <w:bCs/>
              </w:rPr>
            </w:pPr>
            <w:r w:rsidRPr="00F95AC5">
              <w:rPr>
                <w:bCs/>
              </w:rPr>
              <w:t xml:space="preserve">5. Parengti Šilutės plento rekonstravimo (I etapo nuo Tilžės g. iki Kauno g. ir II etapo nuo Kauno g. iki Dubysos g.) techninius projektus. </w:t>
            </w:r>
          </w:p>
          <w:p w14:paraId="79CD4520" w14:textId="77777777" w:rsidR="009465AC" w:rsidRPr="00F95AC5" w:rsidRDefault="009465AC" w:rsidP="00F82B00">
            <w:pPr>
              <w:jc w:val="both"/>
              <w:rPr>
                <w:bCs/>
              </w:rPr>
            </w:pPr>
          </w:p>
          <w:p w14:paraId="52E1E644" w14:textId="77777777" w:rsidR="009465AC" w:rsidRPr="00F95AC5" w:rsidRDefault="009465AC" w:rsidP="00F82B00">
            <w:pPr>
              <w:ind w:hanging="108"/>
              <w:jc w:val="both"/>
              <w:rPr>
                <w:bCs/>
              </w:rPr>
            </w:pPr>
            <w:r w:rsidRPr="00F95AC5">
              <w:rPr>
                <w:bCs/>
              </w:rPr>
              <w:t>2014–2016 m. parengti:</w:t>
            </w:r>
          </w:p>
          <w:p w14:paraId="3F4BB278" w14:textId="77777777" w:rsidR="009465AC" w:rsidRPr="00F95AC5" w:rsidRDefault="009465AC" w:rsidP="00F82B00">
            <w:pPr>
              <w:ind w:left="-108"/>
              <w:jc w:val="both"/>
              <w:rPr>
                <w:bCs/>
              </w:rPr>
            </w:pPr>
            <w:r w:rsidRPr="00F95AC5">
              <w:rPr>
                <w:bCs/>
              </w:rPr>
              <w:t>1. Pamario gatvės rekonstravimo (rekonstruojamo gatvės ruožo ilgis – 4600 m, 2 eismo juostos) techninį projektą ir organizuoti darbus.</w:t>
            </w:r>
          </w:p>
          <w:p w14:paraId="560A716C" w14:textId="77777777" w:rsidR="009465AC" w:rsidRPr="00F95AC5" w:rsidRDefault="009465AC" w:rsidP="00F82B00">
            <w:pPr>
              <w:ind w:left="-108"/>
              <w:jc w:val="both"/>
              <w:rPr>
                <w:bCs/>
              </w:rPr>
            </w:pPr>
            <w:r w:rsidRPr="00F95AC5">
              <w:rPr>
                <w:bCs/>
              </w:rPr>
              <w:t xml:space="preserve">2. Medelyno pl. įrengimo (tiesiosios gatvės ilgis – 2050 m, 2 eismo juostos) techninį projektą ir vykdyti darbus. </w:t>
            </w:r>
          </w:p>
          <w:p w14:paraId="69AE0F2E" w14:textId="77777777" w:rsidR="009465AC" w:rsidRPr="00F95AC5" w:rsidRDefault="009465AC" w:rsidP="00F82B00">
            <w:pPr>
              <w:jc w:val="both"/>
              <w:rPr>
                <w:bCs/>
              </w:rPr>
            </w:pPr>
          </w:p>
          <w:p w14:paraId="55893479" w14:textId="77777777" w:rsidR="009465AC" w:rsidRPr="00F95AC5" w:rsidRDefault="009465AC" w:rsidP="00F82B00">
            <w:pPr>
              <w:ind w:left="-108"/>
              <w:jc w:val="both"/>
              <w:rPr>
                <w:bCs/>
              </w:rPr>
            </w:pPr>
            <w:r w:rsidRPr="00F95AC5">
              <w:rPr>
                <w:bCs/>
              </w:rPr>
              <w:t>1. Atlikti Pilies g. tilto per Danės upę remonto darbus (remontuojamo tilto ilgis – 37,4 m).</w:t>
            </w:r>
          </w:p>
          <w:p w14:paraId="0BAEDADB" w14:textId="77777777" w:rsidR="009465AC" w:rsidRPr="00F95AC5" w:rsidRDefault="009465AC" w:rsidP="00F82B00">
            <w:pPr>
              <w:ind w:left="-108"/>
              <w:jc w:val="both"/>
              <w:rPr>
                <w:bCs/>
                <w:color w:val="000000"/>
              </w:rPr>
            </w:pPr>
            <w:r w:rsidRPr="00F95AC5">
              <w:rPr>
                <w:bCs/>
              </w:rPr>
              <w:t xml:space="preserve">2. Siekiant </w:t>
            </w:r>
            <w:r w:rsidRPr="00F95AC5">
              <w:rPr>
                <w:bCs/>
                <w:color w:val="000000"/>
              </w:rPr>
              <w:t>išvengti transporto spūsčių Pilies g. tilto remonto metu, perskirstyti transporto srautus ir išlaikyti mieste saugų eismą Senamiestyje.</w:t>
            </w:r>
          </w:p>
          <w:p w14:paraId="4E0EAF51" w14:textId="77777777" w:rsidR="009465AC" w:rsidRPr="00F95AC5" w:rsidRDefault="009465AC" w:rsidP="00F82B00">
            <w:pPr>
              <w:ind w:left="-108"/>
              <w:jc w:val="both"/>
              <w:rPr>
                <w:bCs/>
                <w:color w:val="000000"/>
              </w:rPr>
            </w:pPr>
            <w:r w:rsidRPr="00F95AC5">
              <w:rPr>
                <w:bCs/>
                <w:color w:val="000000"/>
              </w:rPr>
              <w:t>3. 2014 m. atlikti Pilies tilto per Danės upę Pilies gatvėje kapitalinį remontą.</w:t>
            </w:r>
          </w:p>
          <w:p w14:paraId="24689344" w14:textId="77777777" w:rsidR="009465AC" w:rsidRPr="00F95AC5" w:rsidRDefault="009465AC" w:rsidP="00F82B00">
            <w:pPr>
              <w:ind w:left="-108"/>
              <w:jc w:val="both"/>
              <w:rPr>
                <w:bCs/>
                <w:color w:val="000000"/>
              </w:rPr>
            </w:pPr>
            <w:r w:rsidRPr="00F95AC5">
              <w:t>4. 2016–2018 m. organizuoti Bastionų gatvės su nauju tiltu per Danės upę statybą.</w:t>
            </w:r>
          </w:p>
          <w:p w14:paraId="502C91E4" w14:textId="77777777" w:rsidR="005F6036" w:rsidRDefault="005F6036" w:rsidP="00F82B00">
            <w:pPr>
              <w:ind w:left="-108"/>
              <w:jc w:val="both"/>
              <w:rPr>
                <w:bCs/>
                <w:color w:val="000000"/>
              </w:rPr>
            </w:pPr>
          </w:p>
          <w:p w14:paraId="58E5B50A" w14:textId="77777777" w:rsidR="009465AC" w:rsidRPr="00F95AC5" w:rsidRDefault="009465AC" w:rsidP="00F82B00">
            <w:pPr>
              <w:ind w:left="-108"/>
              <w:jc w:val="both"/>
              <w:rPr>
                <w:bCs/>
                <w:color w:val="000000"/>
              </w:rPr>
            </w:pPr>
            <w:r w:rsidRPr="00F95AC5">
              <w:rPr>
                <w:bCs/>
                <w:color w:val="000000"/>
              </w:rPr>
              <w:t>1. Valstybės nuosavybėn perimti Nemuno g. 113 ir 133, už nuosavybės praradimą išmokant kompensacijas 27 butų ir 3 negyvenamų patalpų savininkams.</w:t>
            </w:r>
          </w:p>
          <w:p w14:paraId="7F5F18F8" w14:textId="77777777" w:rsidR="009465AC" w:rsidRPr="00F95AC5" w:rsidRDefault="009465AC" w:rsidP="00F82B00">
            <w:pPr>
              <w:ind w:left="-108"/>
              <w:jc w:val="both"/>
              <w:rPr>
                <w:bCs/>
                <w:color w:val="000000"/>
              </w:rPr>
            </w:pPr>
            <w:r w:rsidRPr="00F95AC5">
              <w:rPr>
                <w:bCs/>
                <w:color w:val="000000"/>
              </w:rPr>
              <w:t>2. Derinti triukšmo šaltinio valdytojo AB „Lietuvos geležinkeliai“ Klaipėdos miesto padalinio pateikiamus triukšmo prevencijos planus.</w:t>
            </w:r>
          </w:p>
          <w:p w14:paraId="7E4DE836" w14:textId="77777777" w:rsidR="009465AC" w:rsidRPr="00F95AC5" w:rsidRDefault="009465AC" w:rsidP="00F82B00">
            <w:pPr>
              <w:ind w:left="-108"/>
              <w:jc w:val="both"/>
              <w:rPr>
                <w:bCs/>
                <w:color w:val="000000"/>
              </w:rPr>
            </w:pPr>
            <w:r w:rsidRPr="00F95AC5">
              <w:rPr>
                <w:bCs/>
                <w:color w:val="000000"/>
              </w:rPr>
              <w:t>3. Analizuoti triukšmo šaltinio valdy</w:t>
            </w:r>
            <w:r>
              <w:rPr>
                <w:bCs/>
                <w:color w:val="000000"/>
              </w:rPr>
              <w:t>tojo AB „</w:t>
            </w:r>
            <w:r w:rsidRPr="00F95AC5">
              <w:rPr>
                <w:bCs/>
                <w:color w:val="000000"/>
              </w:rPr>
              <w:t>Lietuvos geležinkeliai</w:t>
            </w:r>
            <w:r>
              <w:rPr>
                <w:bCs/>
                <w:color w:val="000000"/>
              </w:rPr>
              <w:t>“</w:t>
            </w:r>
            <w:r w:rsidRPr="00F95AC5">
              <w:rPr>
                <w:bCs/>
                <w:color w:val="000000"/>
              </w:rPr>
              <w:t xml:space="preserve"> pateikiamas kasmetines ataskaitas apie triukšmo prevenci</w:t>
            </w:r>
            <w:r>
              <w:rPr>
                <w:bCs/>
                <w:color w:val="000000"/>
              </w:rPr>
              <w:t>jos veiksmų plano įgyvendinimą.</w:t>
            </w:r>
          </w:p>
          <w:p w14:paraId="0DD26538" w14:textId="77777777" w:rsidR="009465AC" w:rsidRPr="00F95AC5" w:rsidRDefault="009465AC" w:rsidP="00F82B00">
            <w:pPr>
              <w:jc w:val="both"/>
              <w:rPr>
                <w:bCs/>
                <w:color w:val="000000"/>
              </w:rPr>
            </w:pPr>
          </w:p>
          <w:p w14:paraId="5B81C3B9" w14:textId="77777777" w:rsidR="009465AC" w:rsidRPr="00F95AC5" w:rsidRDefault="009465AC" w:rsidP="00F82B00">
            <w:pPr>
              <w:ind w:left="-108"/>
              <w:jc w:val="both"/>
              <w:rPr>
                <w:bCs/>
                <w:color w:val="000000"/>
              </w:rPr>
            </w:pPr>
            <w:r w:rsidRPr="00F95AC5">
              <w:rPr>
                <w:bCs/>
                <w:color w:val="000000"/>
              </w:rPr>
              <w:t>1. Derinti triukšmo šaltinio valdytojų teikiamus triukšmo prevencijos planus.</w:t>
            </w:r>
          </w:p>
          <w:p w14:paraId="1C3E7AC2" w14:textId="77777777" w:rsidR="009465AC" w:rsidRPr="00F95AC5" w:rsidRDefault="009465AC" w:rsidP="00F82B00">
            <w:pPr>
              <w:ind w:left="-108"/>
              <w:jc w:val="both"/>
              <w:rPr>
                <w:bCs/>
                <w:color w:val="000000"/>
              </w:rPr>
            </w:pPr>
            <w:r w:rsidRPr="00F95AC5">
              <w:rPr>
                <w:bCs/>
                <w:color w:val="000000"/>
              </w:rPr>
              <w:t>2. Analizuoti triukšmo šaltinio valdytojų teikiamas kasmetines ataskaitas apie triukšmo prevencijos veiksmų plano įgyvendinimą.</w:t>
            </w:r>
          </w:p>
          <w:p w14:paraId="23F82332" w14:textId="77777777" w:rsidR="009465AC" w:rsidRPr="00F95AC5" w:rsidRDefault="009465AC" w:rsidP="00F82B00">
            <w:pPr>
              <w:jc w:val="both"/>
            </w:pPr>
          </w:p>
        </w:tc>
        <w:tc>
          <w:tcPr>
            <w:tcW w:w="1417" w:type="dxa"/>
          </w:tcPr>
          <w:p w14:paraId="016AE9EB" w14:textId="77777777" w:rsidR="009465AC" w:rsidRPr="00F95AC5" w:rsidRDefault="009465AC" w:rsidP="00F82B00">
            <w:pPr>
              <w:jc w:val="both"/>
            </w:pPr>
            <w:r w:rsidRPr="00F95AC5">
              <w:t>64 300</w:t>
            </w:r>
          </w:p>
          <w:p w14:paraId="7D9C8B0C" w14:textId="77777777" w:rsidR="009465AC" w:rsidRPr="00F95AC5" w:rsidRDefault="009465AC" w:rsidP="00F82B00">
            <w:pPr>
              <w:jc w:val="both"/>
            </w:pPr>
          </w:p>
          <w:p w14:paraId="798F51C7" w14:textId="77777777" w:rsidR="009465AC" w:rsidRPr="00F95AC5" w:rsidRDefault="009465AC" w:rsidP="00F82B00">
            <w:pPr>
              <w:jc w:val="both"/>
            </w:pPr>
          </w:p>
          <w:p w14:paraId="0A4145CB" w14:textId="77777777" w:rsidR="009465AC" w:rsidRPr="00F95AC5" w:rsidRDefault="009465AC" w:rsidP="00F82B00">
            <w:pPr>
              <w:jc w:val="both"/>
            </w:pPr>
          </w:p>
          <w:p w14:paraId="051F3206" w14:textId="77777777" w:rsidR="009465AC" w:rsidRPr="00F95AC5" w:rsidRDefault="009465AC" w:rsidP="00F82B00">
            <w:pPr>
              <w:jc w:val="both"/>
            </w:pPr>
          </w:p>
          <w:p w14:paraId="18CEC947" w14:textId="77777777" w:rsidR="009465AC" w:rsidRPr="00F95AC5" w:rsidRDefault="009465AC" w:rsidP="00F82B00">
            <w:pPr>
              <w:jc w:val="both"/>
            </w:pPr>
          </w:p>
          <w:p w14:paraId="500C6C01" w14:textId="77777777" w:rsidR="009465AC" w:rsidRPr="00F95AC5" w:rsidRDefault="009465AC" w:rsidP="00F82B00">
            <w:pPr>
              <w:jc w:val="both"/>
            </w:pPr>
          </w:p>
          <w:p w14:paraId="07983995" w14:textId="77777777" w:rsidR="009465AC" w:rsidRPr="00F95AC5" w:rsidRDefault="009465AC" w:rsidP="00F82B00">
            <w:pPr>
              <w:jc w:val="both"/>
            </w:pPr>
          </w:p>
          <w:p w14:paraId="75E5CD16" w14:textId="77777777" w:rsidR="009465AC" w:rsidRPr="00F95AC5" w:rsidRDefault="009465AC" w:rsidP="00F82B00">
            <w:pPr>
              <w:jc w:val="both"/>
            </w:pPr>
          </w:p>
          <w:p w14:paraId="0BF9BB88" w14:textId="77777777" w:rsidR="009465AC" w:rsidRPr="00F95AC5" w:rsidRDefault="009465AC" w:rsidP="00F82B00">
            <w:pPr>
              <w:jc w:val="both"/>
            </w:pPr>
          </w:p>
          <w:p w14:paraId="069C11AC" w14:textId="77777777" w:rsidR="009465AC" w:rsidRPr="00F95AC5" w:rsidRDefault="009465AC" w:rsidP="00F82B00">
            <w:pPr>
              <w:jc w:val="both"/>
            </w:pPr>
          </w:p>
          <w:p w14:paraId="2C5EAEFB" w14:textId="77777777" w:rsidR="009465AC" w:rsidRPr="00F95AC5" w:rsidRDefault="009465AC" w:rsidP="00F82B00">
            <w:pPr>
              <w:jc w:val="both"/>
            </w:pPr>
          </w:p>
          <w:p w14:paraId="476B8F33" w14:textId="77777777" w:rsidR="009465AC" w:rsidRPr="00F95AC5" w:rsidRDefault="009465AC" w:rsidP="00F82B00">
            <w:pPr>
              <w:jc w:val="both"/>
            </w:pPr>
          </w:p>
          <w:p w14:paraId="04618454" w14:textId="77777777" w:rsidR="009465AC" w:rsidRPr="00F95AC5" w:rsidRDefault="009465AC" w:rsidP="00F82B00">
            <w:pPr>
              <w:jc w:val="both"/>
            </w:pPr>
          </w:p>
          <w:p w14:paraId="2C1E341A" w14:textId="77777777" w:rsidR="009465AC" w:rsidRPr="00F95AC5" w:rsidRDefault="009465AC" w:rsidP="00F82B00">
            <w:pPr>
              <w:jc w:val="both"/>
            </w:pPr>
          </w:p>
          <w:p w14:paraId="1DC19C05" w14:textId="77777777" w:rsidR="009465AC" w:rsidRPr="00F95AC5" w:rsidRDefault="009465AC" w:rsidP="00F82B00">
            <w:pPr>
              <w:jc w:val="both"/>
            </w:pPr>
          </w:p>
          <w:p w14:paraId="278B25BD" w14:textId="77777777" w:rsidR="009465AC" w:rsidRPr="00F95AC5" w:rsidRDefault="009465AC" w:rsidP="00F82B00">
            <w:pPr>
              <w:jc w:val="both"/>
            </w:pPr>
          </w:p>
          <w:p w14:paraId="203386CC" w14:textId="77777777" w:rsidR="009465AC" w:rsidRPr="00F95AC5" w:rsidRDefault="009465AC" w:rsidP="00F82B00">
            <w:pPr>
              <w:jc w:val="both"/>
            </w:pPr>
          </w:p>
          <w:p w14:paraId="73C7105B" w14:textId="77777777" w:rsidR="009465AC" w:rsidRPr="00F95AC5" w:rsidRDefault="009465AC" w:rsidP="00F82B00">
            <w:pPr>
              <w:jc w:val="both"/>
            </w:pPr>
          </w:p>
          <w:p w14:paraId="36CB6181" w14:textId="77777777" w:rsidR="009465AC" w:rsidRPr="00F95AC5" w:rsidRDefault="009465AC" w:rsidP="00F82B00">
            <w:pPr>
              <w:jc w:val="both"/>
            </w:pPr>
          </w:p>
          <w:p w14:paraId="336861D0" w14:textId="77777777" w:rsidR="009465AC" w:rsidRPr="00F95AC5" w:rsidRDefault="009465AC" w:rsidP="00F82B00">
            <w:pPr>
              <w:jc w:val="both"/>
            </w:pPr>
          </w:p>
          <w:p w14:paraId="467D3B22" w14:textId="77777777" w:rsidR="009465AC" w:rsidRPr="00F95AC5" w:rsidRDefault="009465AC" w:rsidP="00F82B00">
            <w:pPr>
              <w:jc w:val="both"/>
            </w:pPr>
          </w:p>
          <w:p w14:paraId="4D5267A2" w14:textId="77777777" w:rsidR="009465AC" w:rsidRPr="00F95AC5" w:rsidRDefault="009465AC" w:rsidP="00F82B00">
            <w:pPr>
              <w:jc w:val="both"/>
            </w:pPr>
          </w:p>
          <w:p w14:paraId="6D5E9B59" w14:textId="77777777" w:rsidR="009465AC" w:rsidRPr="00F95AC5" w:rsidRDefault="009465AC" w:rsidP="00F82B00">
            <w:pPr>
              <w:jc w:val="both"/>
            </w:pPr>
          </w:p>
          <w:p w14:paraId="617A9BF1" w14:textId="77777777" w:rsidR="009465AC" w:rsidRPr="00F95AC5" w:rsidRDefault="009465AC" w:rsidP="00F82B00">
            <w:pPr>
              <w:jc w:val="both"/>
            </w:pPr>
          </w:p>
          <w:p w14:paraId="37BD5B12" w14:textId="77777777" w:rsidR="009465AC" w:rsidRPr="00F95AC5" w:rsidRDefault="009465AC" w:rsidP="00F82B00">
            <w:pPr>
              <w:jc w:val="both"/>
            </w:pPr>
          </w:p>
          <w:p w14:paraId="765B984E" w14:textId="77777777" w:rsidR="009465AC" w:rsidRPr="00F95AC5" w:rsidRDefault="009465AC" w:rsidP="00F82B00">
            <w:pPr>
              <w:jc w:val="both"/>
            </w:pPr>
          </w:p>
          <w:p w14:paraId="32EECF37" w14:textId="77777777" w:rsidR="009465AC" w:rsidRPr="00F95AC5" w:rsidRDefault="009465AC" w:rsidP="00F82B00">
            <w:pPr>
              <w:jc w:val="both"/>
            </w:pPr>
          </w:p>
          <w:p w14:paraId="0E903398" w14:textId="77777777" w:rsidR="009465AC" w:rsidRPr="00F95AC5" w:rsidRDefault="009465AC" w:rsidP="00F82B00">
            <w:pPr>
              <w:jc w:val="both"/>
            </w:pPr>
          </w:p>
          <w:p w14:paraId="4D18140D" w14:textId="77777777" w:rsidR="009465AC" w:rsidRPr="00F95AC5" w:rsidRDefault="009465AC" w:rsidP="00F82B00">
            <w:pPr>
              <w:jc w:val="both"/>
            </w:pPr>
          </w:p>
          <w:p w14:paraId="2FC61BA7" w14:textId="77777777" w:rsidR="009465AC" w:rsidRPr="00F95AC5" w:rsidRDefault="009465AC" w:rsidP="00F82B00">
            <w:pPr>
              <w:jc w:val="both"/>
            </w:pPr>
          </w:p>
          <w:p w14:paraId="5E1FA2D8" w14:textId="77777777" w:rsidR="009465AC" w:rsidRPr="00F95AC5" w:rsidRDefault="009465AC" w:rsidP="00F82B00">
            <w:pPr>
              <w:jc w:val="both"/>
            </w:pPr>
          </w:p>
          <w:p w14:paraId="7EB715C0" w14:textId="77777777" w:rsidR="009465AC" w:rsidRPr="00F95AC5" w:rsidRDefault="009465AC" w:rsidP="00F82B00">
            <w:pPr>
              <w:jc w:val="both"/>
            </w:pPr>
          </w:p>
          <w:p w14:paraId="50CA6C6C" w14:textId="77777777" w:rsidR="009465AC" w:rsidRPr="00F95AC5" w:rsidRDefault="009465AC" w:rsidP="00F82B00">
            <w:pPr>
              <w:jc w:val="both"/>
            </w:pPr>
          </w:p>
          <w:p w14:paraId="00AE46E0" w14:textId="77777777" w:rsidR="009465AC" w:rsidRPr="00F95AC5" w:rsidRDefault="009465AC" w:rsidP="00F82B00">
            <w:pPr>
              <w:jc w:val="both"/>
            </w:pPr>
          </w:p>
          <w:p w14:paraId="38E1B879" w14:textId="77777777" w:rsidR="009465AC" w:rsidRPr="00F95AC5" w:rsidRDefault="009465AC" w:rsidP="00F82B00">
            <w:pPr>
              <w:jc w:val="both"/>
            </w:pPr>
          </w:p>
          <w:p w14:paraId="466EBD2B" w14:textId="77777777" w:rsidR="009465AC" w:rsidRPr="00F95AC5" w:rsidRDefault="009465AC" w:rsidP="00F82B00">
            <w:pPr>
              <w:jc w:val="both"/>
            </w:pPr>
          </w:p>
          <w:p w14:paraId="215BFD4E" w14:textId="77777777" w:rsidR="009465AC" w:rsidRPr="00F95AC5" w:rsidRDefault="009465AC" w:rsidP="00F82B00">
            <w:pPr>
              <w:jc w:val="both"/>
            </w:pPr>
          </w:p>
          <w:p w14:paraId="61115547" w14:textId="77777777" w:rsidR="009465AC" w:rsidRPr="00F95AC5" w:rsidRDefault="009465AC" w:rsidP="00F82B00">
            <w:pPr>
              <w:jc w:val="both"/>
            </w:pPr>
          </w:p>
          <w:p w14:paraId="71016A9E" w14:textId="77777777" w:rsidR="009465AC" w:rsidRPr="00F95AC5" w:rsidRDefault="009465AC" w:rsidP="00F82B00">
            <w:pPr>
              <w:jc w:val="both"/>
            </w:pPr>
          </w:p>
          <w:p w14:paraId="5E6429D4" w14:textId="77777777" w:rsidR="009465AC" w:rsidRPr="00F95AC5" w:rsidRDefault="009465AC" w:rsidP="00F82B00">
            <w:pPr>
              <w:jc w:val="both"/>
            </w:pPr>
          </w:p>
          <w:p w14:paraId="43A5A2BA" w14:textId="77777777" w:rsidR="009465AC" w:rsidRPr="00F95AC5" w:rsidRDefault="009465AC" w:rsidP="00F82B00">
            <w:pPr>
              <w:jc w:val="both"/>
            </w:pPr>
          </w:p>
          <w:p w14:paraId="446084F3" w14:textId="77777777" w:rsidR="009465AC" w:rsidRPr="00F95AC5" w:rsidRDefault="009465AC" w:rsidP="00F82B00">
            <w:pPr>
              <w:jc w:val="both"/>
            </w:pPr>
          </w:p>
          <w:p w14:paraId="45D92DC7" w14:textId="77777777" w:rsidR="009465AC" w:rsidRPr="00F95AC5" w:rsidRDefault="009465AC" w:rsidP="00F82B00">
            <w:pPr>
              <w:jc w:val="both"/>
            </w:pPr>
          </w:p>
          <w:p w14:paraId="37BDFA6B" w14:textId="77777777" w:rsidR="009465AC" w:rsidRPr="00F95AC5" w:rsidRDefault="009465AC" w:rsidP="00F82B00">
            <w:pPr>
              <w:jc w:val="both"/>
            </w:pPr>
          </w:p>
          <w:p w14:paraId="0E3CAD85" w14:textId="77777777" w:rsidR="009465AC" w:rsidRPr="00F95AC5" w:rsidRDefault="009465AC" w:rsidP="00F82B00">
            <w:pPr>
              <w:jc w:val="both"/>
            </w:pPr>
          </w:p>
          <w:p w14:paraId="48D98834" w14:textId="77777777" w:rsidR="009465AC" w:rsidRPr="00F95AC5" w:rsidRDefault="009465AC" w:rsidP="00F82B00">
            <w:pPr>
              <w:jc w:val="both"/>
            </w:pPr>
          </w:p>
          <w:p w14:paraId="5C4B1844" w14:textId="77777777" w:rsidR="009465AC" w:rsidRPr="00F95AC5" w:rsidRDefault="009465AC" w:rsidP="00F82B00">
            <w:pPr>
              <w:jc w:val="both"/>
            </w:pPr>
          </w:p>
          <w:p w14:paraId="47EEDFB0" w14:textId="77777777" w:rsidR="009465AC" w:rsidRPr="00F95AC5" w:rsidRDefault="009465AC" w:rsidP="00F82B00">
            <w:pPr>
              <w:jc w:val="both"/>
            </w:pPr>
          </w:p>
          <w:p w14:paraId="32084DDD" w14:textId="77777777" w:rsidR="009465AC" w:rsidRPr="00F95AC5" w:rsidRDefault="009465AC" w:rsidP="00F82B00">
            <w:pPr>
              <w:jc w:val="both"/>
            </w:pPr>
          </w:p>
          <w:p w14:paraId="039FD27C" w14:textId="77777777" w:rsidR="009465AC" w:rsidRPr="00F95AC5" w:rsidRDefault="009465AC" w:rsidP="00F82B00">
            <w:pPr>
              <w:jc w:val="both"/>
            </w:pPr>
          </w:p>
          <w:p w14:paraId="255A7F31" w14:textId="77777777" w:rsidR="009465AC" w:rsidRPr="00F95AC5" w:rsidRDefault="009465AC" w:rsidP="00F82B00">
            <w:pPr>
              <w:jc w:val="both"/>
            </w:pPr>
          </w:p>
          <w:p w14:paraId="1BCE51B8" w14:textId="77777777" w:rsidR="009465AC" w:rsidRPr="00F95AC5" w:rsidRDefault="009465AC" w:rsidP="00F82B00">
            <w:pPr>
              <w:jc w:val="both"/>
            </w:pPr>
          </w:p>
          <w:p w14:paraId="5521CE4B" w14:textId="77777777" w:rsidR="009465AC" w:rsidRPr="00F95AC5" w:rsidRDefault="009465AC" w:rsidP="00F82B00">
            <w:pPr>
              <w:jc w:val="both"/>
            </w:pPr>
          </w:p>
          <w:p w14:paraId="0CF3F3E8" w14:textId="77777777" w:rsidR="009465AC" w:rsidRPr="00F95AC5" w:rsidRDefault="009465AC" w:rsidP="00F82B00">
            <w:pPr>
              <w:jc w:val="both"/>
            </w:pPr>
          </w:p>
          <w:p w14:paraId="05E0CAE6" w14:textId="77777777" w:rsidR="009465AC" w:rsidRPr="00F95AC5" w:rsidRDefault="009465AC" w:rsidP="00F82B00">
            <w:pPr>
              <w:jc w:val="both"/>
            </w:pPr>
          </w:p>
          <w:p w14:paraId="1BD49533" w14:textId="77777777" w:rsidR="009465AC" w:rsidRPr="00F95AC5" w:rsidRDefault="009465AC" w:rsidP="00F82B00">
            <w:pPr>
              <w:jc w:val="both"/>
            </w:pPr>
          </w:p>
          <w:p w14:paraId="456C8F7B" w14:textId="77777777" w:rsidR="009465AC" w:rsidRPr="00F95AC5" w:rsidRDefault="009465AC" w:rsidP="00F82B00">
            <w:pPr>
              <w:jc w:val="both"/>
            </w:pPr>
          </w:p>
          <w:p w14:paraId="70C9463C" w14:textId="77777777" w:rsidR="009465AC" w:rsidRPr="00F95AC5" w:rsidRDefault="009465AC" w:rsidP="00F82B00">
            <w:pPr>
              <w:jc w:val="both"/>
            </w:pPr>
          </w:p>
          <w:p w14:paraId="749862DB" w14:textId="77777777" w:rsidR="009465AC" w:rsidRPr="00F95AC5" w:rsidRDefault="009465AC" w:rsidP="00F82B00">
            <w:pPr>
              <w:jc w:val="both"/>
            </w:pPr>
          </w:p>
          <w:p w14:paraId="15155D87" w14:textId="77777777" w:rsidR="009465AC" w:rsidRPr="00F95AC5" w:rsidRDefault="009465AC" w:rsidP="00F82B00">
            <w:pPr>
              <w:jc w:val="both"/>
            </w:pPr>
          </w:p>
          <w:p w14:paraId="6FB1C228" w14:textId="77777777" w:rsidR="009465AC" w:rsidRPr="00F95AC5" w:rsidRDefault="009465AC" w:rsidP="00F82B00">
            <w:pPr>
              <w:jc w:val="both"/>
            </w:pPr>
          </w:p>
          <w:p w14:paraId="117268A1" w14:textId="77777777" w:rsidR="009465AC" w:rsidRPr="00F95AC5" w:rsidRDefault="009465AC" w:rsidP="00F82B00">
            <w:pPr>
              <w:jc w:val="both"/>
            </w:pPr>
          </w:p>
          <w:p w14:paraId="6D2491C5" w14:textId="77777777" w:rsidR="009465AC" w:rsidRPr="00F95AC5" w:rsidRDefault="009465AC" w:rsidP="00F82B00">
            <w:pPr>
              <w:jc w:val="both"/>
            </w:pPr>
          </w:p>
          <w:p w14:paraId="2EF935FE" w14:textId="77777777" w:rsidR="009465AC" w:rsidRPr="00F95AC5" w:rsidRDefault="009465AC" w:rsidP="00F82B00">
            <w:pPr>
              <w:jc w:val="both"/>
            </w:pPr>
          </w:p>
          <w:p w14:paraId="29991BD4" w14:textId="77777777" w:rsidR="009465AC" w:rsidRPr="00F95AC5" w:rsidRDefault="009465AC" w:rsidP="00F82B00">
            <w:pPr>
              <w:jc w:val="both"/>
            </w:pPr>
          </w:p>
          <w:p w14:paraId="71CD6396" w14:textId="77777777" w:rsidR="009465AC" w:rsidRPr="00F95AC5" w:rsidRDefault="009465AC" w:rsidP="00F82B00">
            <w:pPr>
              <w:jc w:val="both"/>
            </w:pPr>
          </w:p>
          <w:p w14:paraId="6F726DF2" w14:textId="77777777" w:rsidR="009465AC" w:rsidRPr="00F95AC5" w:rsidRDefault="009465AC" w:rsidP="00F82B00">
            <w:pPr>
              <w:jc w:val="both"/>
            </w:pPr>
          </w:p>
          <w:p w14:paraId="13F0D1E1" w14:textId="77777777" w:rsidR="009465AC" w:rsidRPr="00F95AC5" w:rsidRDefault="009465AC" w:rsidP="00F82B00">
            <w:pPr>
              <w:jc w:val="both"/>
            </w:pPr>
          </w:p>
          <w:p w14:paraId="18B06D0C" w14:textId="77777777" w:rsidR="009465AC" w:rsidRPr="00F95AC5" w:rsidRDefault="009465AC" w:rsidP="00F82B00">
            <w:pPr>
              <w:jc w:val="both"/>
            </w:pPr>
          </w:p>
          <w:p w14:paraId="435423B3" w14:textId="77777777" w:rsidR="009465AC" w:rsidRPr="00F95AC5" w:rsidRDefault="009465AC" w:rsidP="00F82B00">
            <w:pPr>
              <w:jc w:val="both"/>
            </w:pPr>
          </w:p>
          <w:p w14:paraId="0DEA68AA" w14:textId="77777777" w:rsidR="009465AC" w:rsidRPr="00F95AC5" w:rsidRDefault="009465AC" w:rsidP="00F82B00">
            <w:pPr>
              <w:jc w:val="both"/>
            </w:pPr>
          </w:p>
          <w:p w14:paraId="74BE050A" w14:textId="77777777" w:rsidR="009465AC" w:rsidRPr="00F95AC5" w:rsidRDefault="009465AC" w:rsidP="00F82B00">
            <w:pPr>
              <w:jc w:val="both"/>
            </w:pPr>
          </w:p>
          <w:p w14:paraId="38D4552F" w14:textId="77777777" w:rsidR="009465AC" w:rsidRPr="00F95AC5" w:rsidRDefault="009465AC" w:rsidP="00F82B00">
            <w:pPr>
              <w:jc w:val="both"/>
            </w:pPr>
          </w:p>
          <w:p w14:paraId="44D4ABFD" w14:textId="77777777" w:rsidR="009465AC" w:rsidRPr="00F95AC5" w:rsidRDefault="009465AC" w:rsidP="00F82B00">
            <w:pPr>
              <w:jc w:val="both"/>
            </w:pPr>
          </w:p>
          <w:p w14:paraId="2DD6E06E" w14:textId="77777777" w:rsidR="009465AC" w:rsidRPr="00F95AC5" w:rsidRDefault="009465AC" w:rsidP="00F82B00">
            <w:pPr>
              <w:jc w:val="both"/>
            </w:pPr>
          </w:p>
          <w:p w14:paraId="276C956F" w14:textId="77777777" w:rsidR="009465AC" w:rsidRPr="00F95AC5" w:rsidRDefault="009465AC" w:rsidP="00F82B00">
            <w:pPr>
              <w:jc w:val="both"/>
            </w:pPr>
            <w:r w:rsidRPr="00F95AC5">
              <w:t>600</w:t>
            </w:r>
          </w:p>
          <w:p w14:paraId="0BAD8304" w14:textId="77777777" w:rsidR="009465AC" w:rsidRPr="00F95AC5" w:rsidRDefault="009465AC" w:rsidP="00F82B00">
            <w:pPr>
              <w:jc w:val="both"/>
            </w:pPr>
          </w:p>
          <w:p w14:paraId="1A87F311" w14:textId="77777777" w:rsidR="009465AC" w:rsidRPr="00F95AC5" w:rsidRDefault="009465AC" w:rsidP="00F82B00">
            <w:pPr>
              <w:jc w:val="both"/>
            </w:pPr>
          </w:p>
          <w:p w14:paraId="6C849902" w14:textId="77777777" w:rsidR="009465AC" w:rsidRPr="00F95AC5" w:rsidRDefault="009465AC" w:rsidP="00F82B00">
            <w:pPr>
              <w:jc w:val="both"/>
            </w:pPr>
          </w:p>
          <w:p w14:paraId="35EEC6A8" w14:textId="77777777" w:rsidR="009465AC" w:rsidRPr="00F95AC5" w:rsidRDefault="009465AC" w:rsidP="00F82B00">
            <w:pPr>
              <w:jc w:val="both"/>
            </w:pPr>
          </w:p>
          <w:p w14:paraId="2447E849" w14:textId="77777777" w:rsidR="009465AC" w:rsidRPr="00F95AC5" w:rsidRDefault="009465AC" w:rsidP="00F82B00">
            <w:pPr>
              <w:jc w:val="both"/>
            </w:pPr>
          </w:p>
          <w:p w14:paraId="75A6F668" w14:textId="77777777" w:rsidR="009465AC" w:rsidRPr="00F95AC5" w:rsidRDefault="009465AC" w:rsidP="00F82B00">
            <w:pPr>
              <w:jc w:val="both"/>
            </w:pPr>
          </w:p>
          <w:p w14:paraId="2147F556" w14:textId="77777777" w:rsidR="009465AC" w:rsidRPr="00F95AC5" w:rsidRDefault="009465AC" w:rsidP="00F82B00">
            <w:pPr>
              <w:jc w:val="both"/>
            </w:pPr>
          </w:p>
          <w:p w14:paraId="609B99F7" w14:textId="77777777" w:rsidR="009465AC" w:rsidRPr="00F95AC5" w:rsidRDefault="009465AC" w:rsidP="00F82B00">
            <w:pPr>
              <w:jc w:val="both"/>
            </w:pPr>
          </w:p>
          <w:p w14:paraId="4C6E7BA3" w14:textId="77777777" w:rsidR="009465AC" w:rsidRPr="00F95AC5" w:rsidRDefault="009465AC" w:rsidP="00F82B00">
            <w:pPr>
              <w:jc w:val="both"/>
            </w:pPr>
          </w:p>
          <w:p w14:paraId="4589ED10" w14:textId="77777777" w:rsidR="009465AC" w:rsidRPr="00F95AC5" w:rsidRDefault="009465AC" w:rsidP="00F82B00">
            <w:pPr>
              <w:jc w:val="both"/>
            </w:pPr>
          </w:p>
          <w:p w14:paraId="57585847" w14:textId="77777777" w:rsidR="009465AC" w:rsidRPr="00F95AC5" w:rsidRDefault="009465AC" w:rsidP="00F82B00">
            <w:pPr>
              <w:jc w:val="both"/>
            </w:pPr>
          </w:p>
          <w:p w14:paraId="733F70FC" w14:textId="77777777" w:rsidR="009465AC" w:rsidRPr="00F95AC5" w:rsidRDefault="009465AC" w:rsidP="00F82B00">
            <w:pPr>
              <w:jc w:val="both"/>
            </w:pPr>
          </w:p>
          <w:p w14:paraId="63DE618A" w14:textId="77777777" w:rsidR="009465AC" w:rsidRPr="00F95AC5" w:rsidRDefault="009465AC" w:rsidP="00F82B00">
            <w:pPr>
              <w:jc w:val="both"/>
            </w:pPr>
            <w:r w:rsidRPr="00F95AC5">
              <w:t>20 450</w:t>
            </w:r>
          </w:p>
          <w:p w14:paraId="6550DDD9" w14:textId="77777777" w:rsidR="009465AC" w:rsidRPr="00F95AC5" w:rsidRDefault="009465AC" w:rsidP="00F82B00">
            <w:pPr>
              <w:jc w:val="both"/>
            </w:pPr>
          </w:p>
          <w:p w14:paraId="6A5BAB31" w14:textId="77777777" w:rsidR="009465AC" w:rsidRPr="00F95AC5" w:rsidRDefault="009465AC" w:rsidP="00F82B00">
            <w:pPr>
              <w:jc w:val="both"/>
            </w:pPr>
          </w:p>
          <w:p w14:paraId="59C35D14" w14:textId="77777777" w:rsidR="009465AC" w:rsidRPr="00F95AC5" w:rsidRDefault="009465AC" w:rsidP="00F82B00">
            <w:pPr>
              <w:jc w:val="both"/>
            </w:pPr>
          </w:p>
          <w:p w14:paraId="36D69FC8" w14:textId="77777777" w:rsidR="009465AC" w:rsidRPr="00F95AC5" w:rsidRDefault="009465AC" w:rsidP="00F82B00">
            <w:pPr>
              <w:jc w:val="both"/>
            </w:pPr>
          </w:p>
          <w:p w14:paraId="62BC9B7D" w14:textId="77777777" w:rsidR="009465AC" w:rsidRPr="00F95AC5" w:rsidRDefault="009465AC" w:rsidP="00F82B00">
            <w:pPr>
              <w:jc w:val="both"/>
            </w:pPr>
          </w:p>
          <w:p w14:paraId="78A5F076" w14:textId="77777777" w:rsidR="009465AC" w:rsidRPr="00F95AC5" w:rsidRDefault="009465AC" w:rsidP="00F82B00">
            <w:pPr>
              <w:jc w:val="both"/>
            </w:pPr>
          </w:p>
          <w:p w14:paraId="1106C7D8" w14:textId="77777777" w:rsidR="009465AC" w:rsidRPr="00F95AC5" w:rsidRDefault="009465AC" w:rsidP="00F82B00">
            <w:pPr>
              <w:jc w:val="both"/>
            </w:pPr>
          </w:p>
          <w:p w14:paraId="4C2D6F60" w14:textId="77777777" w:rsidR="009465AC" w:rsidRPr="00F95AC5" w:rsidRDefault="009465AC" w:rsidP="00F82B00">
            <w:pPr>
              <w:jc w:val="both"/>
            </w:pPr>
          </w:p>
        </w:tc>
        <w:tc>
          <w:tcPr>
            <w:tcW w:w="1242" w:type="dxa"/>
          </w:tcPr>
          <w:p w14:paraId="0616A1C7" w14:textId="77777777" w:rsidR="009465AC" w:rsidRDefault="009465AC" w:rsidP="00F82B00">
            <w:pPr>
              <w:jc w:val="both"/>
            </w:pPr>
            <w:r w:rsidRPr="00F95AC5">
              <w:t>52</w:t>
            </w:r>
            <w:r>
              <w:t> </w:t>
            </w:r>
            <w:r w:rsidRPr="00F95AC5">
              <w:t>000</w:t>
            </w:r>
          </w:p>
          <w:p w14:paraId="2D48F1FC" w14:textId="77777777" w:rsidR="009465AC" w:rsidRPr="009465AC" w:rsidRDefault="009465AC" w:rsidP="00F82B00">
            <w:pPr>
              <w:jc w:val="both"/>
              <w:rPr>
                <w:lang w:val="lt-LT"/>
              </w:rPr>
            </w:pPr>
            <w:r>
              <w:rPr>
                <w:lang w:val="lt-LT"/>
              </w:rPr>
              <w:t>(Įvykdyta)</w:t>
            </w:r>
          </w:p>
          <w:p w14:paraId="62782E35" w14:textId="77777777" w:rsidR="009465AC" w:rsidRPr="00F95AC5" w:rsidRDefault="009465AC" w:rsidP="00F82B00">
            <w:pPr>
              <w:jc w:val="both"/>
            </w:pPr>
          </w:p>
          <w:p w14:paraId="3791830B" w14:textId="77777777" w:rsidR="009465AC" w:rsidRPr="00F95AC5" w:rsidRDefault="009465AC" w:rsidP="00F82B00">
            <w:pPr>
              <w:jc w:val="both"/>
            </w:pPr>
          </w:p>
          <w:p w14:paraId="645D0407" w14:textId="77777777" w:rsidR="009465AC" w:rsidRPr="00F95AC5" w:rsidRDefault="009465AC" w:rsidP="00F82B00">
            <w:pPr>
              <w:jc w:val="both"/>
            </w:pPr>
          </w:p>
          <w:p w14:paraId="5F7061E0" w14:textId="77777777" w:rsidR="009465AC" w:rsidRPr="00F95AC5" w:rsidRDefault="009465AC" w:rsidP="00F82B00">
            <w:pPr>
              <w:jc w:val="both"/>
            </w:pPr>
          </w:p>
          <w:p w14:paraId="7567A656" w14:textId="77777777" w:rsidR="009465AC" w:rsidRPr="00F95AC5" w:rsidRDefault="009465AC" w:rsidP="00F82B00">
            <w:pPr>
              <w:jc w:val="both"/>
            </w:pPr>
          </w:p>
          <w:p w14:paraId="24653AE3" w14:textId="77777777" w:rsidR="009465AC" w:rsidRPr="00F95AC5" w:rsidRDefault="009465AC" w:rsidP="00F82B00">
            <w:pPr>
              <w:jc w:val="both"/>
            </w:pPr>
          </w:p>
          <w:p w14:paraId="5A90E3DD" w14:textId="77777777" w:rsidR="009465AC" w:rsidRPr="00F95AC5" w:rsidRDefault="009465AC" w:rsidP="00F82B00">
            <w:pPr>
              <w:jc w:val="both"/>
            </w:pPr>
          </w:p>
          <w:p w14:paraId="0382877B" w14:textId="77777777" w:rsidR="009465AC" w:rsidRPr="00F95AC5" w:rsidRDefault="009465AC" w:rsidP="00F82B00">
            <w:pPr>
              <w:jc w:val="both"/>
            </w:pPr>
          </w:p>
          <w:p w14:paraId="41942644" w14:textId="77777777" w:rsidR="009465AC" w:rsidRPr="00F95AC5" w:rsidRDefault="009465AC" w:rsidP="00F82B00">
            <w:pPr>
              <w:jc w:val="both"/>
            </w:pPr>
          </w:p>
          <w:p w14:paraId="6B8CDB76" w14:textId="77777777" w:rsidR="009465AC" w:rsidRPr="00F95AC5" w:rsidRDefault="009465AC" w:rsidP="00F82B00">
            <w:pPr>
              <w:jc w:val="both"/>
            </w:pPr>
          </w:p>
          <w:p w14:paraId="15CC3921" w14:textId="77777777" w:rsidR="009465AC" w:rsidRPr="00F95AC5" w:rsidRDefault="009465AC" w:rsidP="00F82B00">
            <w:pPr>
              <w:jc w:val="both"/>
            </w:pPr>
          </w:p>
          <w:p w14:paraId="56B852D2" w14:textId="77777777" w:rsidR="009465AC" w:rsidRPr="00F95AC5" w:rsidRDefault="009465AC" w:rsidP="00F82B00">
            <w:pPr>
              <w:jc w:val="both"/>
            </w:pPr>
          </w:p>
          <w:p w14:paraId="784E2617" w14:textId="77777777" w:rsidR="009465AC" w:rsidRPr="00F95AC5" w:rsidRDefault="009465AC" w:rsidP="00F82B00">
            <w:pPr>
              <w:jc w:val="both"/>
            </w:pPr>
          </w:p>
          <w:p w14:paraId="69183E75" w14:textId="77777777" w:rsidR="009465AC" w:rsidRPr="00F95AC5" w:rsidRDefault="009465AC" w:rsidP="00F82B00">
            <w:pPr>
              <w:jc w:val="both"/>
            </w:pPr>
          </w:p>
          <w:p w14:paraId="62210351" w14:textId="77777777" w:rsidR="009465AC" w:rsidRPr="00F95AC5" w:rsidRDefault="009465AC" w:rsidP="00F82B00">
            <w:pPr>
              <w:jc w:val="both"/>
            </w:pPr>
          </w:p>
          <w:p w14:paraId="27891B16" w14:textId="77777777" w:rsidR="009465AC" w:rsidRPr="00F95AC5" w:rsidRDefault="009465AC" w:rsidP="00F82B00">
            <w:pPr>
              <w:jc w:val="both"/>
            </w:pPr>
          </w:p>
          <w:p w14:paraId="51E0DA9B" w14:textId="77777777" w:rsidR="009465AC" w:rsidRPr="00F95AC5" w:rsidRDefault="009465AC" w:rsidP="00F82B00">
            <w:pPr>
              <w:jc w:val="both"/>
            </w:pPr>
          </w:p>
          <w:p w14:paraId="3A2F4E51" w14:textId="77777777" w:rsidR="009465AC" w:rsidRPr="00F95AC5" w:rsidRDefault="009465AC" w:rsidP="00F82B00">
            <w:pPr>
              <w:jc w:val="both"/>
            </w:pPr>
          </w:p>
          <w:p w14:paraId="43DC4361" w14:textId="77777777" w:rsidR="009465AC" w:rsidRPr="00F95AC5" w:rsidRDefault="009465AC" w:rsidP="00F82B00">
            <w:pPr>
              <w:jc w:val="both"/>
            </w:pPr>
          </w:p>
          <w:p w14:paraId="7411C4CA" w14:textId="77777777" w:rsidR="009465AC" w:rsidRPr="00F95AC5" w:rsidRDefault="009465AC" w:rsidP="00F82B00">
            <w:pPr>
              <w:jc w:val="both"/>
            </w:pPr>
          </w:p>
          <w:p w14:paraId="68B77071" w14:textId="77777777" w:rsidR="009465AC" w:rsidRPr="00F95AC5" w:rsidRDefault="009465AC" w:rsidP="00F82B00">
            <w:pPr>
              <w:jc w:val="both"/>
            </w:pPr>
          </w:p>
          <w:p w14:paraId="60619104" w14:textId="77777777" w:rsidR="009465AC" w:rsidRPr="00F95AC5" w:rsidRDefault="009465AC" w:rsidP="00F82B00">
            <w:pPr>
              <w:jc w:val="both"/>
            </w:pPr>
          </w:p>
          <w:p w14:paraId="1A052ADC" w14:textId="77777777" w:rsidR="009465AC" w:rsidRPr="00F95AC5" w:rsidRDefault="009465AC" w:rsidP="00F82B00">
            <w:pPr>
              <w:jc w:val="both"/>
            </w:pPr>
          </w:p>
          <w:p w14:paraId="5349FCAF" w14:textId="77777777" w:rsidR="009465AC" w:rsidRPr="00F95AC5" w:rsidRDefault="009465AC" w:rsidP="00F82B00">
            <w:pPr>
              <w:jc w:val="both"/>
            </w:pPr>
          </w:p>
          <w:p w14:paraId="586F9958" w14:textId="77777777" w:rsidR="009465AC" w:rsidRPr="00F95AC5" w:rsidRDefault="009465AC" w:rsidP="00F82B00">
            <w:pPr>
              <w:jc w:val="both"/>
            </w:pPr>
          </w:p>
          <w:p w14:paraId="4C5AA1A8" w14:textId="77777777" w:rsidR="009465AC" w:rsidRPr="00F95AC5" w:rsidRDefault="009465AC" w:rsidP="00F82B00">
            <w:pPr>
              <w:jc w:val="both"/>
            </w:pPr>
          </w:p>
          <w:p w14:paraId="4BF877F5" w14:textId="77777777" w:rsidR="009465AC" w:rsidRPr="00F95AC5" w:rsidRDefault="009465AC" w:rsidP="00F82B00">
            <w:pPr>
              <w:jc w:val="both"/>
            </w:pPr>
          </w:p>
          <w:p w14:paraId="161EC840" w14:textId="77777777" w:rsidR="009465AC" w:rsidRPr="00F95AC5" w:rsidRDefault="009465AC" w:rsidP="00F82B00">
            <w:pPr>
              <w:jc w:val="both"/>
            </w:pPr>
          </w:p>
          <w:p w14:paraId="35F4F559" w14:textId="77777777" w:rsidR="009465AC" w:rsidRPr="00F95AC5" w:rsidRDefault="009465AC" w:rsidP="00F82B00">
            <w:pPr>
              <w:jc w:val="both"/>
            </w:pPr>
          </w:p>
          <w:p w14:paraId="117536B8" w14:textId="77777777" w:rsidR="009465AC" w:rsidRPr="00F95AC5" w:rsidRDefault="009465AC" w:rsidP="00F82B00">
            <w:pPr>
              <w:jc w:val="both"/>
            </w:pPr>
          </w:p>
          <w:p w14:paraId="58C0ED16" w14:textId="77777777" w:rsidR="009465AC" w:rsidRPr="00F95AC5" w:rsidRDefault="009465AC" w:rsidP="00F82B00">
            <w:pPr>
              <w:jc w:val="both"/>
            </w:pPr>
          </w:p>
          <w:p w14:paraId="7C544054" w14:textId="77777777" w:rsidR="009465AC" w:rsidRPr="00F95AC5" w:rsidRDefault="009465AC" w:rsidP="00F82B00">
            <w:pPr>
              <w:jc w:val="both"/>
            </w:pPr>
          </w:p>
          <w:p w14:paraId="4734C077" w14:textId="77777777" w:rsidR="009465AC" w:rsidRPr="00F95AC5" w:rsidRDefault="009465AC" w:rsidP="00F82B00">
            <w:pPr>
              <w:jc w:val="both"/>
            </w:pPr>
          </w:p>
          <w:p w14:paraId="4DC86913" w14:textId="77777777" w:rsidR="009465AC" w:rsidRPr="00F95AC5" w:rsidRDefault="009465AC" w:rsidP="00F82B00">
            <w:pPr>
              <w:jc w:val="both"/>
            </w:pPr>
          </w:p>
          <w:p w14:paraId="1C73E18F" w14:textId="77777777" w:rsidR="009465AC" w:rsidRPr="00F95AC5" w:rsidRDefault="009465AC" w:rsidP="00F82B00">
            <w:pPr>
              <w:jc w:val="both"/>
            </w:pPr>
          </w:p>
          <w:p w14:paraId="24A0F4C1" w14:textId="77777777" w:rsidR="009465AC" w:rsidRPr="00F95AC5" w:rsidRDefault="009465AC" w:rsidP="00F82B00">
            <w:pPr>
              <w:jc w:val="both"/>
            </w:pPr>
          </w:p>
          <w:p w14:paraId="4DDA66BB" w14:textId="77777777" w:rsidR="009465AC" w:rsidRPr="00F95AC5" w:rsidRDefault="009465AC" w:rsidP="00F82B00">
            <w:pPr>
              <w:jc w:val="both"/>
            </w:pPr>
          </w:p>
          <w:p w14:paraId="4EA3ECDF" w14:textId="77777777" w:rsidR="009465AC" w:rsidRPr="00F95AC5" w:rsidRDefault="009465AC" w:rsidP="00F82B00">
            <w:pPr>
              <w:jc w:val="both"/>
            </w:pPr>
          </w:p>
          <w:p w14:paraId="01C31828" w14:textId="77777777" w:rsidR="009465AC" w:rsidRPr="00F95AC5" w:rsidRDefault="009465AC" w:rsidP="00F82B00">
            <w:pPr>
              <w:jc w:val="both"/>
            </w:pPr>
          </w:p>
          <w:p w14:paraId="348274A6" w14:textId="77777777" w:rsidR="009465AC" w:rsidRPr="00F95AC5" w:rsidRDefault="009465AC" w:rsidP="00F82B00">
            <w:pPr>
              <w:jc w:val="both"/>
            </w:pPr>
          </w:p>
          <w:p w14:paraId="0BC1CE0A" w14:textId="77777777" w:rsidR="009465AC" w:rsidRPr="00F95AC5" w:rsidRDefault="009465AC" w:rsidP="00F82B00">
            <w:pPr>
              <w:jc w:val="both"/>
            </w:pPr>
          </w:p>
          <w:p w14:paraId="250A15EC" w14:textId="77777777" w:rsidR="009465AC" w:rsidRPr="00F95AC5" w:rsidRDefault="009465AC" w:rsidP="00F82B00">
            <w:pPr>
              <w:jc w:val="both"/>
            </w:pPr>
          </w:p>
          <w:p w14:paraId="0EF7D2BB" w14:textId="77777777" w:rsidR="009465AC" w:rsidRPr="00F95AC5" w:rsidRDefault="009465AC" w:rsidP="00F82B00">
            <w:pPr>
              <w:jc w:val="both"/>
            </w:pPr>
          </w:p>
          <w:p w14:paraId="545C1B29" w14:textId="77777777" w:rsidR="009465AC" w:rsidRPr="00F95AC5" w:rsidRDefault="009465AC" w:rsidP="00F82B00">
            <w:pPr>
              <w:jc w:val="both"/>
            </w:pPr>
          </w:p>
          <w:p w14:paraId="6C8ADBD1" w14:textId="77777777" w:rsidR="009465AC" w:rsidRPr="00F95AC5" w:rsidRDefault="009465AC" w:rsidP="00F82B00">
            <w:pPr>
              <w:jc w:val="both"/>
            </w:pPr>
          </w:p>
          <w:p w14:paraId="261FDEA8" w14:textId="77777777" w:rsidR="009465AC" w:rsidRPr="00F95AC5" w:rsidRDefault="009465AC" w:rsidP="00F82B00">
            <w:pPr>
              <w:jc w:val="both"/>
            </w:pPr>
          </w:p>
          <w:p w14:paraId="2FADA514" w14:textId="77777777" w:rsidR="009465AC" w:rsidRPr="00F95AC5" w:rsidRDefault="009465AC" w:rsidP="00F82B00">
            <w:pPr>
              <w:jc w:val="both"/>
            </w:pPr>
          </w:p>
          <w:p w14:paraId="33A2C622" w14:textId="77777777" w:rsidR="009465AC" w:rsidRPr="00F95AC5" w:rsidRDefault="009465AC" w:rsidP="00F82B00">
            <w:pPr>
              <w:jc w:val="both"/>
            </w:pPr>
          </w:p>
          <w:p w14:paraId="0697E657" w14:textId="77777777" w:rsidR="009465AC" w:rsidRPr="00F95AC5" w:rsidRDefault="009465AC" w:rsidP="00F82B00">
            <w:pPr>
              <w:jc w:val="both"/>
            </w:pPr>
          </w:p>
          <w:p w14:paraId="0C6C3EDF" w14:textId="77777777" w:rsidR="009465AC" w:rsidRPr="00F95AC5" w:rsidRDefault="009465AC" w:rsidP="00F82B00">
            <w:pPr>
              <w:jc w:val="both"/>
            </w:pPr>
          </w:p>
          <w:p w14:paraId="2FB4AB62" w14:textId="77777777" w:rsidR="009465AC" w:rsidRPr="00F95AC5" w:rsidRDefault="009465AC" w:rsidP="00F82B00">
            <w:pPr>
              <w:jc w:val="both"/>
            </w:pPr>
          </w:p>
          <w:p w14:paraId="411F952F" w14:textId="77777777" w:rsidR="009465AC" w:rsidRPr="00F95AC5" w:rsidRDefault="009465AC" w:rsidP="00F82B00">
            <w:pPr>
              <w:jc w:val="both"/>
            </w:pPr>
          </w:p>
          <w:p w14:paraId="73AB09F5" w14:textId="77777777" w:rsidR="009465AC" w:rsidRPr="00F95AC5" w:rsidRDefault="009465AC" w:rsidP="00F82B00">
            <w:pPr>
              <w:jc w:val="both"/>
            </w:pPr>
          </w:p>
          <w:p w14:paraId="03A9ECB3" w14:textId="77777777" w:rsidR="009465AC" w:rsidRPr="00F95AC5" w:rsidRDefault="009465AC" w:rsidP="00F82B00">
            <w:pPr>
              <w:jc w:val="both"/>
            </w:pPr>
          </w:p>
          <w:p w14:paraId="28EA49B3" w14:textId="77777777" w:rsidR="009465AC" w:rsidRPr="00F95AC5" w:rsidRDefault="009465AC" w:rsidP="00F82B00">
            <w:pPr>
              <w:jc w:val="both"/>
            </w:pPr>
          </w:p>
          <w:p w14:paraId="3F1A141F" w14:textId="77777777" w:rsidR="009465AC" w:rsidRPr="00F95AC5" w:rsidRDefault="009465AC" w:rsidP="00F82B00">
            <w:pPr>
              <w:jc w:val="both"/>
            </w:pPr>
          </w:p>
          <w:p w14:paraId="6682B6A9" w14:textId="77777777" w:rsidR="009465AC" w:rsidRPr="00F95AC5" w:rsidRDefault="009465AC" w:rsidP="00F82B00">
            <w:pPr>
              <w:jc w:val="both"/>
            </w:pPr>
          </w:p>
          <w:p w14:paraId="3FA66396" w14:textId="77777777" w:rsidR="009465AC" w:rsidRPr="00F95AC5" w:rsidRDefault="009465AC" w:rsidP="00F82B00">
            <w:pPr>
              <w:jc w:val="both"/>
            </w:pPr>
          </w:p>
          <w:p w14:paraId="6D47446F" w14:textId="77777777" w:rsidR="009465AC" w:rsidRPr="00F95AC5" w:rsidRDefault="009465AC" w:rsidP="00F82B00">
            <w:pPr>
              <w:jc w:val="both"/>
            </w:pPr>
          </w:p>
          <w:p w14:paraId="62195972" w14:textId="77777777" w:rsidR="009465AC" w:rsidRPr="00F95AC5" w:rsidRDefault="009465AC" w:rsidP="00F82B00">
            <w:pPr>
              <w:jc w:val="both"/>
            </w:pPr>
          </w:p>
          <w:p w14:paraId="018965D3" w14:textId="77777777" w:rsidR="009465AC" w:rsidRPr="00F95AC5" w:rsidRDefault="009465AC" w:rsidP="00F82B00">
            <w:pPr>
              <w:jc w:val="both"/>
            </w:pPr>
          </w:p>
          <w:p w14:paraId="0F14095A" w14:textId="77777777" w:rsidR="009465AC" w:rsidRPr="00F95AC5" w:rsidRDefault="009465AC" w:rsidP="00F82B00">
            <w:pPr>
              <w:jc w:val="both"/>
            </w:pPr>
          </w:p>
          <w:p w14:paraId="0EB76FEE" w14:textId="77777777" w:rsidR="009465AC" w:rsidRPr="00F95AC5" w:rsidRDefault="009465AC" w:rsidP="00F82B00">
            <w:pPr>
              <w:jc w:val="both"/>
            </w:pPr>
          </w:p>
          <w:p w14:paraId="2E4DBF36" w14:textId="77777777" w:rsidR="009465AC" w:rsidRPr="00F95AC5" w:rsidRDefault="009465AC" w:rsidP="00F82B00">
            <w:pPr>
              <w:jc w:val="both"/>
            </w:pPr>
          </w:p>
          <w:p w14:paraId="77AD5038" w14:textId="77777777" w:rsidR="009465AC" w:rsidRPr="00F95AC5" w:rsidRDefault="009465AC" w:rsidP="00F82B00">
            <w:pPr>
              <w:jc w:val="both"/>
            </w:pPr>
          </w:p>
          <w:p w14:paraId="4EEB757B" w14:textId="77777777" w:rsidR="009465AC" w:rsidRPr="00F95AC5" w:rsidRDefault="009465AC" w:rsidP="00F82B00">
            <w:pPr>
              <w:jc w:val="both"/>
            </w:pPr>
          </w:p>
          <w:p w14:paraId="3A06DEF4" w14:textId="77777777" w:rsidR="009465AC" w:rsidRPr="00F95AC5" w:rsidRDefault="009465AC" w:rsidP="00F82B00">
            <w:pPr>
              <w:jc w:val="both"/>
            </w:pPr>
          </w:p>
          <w:p w14:paraId="34A4065E" w14:textId="77777777" w:rsidR="009465AC" w:rsidRPr="00F95AC5" w:rsidRDefault="009465AC" w:rsidP="00F82B00">
            <w:pPr>
              <w:jc w:val="both"/>
            </w:pPr>
          </w:p>
          <w:p w14:paraId="139501D1" w14:textId="77777777" w:rsidR="009465AC" w:rsidRPr="00F95AC5" w:rsidRDefault="009465AC" w:rsidP="00F82B00">
            <w:pPr>
              <w:jc w:val="both"/>
            </w:pPr>
          </w:p>
          <w:p w14:paraId="56737535" w14:textId="77777777" w:rsidR="009465AC" w:rsidRPr="00F95AC5" w:rsidRDefault="009465AC" w:rsidP="00F82B00">
            <w:pPr>
              <w:jc w:val="both"/>
            </w:pPr>
          </w:p>
          <w:p w14:paraId="26645AA2" w14:textId="77777777" w:rsidR="009465AC" w:rsidRPr="00F95AC5" w:rsidRDefault="009465AC" w:rsidP="00F82B00">
            <w:pPr>
              <w:jc w:val="both"/>
            </w:pPr>
          </w:p>
          <w:p w14:paraId="72F5AD4C" w14:textId="77777777" w:rsidR="009465AC" w:rsidRPr="00F95AC5" w:rsidRDefault="009465AC" w:rsidP="00F82B00">
            <w:pPr>
              <w:jc w:val="both"/>
            </w:pPr>
          </w:p>
          <w:p w14:paraId="56064281" w14:textId="77777777" w:rsidR="009465AC" w:rsidRPr="00F95AC5" w:rsidRDefault="009465AC" w:rsidP="00F82B00">
            <w:pPr>
              <w:jc w:val="both"/>
            </w:pPr>
          </w:p>
          <w:p w14:paraId="49323F7B" w14:textId="77777777" w:rsidR="009465AC" w:rsidRPr="00F95AC5" w:rsidRDefault="009465AC" w:rsidP="00F82B00">
            <w:pPr>
              <w:jc w:val="both"/>
            </w:pPr>
          </w:p>
          <w:p w14:paraId="27BA2BC0" w14:textId="77777777" w:rsidR="009465AC" w:rsidRDefault="009465AC" w:rsidP="00F82B00">
            <w:pPr>
              <w:jc w:val="both"/>
            </w:pPr>
            <w:r w:rsidRPr="00F95AC5">
              <w:t>519</w:t>
            </w:r>
          </w:p>
          <w:p w14:paraId="2C2D24F7" w14:textId="77777777" w:rsidR="009465AC" w:rsidRPr="009465AC" w:rsidRDefault="009465AC" w:rsidP="00F82B00">
            <w:pPr>
              <w:jc w:val="both"/>
              <w:rPr>
                <w:lang w:val="lt-LT"/>
              </w:rPr>
            </w:pPr>
            <w:r>
              <w:rPr>
                <w:lang w:val="lt-LT"/>
              </w:rPr>
              <w:t>(Vykdoma)</w:t>
            </w:r>
          </w:p>
          <w:p w14:paraId="5AEFE4C1" w14:textId="77777777" w:rsidR="009465AC" w:rsidRPr="00F95AC5" w:rsidRDefault="009465AC" w:rsidP="00F82B00">
            <w:pPr>
              <w:jc w:val="both"/>
            </w:pPr>
          </w:p>
          <w:p w14:paraId="4027B5D3" w14:textId="77777777" w:rsidR="009465AC" w:rsidRPr="00F95AC5" w:rsidRDefault="009465AC" w:rsidP="00F82B00">
            <w:pPr>
              <w:jc w:val="both"/>
            </w:pPr>
          </w:p>
          <w:p w14:paraId="4E774734" w14:textId="77777777" w:rsidR="009465AC" w:rsidRPr="00F95AC5" w:rsidRDefault="009465AC" w:rsidP="00F82B00">
            <w:pPr>
              <w:jc w:val="both"/>
            </w:pPr>
          </w:p>
          <w:p w14:paraId="50F370C7" w14:textId="77777777" w:rsidR="009465AC" w:rsidRPr="00F95AC5" w:rsidRDefault="009465AC" w:rsidP="00F82B00">
            <w:pPr>
              <w:jc w:val="both"/>
            </w:pPr>
          </w:p>
          <w:p w14:paraId="263A68CC" w14:textId="77777777" w:rsidR="009465AC" w:rsidRPr="00F95AC5" w:rsidRDefault="009465AC" w:rsidP="00F82B00">
            <w:pPr>
              <w:jc w:val="both"/>
            </w:pPr>
          </w:p>
          <w:p w14:paraId="29D3202B" w14:textId="77777777" w:rsidR="009465AC" w:rsidRPr="00F95AC5" w:rsidRDefault="009465AC" w:rsidP="00F82B00">
            <w:pPr>
              <w:jc w:val="both"/>
            </w:pPr>
          </w:p>
          <w:p w14:paraId="2385E518" w14:textId="77777777" w:rsidR="009465AC" w:rsidRPr="00F95AC5" w:rsidRDefault="009465AC" w:rsidP="00F82B00">
            <w:pPr>
              <w:jc w:val="both"/>
            </w:pPr>
          </w:p>
          <w:p w14:paraId="62B28A88" w14:textId="77777777" w:rsidR="009465AC" w:rsidRPr="00F95AC5" w:rsidRDefault="009465AC" w:rsidP="00F82B00">
            <w:pPr>
              <w:jc w:val="both"/>
            </w:pPr>
          </w:p>
          <w:p w14:paraId="767961D0" w14:textId="77777777" w:rsidR="009465AC" w:rsidRPr="00F95AC5" w:rsidRDefault="009465AC" w:rsidP="00F82B00">
            <w:pPr>
              <w:jc w:val="both"/>
            </w:pPr>
          </w:p>
          <w:p w14:paraId="29AA63AC" w14:textId="77777777" w:rsidR="009465AC" w:rsidRPr="00F95AC5" w:rsidRDefault="009465AC" w:rsidP="00F82B00">
            <w:pPr>
              <w:jc w:val="both"/>
            </w:pPr>
          </w:p>
          <w:p w14:paraId="08BE81BF" w14:textId="77777777" w:rsidR="00A41C98" w:rsidRDefault="00A41C98" w:rsidP="00F82B00">
            <w:pPr>
              <w:jc w:val="both"/>
            </w:pPr>
          </w:p>
          <w:p w14:paraId="0F844213" w14:textId="77777777" w:rsidR="009465AC" w:rsidRDefault="009465AC" w:rsidP="00F82B00">
            <w:pPr>
              <w:jc w:val="both"/>
            </w:pPr>
            <w:r w:rsidRPr="00F95AC5">
              <w:t>16</w:t>
            </w:r>
            <w:r>
              <w:t> </w:t>
            </w:r>
            <w:r w:rsidRPr="00F95AC5">
              <w:t>000</w:t>
            </w:r>
          </w:p>
          <w:p w14:paraId="5FE78387" w14:textId="77777777" w:rsidR="009465AC" w:rsidRPr="009465AC" w:rsidRDefault="009465AC" w:rsidP="00F82B00">
            <w:pPr>
              <w:jc w:val="both"/>
              <w:rPr>
                <w:lang w:val="lt-LT"/>
              </w:rPr>
            </w:pPr>
            <w:r>
              <w:rPr>
                <w:lang w:val="lt-LT"/>
              </w:rPr>
              <w:t>(Įvykdyta)</w:t>
            </w:r>
          </w:p>
        </w:tc>
      </w:tr>
    </w:tbl>
    <w:p w14:paraId="59BDF430" w14:textId="77777777" w:rsidR="009465AC" w:rsidRDefault="009465AC" w:rsidP="009465AC">
      <w:pPr>
        <w:tabs>
          <w:tab w:val="left" w:pos="993"/>
        </w:tabs>
        <w:spacing w:line="360" w:lineRule="auto"/>
        <w:jc w:val="both"/>
        <w:rPr>
          <w:b/>
        </w:rPr>
      </w:pPr>
    </w:p>
    <w:p w14:paraId="674DBBCA" w14:textId="77777777" w:rsidR="00A41C98" w:rsidRPr="00F95AC5" w:rsidRDefault="00A41C98" w:rsidP="00A41C98">
      <w:pPr>
        <w:tabs>
          <w:tab w:val="left" w:pos="993"/>
        </w:tabs>
        <w:spacing w:line="360" w:lineRule="auto"/>
        <w:jc w:val="both"/>
        <w:rPr>
          <w:b/>
          <w:bCs/>
        </w:rPr>
      </w:pPr>
      <w:r w:rsidRPr="00F95AC5">
        <w:rPr>
          <w:b/>
        </w:rPr>
        <w:t>Transporto infrastruktūros projektai, susiję</w:t>
      </w:r>
      <w:r w:rsidR="00F82B00">
        <w:rPr>
          <w:b/>
        </w:rPr>
        <w:t xml:space="preserve"> su triukšmo mažinimu, </w:t>
      </w:r>
      <w:r w:rsidRPr="00F95AC5">
        <w:rPr>
          <w:b/>
        </w:rPr>
        <w:t>įgyvendinti 2014–2016 metų laikotarpiu</w:t>
      </w:r>
    </w:p>
    <w:tbl>
      <w:tblPr>
        <w:tblW w:w="14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1"/>
        <w:gridCol w:w="3716"/>
        <w:gridCol w:w="1314"/>
        <w:gridCol w:w="1116"/>
        <w:gridCol w:w="1074"/>
        <w:gridCol w:w="1016"/>
        <w:gridCol w:w="1246"/>
        <w:gridCol w:w="1896"/>
        <w:gridCol w:w="1110"/>
        <w:gridCol w:w="1329"/>
      </w:tblGrid>
      <w:tr w:rsidR="00A41C98" w:rsidRPr="00F95AC5" w14:paraId="65B13075" w14:textId="77777777" w:rsidTr="00F82B00">
        <w:tc>
          <w:tcPr>
            <w:tcW w:w="540" w:type="dxa"/>
            <w:vMerge w:val="restart"/>
            <w:vAlign w:val="center"/>
          </w:tcPr>
          <w:p w14:paraId="2C2A12DE" w14:textId="77777777" w:rsidR="00A41C98" w:rsidRPr="00F95AC5" w:rsidRDefault="00A41C98" w:rsidP="00F82B00">
            <w:pPr>
              <w:jc w:val="both"/>
              <w:rPr>
                <w:b/>
              </w:rPr>
            </w:pPr>
            <w:r w:rsidRPr="00F95AC5">
              <w:rPr>
                <w:b/>
              </w:rPr>
              <w:t>Eil. Nr.</w:t>
            </w:r>
          </w:p>
        </w:tc>
        <w:tc>
          <w:tcPr>
            <w:tcW w:w="4187" w:type="dxa"/>
            <w:vMerge w:val="restart"/>
            <w:vAlign w:val="center"/>
          </w:tcPr>
          <w:p w14:paraId="6522AA5C" w14:textId="77777777" w:rsidR="00A41C98" w:rsidRPr="00F95AC5" w:rsidRDefault="00A41C98" w:rsidP="00F82B00">
            <w:pPr>
              <w:jc w:val="both"/>
              <w:rPr>
                <w:b/>
              </w:rPr>
            </w:pPr>
            <w:r w:rsidRPr="00F95AC5">
              <w:rPr>
                <w:b/>
              </w:rPr>
              <w:t>Projektas, priemonė</w:t>
            </w:r>
          </w:p>
        </w:tc>
        <w:tc>
          <w:tcPr>
            <w:tcW w:w="1329" w:type="dxa"/>
            <w:vMerge w:val="restart"/>
            <w:vAlign w:val="center"/>
          </w:tcPr>
          <w:p w14:paraId="7DEE71D8" w14:textId="77777777" w:rsidR="00A41C98" w:rsidRPr="00F95AC5" w:rsidRDefault="00A41C98" w:rsidP="00F82B00">
            <w:pPr>
              <w:jc w:val="both"/>
              <w:rPr>
                <w:b/>
              </w:rPr>
            </w:pPr>
            <w:r w:rsidRPr="00F95AC5">
              <w:rPr>
                <w:b/>
              </w:rPr>
              <w:t>Įvykdymo laikas, metai</w:t>
            </w:r>
          </w:p>
        </w:tc>
        <w:tc>
          <w:tcPr>
            <w:tcW w:w="3154" w:type="dxa"/>
            <w:gridSpan w:val="3"/>
            <w:vAlign w:val="center"/>
          </w:tcPr>
          <w:p w14:paraId="3F927749" w14:textId="77777777" w:rsidR="00A41C98" w:rsidRPr="00F95AC5" w:rsidRDefault="00A41C98" w:rsidP="00F82B00">
            <w:pPr>
              <w:jc w:val="both"/>
              <w:rPr>
                <w:b/>
              </w:rPr>
            </w:pPr>
            <w:r w:rsidRPr="00F95AC5">
              <w:rPr>
                <w:b/>
              </w:rPr>
              <w:t>Planuojamos lėšos, tūkst. litų</w:t>
            </w:r>
          </w:p>
        </w:tc>
        <w:tc>
          <w:tcPr>
            <w:tcW w:w="1301" w:type="dxa"/>
            <w:vMerge w:val="restart"/>
            <w:vAlign w:val="center"/>
          </w:tcPr>
          <w:p w14:paraId="70F70342" w14:textId="77777777" w:rsidR="00A41C98" w:rsidRPr="00F95AC5" w:rsidRDefault="00A41C98" w:rsidP="00F82B00">
            <w:pPr>
              <w:jc w:val="both"/>
              <w:rPr>
                <w:b/>
              </w:rPr>
            </w:pPr>
            <w:r w:rsidRPr="00F95AC5">
              <w:rPr>
                <w:b/>
              </w:rPr>
              <w:t>Lėšų šaltiniai</w:t>
            </w:r>
          </w:p>
        </w:tc>
        <w:tc>
          <w:tcPr>
            <w:tcW w:w="1630" w:type="dxa"/>
            <w:vMerge w:val="restart"/>
            <w:vAlign w:val="center"/>
          </w:tcPr>
          <w:p w14:paraId="4F44EFB7" w14:textId="77777777" w:rsidR="00A41C98" w:rsidRPr="00F95AC5" w:rsidRDefault="00A41C98" w:rsidP="00F82B00">
            <w:pPr>
              <w:jc w:val="both"/>
              <w:rPr>
                <w:b/>
              </w:rPr>
            </w:pPr>
            <w:r w:rsidRPr="00F95AC5">
              <w:rPr>
                <w:b/>
              </w:rPr>
              <w:t>Įgyvendinimo vertinimo kriterijus</w:t>
            </w:r>
          </w:p>
        </w:tc>
        <w:tc>
          <w:tcPr>
            <w:tcW w:w="2247" w:type="dxa"/>
            <w:gridSpan w:val="2"/>
          </w:tcPr>
          <w:p w14:paraId="22AD1952" w14:textId="77777777" w:rsidR="00A41C98" w:rsidRPr="00F95AC5" w:rsidRDefault="00A41C98" w:rsidP="00F82B00">
            <w:pPr>
              <w:jc w:val="both"/>
              <w:rPr>
                <w:b/>
              </w:rPr>
            </w:pPr>
            <w:r w:rsidRPr="00F95AC5">
              <w:rPr>
                <w:b/>
              </w:rPr>
              <w:t>Triukšmo sumažėjimo efektas</w:t>
            </w:r>
          </w:p>
        </w:tc>
      </w:tr>
      <w:tr w:rsidR="00A41C98" w:rsidRPr="00F95AC5" w14:paraId="0C6CB2F7" w14:textId="77777777" w:rsidTr="00F82B00">
        <w:tc>
          <w:tcPr>
            <w:tcW w:w="540" w:type="dxa"/>
            <w:vMerge/>
          </w:tcPr>
          <w:p w14:paraId="599CF841" w14:textId="77777777" w:rsidR="00A41C98" w:rsidRPr="00F95AC5" w:rsidRDefault="00A41C98" w:rsidP="00F82B00">
            <w:pPr>
              <w:jc w:val="both"/>
              <w:rPr>
                <w:b/>
              </w:rPr>
            </w:pPr>
          </w:p>
        </w:tc>
        <w:tc>
          <w:tcPr>
            <w:tcW w:w="4187" w:type="dxa"/>
            <w:vMerge/>
          </w:tcPr>
          <w:p w14:paraId="75ECCA33" w14:textId="77777777" w:rsidR="00A41C98" w:rsidRPr="00F95AC5" w:rsidRDefault="00A41C98" w:rsidP="00F82B00">
            <w:pPr>
              <w:jc w:val="both"/>
            </w:pPr>
          </w:p>
        </w:tc>
        <w:tc>
          <w:tcPr>
            <w:tcW w:w="1329" w:type="dxa"/>
            <w:vMerge/>
          </w:tcPr>
          <w:p w14:paraId="1815F8A5" w14:textId="77777777" w:rsidR="00A41C98" w:rsidRPr="00F95AC5" w:rsidRDefault="00A41C98" w:rsidP="00F82B00">
            <w:pPr>
              <w:jc w:val="both"/>
            </w:pPr>
          </w:p>
        </w:tc>
        <w:tc>
          <w:tcPr>
            <w:tcW w:w="1041" w:type="dxa"/>
            <w:vAlign w:val="center"/>
          </w:tcPr>
          <w:p w14:paraId="1DF09DFF" w14:textId="77777777" w:rsidR="00A41C98" w:rsidRPr="00F95AC5" w:rsidRDefault="00A41C98" w:rsidP="00F82B00">
            <w:pPr>
              <w:jc w:val="both"/>
              <w:rPr>
                <w:b/>
              </w:rPr>
            </w:pPr>
            <w:r w:rsidRPr="00F95AC5">
              <w:rPr>
                <w:b/>
              </w:rPr>
              <w:t>2014 m.</w:t>
            </w:r>
          </w:p>
        </w:tc>
        <w:tc>
          <w:tcPr>
            <w:tcW w:w="1125" w:type="dxa"/>
            <w:vAlign w:val="center"/>
          </w:tcPr>
          <w:p w14:paraId="32EA0120" w14:textId="77777777" w:rsidR="00A41C98" w:rsidRPr="00F95AC5" w:rsidRDefault="00A41C98" w:rsidP="00F82B00">
            <w:pPr>
              <w:jc w:val="both"/>
              <w:rPr>
                <w:b/>
              </w:rPr>
            </w:pPr>
            <w:r w:rsidRPr="00F95AC5">
              <w:rPr>
                <w:b/>
              </w:rPr>
              <w:t>2015 m.</w:t>
            </w:r>
          </w:p>
        </w:tc>
        <w:tc>
          <w:tcPr>
            <w:tcW w:w="988" w:type="dxa"/>
            <w:vAlign w:val="center"/>
          </w:tcPr>
          <w:p w14:paraId="5639F906" w14:textId="77777777" w:rsidR="00A41C98" w:rsidRPr="00F95AC5" w:rsidRDefault="00A41C98" w:rsidP="00F82B00">
            <w:pPr>
              <w:jc w:val="both"/>
              <w:rPr>
                <w:b/>
              </w:rPr>
            </w:pPr>
            <w:r>
              <w:rPr>
                <w:b/>
              </w:rPr>
              <w:t>2016 </w:t>
            </w:r>
            <w:r w:rsidRPr="00F95AC5">
              <w:rPr>
                <w:b/>
              </w:rPr>
              <w:t>m.</w:t>
            </w:r>
          </w:p>
        </w:tc>
        <w:tc>
          <w:tcPr>
            <w:tcW w:w="1301" w:type="dxa"/>
            <w:vMerge/>
          </w:tcPr>
          <w:p w14:paraId="09133133" w14:textId="77777777" w:rsidR="00A41C98" w:rsidRPr="00F95AC5" w:rsidRDefault="00A41C98" w:rsidP="00F82B00">
            <w:pPr>
              <w:jc w:val="both"/>
            </w:pPr>
          </w:p>
        </w:tc>
        <w:tc>
          <w:tcPr>
            <w:tcW w:w="1630" w:type="dxa"/>
            <w:vMerge/>
          </w:tcPr>
          <w:p w14:paraId="40533916" w14:textId="77777777" w:rsidR="00A41C98" w:rsidRPr="00F95AC5" w:rsidRDefault="00A41C98" w:rsidP="00F82B00">
            <w:pPr>
              <w:jc w:val="both"/>
            </w:pPr>
          </w:p>
        </w:tc>
        <w:tc>
          <w:tcPr>
            <w:tcW w:w="1010" w:type="dxa"/>
          </w:tcPr>
          <w:p w14:paraId="53C1C660" w14:textId="77777777" w:rsidR="00A41C98" w:rsidRPr="00F95AC5" w:rsidRDefault="00A41C98" w:rsidP="00F82B00">
            <w:pPr>
              <w:jc w:val="both"/>
            </w:pPr>
            <w:r w:rsidRPr="00F95AC5">
              <w:t>Esamas, L</w:t>
            </w:r>
            <w:r w:rsidRPr="00F95AC5">
              <w:rPr>
                <w:vertAlign w:val="subscript"/>
              </w:rPr>
              <w:t xml:space="preserve">nakties, </w:t>
            </w:r>
            <w:r w:rsidRPr="00AD6501">
              <w:t>dBA</w:t>
            </w:r>
          </w:p>
        </w:tc>
        <w:tc>
          <w:tcPr>
            <w:tcW w:w="1237" w:type="dxa"/>
          </w:tcPr>
          <w:p w14:paraId="4BE4325B" w14:textId="77777777" w:rsidR="00A41C98" w:rsidRPr="00F95AC5" w:rsidRDefault="00A41C98" w:rsidP="00F82B00">
            <w:pPr>
              <w:jc w:val="both"/>
            </w:pPr>
            <w:r w:rsidRPr="00F95AC5">
              <w:t>Laukiamas, L</w:t>
            </w:r>
            <w:r w:rsidRPr="00F95AC5">
              <w:rPr>
                <w:vertAlign w:val="subscript"/>
              </w:rPr>
              <w:t xml:space="preserve">nakties, </w:t>
            </w:r>
            <w:r w:rsidRPr="00AD6501">
              <w:t>dBA</w:t>
            </w:r>
            <w:r w:rsidRPr="00F95AC5">
              <w:t xml:space="preserve"> </w:t>
            </w:r>
          </w:p>
        </w:tc>
      </w:tr>
      <w:tr w:rsidR="00A41C98" w:rsidRPr="00F95AC5" w14:paraId="2C3DFDDC" w14:textId="77777777" w:rsidTr="00F82B00">
        <w:tc>
          <w:tcPr>
            <w:tcW w:w="14388" w:type="dxa"/>
            <w:gridSpan w:val="10"/>
          </w:tcPr>
          <w:p w14:paraId="411A6268" w14:textId="77777777" w:rsidR="00A41C98" w:rsidRPr="00F95AC5" w:rsidRDefault="00A41C98" w:rsidP="00F82B00">
            <w:pPr>
              <w:jc w:val="both"/>
              <w:rPr>
                <w:b/>
                <w:i/>
              </w:rPr>
            </w:pPr>
            <w:r w:rsidRPr="00F95AC5">
              <w:rPr>
                <w:b/>
                <w:i/>
              </w:rPr>
              <w:t>Centrinės miesto dalies gatvių tinklo modernizavimas</w:t>
            </w:r>
          </w:p>
        </w:tc>
      </w:tr>
      <w:tr w:rsidR="00A41C98" w:rsidRPr="00F95AC5" w14:paraId="20121465" w14:textId="77777777" w:rsidTr="00F82B00">
        <w:tc>
          <w:tcPr>
            <w:tcW w:w="540" w:type="dxa"/>
            <w:vAlign w:val="center"/>
          </w:tcPr>
          <w:p w14:paraId="61409EBC" w14:textId="77777777" w:rsidR="00A41C98" w:rsidRPr="00F95AC5" w:rsidRDefault="00A41C98" w:rsidP="00F82B00">
            <w:pPr>
              <w:jc w:val="both"/>
            </w:pPr>
            <w:r w:rsidRPr="00F95AC5">
              <w:t>1.</w:t>
            </w:r>
          </w:p>
        </w:tc>
        <w:tc>
          <w:tcPr>
            <w:tcW w:w="4187" w:type="dxa"/>
          </w:tcPr>
          <w:p w14:paraId="07168CE2" w14:textId="77777777" w:rsidR="00A41C98" w:rsidRPr="00F95AC5" w:rsidRDefault="00A41C98" w:rsidP="00F82B00">
            <w:pPr>
              <w:jc w:val="both"/>
            </w:pPr>
            <w:r w:rsidRPr="00F95AC5">
              <w:t>Joniškės gatvės rekonstrukcija (I ir II etapai)</w:t>
            </w:r>
          </w:p>
        </w:tc>
        <w:tc>
          <w:tcPr>
            <w:tcW w:w="1329" w:type="dxa"/>
            <w:vAlign w:val="center"/>
          </w:tcPr>
          <w:p w14:paraId="072773E0" w14:textId="77777777" w:rsidR="00A41C98" w:rsidRPr="00F95AC5" w:rsidRDefault="00A41C98" w:rsidP="00F82B00">
            <w:pPr>
              <w:jc w:val="center"/>
            </w:pPr>
            <w:r w:rsidRPr="00F95AC5">
              <w:t>2014–2016</w:t>
            </w:r>
          </w:p>
        </w:tc>
        <w:tc>
          <w:tcPr>
            <w:tcW w:w="1041" w:type="dxa"/>
            <w:vAlign w:val="center"/>
          </w:tcPr>
          <w:p w14:paraId="0F950D94" w14:textId="77777777" w:rsidR="00A41C98" w:rsidRPr="00F95AC5" w:rsidRDefault="00A41C98" w:rsidP="00F82B00">
            <w:pPr>
              <w:jc w:val="center"/>
            </w:pPr>
            <w:r w:rsidRPr="00F95AC5">
              <w:t>550,6</w:t>
            </w:r>
          </w:p>
        </w:tc>
        <w:tc>
          <w:tcPr>
            <w:tcW w:w="1125" w:type="dxa"/>
            <w:vAlign w:val="center"/>
          </w:tcPr>
          <w:p w14:paraId="643698E4" w14:textId="77777777" w:rsidR="00A41C98" w:rsidRPr="00F95AC5" w:rsidRDefault="00A41C98" w:rsidP="00F82B00">
            <w:pPr>
              <w:jc w:val="center"/>
            </w:pPr>
            <w:r w:rsidRPr="00F95AC5">
              <w:t>50,0</w:t>
            </w:r>
          </w:p>
        </w:tc>
        <w:tc>
          <w:tcPr>
            <w:tcW w:w="988" w:type="dxa"/>
            <w:vAlign w:val="center"/>
          </w:tcPr>
          <w:p w14:paraId="1D945087" w14:textId="77777777" w:rsidR="00A41C98" w:rsidRPr="00F95AC5" w:rsidRDefault="00A41C98" w:rsidP="00F82B00">
            <w:pPr>
              <w:jc w:val="center"/>
            </w:pPr>
            <w:r w:rsidRPr="00F95AC5">
              <w:t>-</w:t>
            </w:r>
          </w:p>
        </w:tc>
        <w:tc>
          <w:tcPr>
            <w:tcW w:w="1301" w:type="dxa"/>
            <w:vAlign w:val="center"/>
          </w:tcPr>
          <w:p w14:paraId="5DE1FB85" w14:textId="77777777" w:rsidR="00A41C98" w:rsidRPr="00F95AC5" w:rsidRDefault="00A41C98" w:rsidP="00F82B00">
            <w:pPr>
              <w:jc w:val="both"/>
            </w:pPr>
            <w:r w:rsidRPr="00F95AC5">
              <w:t>SB (P), SB, ES, LRVB</w:t>
            </w:r>
          </w:p>
        </w:tc>
        <w:tc>
          <w:tcPr>
            <w:tcW w:w="1630" w:type="dxa"/>
          </w:tcPr>
          <w:p w14:paraId="417B0B29" w14:textId="77777777" w:rsidR="00A41C98" w:rsidRPr="00F95AC5" w:rsidRDefault="00A41C98" w:rsidP="00F82B00">
            <w:pPr>
              <w:jc w:val="both"/>
            </w:pPr>
            <w:r w:rsidRPr="00F95AC5">
              <w:t>Rekonstruotas gatvės ilgis, km – 1,12;</w:t>
            </w:r>
          </w:p>
          <w:p w14:paraId="286808AD" w14:textId="77777777" w:rsidR="00A41C98" w:rsidRPr="00F95AC5" w:rsidRDefault="00A41C98" w:rsidP="00F82B00">
            <w:pPr>
              <w:jc w:val="both"/>
            </w:pPr>
            <w:r w:rsidRPr="00F95AC5">
              <w:t>užbaigtumas, proc. – 100;</w:t>
            </w:r>
          </w:p>
          <w:p w14:paraId="3A219416" w14:textId="77777777" w:rsidR="00A41C98" w:rsidRPr="00F95AC5" w:rsidRDefault="00A41C98" w:rsidP="00F82B00">
            <w:pPr>
              <w:jc w:val="both"/>
            </w:pPr>
            <w:r>
              <w:t xml:space="preserve">parengtas techninis </w:t>
            </w:r>
            <w:r w:rsidRPr="00F95AC5">
              <w:t>projektas, sk. 1</w:t>
            </w:r>
          </w:p>
        </w:tc>
        <w:tc>
          <w:tcPr>
            <w:tcW w:w="1010" w:type="dxa"/>
            <w:vAlign w:val="center"/>
          </w:tcPr>
          <w:p w14:paraId="353AF585" w14:textId="77777777" w:rsidR="00A41C98" w:rsidRPr="00F95AC5" w:rsidRDefault="00A41C98" w:rsidP="00F82B00">
            <w:pPr>
              <w:jc w:val="center"/>
            </w:pPr>
            <w:r w:rsidRPr="00F95AC5">
              <w:t>44</w:t>
            </w:r>
          </w:p>
        </w:tc>
        <w:tc>
          <w:tcPr>
            <w:tcW w:w="1237" w:type="dxa"/>
            <w:vAlign w:val="center"/>
          </w:tcPr>
          <w:p w14:paraId="31E9CDE1" w14:textId="77777777" w:rsidR="00A41C98" w:rsidRDefault="00A41C98" w:rsidP="00F82B00">
            <w:pPr>
              <w:jc w:val="center"/>
            </w:pPr>
            <w:r w:rsidRPr="00F95AC5">
              <w:t>40</w:t>
            </w:r>
          </w:p>
          <w:p w14:paraId="718BED0E" w14:textId="77777777" w:rsidR="00A41C98" w:rsidRPr="00422834" w:rsidRDefault="00A41C98" w:rsidP="00F82B00">
            <w:pPr>
              <w:jc w:val="center"/>
              <w:rPr>
                <w:lang w:val="lt-LT"/>
              </w:rPr>
            </w:pPr>
            <w:r>
              <w:rPr>
                <w:lang w:val="lt-LT"/>
              </w:rPr>
              <w:t>(Įvykdytas)</w:t>
            </w:r>
          </w:p>
        </w:tc>
      </w:tr>
      <w:tr w:rsidR="00A41C98" w:rsidRPr="00F95AC5" w14:paraId="4538C442" w14:textId="77777777" w:rsidTr="005F6036">
        <w:trPr>
          <w:trHeight w:val="1433"/>
        </w:trPr>
        <w:tc>
          <w:tcPr>
            <w:tcW w:w="540" w:type="dxa"/>
            <w:vAlign w:val="center"/>
          </w:tcPr>
          <w:p w14:paraId="70A52627" w14:textId="77777777" w:rsidR="00A41C98" w:rsidRPr="00F95AC5" w:rsidRDefault="00A41C98" w:rsidP="00F82B00">
            <w:pPr>
              <w:jc w:val="both"/>
            </w:pPr>
            <w:r w:rsidRPr="00F95AC5">
              <w:t>2.</w:t>
            </w:r>
          </w:p>
        </w:tc>
        <w:tc>
          <w:tcPr>
            <w:tcW w:w="4187" w:type="dxa"/>
          </w:tcPr>
          <w:p w14:paraId="0AB5A09B" w14:textId="77777777" w:rsidR="00A41C98" w:rsidRPr="00F95AC5" w:rsidRDefault="00A41C98" w:rsidP="00F82B00">
            <w:pPr>
              <w:jc w:val="both"/>
            </w:pPr>
            <w:r w:rsidRPr="00F95AC5">
              <w:t>Daržų gatvės nuo Aukštosios iki Tiltų gatvės rekonstrukcija</w:t>
            </w:r>
          </w:p>
        </w:tc>
        <w:tc>
          <w:tcPr>
            <w:tcW w:w="1329" w:type="dxa"/>
            <w:vAlign w:val="center"/>
          </w:tcPr>
          <w:p w14:paraId="74DF064A" w14:textId="77777777" w:rsidR="00A41C98" w:rsidRPr="00F95AC5" w:rsidRDefault="00A41C98" w:rsidP="00F82B00">
            <w:pPr>
              <w:jc w:val="center"/>
            </w:pPr>
            <w:r w:rsidRPr="00F95AC5">
              <w:t>2014</w:t>
            </w:r>
          </w:p>
        </w:tc>
        <w:tc>
          <w:tcPr>
            <w:tcW w:w="1041" w:type="dxa"/>
            <w:vAlign w:val="center"/>
          </w:tcPr>
          <w:p w14:paraId="2B0136A0" w14:textId="77777777" w:rsidR="00A41C98" w:rsidRPr="00F95AC5" w:rsidRDefault="00A41C98" w:rsidP="00F82B00">
            <w:pPr>
              <w:jc w:val="center"/>
            </w:pPr>
            <w:r w:rsidRPr="00F95AC5">
              <w:t>1056,7</w:t>
            </w:r>
          </w:p>
        </w:tc>
        <w:tc>
          <w:tcPr>
            <w:tcW w:w="1125" w:type="dxa"/>
            <w:vAlign w:val="center"/>
          </w:tcPr>
          <w:p w14:paraId="689967C6" w14:textId="77777777" w:rsidR="00A41C98" w:rsidRPr="00F95AC5" w:rsidRDefault="00A41C98" w:rsidP="00F82B00">
            <w:pPr>
              <w:jc w:val="center"/>
            </w:pPr>
            <w:r w:rsidRPr="00F95AC5">
              <w:t>-</w:t>
            </w:r>
          </w:p>
        </w:tc>
        <w:tc>
          <w:tcPr>
            <w:tcW w:w="988" w:type="dxa"/>
            <w:vAlign w:val="center"/>
          </w:tcPr>
          <w:p w14:paraId="602EF3FD" w14:textId="77777777" w:rsidR="00A41C98" w:rsidRPr="00F95AC5" w:rsidRDefault="00A41C98" w:rsidP="00F82B00">
            <w:pPr>
              <w:jc w:val="center"/>
            </w:pPr>
            <w:r w:rsidRPr="00F95AC5">
              <w:t>-</w:t>
            </w:r>
          </w:p>
        </w:tc>
        <w:tc>
          <w:tcPr>
            <w:tcW w:w="1301" w:type="dxa"/>
            <w:vAlign w:val="center"/>
          </w:tcPr>
          <w:p w14:paraId="045321AE" w14:textId="77777777" w:rsidR="00A41C98" w:rsidRPr="00F95AC5" w:rsidRDefault="00A41C98" w:rsidP="00F82B00">
            <w:pPr>
              <w:jc w:val="both"/>
            </w:pPr>
            <w:r w:rsidRPr="00F95AC5">
              <w:t>SB (P), SB, KPP, Kt</w:t>
            </w:r>
          </w:p>
        </w:tc>
        <w:tc>
          <w:tcPr>
            <w:tcW w:w="1630" w:type="dxa"/>
          </w:tcPr>
          <w:p w14:paraId="043FD1DA" w14:textId="77777777" w:rsidR="00A41C98" w:rsidRPr="00F95AC5" w:rsidRDefault="00A41C98" w:rsidP="00F82B00">
            <w:pPr>
              <w:jc w:val="both"/>
            </w:pPr>
            <w:r w:rsidRPr="00F95AC5">
              <w:t xml:space="preserve">Rekonstruotas gatvės ilgis, m </w:t>
            </w:r>
            <w:r>
              <w:t>–</w:t>
            </w:r>
            <w:r w:rsidRPr="00F95AC5">
              <w:t xml:space="preserve"> 189;</w:t>
            </w:r>
          </w:p>
          <w:p w14:paraId="1F62502B" w14:textId="77777777" w:rsidR="00A41C98" w:rsidRPr="00F95AC5" w:rsidRDefault="00A41C98" w:rsidP="00F82B00">
            <w:pPr>
              <w:jc w:val="both"/>
            </w:pPr>
            <w:r w:rsidRPr="00F95AC5">
              <w:t xml:space="preserve">užbaigtumas, proc. </w:t>
            </w:r>
            <w:r>
              <w:t>–</w:t>
            </w:r>
            <w:r w:rsidR="005F6036">
              <w:t xml:space="preserve"> 100</w:t>
            </w:r>
          </w:p>
        </w:tc>
        <w:tc>
          <w:tcPr>
            <w:tcW w:w="1010" w:type="dxa"/>
            <w:vAlign w:val="center"/>
          </w:tcPr>
          <w:p w14:paraId="19AA4F66" w14:textId="77777777" w:rsidR="00A41C98" w:rsidRPr="00F95AC5" w:rsidRDefault="00A41C98" w:rsidP="00F82B00">
            <w:pPr>
              <w:jc w:val="center"/>
            </w:pPr>
            <w:r w:rsidRPr="00F95AC5">
              <w:t>44</w:t>
            </w:r>
          </w:p>
        </w:tc>
        <w:tc>
          <w:tcPr>
            <w:tcW w:w="1237" w:type="dxa"/>
            <w:vAlign w:val="center"/>
          </w:tcPr>
          <w:p w14:paraId="35B4C45D" w14:textId="77777777" w:rsidR="00A41C98" w:rsidRDefault="00A41C98" w:rsidP="00F82B00">
            <w:pPr>
              <w:jc w:val="center"/>
            </w:pPr>
            <w:r w:rsidRPr="00F95AC5">
              <w:t>40</w:t>
            </w:r>
          </w:p>
          <w:p w14:paraId="72DDE21F" w14:textId="77777777" w:rsidR="00A41C98" w:rsidRPr="00F95AC5" w:rsidRDefault="00A41C98" w:rsidP="00F82B00">
            <w:pPr>
              <w:jc w:val="center"/>
            </w:pPr>
            <w:r>
              <w:rPr>
                <w:lang w:val="lt-LT"/>
              </w:rPr>
              <w:t>(Įvykdytas)</w:t>
            </w:r>
          </w:p>
        </w:tc>
      </w:tr>
      <w:tr w:rsidR="00A41C98" w:rsidRPr="00F95AC5" w14:paraId="51EA3E44" w14:textId="77777777" w:rsidTr="00F82B00">
        <w:tc>
          <w:tcPr>
            <w:tcW w:w="540" w:type="dxa"/>
            <w:vAlign w:val="center"/>
          </w:tcPr>
          <w:p w14:paraId="2DCE01B4" w14:textId="77777777" w:rsidR="00A41C98" w:rsidRPr="00F95AC5" w:rsidRDefault="00A41C98" w:rsidP="00F82B00">
            <w:pPr>
              <w:jc w:val="both"/>
            </w:pPr>
            <w:r w:rsidRPr="00F95AC5">
              <w:t>3.</w:t>
            </w:r>
          </w:p>
        </w:tc>
        <w:tc>
          <w:tcPr>
            <w:tcW w:w="4187" w:type="dxa"/>
          </w:tcPr>
          <w:p w14:paraId="5324152E" w14:textId="77777777" w:rsidR="00A41C98" w:rsidRPr="00F95AC5" w:rsidRDefault="00A41C98" w:rsidP="00F82B00">
            <w:pPr>
              <w:jc w:val="both"/>
            </w:pPr>
            <w:r w:rsidRPr="00F95AC5">
              <w:t>J.</w:t>
            </w:r>
            <w:r>
              <w:t xml:space="preserve"> </w:t>
            </w:r>
            <w:r w:rsidRPr="00F95AC5">
              <w:t>Janonio g. dangų ir šaligatvių restauravimas</w:t>
            </w:r>
          </w:p>
        </w:tc>
        <w:tc>
          <w:tcPr>
            <w:tcW w:w="1329" w:type="dxa"/>
            <w:vAlign w:val="center"/>
          </w:tcPr>
          <w:p w14:paraId="2A4D67CB" w14:textId="77777777" w:rsidR="00A41C98" w:rsidRPr="00F95AC5" w:rsidRDefault="00A41C98" w:rsidP="00F82B00">
            <w:pPr>
              <w:jc w:val="center"/>
            </w:pPr>
            <w:r w:rsidRPr="00F95AC5">
              <w:t>2014</w:t>
            </w:r>
          </w:p>
        </w:tc>
        <w:tc>
          <w:tcPr>
            <w:tcW w:w="1041" w:type="dxa"/>
            <w:vAlign w:val="center"/>
          </w:tcPr>
          <w:p w14:paraId="7693A7AA" w14:textId="77777777" w:rsidR="00A41C98" w:rsidRPr="00F95AC5" w:rsidRDefault="00A41C98" w:rsidP="00F82B00">
            <w:pPr>
              <w:jc w:val="center"/>
            </w:pPr>
            <w:r w:rsidRPr="00F95AC5">
              <w:t>387,4</w:t>
            </w:r>
          </w:p>
        </w:tc>
        <w:tc>
          <w:tcPr>
            <w:tcW w:w="1125" w:type="dxa"/>
            <w:vAlign w:val="center"/>
          </w:tcPr>
          <w:p w14:paraId="19942B8E" w14:textId="77777777" w:rsidR="00A41C98" w:rsidRPr="00F95AC5" w:rsidRDefault="00A41C98" w:rsidP="00F82B00">
            <w:pPr>
              <w:jc w:val="center"/>
            </w:pPr>
            <w:r w:rsidRPr="00F95AC5">
              <w:t>-</w:t>
            </w:r>
          </w:p>
        </w:tc>
        <w:tc>
          <w:tcPr>
            <w:tcW w:w="988" w:type="dxa"/>
            <w:vAlign w:val="center"/>
          </w:tcPr>
          <w:p w14:paraId="6457B7BB" w14:textId="77777777" w:rsidR="00A41C98" w:rsidRPr="00F95AC5" w:rsidRDefault="00A41C98" w:rsidP="00F82B00">
            <w:pPr>
              <w:jc w:val="center"/>
            </w:pPr>
            <w:r w:rsidRPr="00F95AC5">
              <w:t>-</w:t>
            </w:r>
          </w:p>
        </w:tc>
        <w:tc>
          <w:tcPr>
            <w:tcW w:w="1301" w:type="dxa"/>
            <w:vAlign w:val="center"/>
          </w:tcPr>
          <w:p w14:paraId="14307646" w14:textId="77777777" w:rsidR="00A41C98" w:rsidRPr="00F95AC5" w:rsidRDefault="00A41C98" w:rsidP="00F82B00">
            <w:pPr>
              <w:jc w:val="both"/>
            </w:pPr>
            <w:r w:rsidRPr="00F95AC5">
              <w:t>SB (P), SB, ES, LRVB</w:t>
            </w:r>
          </w:p>
        </w:tc>
        <w:tc>
          <w:tcPr>
            <w:tcW w:w="1630" w:type="dxa"/>
          </w:tcPr>
          <w:p w14:paraId="22362024" w14:textId="77777777" w:rsidR="00A41C98" w:rsidRPr="00F95AC5" w:rsidRDefault="00A41C98" w:rsidP="00F82B00">
            <w:pPr>
              <w:jc w:val="both"/>
            </w:pPr>
            <w:r w:rsidRPr="00F95AC5">
              <w:t>Rekonstruotas gatvės ilgis, km – 0,43;</w:t>
            </w:r>
          </w:p>
          <w:p w14:paraId="117BCE36" w14:textId="77777777" w:rsidR="00A41C98" w:rsidRPr="00F95AC5" w:rsidRDefault="00A41C98" w:rsidP="00F82B00">
            <w:pPr>
              <w:jc w:val="both"/>
            </w:pPr>
            <w:r w:rsidRPr="00F95AC5">
              <w:t xml:space="preserve">užbaigtumas, proc. </w:t>
            </w:r>
            <w:r>
              <w:t>–</w:t>
            </w:r>
            <w:r w:rsidR="005F6036">
              <w:t xml:space="preserve"> 100</w:t>
            </w:r>
          </w:p>
        </w:tc>
        <w:tc>
          <w:tcPr>
            <w:tcW w:w="1010" w:type="dxa"/>
            <w:vAlign w:val="center"/>
          </w:tcPr>
          <w:p w14:paraId="55A2ABE2" w14:textId="77777777" w:rsidR="00A41C98" w:rsidRPr="00F95AC5" w:rsidRDefault="00A41C98" w:rsidP="00F82B00">
            <w:pPr>
              <w:jc w:val="center"/>
            </w:pPr>
            <w:r w:rsidRPr="00F95AC5">
              <w:t>44</w:t>
            </w:r>
          </w:p>
        </w:tc>
        <w:tc>
          <w:tcPr>
            <w:tcW w:w="1237" w:type="dxa"/>
            <w:vAlign w:val="center"/>
          </w:tcPr>
          <w:p w14:paraId="5CA8D4C4" w14:textId="77777777" w:rsidR="00A41C98" w:rsidRDefault="00A41C98" w:rsidP="00F82B00">
            <w:pPr>
              <w:jc w:val="center"/>
            </w:pPr>
            <w:r w:rsidRPr="00F95AC5">
              <w:t>40</w:t>
            </w:r>
          </w:p>
          <w:p w14:paraId="53F750F9" w14:textId="77777777" w:rsidR="00A41C98" w:rsidRPr="00F95AC5" w:rsidRDefault="00A41C98" w:rsidP="00F82B00">
            <w:pPr>
              <w:jc w:val="center"/>
            </w:pPr>
            <w:r>
              <w:rPr>
                <w:lang w:val="lt-LT"/>
              </w:rPr>
              <w:t>(Įvykdytas)</w:t>
            </w:r>
          </w:p>
        </w:tc>
      </w:tr>
      <w:tr w:rsidR="00A41C98" w:rsidRPr="00F95AC5" w14:paraId="6CB2AFB3" w14:textId="77777777" w:rsidTr="00F82B00">
        <w:tc>
          <w:tcPr>
            <w:tcW w:w="540" w:type="dxa"/>
            <w:vAlign w:val="center"/>
          </w:tcPr>
          <w:p w14:paraId="2263A06E" w14:textId="77777777" w:rsidR="00A41C98" w:rsidRPr="00F95AC5" w:rsidRDefault="00A41C98" w:rsidP="00F82B00">
            <w:pPr>
              <w:jc w:val="both"/>
            </w:pPr>
            <w:r w:rsidRPr="00F95AC5">
              <w:t>4.</w:t>
            </w:r>
          </w:p>
        </w:tc>
        <w:tc>
          <w:tcPr>
            <w:tcW w:w="4187" w:type="dxa"/>
          </w:tcPr>
          <w:p w14:paraId="630E5AC0" w14:textId="77777777" w:rsidR="00A41C98" w:rsidRPr="00F95AC5" w:rsidRDefault="00A41C98" w:rsidP="00F82B00">
            <w:pPr>
              <w:jc w:val="both"/>
            </w:pPr>
            <w:r w:rsidRPr="00F95AC5">
              <w:t>Sankr</w:t>
            </w:r>
            <w:r>
              <w:t>yžos iš Butkų Juzės gatvės į S. </w:t>
            </w:r>
            <w:r w:rsidRPr="00F95AC5">
              <w:t>Daukanto gatvę kapitalinis remontas</w:t>
            </w:r>
          </w:p>
        </w:tc>
        <w:tc>
          <w:tcPr>
            <w:tcW w:w="1329" w:type="dxa"/>
            <w:vAlign w:val="center"/>
          </w:tcPr>
          <w:p w14:paraId="38BC59D5" w14:textId="77777777" w:rsidR="00A41C98" w:rsidRPr="00F95AC5" w:rsidRDefault="00A41C98" w:rsidP="00F82B00">
            <w:pPr>
              <w:jc w:val="center"/>
            </w:pPr>
            <w:r w:rsidRPr="00F95AC5">
              <w:t>2014</w:t>
            </w:r>
          </w:p>
        </w:tc>
        <w:tc>
          <w:tcPr>
            <w:tcW w:w="1041" w:type="dxa"/>
            <w:vAlign w:val="center"/>
          </w:tcPr>
          <w:p w14:paraId="2CCF114E" w14:textId="77777777" w:rsidR="00A41C98" w:rsidRPr="00F95AC5" w:rsidRDefault="00A41C98" w:rsidP="00F82B00">
            <w:pPr>
              <w:jc w:val="center"/>
            </w:pPr>
            <w:r w:rsidRPr="00F95AC5">
              <w:t>127,5</w:t>
            </w:r>
          </w:p>
        </w:tc>
        <w:tc>
          <w:tcPr>
            <w:tcW w:w="1125" w:type="dxa"/>
            <w:vAlign w:val="center"/>
          </w:tcPr>
          <w:p w14:paraId="1ED79768" w14:textId="77777777" w:rsidR="00A41C98" w:rsidRPr="00F95AC5" w:rsidRDefault="00A41C98" w:rsidP="00F82B00">
            <w:pPr>
              <w:jc w:val="center"/>
            </w:pPr>
            <w:r w:rsidRPr="00F95AC5">
              <w:t>-</w:t>
            </w:r>
          </w:p>
        </w:tc>
        <w:tc>
          <w:tcPr>
            <w:tcW w:w="988" w:type="dxa"/>
            <w:vAlign w:val="center"/>
          </w:tcPr>
          <w:p w14:paraId="4FD841DA" w14:textId="77777777" w:rsidR="00A41C98" w:rsidRPr="00F95AC5" w:rsidRDefault="00A41C98" w:rsidP="00F82B00">
            <w:pPr>
              <w:jc w:val="center"/>
            </w:pPr>
            <w:r w:rsidRPr="00F95AC5">
              <w:t>-</w:t>
            </w:r>
          </w:p>
        </w:tc>
        <w:tc>
          <w:tcPr>
            <w:tcW w:w="1301" w:type="dxa"/>
            <w:vAlign w:val="center"/>
          </w:tcPr>
          <w:p w14:paraId="36633691" w14:textId="77777777" w:rsidR="00A41C98" w:rsidRPr="00F95AC5" w:rsidRDefault="00A41C98" w:rsidP="00F82B00">
            <w:pPr>
              <w:jc w:val="both"/>
            </w:pPr>
            <w:r w:rsidRPr="00F95AC5">
              <w:t>KPP, Kt</w:t>
            </w:r>
          </w:p>
        </w:tc>
        <w:tc>
          <w:tcPr>
            <w:tcW w:w="1630" w:type="dxa"/>
          </w:tcPr>
          <w:p w14:paraId="17312182" w14:textId="77777777" w:rsidR="00A41C98" w:rsidRPr="00F95AC5" w:rsidRDefault="00A41C98" w:rsidP="00F82B00">
            <w:pPr>
              <w:jc w:val="both"/>
            </w:pPr>
            <w:r w:rsidRPr="00F95AC5">
              <w:t xml:space="preserve">Suremontuota sankryža, vnt. </w:t>
            </w:r>
            <w:r>
              <w:t>–</w:t>
            </w:r>
            <w:r w:rsidRPr="00F95AC5">
              <w:t xml:space="preserve"> 1</w:t>
            </w:r>
          </w:p>
        </w:tc>
        <w:tc>
          <w:tcPr>
            <w:tcW w:w="1010" w:type="dxa"/>
            <w:vAlign w:val="center"/>
          </w:tcPr>
          <w:p w14:paraId="52DF40FB" w14:textId="77777777" w:rsidR="00A41C98" w:rsidRPr="00F95AC5" w:rsidRDefault="00A41C98" w:rsidP="00F82B00">
            <w:pPr>
              <w:jc w:val="center"/>
            </w:pPr>
            <w:r w:rsidRPr="00F95AC5">
              <w:t>49</w:t>
            </w:r>
          </w:p>
        </w:tc>
        <w:tc>
          <w:tcPr>
            <w:tcW w:w="1237" w:type="dxa"/>
            <w:vAlign w:val="center"/>
          </w:tcPr>
          <w:p w14:paraId="59CCC555" w14:textId="77777777" w:rsidR="00A41C98" w:rsidRDefault="00A41C98" w:rsidP="00F82B00">
            <w:pPr>
              <w:jc w:val="center"/>
            </w:pPr>
            <w:r w:rsidRPr="00F95AC5">
              <w:t>44</w:t>
            </w:r>
          </w:p>
          <w:p w14:paraId="1FBB3A27" w14:textId="77777777" w:rsidR="00A41C98" w:rsidRPr="00F95AC5" w:rsidRDefault="00A41C98" w:rsidP="00F82B00">
            <w:pPr>
              <w:jc w:val="center"/>
            </w:pPr>
            <w:r>
              <w:rPr>
                <w:lang w:val="lt-LT"/>
              </w:rPr>
              <w:t>(Įvykdytas)</w:t>
            </w:r>
          </w:p>
        </w:tc>
      </w:tr>
      <w:tr w:rsidR="00A41C98" w:rsidRPr="00F95AC5" w14:paraId="61345F69" w14:textId="77777777" w:rsidTr="00F82B00">
        <w:tc>
          <w:tcPr>
            <w:tcW w:w="12141" w:type="dxa"/>
            <w:gridSpan w:val="8"/>
            <w:vAlign w:val="center"/>
          </w:tcPr>
          <w:p w14:paraId="1E0B5573" w14:textId="77777777" w:rsidR="00A41C98" w:rsidRPr="00F95AC5" w:rsidRDefault="00A41C98" w:rsidP="00F82B00">
            <w:pPr>
              <w:jc w:val="both"/>
              <w:rPr>
                <w:b/>
                <w:i/>
              </w:rPr>
            </w:pPr>
          </w:p>
          <w:p w14:paraId="33D9D427" w14:textId="77777777" w:rsidR="00A41C98" w:rsidRPr="00F95AC5" w:rsidRDefault="00A41C98" w:rsidP="00F82B00">
            <w:pPr>
              <w:jc w:val="both"/>
              <w:rPr>
                <w:b/>
                <w:i/>
              </w:rPr>
            </w:pPr>
            <w:r w:rsidRPr="00F95AC5">
              <w:rPr>
                <w:b/>
                <w:i/>
              </w:rPr>
              <w:t>Šiaurinės miesto dalies gatvių tinklo modernizavimas</w:t>
            </w:r>
          </w:p>
        </w:tc>
        <w:tc>
          <w:tcPr>
            <w:tcW w:w="1010" w:type="dxa"/>
            <w:vAlign w:val="center"/>
          </w:tcPr>
          <w:p w14:paraId="46AC988F" w14:textId="77777777" w:rsidR="00A41C98" w:rsidRPr="00F95AC5" w:rsidRDefault="00A41C98" w:rsidP="00F82B00">
            <w:pPr>
              <w:jc w:val="both"/>
              <w:rPr>
                <w:b/>
                <w:i/>
              </w:rPr>
            </w:pPr>
          </w:p>
        </w:tc>
        <w:tc>
          <w:tcPr>
            <w:tcW w:w="1237" w:type="dxa"/>
            <w:vAlign w:val="center"/>
          </w:tcPr>
          <w:p w14:paraId="66658F39" w14:textId="77777777" w:rsidR="00A41C98" w:rsidRPr="00F95AC5" w:rsidRDefault="00A41C98" w:rsidP="00F82B00">
            <w:pPr>
              <w:jc w:val="both"/>
              <w:rPr>
                <w:b/>
                <w:i/>
              </w:rPr>
            </w:pPr>
          </w:p>
        </w:tc>
      </w:tr>
      <w:tr w:rsidR="00A41C98" w:rsidRPr="00F95AC5" w14:paraId="17C5DEF1" w14:textId="77777777" w:rsidTr="00F82B00">
        <w:tc>
          <w:tcPr>
            <w:tcW w:w="540" w:type="dxa"/>
            <w:vAlign w:val="center"/>
          </w:tcPr>
          <w:p w14:paraId="313D39F4" w14:textId="77777777" w:rsidR="00A41C98" w:rsidRPr="00F95AC5" w:rsidRDefault="00A41C98" w:rsidP="00F82B00">
            <w:pPr>
              <w:jc w:val="both"/>
            </w:pPr>
            <w:r w:rsidRPr="00F95AC5">
              <w:t>1.</w:t>
            </w:r>
          </w:p>
        </w:tc>
        <w:tc>
          <w:tcPr>
            <w:tcW w:w="4187" w:type="dxa"/>
          </w:tcPr>
          <w:p w14:paraId="14E51451" w14:textId="77777777" w:rsidR="00A41C98" w:rsidRPr="00F95AC5" w:rsidRDefault="00A41C98" w:rsidP="00F82B00">
            <w:pPr>
              <w:jc w:val="both"/>
            </w:pPr>
            <w:r w:rsidRPr="00F95AC5">
              <w:t>Pajūrio g. rekonstravimas</w:t>
            </w:r>
          </w:p>
        </w:tc>
        <w:tc>
          <w:tcPr>
            <w:tcW w:w="1329" w:type="dxa"/>
            <w:vAlign w:val="center"/>
          </w:tcPr>
          <w:p w14:paraId="334936A0" w14:textId="77777777" w:rsidR="00A41C98" w:rsidRPr="00F95AC5" w:rsidRDefault="00A41C98" w:rsidP="00F82B00">
            <w:pPr>
              <w:jc w:val="center"/>
            </w:pPr>
            <w:r w:rsidRPr="00F95AC5">
              <w:t>2014–2015</w:t>
            </w:r>
          </w:p>
        </w:tc>
        <w:tc>
          <w:tcPr>
            <w:tcW w:w="1041" w:type="dxa"/>
            <w:vAlign w:val="center"/>
          </w:tcPr>
          <w:p w14:paraId="1AC171BE" w14:textId="77777777" w:rsidR="00A41C98" w:rsidRPr="00F95AC5" w:rsidRDefault="00A41C98" w:rsidP="00F82B00">
            <w:pPr>
              <w:jc w:val="center"/>
            </w:pPr>
            <w:r w:rsidRPr="00F95AC5">
              <w:t>247,0</w:t>
            </w:r>
          </w:p>
        </w:tc>
        <w:tc>
          <w:tcPr>
            <w:tcW w:w="1125" w:type="dxa"/>
            <w:vAlign w:val="center"/>
          </w:tcPr>
          <w:p w14:paraId="0A3542CB" w14:textId="77777777" w:rsidR="00A41C98" w:rsidRPr="00F95AC5" w:rsidRDefault="00A41C98" w:rsidP="00F82B00">
            <w:pPr>
              <w:jc w:val="center"/>
            </w:pPr>
            <w:r w:rsidRPr="00F95AC5">
              <w:t>4042,0</w:t>
            </w:r>
          </w:p>
        </w:tc>
        <w:tc>
          <w:tcPr>
            <w:tcW w:w="988" w:type="dxa"/>
            <w:vAlign w:val="center"/>
          </w:tcPr>
          <w:p w14:paraId="38502523" w14:textId="77777777" w:rsidR="00A41C98" w:rsidRPr="00F95AC5" w:rsidRDefault="00A41C98" w:rsidP="00F82B00">
            <w:pPr>
              <w:jc w:val="center"/>
            </w:pPr>
            <w:r w:rsidRPr="00F95AC5">
              <w:t>-</w:t>
            </w:r>
          </w:p>
        </w:tc>
        <w:tc>
          <w:tcPr>
            <w:tcW w:w="1301" w:type="dxa"/>
            <w:vAlign w:val="center"/>
          </w:tcPr>
          <w:p w14:paraId="75AD7CD0" w14:textId="77777777" w:rsidR="00A41C98" w:rsidRPr="00F95AC5" w:rsidRDefault="00A41C98" w:rsidP="00F82B00">
            <w:pPr>
              <w:jc w:val="both"/>
            </w:pPr>
            <w:r w:rsidRPr="00F95AC5">
              <w:t>SB (P), KPP</w:t>
            </w:r>
          </w:p>
        </w:tc>
        <w:tc>
          <w:tcPr>
            <w:tcW w:w="1630" w:type="dxa"/>
          </w:tcPr>
          <w:p w14:paraId="1B9A343F" w14:textId="77777777" w:rsidR="00A41C98" w:rsidRPr="00F95AC5" w:rsidRDefault="00A41C98" w:rsidP="00F82B00">
            <w:pPr>
              <w:jc w:val="both"/>
            </w:pPr>
            <w:r w:rsidRPr="00F95AC5">
              <w:t>Parengti priešprojektiniai pasiūlymai,</w:t>
            </w:r>
          </w:p>
          <w:p w14:paraId="05D311F5" w14:textId="77777777" w:rsidR="00A41C98" w:rsidRPr="00F95AC5" w:rsidRDefault="00A41C98" w:rsidP="00F82B00">
            <w:pPr>
              <w:jc w:val="both"/>
            </w:pPr>
            <w:r w:rsidRPr="00F95AC5">
              <w:t xml:space="preserve">vnt. </w:t>
            </w:r>
            <w:r>
              <w:t>–</w:t>
            </w:r>
            <w:r w:rsidRPr="00F95AC5">
              <w:t xml:space="preserve"> 1;</w:t>
            </w:r>
          </w:p>
          <w:p w14:paraId="0D6498E8" w14:textId="77777777" w:rsidR="00A41C98" w:rsidRPr="00F95AC5" w:rsidRDefault="00A41C98" w:rsidP="00F82B00">
            <w:pPr>
              <w:jc w:val="both"/>
            </w:pPr>
            <w:r w:rsidRPr="00F95AC5">
              <w:t xml:space="preserve">parengtas techninis projektas, </w:t>
            </w:r>
          </w:p>
          <w:p w14:paraId="674AB8E5" w14:textId="77777777" w:rsidR="00A41C98" w:rsidRPr="00F95AC5" w:rsidRDefault="00A41C98" w:rsidP="00F82B00">
            <w:pPr>
              <w:jc w:val="both"/>
            </w:pPr>
            <w:r w:rsidRPr="00F95AC5">
              <w:t xml:space="preserve">vnt. </w:t>
            </w:r>
            <w:r>
              <w:t>–</w:t>
            </w:r>
            <w:r w:rsidRPr="00F95AC5">
              <w:t xml:space="preserve"> 1;</w:t>
            </w:r>
          </w:p>
          <w:p w14:paraId="38A4275F" w14:textId="77777777" w:rsidR="00A41C98" w:rsidRPr="00F95AC5" w:rsidRDefault="00A41C98" w:rsidP="00F82B00">
            <w:pPr>
              <w:jc w:val="both"/>
            </w:pPr>
            <w:r w:rsidRPr="00F95AC5">
              <w:t>rekonstruotas gatvės ilgis, m – 4600;</w:t>
            </w:r>
          </w:p>
          <w:p w14:paraId="0C873CDC" w14:textId="77777777" w:rsidR="00A41C98" w:rsidRPr="00F95AC5" w:rsidRDefault="00A41C98" w:rsidP="00F82B00">
            <w:pPr>
              <w:jc w:val="both"/>
            </w:pPr>
            <w:r w:rsidRPr="00F95AC5">
              <w:t>užbaigtumas, proc. – 100</w:t>
            </w:r>
          </w:p>
          <w:p w14:paraId="3B367321" w14:textId="77777777" w:rsidR="00A41C98" w:rsidRPr="00F95AC5" w:rsidRDefault="00A41C98" w:rsidP="00F82B00">
            <w:pPr>
              <w:jc w:val="both"/>
            </w:pPr>
          </w:p>
        </w:tc>
        <w:tc>
          <w:tcPr>
            <w:tcW w:w="1010" w:type="dxa"/>
            <w:vAlign w:val="center"/>
          </w:tcPr>
          <w:p w14:paraId="32EB7D19" w14:textId="77777777" w:rsidR="00A41C98" w:rsidRPr="00F95AC5" w:rsidRDefault="00A41C98" w:rsidP="00F82B00">
            <w:pPr>
              <w:jc w:val="center"/>
            </w:pPr>
            <w:r w:rsidRPr="00F95AC5">
              <w:t>35</w:t>
            </w:r>
          </w:p>
        </w:tc>
        <w:tc>
          <w:tcPr>
            <w:tcW w:w="1237" w:type="dxa"/>
            <w:vAlign w:val="center"/>
          </w:tcPr>
          <w:p w14:paraId="0F2B0632" w14:textId="77777777" w:rsidR="00A41C98" w:rsidRDefault="00A41C98" w:rsidP="00F82B00">
            <w:pPr>
              <w:jc w:val="center"/>
            </w:pPr>
            <w:r w:rsidRPr="00F95AC5">
              <w:t>&lt;35</w:t>
            </w:r>
          </w:p>
          <w:p w14:paraId="0099650A" w14:textId="77777777" w:rsidR="00A41C98" w:rsidRPr="00F95AC5" w:rsidRDefault="00A41C98" w:rsidP="00F82B00">
            <w:pPr>
              <w:jc w:val="center"/>
            </w:pPr>
            <w:r>
              <w:rPr>
                <w:lang w:val="lt-LT"/>
              </w:rPr>
              <w:t>(Įvykdytas)</w:t>
            </w:r>
          </w:p>
        </w:tc>
      </w:tr>
      <w:tr w:rsidR="00A41C98" w:rsidRPr="00F95AC5" w14:paraId="587B985A" w14:textId="77777777" w:rsidTr="00F82B00">
        <w:tc>
          <w:tcPr>
            <w:tcW w:w="540" w:type="dxa"/>
            <w:vAlign w:val="center"/>
          </w:tcPr>
          <w:p w14:paraId="1D0680C5" w14:textId="77777777" w:rsidR="00A41C98" w:rsidRPr="00F95AC5" w:rsidRDefault="00A41C98" w:rsidP="00F82B00">
            <w:pPr>
              <w:jc w:val="both"/>
            </w:pPr>
            <w:r w:rsidRPr="00F95AC5">
              <w:t>2.</w:t>
            </w:r>
          </w:p>
        </w:tc>
        <w:tc>
          <w:tcPr>
            <w:tcW w:w="4187" w:type="dxa"/>
          </w:tcPr>
          <w:p w14:paraId="1D86D3E8" w14:textId="77777777" w:rsidR="00A41C98" w:rsidRPr="00F95AC5" w:rsidRDefault="00A41C98" w:rsidP="00F82B00">
            <w:pPr>
              <w:jc w:val="both"/>
            </w:pPr>
            <w:r w:rsidRPr="00F95AC5">
              <w:t>Rokiškio g. ruožo nuo Pakruojo iki Utenos g. rekonstravimas</w:t>
            </w:r>
          </w:p>
        </w:tc>
        <w:tc>
          <w:tcPr>
            <w:tcW w:w="1329" w:type="dxa"/>
            <w:vAlign w:val="center"/>
          </w:tcPr>
          <w:p w14:paraId="587C2E4E" w14:textId="77777777" w:rsidR="00A41C98" w:rsidRPr="00F95AC5" w:rsidRDefault="00A41C98" w:rsidP="00F82B00">
            <w:pPr>
              <w:jc w:val="center"/>
            </w:pPr>
            <w:r w:rsidRPr="00F95AC5">
              <w:t>2014–2016</w:t>
            </w:r>
          </w:p>
        </w:tc>
        <w:tc>
          <w:tcPr>
            <w:tcW w:w="1041" w:type="dxa"/>
            <w:vAlign w:val="center"/>
          </w:tcPr>
          <w:p w14:paraId="2F093F51" w14:textId="77777777" w:rsidR="00A41C98" w:rsidRPr="00F95AC5" w:rsidRDefault="00A41C98" w:rsidP="00F82B00">
            <w:pPr>
              <w:jc w:val="center"/>
            </w:pPr>
            <w:r w:rsidRPr="00F95AC5">
              <w:t>270,0</w:t>
            </w:r>
          </w:p>
        </w:tc>
        <w:tc>
          <w:tcPr>
            <w:tcW w:w="1125" w:type="dxa"/>
            <w:vAlign w:val="center"/>
          </w:tcPr>
          <w:p w14:paraId="10CEC179" w14:textId="77777777" w:rsidR="00A41C98" w:rsidRPr="00F95AC5" w:rsidRDefault="00A41C98" w:rsidP="00F82B00">
            <w:pPr>
              <w:jc w:val="center"/>
            </w:pPr>
            <w:r w:rsidRPr="00F95AC5">
              <w:t>830,0</w:t>
            </w:r>
          </w:p>
        </w:tc>
        <w:tc>
          <w:tcPr>
            <w:tcW w:w="988" w:type="dxa"/>
            <w:vAlign w:val="center"/>
          </w:tcPr>
          <w:p w14:paraId="66E0F787" w14:textId="77777777" w:rsidR="00A41C98" w:rsidRPr="00F95AC5" w:rsidRDefault="00A41C98" w:rsidP="00F82B00">
            <w:pPr>
              <w:jc w:val="center"/>
            </w:pPr>
            <w:r w:rsidRPr="00F95AC5">
              <w:t>2492,6</w:t>
            </w:r>
          </w:p>
        </w:tc>
        <w:tc>
          <w:tcPr>
            <w:tcW w:w="1301" w:type="dxa"/>
            <w:vAlign w:val="center"/>
          </w:tcPr>
          <w:p w14:paraId="5F84D533" w14:textId="77777777" w:rsidR="00A41C98" w:rsidRPr="00F95AC5" w:rsidRDefault="00A41C98" w:rsidP="00F82B00">
            <w:pPr>
              <w:jc w:val="both"/>
            </w:pPr>
            <w:r w:rsidRPr="00F95AC5">
              <w:t>KPP, PF, SB</w:t>
            </w:r>
          </w:p>
        </w:tc>
        <w:tc>
          <w:tcPr>
            <w:tcW w:w="1630" w:type="dxa"/>
          </w:tcPr>
          <w:p w14:paraId="05F3F998" w14:textId="77777777" w:rsidR="00A41C98" w:rsidRPr="00F95AC5" w:rsidRDefault="00A41C98" w:rsidP="00F82B00">
            <w:pPr>
              <w:jc w:val="both"/>
            </w:pPr>
            <w:r w:rsidRPr="00F95AC5">
              <w:t xml:space="preserve">Atlikta gatvės rekonstrukcija (I etapas), m </w:t>
            </w:r>
            <w:r>
              <w:t>–</w:t>
            </w:r>
            <w:r w:rsidRPr="00F95AC5">
              <w:t xml:space="preserve"> 280;</w:t>
            </w:r>
          </w:p>
          <w:p w14:paraId="7BBAFD8E" w14:textId="77777777" w:rsidR="00A41C98" w:rsidRPr="00F95AC5" w:rsidRDefault="00A41C98" w:rsidP="00F82B00">
            <w:pPr>
              <w:jc w:val="both"/>
            </w:pPr>
            <w:r w:rsidRPr="00F95AC5">
              <w:t xml:space="preserve">užbaigtumas, proc. </w:t>
            </w:r>
            <w:r>
              <w:t>–</w:t>
            </w:r>
            <w:r w:rsidRPr="00F95AC5">
              <w:t xml:space="preserve"> 100;</w:t>
            </w:r>
          </w:p>
          <w:p w14:paraId="4F9E1969" w14:textId="77777777" w:rsidR="00A41C98" w:rsidRPr="00F95AC5" w:rsidRDefault="00A41C98" w:rsidP="00F82B00">
            <w:pPr>
              <w:jc w:val="both"/>
            </w:pPr>
            <w:r w:rsidRPr="00F95AC5">
              <w:t>atlikta gatvės rekonstrukcija (II etapas), m – 366;</w:t>
            </w:r>
          </w:p>
          <w:p w14:paraId="7F41AF7A" w14:textId="77777777" w:rsidR="00A41C98" w:rsidRPr="00F95AC5" w:rsidRDefault="00A41C98" w:rsidP="00F82B00">
            <w:pPr>
              <w:jc w:val="both"/>
            </w:pPr>
            <w:r w:rsidRPr="00F95AC5">
              <w:t>užbaigtumas, proc.</w:t>
            </w:r>
            <w:r w:rsidR="002C3550">
              <w:t xml:space="preserve"> – 100</w:t>
            </w:r>
          </w:p>
        </w:tc>
        <w:tc>
          <w:tcPr>
            <w:tcW w:w="1010" w:type="dxa"/>
            <w:vAlign w:val="center"/>
          </w:tcPr>
          <w:p w14:paraId="15F5CF76" w14:textId="77777777" w:rsidR="00A41C98" w:rsidRPr="00F95AC5" w:rsidRDefault="00A41C98" w:rsidP="00F82B00">
            <w:pPr>
              <w:jc w:val="center"/>
            </w:pPr>
            <w:r w:rsidRPr="00F95AC5">
              <w:t>49</w:t>
            </w:r>
          </w:p>
        </w:tc>
        <w:tc>
          <w:tcPr>
            <w:tcW w:w="1237" w:type="dxa"/>
            <w:vAlign w:val="center"/>
          </w:tcPr>
          <w:p w14:paraId="1224AA53" w14:textId="77777777" w:rsidR="00A41C98" w:rsidRDefault="00A41C98" w:rsidP="00F82B00">
            <w:pPr>
              <w:jc w:val="center"/>
            </w:pPr>
            <w:r w:rsidRPr="00F95AC5">
              <w:t>40</w:t>
            </w:r>
          </w:p>
          <w:p w14:paraId="23A6FE6E" w14:textId="77777777" w:rsidR="00A41C98" w:rsidRPr="00F95AC5" w:rsidRDefault="00A41C98" w:rsidP="00F82B00">
            <w:pPr>
              <w:jc w:val="center"/>
            </w:pPr>
            <w:r>
              <w:rPr>
                <w:lang w:val="lt-LT"/>
              </w:rPr>
              <w:t>(Įvykdytas)</w:t>
            </w:r>
          </w:p>
        </w:tc>
      </w:tr>
      <w:tr w:rsidR="00A41C98" w:rsidRPr="00F95AC5" w14:paraId="6065B7E1" w14:textId="77777777" w:rsidTr="00F82B00">
        <w:tc>
          <w:tcPr>
            <w:tcW w:w="540" w:type="dxa"/>
            <w:vAlign w:val="center"/>
          </w:tcPr>
          <w:p w14:paraId="18909F19" w14:textId="77777777" w:rsidR="00A41C98" w:rsidRPr="00F95AC5" w:rsidRDefault="00A41C98" w:rsidP="00F82B00">
            <w:pPr>
              <w:jc w:val="both"/>
            </w:pPr>
            <w:r w:rsidRPr="00F95AC5">
              <w:t>3.</w:t>
            </w:r>
          </w:p>
        </w:tc>
        <w:tc>
          <w:tcPr>
            <w:tcW w:w="4187" w:type="dxa"/>
          </w:tcPr>
          <w:p w14:paraId="7F3432DB" w14:textId="77777777" w:rsidR="00A41C98" w:rsidRPr="00F95AC5" w:rsidRDefault="00A41C98" w:rsidP="00F82B00">
            <w:pPr>
              <w:jc w:val="both"/>
            </w:pPr>
            <w:r w:rsidRPr="00F95AC5">
              <w:t>Labrenciškės g. rekonstravimas</w:t>
            </w:r>
          </w:p>
        </w:tc>
        <w:tc>
          <w:tcPr>
            <w:tcW w:w="1329" w:type="dxa"/>
            <w:vAlign w:val="center"/>
          </w:tcPr>
          <w:p w14:paraId="10900548" w14:textId="77777777" w:rsidR="00A41C98" w:rsidRPr="00F95AC5" w:rsidRDefault="00A41C98" w:rsidP="00F82B00">
            <w:pPr>
              <w:jc w:val="center"/>
            </w:pPr>
            <w:r w:rsidRPr="00F95AC5">
              <w:t>2014–2016</w:t>
            </w:r>
          </w:p>
        </w:tc>
        <w:tc>
          <w:tcPr>
            <w:tcW w:w="1041" w:type="dxa"/>
            <w:vAlign w:val="center"/>
          </w:tcPr>
          <w:p w14:paraId="0027493E" w14:textId="77777777" w:rsidR="00A41C98" w:rsidRPr="00F95AC5" w:rsidRDefault="00A41C98" w:rsidP="00F82B00">
            <w:pPr>
              <w:jc w:val="center"/>
            </w:pPr>
            <w:r w:rsidRPr="00F95AC5">
              <w:t>-</w:t>
            </w:r>
          </w:p>
        </w:tc>
        <w:tc>
          <w:tcPr>
            <w:tcW w:w="1125" w:type="dxa"/>
            <w:vAlign w:val="center"/>
          </w:tcPr>
          <w:p w14:paraId="7E3177D5" w14:textId="77777777" w:rsidR="00A41C98" w:rsidRPr="00F95AC5" w:rsidRDefault="00A41C98" w:rsidP="00F82B00">
            <w:pPr>
              <w:jc w:val="center"/>
            </w:pPr>
            <w:r w:rsidRPr="00F95AC5">
              <w:t>50,0</w:t>
            </w:r>
          </w:p>
        </w:tc>
        <w:tc>
          <w:tcPr>
            <w:tcW w:w="988" w:type="dxa"/>
            <w:vAlign w:val="center"/>
          </w:tcPr>
          <w:p w14:paraId="4ACF1BF1" w14:textId="77777777" w:rsidR="00A41C98" w:rsidRPr="00F95AC5" w:rsidRDefault="00A41C98" w:rsidP="00F82B00">
            <w:pPr>
              <w:jc w:val="center"/>
            </w:pPr>
            <w:r w:rsidRPr="00F95AC5">
              <w:t>2500,0</w:t>
            </w:r>
          </w:p>
        </w:tc>
        <w:tc>
          <w:tcPr>
            <w:tcW w:w="1301" w:type="dxa"/>
            <w:vAlign w:val="center"/>
          </w:tcPr>
          <w:p w14:paraId="066FD4A1" w14:textId="77777777" w:rsidR="00A41C98" w:rsidRPr="00F95AC5" w:rsidRDefault="00A41C98" w:rsidP="00F82B00">
            <w:pPr>
              <w:jc w:val="both"/>
            </w:pPr>
            <w:r w:rsidRPr="00F95AC5">
              <w:t>KPP</w:t>
            </w:r>
          </w:p>
        </w:tc>
        <w:tc>
          <w:tcPr>
            <w:tcW w:w="1630" w:type="dxa"/>
          </w:tcPr>
          <w:p w14:paraId="0B3CE36E" w14:textId="77777777" w:rsidR="00A41C98" w:rsidRPr="00F95AC5" w:rsidRDefault="00A41C98" w:rsidP="00F82B00">
            <w:pPr>
              <w:jc w:val="both"/>
            </w:pPr>
            <w:r w:rsidRPr="00F95AC5">
              <w:t xml:space="preserve">Atliktas techninio projekto pakeitimas, vnt. </w:t>
            </w:r>
            <w:r>
              <w:t>–</w:t>
            </w:r>
            <w:r w:rsidRPr="00F95AC5">
              <w:t xml:space="preserve"> 1;</w:t>
            </w:r>
          </w:p>
          <w:p w14:paraId="39EDBC9E" w14:textId="77777777" w:rsidR="00A41C98" w:rsidRPr="00F95AC5" w:rsidRDefault="00A41C98" w:rsidP="00F82B00">
            <w:pPr>
              <w:jc w:val="both"/>
            </w:pPr>
            <w:r w:rsidRPr="00F95AC5">
              <w:t xml:space="preserve">užbaigtumas, proc. </w:t>
            </w:r>
            <w:r>
              <w:t>–</w:t>
            </w:r>
            <w:r w:rsidRPr="00F95AC5">
              <w:t xml:space="preserve"> 50</w:t>
            </w:r>
          </w:p>
        </w:tc>
        <w:tc>
          <w:tcPr>
            <w:tcW w:w="1010" w:type="dxa"/>
            <w:vAlign w:val="center"/>
          </w:tcPr>
          <w:p w14:paraId="7069C214" w14:textId="77777777" w:rsidR="00A41C98" w:rsidRPr="00F95AC5" w:rsidRDefault="00A41C98" w:rsidP="00F82B00">
            <w:pPr>
              <w:jc w:val="center"/>
            </w:pPr>
            <w:r w:rsidRPr="00F95AC5">
              <w:t>Nėra duomenų</w:t>
            </w:r>
          </w:p>
        </w:tc>
        <w:tc>
          <w:tcPr>
            <w:tcW w:w="1237" w:type="dxa"/>
            <w:vAlign w:val="center"/>
          </w:tcPr>
          <w:p w14:paraId="24475A73" w14:textId="77777777" w:rsidR="00A41C98" w:rsidRPr="00F95AC5" w:rsidRDefault="00A41C98" w:rsidP="00F82B00">
            <w:pPr>
              <w:jc w:val="center"/>
            </w:pPr>
          </w:p>
        </w:tc>
      </w:tr>
      <w:tr w:rsidR="00A41C98" w:rsidRPr="00F95AC5" w14:paraId="300922A9" w14:textId="77777777" w:rsidTr="00F82B00">
        <w:tc>
          <w:tcPr>
            <w:tcW w:w="540" w:type="dxa"/>
            <w:vAlign w:val="center"/>
          </w:tcPr>
          <w:p w14:paraId="394C253B" w14:textId="77777777" w:rsidR="00A41C98" w:rsidRPr="00F95AC5" w:rsidRDefault="00A41C98" w:rsidP="00F82B00">
            <w:pPr>
              <w:jc w:val="both"/>
            </w:pPr>
            <w:r w:rsidRPr="00F95AC5">
              <w:t>4.</w:t>
            </w:r>
          </w:p>
        </w:tc>
        <w:tc>
          <w:tcPr>
            <w:tcW w:w="4187" w:type="dxa"/>
          </w:tcPr>
          <w:p w14:paraId="393D10E4" w14:textId="77777777" w:rsidR="00A41C98" w:rsidRPr="00F95AC5" w:rsidRDefault="00A41C98" w:rsidP="00F82B00">
            <w:pPr>
              <w:jc w:val="both"/>
            </w:pPr>
            <w:r w:rsidRPr="00F95AC5">
              <w:t>Švyturio gatvės rekonstravimo proj</w:t>
            </w:r>
            <w:r w:rsidR="008631F2">
              <w:t>ekto parengimas</w:t>
            </w:r>
            <w:r w:rsidRPr="00F95AC5">
              <w:t xml:space="preserve"> (I etapas – nuo Nau</w:t>
            </w:r>
            <w:r>
              <w:t>josios Uosto g. iki Malūnininkų </w:t>
            </w:r>
            <w:r w:rsidRPr="00F95AC5">
              <w:t>g.)</w:t>
            </w:r>
          </w:p>
        </w:tc>
        <w:tc>
          <w:tcPr>
            <w:tcW w:w="1329" w:type="dxa"/>
            <w:vAlign w:val="center"/>
          </w:tcPr>
          <w:p w14:paraId="76BDC71A" w14:textId="77777777" w:rsidR="00A41C98" w:rsidRPr="00F95AC5" w:rsidRDefault="00A41C98" w:rsidP="00F82B00">
            <w:pPr>
              <w:jc w:val="center"/>
            </w:pPr>
            <w:r w:rsidRPr="00F95AC5">
              <w:t>2015–2016</w:t>
            </w:r>
          </w:p>
        </w:tc>
        <w:tc>
          <w:tcPr>
            <w:tcW w:w="1041" w:type="dxa"/>
            <w:vAlign w:val="center"/>
          </w:tcPr>
          <w:p w14:paraId="698C2D33" w14:textId="77777777" w:rsidR="00A41C98" w:rsidRPr="00F95AC5" w:rsidRDefault="00A41C98" w:rsidP="00F82B00">
            <w:pPr>
              <w:jc w:val="center"/>
            </w:pPr>
            <w:r w:rsidRPr="00F95AC5">
              <w:t>-</w:t>
            </w:r>
          </w:p>
        </w:tc>
        <w:tc>
          <w:tcPr>
            <w:tcW w:w="1125" w:type="dxa"/>
            <w:vAlign w:val="center"/>
          </w:tcPr>
          <w:p w14:paraId="41AEE800" w14:textId="77777777" w:rsidR="00A41C98" w:rsidRPr="00F95AC5" w:rsidRDefault="00A41C98" w:rsidP="00F82B00">
            <w:pPr>
              <w:jc w:val="center"/>
            </w:pPr>
            <w:r w:rsidRPr="00F95AC5">
              <w:t>1000,0</w:t>
            </w:r>
          </w:p>
        </w:tc>
        <w:tc>
          <w:tcPr>
            <w:tcW w:w="988" w:type="dxa"/>
            <w:vAlign w:val="center"/>
          </w:tcPr>
          <w:p w14:paraId="6E07261C" w14:textId="77777777" w:rsidR="00A41C98" w:rsidRPr="00F95AC5" w:rsidRDefault="00A41C98" w:rsidP="00F82B00">
            <w:pPr>
              <w:jc w:val="center"/>
            </w:pPr>
            <w:r w:rsidRPr="00F95AC5">
              <w:t>1000,0</w:t>
            </w:r>
          </w:p>
        </w:tc>
        <w:tc>
          <w:tcPr>
            <w:tcW w:w="1301" w:type="dxa"/>
            <w:vAlign w:val="center"/>
          </w:tcPr>
          <w:p w14:paraId="234DDF68" w14:textId="77777777" w:rsidR="00A41C98" w:rsidRPr="00F95AC5" w:rsidRDefault="00A41C98" w:rsidP="00F82B00">
            <w:pPr>
              <w:jc w:val="both"/>
            </w:pPr>
            <w:r w:rsidRPr="00F95AC5">
              <w:t>KVJUD</w:t>
            </w:r>
          </w:p>
        </w:tc>
        <w:tc>
          <w:tcPr>
            <w:tcW w:w="1630" w:type="dxa"/>
          </w:tcPr>
          <w:p w14:paraId="7D806D86" w14:textId="77777777" w:rsidR="00A41C98" w:rsidRPr="00F95AC5" w:rsidRDefault="00A41C98" w:rsidP="00F82B00">
            <w:pPr>
              <w:jc w:val="both"/>
            </w:pPr>
            <w:r w:rsidRPr="00F95AC5">
              <w:t xml:space="preserve">Parengtas techninis projektas, vnt. </w:t>
            </w:r>
            <w:r>
              <w:t>–</w:t>
            </w:r>
            <w:r w:rsidR="008631F2">
              <w:t xml:space="preserve"> 1</w:t>
            </w:r>
          </w:p>
        </w:tc>
        <w:tc>
          <w:tcPr>
            <w:tcW w:w="1010" w:type="dxa"/>
            <w:vAlign w:val="center"/>
          </w:tcPr>
          <w:p w14:paraId="42F6983A" w14:textId="77777777" w:rsidR="00A41C98" w:rsidRPr="00F95AC5" w:rsidRDefault="00A41C98" w:rsidP="008631F2"/>
        </w:tc>
        <w:tc>
          <w:tcPr>
            <w:tcW w:w="1237" w:type="dxa"/>
            <w:vAlign w:val="center"/>
          </w:tcPr>
          <w:p w14:paraId="093ACE4D" w14:textId="77777777" w:rsidR="00A41C98" w:rsidRPr="00F95AC5" w:rsidRDefault="00A41C98" w:rsidP="008631F2">
            <w:pPr>
              <w:jc w:val="center"/>
            </w:pPr>
          </w:p>
        </w:tc>
      </w:tr>
      <w:tr w:rsidR="00A41C98" w:rsidRPr="00F95AC5" w14:paraId="66D90E01" w14:textId="77777777" w:rsidTr="00F82B00">
        <w:tc>
          <w:tcPr>
            <w:tcW w:w="12141" w:type="dxa"/>
            <w:gridSpan w:val="8"/>
            <w:vAlign w:val="center"/>
          </w:tcPr>
          <w:p w14:paraId="69837A32" w14:textId="77777777" w:rsidR="00A41C98" w:rsidRPr="00F95AC5" w:rsidRDefault="00A41C98" w:rsidP="00F82B00">
            <w:pPr>
              <w:jc w:val="both"/>
              <w:rPr>
                <w:b/>
                <w:i/>
              </w:rPr>
            </w:pPr>
            <w:r w:rsidRPr="00F95AC5">
              <w:rPr>
                <w:b/>
                <w:i/>
              </w:rPr>
              <w:t>Šiaurės ir Pietų transporto koridorių gatvių tinklo modernizavimas</w:t>
            </w:r>
          </w:p>
        </w:tc>
        <w:tc>
          <w:tcPr>
            <w:tcW w:w="2247" w:type="dxa"/>
            <w:gridSpan w:val="2"/>
            <w:vAlign w:val="center"/>
          </w:tcPr>
          <w:p w14:paraId="73F3B0F8" w14:textId="77777777" w:rsidR="00A41C98" w:rsidRPr="00F95AC5" w:rsidRDefault="00A41C98" w:rsidP="00F82B00">
            <w:pPr>
              <w:jc w:val="both"/>
              <w:rPr>
                <w:b/>
                <w:i/>
              </w:rPr>
            </w:pPr>
          </w:p>
        </w:tc>
      </w:tr>
      <w:tr w:rsidR="00A41C98" w:rsidRPr="00F95AC5" w14:paraId="4A52D250" w14:textId="77777777" w:rsidTr="00F82B00">
        <w:tc>
          <w:tcPr>
            <w:tcW w:w="540" w:type="dxa"/>
            <w:vAlign w:val="center"/>
          </w:tcPr>
          <w:p w14:paraId="2FFB3C91" w14:textId="77777777" w:rsidR="00A41C98" w:rsidRPr="00F95AC5" w:rsidRDefault="00A41C98" w:rsidP="00F82B00">
            <w:pPr>
              <w:jc w:val="both"/>
            </w:pPr>
            <w:r w:rsidRPr="00F95AC5">
              <w:t>1.</w:t>
            </w:r>
          </w:p>
        </w:tc>
        <w:tc>
          <w:tcPr>
            <w:tcW w:w="4187" w:type="dxa"/>
          </w:tcPr>
          <w:p w14:paraId="544F5859" w14:textId="77777777" w:rsidR="00A41C98" w:rsidRPr="00F95AC5" w:rsidRDefault="00A41C98" w:rsidP="00F82B00">
            <w:pPr>
              <w:jc w:val="both"/>
            </w:pPr>
            <w:r w:rsidRPr="00F95AC5">
              <w:t>Smeltės kvartalo gatvių kapitalinis remontas</w:t>
            </w:r>
          </w:p>
        </w:tc>
        <w:tc>
          <w:tcPr>
            <w:tcW w:w="1329" w:type="dxa"/>
            <w:vAlign w:val="center"/>
          </w:tcPr>
          <w:p w14:paraId="02FD27BA" w14:textId="77777777" w:rsidR="00A41C98" w:rsidRPr="00F95AC5" w:rsidRDefault="00A41C98" w:rsidP="00F82B00">
            <w:pPr>
              <w:jc w:val="center"/>
            </w:pPr>
            <w:r w:rsidRPr="00F95AC5">
              <w:t>2014–2015</w:t>
            </w:r>
          </w:p>
        </w:tc>
        <w:tc>
          <w:tcPr>
            <w:tcW w:w="1041" w:type="dxa"/>
            <w:vAlign w:val="center"/>
          </w:tcPr>
          <w:p w14:paraId="44E9B26F" w14:textId="77777777" w:rsidR="00A41C98" w:rsidRPr="00F95AC5" w:rsidRDefault="00A41C98" w:rsidP="00F82B00">
            <w:pPr>
              <w:jc w:val="center"/>
              <w:rPr>
                <w:color w:val="000000"/>
              </w:rPr>
            </w:pPr>
            <w:r w:rsidRPr="00F95AC5">
              <w:rPr>
                <w:color w:val="000000"/>
              </w:rPr>
              <w:t>525,0</w:t>
            </w:r>
          </w:p>
        </w:tc>
        <w:tc>
          <w:tcPr>
            <w:tcW w:w="1125" w:type="dxa"/>
            <w:vAlign w:val="center"/>
          </w:tcPr>
          <w:p w14:paraId="546F1814" w14:textId="77777777" w:rsidR="00A41C98" w:rsidRPr="00F95AC5" w:rsidRDefault="00A41C98" w:rsidP="00F82B00">
            <w:pPr>
              <w:jc w:val="center"/>
            </w:pPr>
            <w:r w:rsidRPr="00F95AC5">
              <w:t>620,7</w:t>
            </w:r>
          </w:p>
        </w:tc>
        <w:tc>
          <w:tcPr>
            <w:tcW w:w="988" w:type="dxa"/>
            <w:vAlign w:val="center"/>
          </w:tcPr>
          <w:p w14:paraId="44FB9A3F" w14:textId="77777777" w:rsidR="00A41C98" w:rsidRPr="00F95AC5" w:rsidRDefault="00A41C98" w:rsidP="00F82B00">
            <w:pPr>
              <w:jc w:val="center"/>
            </w:pPr>
            <w:r w:rsidRPr="00F95AC5">
              <w:t>-</w:t>
            </w:r>
          </w:p>
        </w:tc>
        <w:tc>
          <w:tcPr>
            <w:tcW w:w="1301" w:type="dxa"/>
            <w:vAlign w:val="center"/>
          </w:tcPr>
          <w:p w14:paraId="03593AB5" w14:textId="77777777" w:rsidR="00A41C98" w:rsidRPr="00F95AC5" w:rsidRDefault="00A41C98" w:rsidP="00F82B00">
            <w:pPr>
              <w:jc w:val="both"/>
            </w:pPr>
            <w:r w:rsidRPr="00F95AC5">
              <w:t>KPP</w:t>
            </w:r>
          </w:p>
        </w:tc>
        <w:tc>
          <w:tcPr>
            <w:tcW w:w="1630" w:type="dxa"/>
          </w:tcPr>
          <w:p w14:paraId="112DE0BD" w14:textId="77777777" w:rsidR="00A41C98" w:rsidRPr="00F95AC5" w:rsidRDefault="00A41C98" w:rsidP="00F82B00">
            <w:pPr>
              <w:jc w:val="both"/>
            </w:pPr>
            <w:r>
              <w:t>Rekonstruota</w:t>
            </w:r>
            <w:r w:rsidRPr="00F95AC5">
              <w:t xml:space="preserve"> kvartalo gatvė, m – 2023,8;</w:t>
            </w:r>
          </w:p>
          <w:p w14:paraId="281361DE" w14:textId="77777777" w:rsidR="00A41C98" w:rsidRPr="00F95AC5" w:rsidRDefault="00A41C98" w:rsidP="00F82B00">
            <w:pPr>
              <w:jc w:val="both"/>
            </w:pPr>
            <w:r w:rsidRPr="00F95AC5">
              <w:t xml:space="preserve">užbaigtumas, proc. </w:t>
            </w:r>
            <w:r>
              <w:t>–</w:t>
            </w:r>
            <w:r w:rsidRPr="00F95AC5">
              <w:t xml:space="preserve"> 100</w:t>
            </w:r>
          </w:p>
        </w:tc>
        <w:tc>
          <w:tcPr>
            <w:tcW w:w="1010" w:type="dxa"/>
            <w:vAlign w:val="center"/>
          </w:tcPr>
          <w:p w14:paraId="0A9E45C3" w14:textId="77777777" w:rsidR="00A41C98" w:rsidRPr="00F95AC5" w:rsidRDefault="00A41C98" w:rsidP="00F82B00">
            <w:pPr>
              <w:jc w:val="center"/>
            </w:pPr>
            <w:r w:rsidRPr="00F95AC5">
              <w:t>54</w:t>
            </w:r>
          </w:p>
        </w:tc>
        <w:tc>
          <w:tcPr>
            <w:tcW w:w="1237" w:type="dxa"/>
            <w:vAlign w:val="center"/>
          </w:tcPr>
          <w:p w14:paraId="74E70195" w14:textId="77777777" w:rsidR="00A41C98" w:rsidRDefault="00A41C98" w:rsidP="00F82B00">
            <w:pPr>
              <w:jc w:val="center"/>
            </w:pPr>
            <w:r w:rsidRPr="00F95AC5">
              <w:t>49</w:t>
            </w:r>
          </w:p>
          <w:p w14:paraId="5D34B6B9" w14:textId="77777777" w:rsidR="00A41C98" w:rsidRPr="00F95AC5" w:rsidRDefault="00A41C98" w:rsidP="00F82B00">
            <w:pPr>
              <w:jc w:val="center"/>
            </w:pPr>
            <w:r>
              <w:rPr>
                <w:lang w:val="lt-LT"/>
              </w:rPr>
              <w:t>(Įvykdytas)</w:t>
            </w:r>
          </w:p>
        </w:tc>
      </w:tr>
      <w:tr w:rsidR="00A41C98" w:rsidRPr="00F95AC5" w14:paraId="7AD94191" w14:textId="77777777" w:rsidTr="00F82B00">
        <w:tc>
          <w:tcPr>
            <w:tcW w:w="540" w:type="dxa"/>
            <w:vAlign w:val="center"/>
          </w:tcPr>
          <w:p w14:paraId="665B319C" w14:textId="77777777" w:rsidR="00A41C98" w:rsidRPr="00F95AC5" w:rsidRDefault="00A41C98" w:rsidP="00F82B00">
            <w:pPr>
              <w:jc w:val="both"/>
            </w:pPr>
            <w:r w:rsidRPr="00F95AC5">
              <w:t>2.</w:t>
            </w:r>
          </w:p>
        </w:tc>
        <w:tc>
          <w:tcPr>
            <w:tcW w:w="4187" w:type="dxa"/>
          </w:tcPr>
          <w:p w14:paraId="538B12C0" w14:textId="77777777" w:rsidR="00A41C98" w:rsidRPr="00F95AC5" w:rsidRDefault="00A41C98" w:rsidP="00F82B00">
            <w:pPr>
              <w:jc w:val="both"/>
            </w:pPr>
            <w:r w:rsidRPr="00F95AC5">
              <w:t>Tilžės g. nuo Šilutės pl. rekonstravimas, pertvarkant geležinkelio pervažą bei žiedinę Mokyklos g. ir Šilutės pl. sankryžą</w:t>
            </w:r>
          </w:p>
        </w:tc>
        <w:tc>
          <w:tcPr>
            <w:tcW w:w="1329" w:type="dxa"/>
            <w:vAlign w:val="center"/>
          </w:tcPr>
          <w:p w14:paraId="195B2ADE" w14:textId="77777777" w:rsidR="00A41C98" w:rsidRPr="00F95AC5" w:rsidRDefault="00A41C98" w:rsidP="00F82B00">
            <w:pPr>
              <w:jc w:val="center"/>
            </w:pPr>
            <w:r w:rsidRPr="00F95AC5">
              <w:t>2014–2016</w:t>
            </w:r>
          </w:p>
        </w:tc>
        <w:tc>
          <w:tcPr>
            <w:tcW w:w="1041" w:type="dxa"/>
            <w:vAlign w:val="center"/>
          </w:tcPr>
          <w:p w14:paraId="59883554" w14:textId="77777777" w:rsidR="00A41C98" w:rsidRPr="00F95AC5" w:rsidRDefault="00A41C98" w:rsidP="00F82B00">
            <w:pPr>
              <w:jc w:val="center"/>
            </w:pPr>
            <w:r w:rsidRPr="00F95AC5">
              <w:t>100,0</w:t>
            </w:r>
          </w:p>
        </w:tc>
        <w:tc>
          <w:tcPr>
            <w:tcW w:w="1125" w:type="dxa"/>
            <w:vAlign w:val="center"/>
          </w:tcPr>
          <w:p w14:paraId="5972B793" w14:textId="77777777" w:rsidR="00A41C98" w:rsidRPr="00F95AC5" w:rsidRDefault="00A41C98" w:rsidP="00F82B00">
            <w:pPr>
              <w:jc w:val="center"/>
            </w:pPr>
            <w:r w:rsidRPr="00F95AC5">
              <w:t>261,0</w:t>
            </w:r>
          </w:p>
        </w:tc>
        <w:tc>
          <w:tcPr>
            <w:tcW w:w="988" w:type="dxa"/>
            <w:vAlign w:val="center"/>
          </w:tcPr>
          <w:p w14:paraId="20F95700" w14:textId="77777777" w:rsidR="00A41C98" w:rsidRPr="00F95AC5" w:rsidRDefault="00A41C98" w:rsidP="00F82B00">
            <w:pPr>
              <w:jc w:val="center"/>
            </w:pPr>
            <w:r w:rsidRPr="00F95AC5">
              <w:t>4163,0</w:t>
            </w:r>
          </w:p>
        </w:tc>
        <w:tc>
          <w:tcPr>
            <w:tcW w:w="1301" w:type="dxa"/>
            <w:vAlign w:val="center"/>
          </w:tcPr>
          <w:p w14:paraId="188B5140" w14:textId="77777777" w:rsidR="00A41C98" w:rsidRPr="00F95AC5" w:rsidRDefault="00A41C98" w:rsidP="00F82B00">
            <w:pPr>
              <w:jc w:val="both"/>
            </w:pPr>
            <w:r w:rsidRPr="00F95AC5">
              <w:t>KPP, ES</w:t>
            </w:r>
          </w:p>
        </w:tc>
        <w:tc>
          <w:tcPr>
            <w:tcW w:w="1630" w:type="dxa"/>
          </w:tcPr>
          <w:p w14:paraId="33B8CB35" w14:textId="77777777" w:rsidR="00A41C98" w:rsidRPr="00F95AC5" w:rsidRDefault="00A41C98" w:rsidP="00F82B00">
            <w:pPr>
              <w:jc w:val="both"/>
            </w:pPr>
            <w:r w:rsidRPr="00F95AC5">
              <w:t xml:space="preserve">Parengta techninių projektų, vnt. </w:t>
            </w:r>
            <w:r>
              <w:t>–</w:t>
            </w:r>
            <w:r w:rsidRPr="00F95AC5">
              <w:t xml:space="preserve"> 1;</w:t>
            </w:r>
          </w:p>
          <w:p w14:paraId="53588A9E" w14:textId="77777777" w:rsidR="00A41C98" w:rsidRPr="00F95AC5" w:rsidRDefault="00A41C98" w:rsidP="00F82B00">
            <w:pPr>
              <w:jc w:val="both"/>
            </w:pPr>
            <w:r w:rsidRPr="00F95AC5">
              <w:t xml:space="preserve">atlikti gatvės ir žiedinės sankryžos rekonstravimo darbai, m </w:t>
            </w:r>
            <w:r>
              <w:t>–</w:t>
            </w:r>
            <w:r w:rsidRPr="00F95AC5">
              <w:t xml:space="preserve"> 600; </w:t>
            </w:r>
          </w:p>
          <w:p w14:paraId="06CAAB7D" w14:textId="77777777" w:rsidR="00A41C98" w:rsidRPr="00F95AC5" w:rsidRDefault="00A41C98" w:rsidP="00F82B00">
            <w:pPr>
              <w:jc w:val="both"/>
            </w:pPr>
            <w:r w:rsidRPr="00F95AC5">
              <w:t xml:space="preserve">užbaigtumas, proc. </w:t>
            </w:r>
            <w:r>
              <w:t>–</w:t>
            </w:r>
            <w:r w:rsidRPr="00F95AC5">
              <w:t xml:space="preserve"> 40</w:t>
            </w:r>
          </w:p>
        </w:tc>
        <w:tc>
          <w:tcPr>
            <w:tcW w:w="1010" w:type="dxa"/>
            <w:vAlign w:val="center"/>
          </w:tcPr>
          <w:p w14:paraId="282196F4" w14:textId="77777777" w:rsidR="00A41C98" w:rsidRPr="00F95AC5" w:rsidRDefault="00A41C98" w:rsidP="00F82B00">
            <w:pPr>
              <w:jc w:val="center"/>
            </w:pPr>
            <w:r w:rsidRPr="00F95AC5">
              <w:t>45</w:t>
            </w:r>
          </w:p>
        </w:tc>
        <w:tc>
          <w:tcPr>
            <w:tcW w:w="1237" w:type="dxa"/>
            <w:vAlign w:val="center"/>
          </w:tcPr>
          <w:p w14:paraId="2BA8DF7D" w14:textId="77777777" w:rsidR="00A41C98" w:rsidRDefault="00A41C98" w:rsidP="00F82B00">
            <w:pPr>
              <w:jc w:val="center"/>
            </w:pPr>
            <w:r w:rsidRPr="00F95AC5">
              <w:t>40</w:t>
            </w:r>
          </w:p>
          <w:p w14:paraId="089297E1" w14:textId="77777777" w:rsidR="00A41C98" w:rsidRPr="00F95AC5" w:rsidRDefault="00A41C98" w:rsidP="00F82B00">
            <w:pPr>
              <w:jc w:val="center"/>
            </w:pPr>
            <w:r>
              <w:rPr>
                <w:lang w:val="lt-LT"/>
              </w:rPr>
              <w:t>(Įvykdytas)</w:t>
            </w:r>
          </w:p>
        </w:tc>
      </w:tr>
      <w:tr w:rsidR="00A41C98" w:rsidRPr="00F95AC5" w14:paraId="6C320633" w14:textId="77777777" w:rsidTr="00F82B00">
        <w:tc>
          <w:tcPr>
            <w:tcW w:w="540" w:type="dxa"/>
            <w:vAlign w:val="center"/>
          </w:tcPr>
          <w:p w14:paraId="7BB545AB" w14:textId="77777777" w:rsidR="00A41C98" w:rsidRPr="00F95AC5" w:rsidRDefault="00A41C98" w:rsidP="00F82B00">
            <w:pPr>
              <w:jc w:val="both"/>
            </w:pPr>
            <w:r w:rsidRPr="00F95AC5">
              <w:t>3.</w:t>
            </w:r>
          </w:p>
        </w:tc>
        <w:tc>
          <w:tcPr>
            <w:tcW w:w="4187" w:type="dxa"/>
          </w:tcPr>
          <w:p w14:paraId="743EA3D5" w14:textId="77777777" w:rsidR="00A41C98" w:rsidRPr="00F95AC5" w:rsidRDefault="00A41C98" w:rsidP="00F82B00">
            <w:pPr>
              <w:jc w:val="both"/>
            </w:pPr>
            <w:r w:rsidRPr="00F95AC5">
              <w:t>Taikos pr. II juostos tiesimas nuo Smiltelės g. iki Jūrininkų pr.</w:t>
            </w:r>
          </w:p>
        </w:tc>
        <w:tc>
          <w:tcPr>
            <w:tcW w:w="1329" w:type="dxa"/>
            <w:vAlign w:val="center"/>
          </w:tcPr>
          <w:p w14:paraId="2220262E" w14:textId="77777777" w:rsidR="00A41C98" w:rsidRPr="00F95AC5" w:rsidRDefault="00A41C98" w:rsidP="00F82B00">
            <w:pPr>
              <w:jc w:val="center"/>
            </w:pPr>
            <w:r w:rsidRPr="00F95AC5">
              <w:t>2015–2016</w:t>
            </w:r>
          </w:p>
        </w:tc>
        <w:tc>
          <w:tcPr>
            <w:tcW w:w="1041" w:type="dxa"/>
            <w:vAlign w:val="center"/>
          </w:tcPr>
          <w:p w14:paraId="466579AB" w14:textId="77777777" w:rsidR="00A41C98" w:rsidRPr="00F95AC5" w:rsidRDefault="00A41C98" w:rsidP="00F82B00">
            <w:pPr>
              <w:jc w:val="center"/>
            </w:pPr>
            <w:r w:rsidRPr="00F95AC5">
              <w:t>-</w:t>
            </w:r>
          </w:p>
        </w:tc>
        <w:tc>
          <w:tcPr>
            <w:tcW w:w="1125" w:type="dxa"/>
            <w:vAlign w:val="center"/>
          </w:tcPr>
          <w:p w14:paraId="3DF96F7C" w14:textId="77777777" w:rsidR="00A41C98" w:rsidRPr="00F95AC5" w:rsidRDefault="00A41C98" w:rsidP="00F82B00">
            <w:pPr>
              <w:jc w:val="center"/>
            </w:pPr>
            <w:r w:rsidRPr="00F95AC5">
              <w:t>6000,0</w:t>
            </w:r>
          </w:p>
        </w:tc>
        <w:tc>
          <w:tcPr>
            <w:tcW w:w="988" w:type="dxa"/>
            <w:vAlign w:val="center"/>
          </w:tcPr>
          <w:p w14:paraId="2536C423" w14:textId="77777777" w:rsidR="00A41C98" w:rsidRPr="00F95AC5" w:rsidRDefault="00A41C98" w:rsidP="00F82B00">
            <w:pPr>
              <w:jc w:val="center"/>
            </w:pPr>
            <w:r w:rsidRPr="00F95AC5">
              <w:t>6737,1</w:t>
            </w:r>
          </w:p>
        </w:tc>
        <w:tc>
          <w:tcPr>
            <w:tcW w:w="1301" w:type="dxa"/>
            <w:vAlign w:val="center"/>
          </w:tcPr>
          <w:p w14:paraId="410F2F42" w14:textId="77777777" w:rsidR="00A41C98" w:rsidRPr="00F95AC5" w:rsidRDefault="00A41C98" w:rsidP="00F82B00">
            <w:pPr>
              <w:jc w:val="both"/>
            </w:pPr>
            <w:r w:rsidRPr="00F95AC5">
              <w:t>Kt</w:t>
            </w:r>
          </w:p>
        </w:tc>
        <w:tc>
          <w:tcPr>
            <w:tcW w:w="1630" w:type="dxa"/>
          </w:tcPr>
          <w:p w14:paraId="7E94C7D2" w14:textId="77777777" w:rsidR="00A41C98" w:rsidRPr="00F95AC5" w:rsidRDefault="00A41C98" w:rsidP="00F82B00">
            <w:pPr>
              <w:jc w:val="both"/>
            </w:pPr>
            <w:r w:rsidRPr="00F95AC5">
              <w:t xml:space="preserve">Tiesiamos gatvės ilgis, m – 1610; </w:t>
            </w:r>
          </w:p>
          <w:p w14:paraId="2CC2C31E" w14:textId="77777777" w:rsidR="00A41C98" w:rsidRPr="00F95AC5" w:rsidRDefault="00A41C98" w:rsidP="00F82B00">
            <w:pPr>
              <w:jc w:val="both"/>
            </w:pPr>
            <w:r w:rsidRPr="00F95AC5">
              <w:t xml:space="preserve">užbaigtumas proc. </w:t>
            </w:r>
            <w:r>
              <w:t>–</w:t>
            </w:r>
            <w:r w:rsidRPr="00F95AC5">
              <w:t xml:space="preserve"> 100</w:t>
            </w:r>
          </w:p>
        </w:tc>
        <w:tc>
          <w:tcPr>
            <w:tcW w:w="1010" w:type="dxa"/>
            <w:vAlign w:val="center"/>
          </w:tcPr>
          <w:p w14:paraId="46C42B3E" w14:textId="77777777" w:rsidR="00A41C98" w:rsidRPr="00F95AC5" w:rsidRDefault="00A41C98" w:rsidP="00F82B00">
            <w:pPr>
              <w:jc w:val="center"/>
            </w:pPr>
            <w:r w:rsidRPr="00F95AC5">
              <w:t>49</w:t>
            </w:r>
          </w:p>
        </w:tc>
        <w:tc>
          <w:tcPr>
            <w:tcW w:w="1237" w:type="dxa"/>
            <w:vAlign w:val="center"/>
          </w:tcPr>
          <w:p w14:paraId="6EBBBF17" w14:textId="77777777" w:rsidR="00A41C98" w:rsidRDefault="00A41C98" w:rsidP="00F82B00">
            <w:pPr>
              <w:jc w:val="center"/>
            </w:pPr>
            <w:r w:rsidRPr="00F95AC5">
              <w:t>45</w:t>
            </w:r>
          </w:p>
          <w:p w14:paraId="339EBFD4" w14:textId="77777777" w:rsidR="00A41C98" w:rsidRPr="00F95AC5" w:rsidRDefault="00A41C98" w:rsidP="00F82B00">
            <w:pPr>
              <w:jc w:val="center"/>
            </w:pPr>
            <w:r>
              <w:rPr>
                <w:lang w:val="lt-LT"/>
              </w:rPr>
              <w:t>(Įvykdytas)</w:t>
            </w:r>
          </w:p>
        </w:tc>
      </w:tr>
      <w:tr w:rsidR="00A41C98" w:rsidRPr="00F95AC5" w14:paraId="1A0151A1" w14:textId="77777777" w:rsidTr="00F82B00">
        <w:tc>
          <w:tcPr>
            <w:tcW w:w="540" w:type="dxa"/>
            <w:vAlign w:val="center"/>
          </w:tcPr>
          <w:p w14:paraId="5624B8BA" w14:textId="77777777" w:rsidR="00A41C98" w:rsidRPr="00F95AC5" w:rsidRDefault="00A41C98" w:rsidP="00F82B00">
            <w:pPr>
              <w:jc w:val="both"/>
            </w:pPr>
            <w:r w:rsidRPr="00F95AC5">
              <w:t>4.</w:t>
            </w:r>
          </w:p>
        </w:tc>
        <w:tc>
          <w:tcPr>
            <w:tcW w:w="4187" w:type="dxa"/>
          </w:tcPr>
          <w:p w14:paraId="59CFAE7B" w14:textId="77777777" w:rsidR="00A41C98" w:rsidRPr="00F95AC5" w:rsidRDefault="00A41C98" w:rsidP="00F82B00">
            <w:pPr>
              <w:jc w:val="both"/>
            </w:pPr>
            <w:r w:rsidRPr="00F95AC5">
              <w:t>Minijos g. ruožo nuo Baltijos pr. iki Jūrininkų pr. rekonstrukcija</w:t>
            </w:r>
          </w:p>
        </w:tc>
        <w:tc>
          <w:tcPr>
            <w:tcW w:w="1329" w:type="dxa"/>
            <w:vAlign w:val="center"/>
          </w:tcPr>
          <w:p w14:paraId="0F6588A4" w14:textId="77777777" w:rsidR="00A41C98" w:rsidRPr="00F95AC5" w:rsidRDefault="00A41C98" w:rsidP="00F82B00">
            <w:pPr>
              <w:jc w:val="center"/>
            </w:pPr>
            <w:r w:rsidRPr="00F95AC5">
              <w:t>2014</w:t>
            </w:r>
          </w:p>
        </w:tc>
        <w:tc>
          <w:tcPr>
            <w:tcW w:w="1041" w:type="dxa"/>
            <w:vAlign w:val="center"/>
          </w:tcPr>
          <w:p w14:paraId="4537BAE4" w14:textId="77777777" w:rsidR="00A41C98" w:rsidRPr="00F95AC5" w:rsidRDefault="00A41C98" w:rsidP="00F82B00">
            <w:pPr>
              <w:jc w:val="center"/>
              <w:rPr>
                <w:color w:val="000000"/>
              </w:rPr>
            </w:pPr>
            <w:r w:rsidRPr="00F95AC5">
              <w:rPr>
                <w:color w:val="000000"/>
              </w:rPr>
              <w:t>665,0</w:t>
            </w:r>
          </w:p>
        </w:tc>
        <w:tc>
          <w:tcPr>
            <w:tcW w:w="1125" w:type="dxa"/>
            <w:vAlign w:val="center"/>
          </w:tcPr>
          <w:p w14:paraId="0609A954" w14:textId="77777777" w:rsidR="00A41C98" w:rsidRPr="00F95AC5" w:rsidRDefault="00A41C98" w:rsidP="00F82B00">
            <w:pPr>
              <w:jc w:val="center"/>
            </w:pPr>
            <w:r w:rsidRPr="00F95AC5">
              <w:t>-</w:t>
            </w:r>
          </w:p>
        </w:tc>
        <w:tc>
          <w:tcPr>
            <w:tcW w:w="988" w:type="dxa"/>
            <w:vAlign w:val="center"/>
          </w:tcPr>
          <w:p w14:paraId="3BB1AF97" w14:textId="77777777" w:rsidR="00A41C98" w:rsidRPr="00F95AC5" w:rsidRDefault="00A41C98" w:rsidP="00F82B00">
            <w:pPr>
              <w:jc w:val="center"/>
            </w:pPr>
            <w:r w:rsidRPr="00F95AC5">
              <w:t>-</w:t>
            </w:r>
          </w:p>
        </w:tc>
        <w:tc>
          <w:tcPr>
            <w:tcW w:w="1301" w:type="dxa"/>
          </w:tcPr>
          <w:p w14:paraId="2AAA16EA" w14:textId="77777777" w:rsidR="00A41C98" w:rsidRPr="00F95AC5" w:rsidRDefault="00A41C98" w:rsidP="00F82B00">
            <w:pPr>
              <w:jc w:val="both"/>
            </w:pPr>
          </w:p>
        </w:tc>
        <w:tc>
          <w:tcPr>
            <w:tcW w:w="1630" w:type="dxa"/>
          </w:tcPr>
          <w:p w14:paraId="5A3DC76D" w14:textId="77777777" w:rsidR="00A41C98" w:rsidRPr="00F95AC5" w:rsidRDefault="00A41C98" w:rsidP="00F82B00">
            <w:pPr>
              <w:jc w:val="both"/>
              <w:rPr>
                <w:color w:val="000000"/>
              </w:rPr>
            </w:pPr>
            <w:r w:rsidRPr="00F95AC5">
              <w:t xml:space="preserve">Rekonstruojamos </w:t>
            </w:r>
            <w:r w:rsidRPr="00F95AC5">
              <w:rPr>
                <w:color w:val="000000"/>
              </w:rPr>
              <w:t xml:space="preserve">gatvės ilgis </w:t>
            </w:r>
            <w:r w:rsidRPr="00F95AC5">
              <w:rPr>
                <w:b/>
                <w:color w:val="000000"/>
              </w:rPr>
              <w:t xml:space="preserve">– </w:t>
            </w:r>
            <w:r w:rsidRPr="00F95AC5">
              <w:rPr>
                <w:color w:val="000000"/>
              </w:rPr>
              <w:t xml:space="preserve">3400 m; </w:t>
            </w:r>
          </w:p>
          <w:p w14:paraId="0F189830" w14:textId="77777777" w:rsidR="00A41C98" w:rsidRPr="00F95AC5" w:rsidRDefault="00A41C98" w:rsidP="00F82B00">
            <w:pPr>
              <w:jc w:val="both"/>
            </w:pPr>
            <w:r>
              <w:rPr>
                <w:color w:val="000000"/>
              </w:rPr>
              <w:t xml:space="preserve">užbaigtumas </w:t>
            </w:r>
            <w:r w:rsidRPr="00F95AC5">
              <w:rPr>
                <w:color w:val="000000"/>
              </w:rPr>
              <w:t>proc.</w:t>
            </w:r>
            <w:r>
              <w:rPr>
                <w:color w:val="000000"/>
              </w:rPr>
              <w:t xml:space="preserve"> – </w:t>
            </w:r>
            <w:r w:rsidRPr="00F95AC5">
              <w:rPr>
                <w:color w:val="000000"/>
              </w:rPr>
              <w:t>100</w:t>
            </w:r>
          </w:p>
        </w:tc>
        <w:tc>
          <w:tcPr>
            <w:tcW w:w="1010" w:type="dxa"/>
            <w:vAlign w:val="center"/>
          </w:tcPr>
          <w:p w14:paraId="3D931904" w14:textId="77777777" w:rsidR="00A41C98" w:rsidRPr="00F95AC5" w:rsidRDefault="00A41C98" w:rsidP="00F82B00">
            <w:pPr>
              <w:jc w:val="center"/>
            </w:pPr>
            <w:r w:rsidRPr="00F95AC5">
              <w:t>54</w:t>
            </w:r>
          </w:p>
        </w:tc>
        <w:tc>
          <w:tcPr>
            <w:tcW w:w="1237" w:type="dxa"/>
            <w:vAlign w:val="center"/>
          </w:tcPr>
          <w:p w14:paraId="4F339567" w14:textId="77777777" w:rsidR="00A41C98" w:rsidRDefault="00A41C98" w:rsidP="00F82B00">
            <w:pPr>
              <w:jc w:val="center"/>
            </w:pPr>
            <w:r w:rsidRPr="00F95AC5">
              <w:t>49</w:t>
            </w:r>
          </w:p>
          <w:p w14:paraId="08F7804A" w14:textId="77777777" w:rsidR="00A41C98" w:rsidRPr="00F95AC5" w:rsidRDefault="00A41C98" w:rsidP="00F82B00">
            <w:pPr>
              <w:jc w:val="center"/>
              <w:rPr>
                <w:vertAlign w:val="subscript"/>
              </w:rPr>
            </w:pPr>
            <w:r>
              <w:rPr>
                <w:lang w:val="lt-LT"/>
              </w:rPr>
              <w:t>(Įvykdytas)</w:t>
            </w:r>
          </w:p>
        </w:tc>
      </w:tr>
      <w:tr w:rsidR="00A41C98" w:rsidRPr="00F95AC5" w14:paraId="3409F311" w14:textId="77777777" w:rsidTr="00F82B00">
        <w:tc>
          <w:tcPr>
            <w:tcW w:w="12141" w:type="dxa"/>
            <w:gridSpan w:val="8"/>
          </w:tcPr>
          <w:p w14:paraId="3FA5508D" w14:textId="77777777" w:rsidR="00A41C98" w:rsidRPr="00F95AC5" w:rsidRDefault="00A41C98" w:rsidP="00F82B00">
            <w:pPr>
              <w:jc w:val="both"/>
              <w:rPr>
                <w:b/>
                <w:i/>
              </w:rPr>
            </w:pPr>
            <w:r w:rsidRPr="00F95AC5">
              <w:rPr>
                <w:b/>
                <w:i/>
              </w:rPr>
              <w:t>Pajūrio rekreacinių teritorijų gatvių tinklo modernizavimas</w:t>
            </w:r>
          </w:p>
        </w:tc>
        <w:tc>
          <w:tcPr>
            <w:tcW w:w="2247" w:type="dxa"/>
            <w:gridSpan w:val="2"/>
            <w:vAlign w:val="center"/>
          </w:tcPr>
          <w:p w14:paraId="440FFA81" w14:textId="77777777" w:rsidR="00A41C98" w:rsidRPr="00F95AC5" w:rsidRDefault="00A41C98" w:rsidP="00F82B00">
            <w:pPr>
              <w:jc w:val="both"/>
              <w:rPr>
                <w:b/>
                <w:i/>
              </w:rPr>
            </w:pPr>
          </w:p>
        </w:tc>
      </w:tr>
      <w:tr w:rsidR="00A41C98" w:rsidRPr="00F95AC5" w14:paraId="1839B4F4" w14:textId="77777777" w:rsidTr="00F82B00">
        <w:tc>
          <w:tcPr>
            <w:tcW w:w="540" w:type="dxa"/>
            <w:vAlign w:val="center"/>
          </w:tcPr>
          <w:p w14:paraId="7CBEA299" w14:textId="77777777" w:rsidR="00A41C98" w:rsidRPr="00F95AC5" w:rsidRDefault="00A41C98" w:rsidP="00F82B00">
            <w:pPr>
              <w:jc w:val="center"/>
            </w:pPr>
            <w:r w:rsidRPr="00F95AC5">
              <w:t>1.</w:t>
            </w:r>
          </w:p>
        </w:tc>
        <w:tc>
          <w:tcPr>
            <w:tcW w:w="4187" w:type="dxa"/>
          </w:tcPr>
          <w:p w14:paraId="3870B61A" w14:textId="77777777" w:rsidR="00A41C98" w:rsidRPr="00F95AC5" w:rsidRDefault="00A41C98" w:rsidP="00F82B00">
            <w:pPr>
              <w:jc w:val="both"/>
            </w:pPr>
            <w:r w:rsidRPr="00F95AC5">
              <w:t>Pamario gatvės rekonstravimas</w:t>
            </w:r>
          </w:p>
        </w:tc>
        <w:tc>
          <w:tcPr>
            <w:tcW w:w="1329" w:type="dxa"/>
            <w:vAlign w:val="center"/>
          </w:tcPr>
          <w:p w14:paraId="5706DA49" w14:textId="77777777" w:rsidR="00A41C98" w:rsidRPr="00F95AC5" w:rsidRDefault="00A41C98" w:rsidP="00F82B00">
            <w:pPr>
              <w:jc w:val="center"/>
            </w:pPr>
            <w:r w:rsidRPr="00F95AC5">
              <w:t>2014–2016</w:t>
            </w:r>
          </w:p>
        </w:tc>
        <w:tc>
          <w:tcPr>
            <w:tcW w:w="1041" w:type="dxa"/>
            <w:vAlign w:val="center"/>
          </w:tcPr>
          <w:p w14:paraId="3CF1105D" w14:textId="77777777" w:rsidR="00A41C98" w:rsidRPr="00F95AC5" w:rsidRDefault="00A41C98" w:rsidP="00F82B00">
            <w:pPr>
              <w:jc w:val="center"/>
            </w:pPr>
            <w:r w:rsidRPr="00F95AC5">
              <w:t>50,0</w:t>
            </w:r>
          </w:p>
        </w:tc>
        <w:tc>
          <w:tcPr>
            <w:tcW w:w="1125" w:type="dxa"/>
            <w:vAlign w:val="center"/>
          </w:tcPr>
          <w:p w14:paraId="070DA491" w14:textId="77777777" w:rsidR="00A41C98" w:rsidRPr="00F95AC5" w:rsidRDefault="00A41C98" w:rsidP="00F82B00">
            <w:pPr>
              <w:jc w:val="center"/>
            </w:pPr>
            <w:r w:rsidRPr="00F95AC5">
              <w:t>536,0</w:t>
            </w:r>
          </w:p>
        </w:tc>
        <w:tc>
          <w:tcPr>
            <w:tcW w:w="988" w:type="dxa"/>
            <w:vAlign w:val="center"/>
          </w:tcPr>
          <w:p w14:paraId="316F0DEB" w14:textId="77777777" w:rsidR="00A41C98" w:rsidRPr="00F95AC5" w:rsidRDefault="00A41C98" w:rsidP="00F82B00">
            <w:pPr>
              <w:jc w:val="center"/>
            </w:pPr>
            <w:r w:rsidRPr="00F95AC5">
              <w:t>5500,0</w:t>
            </w:r>
          </w:p>
        </w:tc>
        <w:tc>
          <w:tcPr>
            <w:tcW w:w="1301" w:type="dxa"/>
            <w:vAlign w:val="center"/>
          </w:tcPr>
          <w:p w14:paraId="0C75AF8A" w14:textId="77777777" w:rsidR="00A41C98" w:rsidRPr="00F95AC5" w:rsidRDefault="00A41C98" w:rsidP="00F82B00">
            <w:pPr>
              <w:jc w:val="both"/>
            </w:pPr>
            <w:r w:rsidRPr="00F95AC5">
              <w:t>SB, KPP</w:t>
            </w:r>
          </w:p>
        </w:tc>
        <w:tc>
          <w:tcPr>
            <w:tcW w:w="1630" w:type="dxa"/>
          </w:tcPr>
          <w:p w14:paraId="19DBF955" w14:textId="77777777" w:rsidR="00A41C98" w:rsidRPr="00F95AC5" w:rsidRDefault="00A41C98" w:rsidP="00F82B00">
            <w:pPr>
              <w:jc w:val="both"/>
            </w:pPr>
            <w:r w:rsidRPr="00F95AC5">
              <w:t xml:space="preserve">Parengtas techninis projektas, vnt. </w:t>
            </w:r>
            <w:r>
              <w:t>–</w:t>
            </w:r>
            <w:r w:rsidRPr="00F95AC5">
              <w:t xml:space="preserve"> 1;</w:t>
            </w:r>
          </w:p>
          <w:p w14:paraId="26F8EE33" w14:textId="77777777" w:rsidR="00A41C98" w:rsidRPr="00F95AC5" w:rsidRDefault="00A41C98" w:rsidP="00F82B00">
            <w:pPr>
              <w:jc w:val="both"/>
            </w:pPr>
            <w:r w:rsidRPr="00F95AC5">
              <w:t xml:space="preserve">tiesiamos 2 eismo juostų gatvės </w:t>
            </w:r>
            <w:r w:rsidRPr="00F95AC5">
              <w:rPr>
                <w:color w:val="000000"/>
              </w:rPr>
              <w:t>ilgis – 4600 m</w:t>
            </w:r>
            <w:r w:rsidRPr="00F95AC5">
              <w:t>;</w:t>
            </w:r>
          </w:p>
          <w:p w14:paraId="36D6D679" w14:textId="77777777" w:rsidR="00A41C98" w:rsidRPr="00F95AC5" w:rsidRDefault="00A41C98" w:rsidP="00F82B00">
            <w:pPr>
              <w:jc w:val="both"/>
            </w:pPr>
            <w:r w:rsidRPr="00F95AC5">
              <w:t xml:space="preserve">užbaigtumas, proc. </w:t>
            </w:r>
            <w:r>
              <w:t>–</w:t>
            </w:r>
            <w:r w:rsidRPr="00F95AC5">
              <w:t xml:space="preserve"> 30</w:t>
            </w:r>
          </w:p>
        </w:tc>
        <w:tc>
          <w:tcPr>
            <w:tcW w:w="1010" w:type="dxa"/>
            <w:vAlign w:val="center"/>
          </w:tcPr>
          <w:p w14:paraId="6AEE9F6B" w14:textId="77777777" w:rsidR="00A41C98" w:rsidRPr="00F95AC5" w:rsidRDefault="00A41C98" w:rsidP="00F82B00">
            <w:pPr>
              <w:jc w:val="center"/>
            </w:pPr>
            <w:r w:rsidRPr="00F95AC5">
              <w:t>39</w:t>
            </w:r>
          </w:p>
        </w:tc>
        <w:tc>
          <w:tcPr>
            <w:tcW w:w="1237" w:type="dxa"/>
            <w:vAlign w:val="center"/>
          </w:tcPr>
          <w:p w14:paraId="5F66C64D" w14:textId="77777777" w:rsidR="00A41C98" w:rsidRDefault="00A41C98" w:rsidP="00F82B00">
            <w:pPr>
              <w:jc w:val="center"/>
            </w:pPr>
            <w:r w:rsidRPr="00F95AC5">
              <w:t>35</w:t>
            </w:r>
          </w:p>
          <w:p w14:paraId="04D270B0" w14:textId="77777777" w:rsidR="00A41C98" w:rsidRPr="00F95AC5" w:rsidRDefault="00A41C98" w:rsidP="00F82B00">
            <w:pPr>
              <w:jc w:val="center"/>
            </w:pPr>
            <w:r>
              <w:rPr>
                <w:lang w:val="lt-LT"/>
              </w:rPr>
              <w:t>(Įvykdytas)</w:t>
            </w:r>
          </w:p>
        </w:tc>
      </w:tr>
      <w:tr w:rsidR="00A41C98" w:rsidRPr="00F95AC5" w14:paraId="4E843FC3" w14:textId="77777777" w:rsidTr="00F82B00">
        <w:tc>
          <w:tcPr>
            <w:tcW w:w="540" w:type="dxa"/>
            <w:vAlign w:val="center"/>
          </w:tcPr>
          <w:p w14:paraId="78DFC423" w14:textId="77777777" w:rsidR="00A41C98" w:rsidRPr="00F95AC5" w:rsidRDefault="00A41C98" w:rsidP="00F82B00">
            <w:pPr>
              <w:jc w:val="center"/>
            </w:pPr>
            <w:r w:rsidRPr="00F95AC5">
              <w:t>2.</w:t>
            </w:r>
          </w:p>
        </w:tc>
        <w:tc>
          <w:tcPr>
            <w:tcW w:w="4187" w:type="dxa"/>
          </w:tcPr>
          <w:p w14:paraId="3B746834" w14:textId="77777777" w:rsidR="00A41C98" w:rsidRPr="00F95AC5" w:rsidRDefault="00A41C98" w:rsidP="00F82B00">
            <w:pPr>
              <w:jc w:val="both"/>
            </w:pPr>
            <w:r w:rsidRPr="00F95AC5">
              <w:t>Ke</w:t>
            </w:r>
            <w:r>
              <w:t>lio nuo Medelyno g. iki Pamario </w:t>
            </w:r>
            <w:r w:rsidRPr="00F95AC5">
              <w:t>g. techninio projekto parengimas ir tiesimas</w:t>
            </w:r>
          </w:p>
        </w:tc>
        <w:tc>
          <w:tcPr>
            <w:tcW w:w="1329" w:type="dxa"/>
            <w:vAlign w:val="center"/>
          </w:tcPr>
          <w:p w14:paraId="7BCE6589" w14:textId="77777777" w:rsidR="00A41C98" w:rsidRPr="00F95AC5" w:rsidRDefault="00A41C98" w:rsidP="00F82B00">
            <w:pPr>
              <w:jc w:val="center"/>
            </w:pPr>
            <w:r w:rsidRPr="00F95AC5">
              <w:t>2014–2016</w:t>
            </w:r>
          </w:p>
        </w:tc>
        <w:tc>
          <w:tcPr>
            <w:tcW w:w="1041" w:type="dxa"/>
            <w:vAlign w:val="center"/>
          </w:tcPr>
          <w:p w14:paraId="381A2006" w14:textId="77777777" w:rsidR="00A41C98" w:rsidRPr="00F95AC5" w:rsidRDefault="00A41C98" w:rsidP="00F82B00">
            <w:pPr>
              <w:jc w:val="center"/>
            </w:pPr>
            <w:r w:rsidRPr="00F95AC5">
              <w:t>30,0</w:t>
            </w:r>
          </w:p>
        </w:tc>
        <w:tc>
          <w:tcPr>
            <w:tcW w:w="1125" w:type="dxa"/>
            <w:vAlign w:val="center"/>
          </w:tcPr>
          <w:p w14:paraId="5D4B4558" w14:textId="77777777" w:rsidR="00A41C98" w:rsidRPr="00F95AC5" w:rsidRDefault="00A41C98" w:rsidP="00F82B00">
            <w:pPr>
              <w:jc w:val="center"/>
            </w:pPr>
            <w:r w:rsidRPr="00F95AC5">
              <w:t>300,0</w:t>
            </w:r>
          </w:p>
        </w:tc>
        <w:tc>
          <w:tcPr>
            <w:tcW w:w="988" w:type="dxa"/>
            <w:vAlign w:val="center"/>
          </w:tcPr>
          <w:p w14:paraId="2BB01F88" w14:textId="77777777" w:rsidR="00A41C98" w:rsidRPr="00F95AC5" w:rsidRDefault="00A41C98" w:rsidP="00F82B00">
            <w:pPr>
              <w:jc w:val="center"/>
            </w:pPr>
            <w:r w:rsidRPr="00F95AC5">
              <w:t>156,0</w:t>
            </w:r>
          </w:p>
        </w:tc>
        <w:tc>
          <w:tcPr>
            <w:tcW w:w="1301" w:type="dxa"/>
            <w:vAlign w:val="center"/>
          </w:tcPr>
          <w:p w14:paraId="1EB660BA" w14:textId="77777777" w:rsidR="00A41C98" w:rsidRPr="00F95AC5" w:rsidRDefault="00A41C98" w:rsidP="00F82B00">
            <w:pPr>
              <w:jc w:val="both"/>
            </w:pPr>
            <w:r w:rsidRPr="00F95AC5">
              <w:t>KPP</w:t>
            </w:r>
          </w:p>
        </w:tc>
        <w:tc>
          <w:tcPr>
            <w:tcW w:w="1630" w:type="dxa"/>
          </w:tcPr>
          <w:p w14:paraId="55A97B83" w14:textId="77777777" w:rsidR="00A41C98" w:rsidRPr="00F95AC5" w:rsidRDefault="00A41C98" w:rsidP="00F82B00">
            <w:pPr>
              <w:jc w:val="both"/>
            </w:pPr>
            <w:r w:rsidRPr="00F95AC5">
              <w:t>Parengtas techninis projektas,</w:t>
            </w:r>
            <w:r w:rsidR="002C3550">
              <w:rPr>
                <w:lang w:val="lt-LT"/>
              </w:rPr>
              <w:t xml:space="preserve"> </w:t>
            </w:r>
            <w:r w:rsidRPr="00F95AC5">
              <w:t xml:space="preserve">vnt. </w:t>
            </w:r>
            <w:r>
              <w:t>–</w:t>
            </w:r>
            <w:r w:rsidRPr="00F95AC5">
              <w:t xml:space="preserve"> 1;</w:t>
            </w:r>
          </w:p>
          <w:p w14:paraId="61F4366A" w14:textId="77777777" w:rsidR="00A41C98" w:rsidRPr="00F95AC5" w:rsidRDefault="00A41C98" w:rsidP="00F82B00">
            <w:pPr>
              <w:jc w:val="both"/>
              <w:rPr>
                <w:color w:val="000000"/>
              </w:rPr>
            </w:pPr>
            <w:r w:rsidRPr="00F95AC5">
              <w:t xml:space="preserve">tiesiamos 2 eismo juostų gatvės </w:t>
            </w:r>
            <w:r w:rsidRPr="00F95AC5">
              <w:rPr>
                <w:color w:val="000000"/>
              </w:rPr>
              <w:t>ilgis – 2050 m.;</w:t>
            </w:r>
          </w:p>
          <w:p w14:paraId="70D87AF0" w14:textId="77777777" w:rsidR="00A41C98" w:rsidRPr="00F95AC5" w:rsidRDefault="00A41C98" w:rsidP="00F82B00">
            <w:pPr>
              <w:jc w:val="both"/>
            </w:pPr>
            <w:r w:rsidRPr="00F95AC5">
              <w:t xml:space="preserve">užbaigtumas, proc. </w:t>
            </w:r>
            <w:r>
              <w:t>–</w:t>
            </w:r>
            <w:r w:rsidRPr="00F95AC5">
              <w:t xml:space="preserve"> 30</w:t>
            </w:r>
          </w:p>
        </w:tc>
        <w:tc>
          <w:tcPr>
            <w:tcW w:w="1010" w:type="dxa"/>
            <w:vAlign w:val="center"/>
          </w:tcPr>
          <w:p w14:paraId="3BF141BF" w14:textId="77777777" w:rsidR="00A41C98" w:rsidRPr="00F95AC5" w:rsidRDefault="00A41C98" w:rsidP="00F82B00">
            <w:pPr>
              <w:jc w:val="center"/>
            </w:pPr>
            <w:r w:rsidRPr="00F95AC5">
              <w:t>&lt;35</w:t>
            </w:r>
          </w:p>
        </w:tc>
        <w:tc>
          <w:tcPr>
            <w:tcW w:w="1237" w:type="dxa"/>
            <w:vAlign w:val="center"/>
          </w:tcPr>
          <w:p w14:paraId="31742044" w14:textId="77777777" w:rsidR="00A41C98" w:rsidRDefault="00A41C98" w:rsidP="00F82B00">
            <w:pPr>
              <w:jc w:val="center"/>
            </w:pPr>
            <w:r w:rsidRPr="00F95AC5">
              <w:t>35</w:t>
            </w:r>
          </w:p>
          <w:p w14:paraId="4F06AF69" w14:textId="77777777" w:rsidR="00A41C98" w:rsidRPr="00F95AC5" w:rsidRDefault="00A41C98" w:rsidP="00F82B00">
            <w:pPr>
              <w:jc w:val="center"/>
            </w:pPr>
            <w:r>
              <w:rPr>
                <w:lang w:val="lt-LT"/>
              </w:rPr>
              <w:t>(Įvykdytas)</w:t>
            </w:r>
          </w:p>
        </w:tc>
      </w:tr>
      <w:tr w:rsidR="00A41C98" w:rsidRPr="00F95AC5" w14:paraId="017C8580" w14:textId="77777777" w:rsidTr="00F82B00">
        <w:tc>
          <w:tcPr>
            <w:tcW w:w="14388" w:type="dxa"/>
            <w:gridSpan w:val="10"/>
          </w:tcPr>
          <w:p w14:paraId="428EF5E7" w14:textId="77777777" w:rsidR="00A41C98" w:rsidRPr="00F95AC5" w:rsidRDefault="00A41C98" w:rsidP="00F82B00">
            <w:pPr>
              <w:jc w:val="both"/>
              <w:rPr>
                <w:b/>
                <w:i/>
              </w:rPr>
            </w:pPr>
            <w:r w:rsidRPr="00F95AC5">
              <w:rPr>
                <w:b/>
                <w:i/>
              </w:rPr>
              <w:t>Bendri KVJUD ir miesto projektai</w:t>
            </w:r>
          </w:p>
        </w:tc>
      </w:tr>
      <w:tr w:rsidR="00A41C98" w:rsidRPr="00F95AC5" w14:paraId="5F6B5ABE" w14:textId="77777777" w:rsidTr="00F82B00">
        <w:tc>
          <w:tcPr>
            <w:tcW w:w="540" w:type="dxa"/>
            <w:vAlign w:val="center"/>
          </w:tcPr>
          <w:p w14:paraId="211A262A" w14:textId="77777777" w:rsidR="00A41C98" w:rsidRPr="00F95AC5" w:rsidRDefault="00A41C98" w:rsidP="00F82B00">
            <w:pPr>
              <w:jc w:val="center"/>
            </w:pPr>
            <w:r w:rsidRPr="00F95AC5">
              <w:t>1.</w:t>
            </w:r>
          </w:p>
        </w:tc>
        <w:tc>
          <w:tcPr>
            <w:tcW w:w="4187" w:type="dxa"/>
          </w:tcPr>
          <w:p w14:paraId="0336E89D" w14:textId="77777777" w:rsidR="00A41C98" w:rsidRPr="00F95AC5" w:rsidRDefault="00A41C98" w:rsidP="00F82B00">
            <w:pPr>
              <w:jc w:val="both"/>
            </w:pPr>
            <w:r w:rsidRPr="00F95AC5">
              <w:t xml:space="preserve">Centrinio Klaipėdos valstybinio jūrų uosto įvado jungties modernizavimas: Baltijos prospekto ir Minijos gatvės sankryžos rekonstrukcija. I etapas </w:t>
            </w:r>
          </w:p>
        </w:tc>
        <w:tc>
          <w:tcPr>
            <w:tcW w:w="1329" w:type="dxa"/>
            <w:vAlign w:val="center"/>
          </w:tcPr>
          <w:p w14:paraId="6C86755C" w14:textId="77777777" w:rsidR="00A41C98" w:rsidRPr="00F95AC5" w:rsidRDefault="00A41C98" w:rsidP="00F82B00">
            <w:pPr>
              <w:jc w:val="both"/>
            </w:pPr>
            <w:r w:rsidRPr="00F95AC5">
              <w:t>2014–2015</w:t>
            </w:r>
          </w:p>
        </w:tc>
        <w:tc>
          <w:tcPr>
            <w:tcW w:w="1041" w:type="dxa"/>
            <w:vAlign w:val="center"/>
          </w:tcPr>
          <w:p w14:paraId="7D5133F5" w14:textId="77777777" w:rsidR="00A41C98" w:rsidRPr="00F95AC5" w:rsidRDefault="00A41C98" w:rsidP="00F82B00">
            <w:pPr>
              <w:jc w:val="both"/>
            </w:pPr>
            <w:r w:rsidRPr="00F95AC5">
              <w:t>10475,20</w:t>
            </w:r>
          </w:p>
        </w:tc>
        <w:tc>
          <w:tcPr>
            <w:tcW w:w="1125" w:type="dxa"/>
            <w:vAlign w:val="center"/>
          </w:tcPr>
          <w:p w14:paraId="2F433BF6" w14:textId="77777777" w:rsidR="00A41C98" w:rsidRPr="00F95AC5" w:rsidRDefault="00A41C98" w:rsidP="00F82B00">
            <w:pPr>
              <w:jc w:val="both"/>
            </w:pPr>
            <w:r w:rsidRPr="00F95AC5">
              <w:t>9369,4</w:t>
            </w:r>
          </w:p>
        </w:tc>
        <w:tc>
          <w:tcPr>
            <w:tcW w:w="988" w:type="dxa"/>
            <w:vAlign w:val="center"/>
          </w:tcPr>
          <w:p w14:paraId="41600CE1" w14:textId="77777777" w:rsidR="00A41C98" w:rsidRPr="00F95AC5" w:rsidRDefault="00A41C98" w:rsidP="00F82B00">
            <w:pPr>
              <w:jc w:val="both"/>
            </w:pPr>
          </w:p>
        </w:tc>
        <w:tc>
          <w:tcPr>
            <w:tcW w:w="1301" w:type="dxa"/>
            <w:vAlign w:val="center"/>
          </w:tcPr>
          <w:p w14:paraId="1CDAFCA4" w14:textId="77777777" w:rsidR="00A41C98" w:rsidRPr="00F95AC5" w:rsidRDefault="00A41C98" w:rsidP="00F82B00">
            <w:pPr>
              <w:jc w:val="both"/>
            </w:pPr>
            <w:r w:rsidRPr="00F95AC5">
              <w:t>ES, KVJUD</w:t>
            </w:r>
          </w:p>
        </w:tc>
        <w:tc>
          <w:tcPr>
            <w:tcW w:w="1630" w:type="dxa"/>
          </w:tcPr>
          <w:p w14:paraId="181ADE72" w14:textId="77777777" w:rsidR="00A41C98" w:rsidRPr="00F95AC5" w:rsidRDefault="00A41C98" w:rsidP="00F82B00">
            <w:pPr>
              <w:jc w:val="both"/>
            </w:pPr>
            <w:r w:rsidRPr="00F95AC5">
              <w:t>Rekonstruota sankryža, vnt. – 1;</w:t>
            </w:r>
          </w:p>
          <w:p w14:paraId="59D47E19" w14:textId="77777777" w:rsidR="00A41C98" w:rsidRPr="00F95AC5" w:rsidRDefault="00A41C98" w:rsidP="00F82B00">
            <w:pPr>
              <w:jc w:val="both"/>
            </w:pPr>
            <w:r w:rsidRPr="00F95AC5">
              <w:t xml:space="preserve">užbaigtumas, proc. </w:t>
            </w:r>
            <w:r>
              <w:t>–</w:t>
            </w:r>
            <w:r w:rsidRPr="00F95AC5">
              <w:t xml:space="preserve"> 100</w:t>
            </w:r>
          </w:p>
        </w:tc>
        <w:tc>
          <w:tcPr>
            <w:tcW w:w="1010" w:type="dxa"/>
            <w:vAlign w:val="center"/>
          </w:tcPr>
          <w:p w14:paraId="47F6783F" w14:textId="77777777" w:rsidR="00A41C98" w:rsidRPr="00F95AC5" w:rsidRDefault="00A41C98" w:rsidP="00F82B00">
            <w:pPr>
              <w:jc w:val="center"/>
            </w:pPr>
            <w:r w:rsidRPr="00F95AC5">
              <w:t>54</w:t>
            </w:r>
          </w:p>
        </w:tc>
        <w:tc>
          <w:tcPr>
            <w:tcW w:w="1237" w:type="dxa"/>
            <w:vAlign w:val="center"/>
          </w:tcPr>
          <w:p w14:paraId="556FE9B1" w14:textId="77777777" w:rsidR="00A41C98" w:rsidRDefault="00A41C98" w:rsidP="00F82B00">
            <w:pPr>
              <w:jc w:val="center"/>
            </w:pPr>
            <w:r w:rsidRPr="00F95AC5">
              <w:t>49</w:t>
            </w:r>
          </w:p>
          <w:p w14:paraId="41651F37" w14:textId="77777777" w:rsidR="00A41C98" w:rsidRPr="00F95AC5" w:rsidRDefault="00A41C98" w:rsidP="00F82B00">
            <w:pPr>
              <w:jc w:val="center"/>
            </w:pPr>
            <w:r>
              <w:rPr>
                <w:lang w:val="lt-LT"/>
              </w:rPr>
              <w:t>(Įvykdytas)</w:t>
            </w:r>
          </w:p>
        </w:tc>
      </w:tr>
    </w:tbl>
    <w:p w14:paraId="34851C17" w14:textId="77777777" w:rsidR="00013CEB" w:rsidRPr="00F95AC5" w:rsidRDefault="00013CEB" w:rsidP="00A41C98">
      <w:pPr>
        <w:tabs>
          <w:tab w:val="left" w:pos="993"/>
        </w:tabs>
        <w:spacing w:line="360" w:lineRule="auto"/>
        <w:jc w:val="both"/>
        <w:rPr>
          <w:bCs/>
        </w:rPr>
      </w:pPr>
    </w:p>
    <w:p w14:paraId="71937BDD" w14:textId="77777777" w:rsidR="00A41C98" w:rsidRPr="00F95AC5" w:rsidRDefault="00A41C98" w:rsidP="00A41C98">
      <w:pPr>
        <w:jc w:val="both"/>
        <w:outlineLvl w:val="0"/>
        <w:rPr>
          <w:b/>
          <w:bCs/>
        </w:rPr>
      </w:pPr>
      <w:r w:rsidRPr="00F95AC5">
        <w:rPr>
          <w:b/>
        </w:rPr>
        <w:t xml:space="preserve">Kiti </w:t>
      </w:r>
      <w:r w:rsidR="00F82B00">
        <w:rPr>
          <w:b/>
        </w:rPr>
        <w:t>planuoti</w:t>
      </w:r>
      <w:r w:rsidRPr="00F95AC5">
        <w:t xml:space="preserve"> </w:t>
      </w:r>
      <w:r w:rsidRPr="00F95AC5">
        <w:rPr>
          <w:b/>
          <w:bCs/>
        </w:rPr>
        <w:t>projektai ar priemonės, galintys turėti poveikį triukšmo mažinimui</w:t>
      </w:r>
    </w:p>
    <w:tbl>
      <w:tblPr>
        <w:tblW w:w="14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0"/>
        <w:gridCol w:w="3507"/>
        <w:gridCol w:w="1309"/>
        <w:gridCol w:w="978"/>
        <w:gridCol w:w="1056"/>
        <w:gridCol w:w="1016"/>
        <w:gridCol w:w="1443"/>
        <w:gridCol w:w="2566"/>
        <w:gridCol w:w="2115"/>
      </w:tblGrid>
      <w:tr w:rsidR="00D300B4" w:rsidRPr="00F95AC5" w14:paraId="4C4B4520" w14:textId="77777777" w:rsidTr="00D300B4">
        <w:tc>
          <w:tcPr>
            <w:tcW w:w="570" w:type="dxa"/>
            <w:vMerge w:val="restart"/>
            <w:vAlign w:val="center"/>
          </w:tcPr>
          <w:p w14:paraId="4203C180" w14:textId="77777777" w:rsidR="00D300B4" w:rsidRPr="00F95AC5" w:rsidRDefault="00D300B4" w:rsidP="00F82B00">
            <w:pPr>
              <w:jc w:val="both"/>
              <w:rPr>
                <w:b/>
              </w:rPr>
            </w:pPr>
            <w:r w:rsidRPr="00F95AC5">
              <w:rPr>
                <w:b/>
              </w:rPr>
              <w:t>Eil. Nr.</w:t>
            </w:r>
          </w:p>
        </w:tc>
        <w:tc>
          <w:tcPr>
            <w:tcW w:w="3507" w:type="dxa"/>
            <w:vMerge w:val="restart"/>
            <w:vAlign w:val="center"/>
          </w:tcPr>
          <w:p w14:paraId="25231ADA" w14:textId="77777777" w:rsidR="00D300B4" w:rsidRPr="00F95AC5" w:rsidRDefault="00D300B4" w:rsidP="00F82B00">
            <w:pPr>
              <w:jc w:val="both"/>
              <w:rPr>
                <w:b/>
              </w:rPr>
            </w:pPr>
            <w:r w:rsidRPr="00F95AC5">
              <w:rPr>
                <w:b/>
              </w:rPr>
              <w:t>Projektas, priemonė</w:t>
            </w:r>
          </w:p>
        </w:tc>
        <w:tc>
          <w:tcPr>
            <w:tcW w:w="1309" w:type="dxa"/>
            <w:vMerge w:val="restart"/>
            <w:vAlign w:val="center"/>
          </w:tcPr>
          <w:p w14:paraId="4EC9DE62" w14:textId="77777777" w:rsidR="00D300B4" w:rsidRPr="00F95AC5" w:rsidRDefault="00D300B4" w:rsidP="00F82B00">
            <w:pPr>
              <w:jc w:val="both"/>
              <w:rPr>
                <w:b/>
              </w:rPr>
            </w:pPr>
            <w:r w:rsidRPr="00F95AC5">
              <w:rPr>
                <w:b/>
              </w:rPr>
              <w:t>Įvykdymo laikas, metai</w:t>
            </w:r>
          </w:p>
        </w:tc>
        <w:tc>
          <w:tcPr>
            <w:tcW w:w="3050" w:type="dxa"/>
            <w:gridSpan w:val="3"/>
            <w:vAlign w:val="center"/>
          </w:tcPr>
          <w:p w14:paraId="3165307E" w14:textId="77777777" w:rsidR="00D300B4" w:rsidRPr="00F95AC5" w:rsidRDefault="00D300B4" w:rsidP="00F82B00">
            <w:pPr>
              <w:jc w:val="both"/>
              <w:rPr>
                <w:b/>
              </w:rPr>
            </w:pPr>
            <w:r w:rsidRPr="00F95AC5">
              <w:rPr>
                <w:b/>
              </w:rPr>
              <w:t>Planuojamos lėšos, tūkst. litų</w:t>
            </w:r>
          </w:p>
        </w:tc>
        <w:tc>
          <w:tcPr>
            <w:tcW w:w="1443" w:type="dxa"/>
            <w:vMerge w:val="restart"/>
            <w:vAlign w:val="center"/>
          </w:tcPr>
          <w:p w14:paraId="120211EA" w14:textId="77777777" w:rsidR="00D300B4" w:rsidRPr="00F95AC5" w:rsidRDefault="00D300B4" w:rsidP="00F82B00">
            <w:pPr>
              <w:jc w:val="both"/>
              <w:rPr>
                <w:b/>
              </w:rPr>
            </w:pPr>
            <w:r w:rsidRPr="00F95AC5">
              <w:rPr>
                <w:b/>
              </w:rPr>
              <w:t>Lėšų šaltiniai</w:t>
            </w:r>
          </w:p>
        </w:tc>
        <w:tc>
          <w:tcPr>
            <w:tcW w:w="2566" w:type="dxa"/>
            <w:vMerge w:val="restart"/>
            <w:vAlign w:val="center"/>
          </w:tcPr>
          <w:p w14:paraId="74760410" w14:textId="77777777" w:rsidR="00D300B4" w:rsidRPr="00F95AC5" w:rsidRDefault="00D300B4" w:rsidP="00F82B00">
            <w:pPr>
              <w:jc w:val="both"/>
              <w:rPr>
                <w:b/>
              </w:rPr>
            </w:pPr>
            <w:r w:rsidRPr="00F95AC5">
              <w:rPr>
                <w:b/>
              </w:rPr>
              <w:t>Įgyvendinimo vertinimo kriterijus</w:t>
            </w:r>
          </w:p>
        </w:tc>
        <w:tc>
          <w:tcPr>
            <w:tcW w:w="2115" w:type="dxa"/>
            <w:vMerge w:val="restart"/>
          </w:tcPr>
          <w:p w14:paraId="6E86D3A5" w14:textId="77777777" w:rsidR="00D300B4" w:rsidRDefault="00D300B4" w:rsidP="00D300B4">
            <w:pPr>
              <w:jc w:val="center"/>
              <w:rPr>
                <w:b/>
                <w:lang w:val="lt-LT"/>
              </w:rPr>
            </w:pPr>
          </w:p>
          <w:p w14:paraId="45724844" w14:textId="77777777" w:rsidR="00D300B4" w:rsidRPr="00D300B4" w:rsidRDefault="00D300B4" w:rsidP="00D300B4">
            <w:pPr>
              <w:jc w:val="center"/>
              <w:rPr>
                <w:b/>
                <w:lang w:val="lt-LT"/>
              </w:rPr>
            </w:pPr>
            <w:r>
              <w:rPr>
                <w:b/>
                <w:lang w:val="lt-LT"/>
              </w:rPr>
              <w:t>Įvykdymas</w:t>
            </w:r>
          </w:p>
        </w:tc>
      </w:tr>
      <w:tr w:rsidR="00D300B4" w:rsidRPr="00F95AC5" w14:paraId="5023C919" w14:textId="77777777" w:rsidTr="00D300B4">
        <w:tc>
          <w:tcPr>
            <w:tcW w:w="570" w:type="dxa"/>
            <w:vMerge/>
          </w:tcPr>
          <w:p w14:paraId="7EA7B017" w14:textId="77777777" w:rsidR="00D300B4" w:rsidRPr="00F95AC5" w:rsidRDefault="00D300B4" w:rsidP="00F82B00">
            <w:pPr>
              <w:jc w:val="both"/>
              <w:rPr>
                <w:b/>
              </w:rPr>
            </w:pPr>
          </w:p>
        </w:tc>
        <w:tc>
          <w:tcPr>
            <w:tcW w:w="3507" w:type="dxa"/>
            <w:vMerge/>
          </w:tcPr>
          <w:p w14:paraId="021B6FE6" w14:textId="77777777" w:rsidR="00D300B4" w:rsidRPr="00F95AC5" w:rsidRDefault="00D300B4" w:rsidP="00F82B00">
            <w:pPr>
              <w:jc w:val="both"/>
            </w:pPr>
          </w:p>
        </w:tc>
        <w:tc>
          <w:tcPr>
            <w:tcW w:w="1309" w:type="dxa"/>
            <w:vMerge/>
          </w:tcPr>
          <w:p w14:paraId="71A082AC" w14:textId="77777777" w:rsidR="00D300B4" w:rsidRPr="00F95AC5" w:rsidRDefault="00D300B4" w:rsidP="00F82B00">
            <w:pPr>
              <w:jc w:val="both"/>
            </w:pPr>
          </w:p>
        </w:tc>
        <w:tc>
          <w:tcPr>
            <w:tcW w:w="978" w:type="dxa"/>
            <w:vAlign w:val="center"/>
          </w:tcPr>
          <w:p w14:paraId="35C20290" w14:textId="77777777" w:rsidR="00D300B4" w:rsidRPr="00F95AC5" w:rsidRDefault="00D300B4" w:rsidP="00F82B00">
            <w:pPr>
              <w:jc w:val="both"/>
              <w:rPr>
                <w:b/>
              </w:rPr>
            </w:pPr>
            <w:r w:rsidRPr="00F95AC5">
              <w:rPr>
                <w:b/>
              </w:rPr>
              <w:t>2014 m.</w:t>
            </w:r>
          </w:p>
        </w:tc>
        <w:tc>
          <w:tcPr>
            <w:tcW w:w="1056" w:type="dxa"/>
            <w:vAlign w:val="center"/>
          </w:tcPr>
          <w:p w14:paraId="6EE92574" w14:textId="77777777" w:rsidR="00D300B4" w:rsidRPr="00F95AC5" w:rsidRDefault="00D300B4" w:rsidP="00F82B00">
            <w:pPr>
              <w:jc w:val="both"/>
              <w:rPr>
                <w:b/>
              </w:rPr>
            </w:pPr>
            <w:r w:rsidRPr="00F95AC5">
              <w:rPr>
                <w:b/>
              </w:rPr>
              <w:t>2015 m.</w:t>
            </w:r>
          </w:p>
        </w:tc>
        <w:tc>
          <w:tcPr>
            <w:tcW w:w="1016" w:type="dxa"/>
            <w:vAlign w:val="center"/>
          </w:tcPr>
          <w:p w14:paraId="014EB680" w14:textId="77777777" w:rsidR="00D300B4" w:rsidRPr="00F95AC5" w:rsidRDefault="00D300B4" w:rsidP="00F82B00">
            <w:pPr>
              <w:jc w:val="both"/>
              <w:rPr>
                <w:b/>
              </w:rPr>
            </w:pPr>
            <w:r>
              <w:rPr>
                <w:b/>
              </w:rPr>
              <w:t>2016 </w:t>
            </w:r>
            <w:r w:rsidRPr="00F95AC5">
              <w:rPr>
                <w:b/>
              </w:rPr>
              <w:t>m.</w:t>
            </w:r>
          </w:p>
        </w:tc>
        <w:tc>
          <w:tcPr>
            <w:tcW w:w="1443" w:type="dxa"/>
            <w:vMerge/>
          </w:tcPr>
          <w:p w14:paraId="43BBFA95" w14:textId="77777777" w:rsidR="00D300B4" w:rsidRPr="00F95AC5" w:rsidRDefault="00D300B4" w:rsidP="00F82B00">
            <w:pPr>
              <w:jc w:val="both"/>
            </w:pPr>
          </w:p>
        </w:tc>
        <w:tc>
          <w:tcPr>
            <w:tcW w:w="2566" w:type="dxa"/>
            <w:vMerge/>
          </w:tcPr>
          <w:p w14:paraId="1D88F4CF" w14:textId="77777777" w:rsidR="00D300B4" w:rsidRPr="00F95AC5" w:rsidRDefault="00D300B4" w:rsidP="00F82B00">
            <w:pPr>
              <w:jc w:val="both"/>
            </w:pPr>
          </w:p>
        </w:tc>
        <w:tc>
          <w:tcPr>
            <w:tcW w:w="2115" w:type="dxa"/>
            <w:vMerge/>
          </w:tcPr>
          <w:p w14:paraId="2A245D80" w14:textId="77777777" w:rsidR="00D300B4" w:rsidRPr="00F95AC5" w:rsidRDefault="00D300B4" w:rsidP="00F82B00">
            <w:pPr>
              <w:jc w:val="both"/>
            </w:pPr>
          </w:p>
        </w:tc>
      </w:tr>
      <w:tr w:rsidR="00D300B4" w:rsidRPr="00F95AC5" w14:paraId="1656D3FF" w14:textId="77777777" w:rsidTr="00D300B4">
        <w:tc>
          <w:tcPr>
            <w:tcW w:w="12445" w:type="dxa"/>
            <w:gridSpan w:val="8"/>
            <w:vAlign w:val="center"/>
          </w:tcPr>
          <w:p w14:paraId="07E69682" w14:textId="77777777" w:rsidR="00D300B4" w:rsidRPr="00F95AC5" w:rsidRDefault="00D300B4" w:rsidP="00F82B00">
            <w:pPr>
              <w:jc w:val="both"/>
              <w:rPr>
                <w:b/>
              </w:rPr>
            </w:pPr>
            <w:r w:rsidRPr="00F95AC5">
              <w:rPr>
                <w:b/>
              </w:rPr>
              <w:t>Susisiekimo sistemos priežiūra</w:t>
            </w:r>
          </w:p>
        </w:tc>
        <w:tc>
          <w:tcPr>
            <w:tcW w:w="2115" w:type="dxa"/>
          </w:tcPr>
          <w:p w14:paraId="3428A536" w14:textId="77777777" w:rsidR="00D300B4" w:rsidRPr="00F95AC5" w:rsidRDefault="00D300B4" w:rsidP="00F82B00">
            <w:pPr>
              <w:jc w:val="both"/>
              <w:rPr>
                <w:b/>
              </w:rPr>
            </w:pPr>
          </w:p>
        </w:tc>
      </w:tr>
      <w:tr w:rsidR="00D300B4" w:rsidRPr="00F95AC5" w14:paraId="5C4A7033" w14:textId="77777777" w:rsidTr="00D300B4">
        <w:tc>
          <w:tcPr>
            <w:tcW w:w="570" w:type="dxa"/>
            <w:vAlign w:val="center"/>
          </w:tcPr>
          <w:p w14:paraId="1C0FAD23" w14:textId="77777777" w:rsidR="00D300B4" w:rsidRPr="00F95AC5" w:rsidRDefault="00D300B4" w:rsidP="00F82B00">
            <w:pPr>
              <w:jc w:val="both"/>
            </w:pPr>
            <w:r w:rsidRPr="00F95AC5">
              <w:t>1.</w:t>
            </w:r>
          </w:p>
        </w:tc>
        <w:tc>
          <w:tcPr>
            <w:tcW w:w="3507" w:type="dxa"/>
          </w:tcPr>
          <w:p w14:paraId="2071E6D7" w14:textId="77777777" w:rsidR="00D300B4" w:rsidRPr="00F95AC5" w:rsidRDefault="00D300B4" w:rsidP="00F82B00">
            <w:pPr>
              <w:jc w:val="both"/>
            </w:pPr>
            <w:r w:rsidRPr="00F95AC5">
              <w:t>Viešojo transporto priežiūros ir paslaugų kokybės kontroliavimas</w:t>
            </w:r>
          </w:p>
          <w:p w14:paraId="4CB198C0" w14:textId="77777777" w:rsidR="00D300B4" w:rsidRPr="00F95AC5" w:rsidRDefault="00D300B4" w:rsidP="00F82B00">
            <w:pPr>
              <w:jc w:val="both"/>
            </w:pPr>
            <w:r w:rsidRPr="00F95AC5">
              <w:t>Viešojo transporto (autobusų ir maršrutinių taksi) integravimas</w:t>
            </w:r>
          </w:p>
        </w:tc>
        <w:tc>
          <w:tcPr>
            <w:tcW w:w="1309" w:type="dxa"/>
            <w:vAlign w:val="center"/>
          </w:tcPr>
          <w:p w14:paraId="543DE500" w14:textId="77777777" w:rsidR="00D300B4" w:rsidRPr="00F95AC5" w:rsidRDefault="00D300B4" w:rsidP="00F82B00">
            <w:pPr>
              <w:jc w:val="center"/>
            </w:pPr>
            <w:r w:rsidRPr="00F95AC5">
              <w:t>2014–2016</w:t>
            </w:r>
          </w:p>
        </w:tc>
        <w:tc>
          <w:tcPr>
            <w:tcW w:w="978" w:type="dxa"/>
            <w:vAlign w:val="center"/>
          </w:tcPr>
          <w:p w14:paraId="65871660" w14:textId="77777777" w:rsidR="00D300B4" w:rsidRPr="00F95AC5" w:rsidRDefault="00D300B4" w:rsidP="00F82B00">
            <w:pPr>
              <w:jc w:val="center"/>
            </w:pPr>
          </w:p>
        </w:tc>
        <w:tc>
          <w:tcPr>
            <w:tcW w:w="1056" w:type="dxa"/>
            <w:vAlign w:val="center"/>
          </w:tcPr>
          <w:p w14:paraId="0A7257DD" w14:textId="77777777" w:rsidR="00D300B4" w:rsidRPr="00F95AC5" w:rsidRDefault="00D300B4" w:rsidP="00F82B00">
            <w:pPr>
              <w:jc w:val="center"/>
            </w:pPr>
          </w:p>
        </w:tc>
        <w:tc>
          <w:tcPr>
            <w:tcW w:w="1016" w:type="dxa"/>
            <w:vAlign w:val="center"/>
          </w:tcPr>
          <w:p w14:paraId="5FA17DD8" w14:textId="77777777" w:rsidR="00D300B4" w:rsidRPr="00F95AC5" w:rsidRDefault="00D300B4" w:rsidP="00F82B00">
            <w:pPr>
              <w:jc w:val="center"/>
            </w:pPr>
          </w:p>
        </w:tc>
        <w:tc>
          <w:tcPr>
            <w:tcW w:w="1443" w:type="dxa"/>
            <w:vAlign w:val="center"/>
          </w:tcPr>
          <w:p w14:paraId="5165A906" w14:textId="77777777" w:rsidR="00D300B4" w:rsidRPr="00F95AC5" w:rsidRDefault="00D300B4" w:rsidP="00F82B00">
            <w:pPr>
              <w:jc w:val="both"/>
            </w:pPr>
          </w:p>
        </w:tc>
        <w:tc>
          <w:tcPr>
            <w:tcW w:w="2566" w:type="dxa"/>
          </w:tcPr>
          <w:p w14:paraId="4412380D" w14:textId="77777777" w:rsidR="00D300B4" w:rsidRPr="00F95AC5" w:rsidRDefault="00D300B4" w:rsidP="00F82B00">
            <w:pPr>
              <w:jc w:val="both"/>
            </w:pPr>
            <w:r w:rsidRPr="00F95AC5">
              <w:t>Patikrinta viešojo transporto priemonių, tūkst. vnt. – 20,8;</w:t>
            </w:r>
          </w:p>
          <w:p w14:paraId="09FD21A5" w14:textId="77777777" w:rsidR="00D300B4" w:rsidRPr="00F95AC5" w:rsidRDefault="00D300B4" w:rsidP="00F82B00">
            <w:pPr>
              <w:jc w:val="both"/>
            </w:pPr>
            <w:r w:rsidRPr="00F95AC5">
              <w:t xml:space="preserve">įsigyta integruotų maršrutų transporto priemonių įrangos, vnt. </w:t>
            </w:r>
            <w:r>
              <w:t>–</w:t>
            </w:r>
            <w:r w:rsidRPr="00F95AC5">
              <w:t xml:space="preserve"> 16</w:t>
            </w:r>
          </w:p>
        </w:tc>
        <w:tc>
          <w:tcPr>
            <w:tcW w:w="2115" w:type="dxa"/>
          </w:tcPr>
          <w:p w14:paraId="4F005F07" w14:textId="77777777" w:rsidR="00D300B4" w:rsidRPr="00D300B4" w:rsidRDefault="00D300B4" w:rsidP="00D300B4">
            <w:pPr>
              <w:jc w:val="center"/>
              <w:rPr>
                <w:lang w:val="lt-LT"/>
              </w:rPr>
            </w:pPr>
            <w:r>
              <w:rPr>
                <w:lang w:val="lt-LT"/>
              </w:rPr>
              <w:t>100 proc.</w:t>
            </w:r>
          </w:p>
        </w:tc>
      </w:tr>
      <w:tr w:rsidR="00D300B4" w:rsidRPr="00F95AC5" w14:paraId="67EF38E1" w14:textId="77777777" w:rsidTr="00D300B4">
        <w:trPr>
          <w:trHeight w:val="1970"/>
        </w:trPr>
        <w:tc>
          <w:tcPr>
            <w:tcW w:w="570" w:type="dxa"/>
            <w:vAlign w:val="center"/>
          </w:tcPr>
          <w:p w14:paraId="2EBF3A82" w14:textId="77777777" w:rsidR="00D300B4" w:rsidRPr="00F95AC5" w:rsidRDefault="00D300B4" w:rsidP="00F82B00">
            <w:pPr>
              <w:jc w:val="both"/>
            </w:pPr>
            <w:r w:rsidRPr="00F95AC5">
              <w:t>2.</w:t>
            </w:r>
          </w:p>
        </w:tc>
        <w:tc>
          <w:tcPr>
            <w:tcW w:w="3507" w:type="dxa"/>
          </w:tcPr>
          <w:p w14:paraId="793448DE" w14:textId="77777777" w:rsidR="00D300B4" w:rsidRPr="00F95AC5" w:rsidRDefault="00D300B4" w:rsidP="00F82B00">
            <w:pPr>
              <w:jc w:val="both"/>
            </w:pPr>
            <w:r w:rsidRPr="00F95AC5">
              <w:t>Miesto gatvių saugaus eismo priemonių eksploatacija ir įrengimas, miesto gatvių ženklinimas</w:t>
            </w:r>
          </w:p>
        </w:tc>
        <w:tc>
          <w:tcPr>
            <w:tcW w:w="1309" w:type="dxa"/>
            <w:vAlign w:val="center"/>
          </w:tcPr>
          <w:p w14:paraId="760AEBE8" w14:textId="77777777" w:rsidR="008453E8" w:rsidRDefault="008453E8" w:rsidP="00F82B00">
            <w:pPr>
              <w:jc w:val="center"/>
            </w:pPr>
          </w:p>
          <w:p w14:paraId="65DC5CF7" w14:textId="00AC88DB" w:rsidR="00D300B4" w:rsidRPr="00F95AC5" w:rsidRDefault="00D300B4" w:rsidP="00F82B00">
            <w:pPr>
              <w:jc w:val="center"/>
            </w:pPr>
            <w:r w:rsidRPr="00F95AC5">
              <w:t>2014–2016</w:t>
            </w:r>
          </w:p>
          <w:p w14:paraId="51E7545C" w14:textId="77777777" w:rsidR="00D300B4" w:rsidRPr="00F95AC5" w:rsidRDefault="00D300B4" w:rsidP="00F82B00">
            <w:pPr>
              <w:jc w:val="center"/>
              <w:rPr>
                <w:strike/>
              </w:rPr>
            </w:pPr>
          </w:p>
        </w:tc>
        <w:tc>
          <w:tcPr>
            <w:tcW w:w="978" w:type="dxa"/>
            <w:vAlign w:val="center"/>
          </w:tcPr>
          <w:p w14:paraId="329C2517" w14:textId="77777777" w:rsidR="00D300B4" w:rsidRPr="00F95AC5" w:rsidRDefault="00D300B4" w:rsidP="00F82B00">
            <w:pPr>
              <w:jc w:val="center"/>
              <w:rPr>
                <w:color w:val="000000"/>
              </w:rPr>
            </w:pPr>
            <w:r w:rsidRPr="00F95AC5">
              <w:rPr>
                <w:color w:val="000000"/>
              </w:rPr>
              <w:t>1169,1</w:t>
            </w:r>
          </w:p>
        </w:tc>
        <w:tc>
          <w:tcPr>
            <w:tcW w:w="1056" w:type="dxa"/>
            <w:vAlign w:val="center"/>
          </w:tcPr>
          <w:p w14:paraId="2B47AAC4" w14:textId="77777777" w:rsidR="00D300B4" w:rsidRPr="00F95AC5" w:rsidRDefault="00D300B4" w:rsidP="00F82B00">
            <w:pPr>
              <w:jc w:val="center"/>
            </w:pPr>
            <w:r w:rsidRPr="00F95AC5">
              <w:t>1065,5</w:t>
            </w:r>
          </w:p>
        </w:tc>
        <w:tc>
          <w:tcPr>
            <w:tcW w:w="1016" w:type="dxa"/>
            <w:vAlign w:val="center"/>
          </w:tcPr>
          <w:p w14:paraId="776ED8A6" w14:textId="77777777" w:rsidR="00D300B4" w:rsidRPr="00F95AC5" w:rsidRDefault="00D300B4" w:rsidP="00F82B00">
            <w:pPr>
              <w:jc w:val="center"/>
            </w:pPr>
            <w:r w:rsidRPr="00F95AC5">
              <w:t>1065,5</w:t>
            </w:r>
          </w:p>
        </w:tc>
        <w:tc>
          <w:tcPr>
            <w:tcW w:w="1443" w:type="dxa"/>
            <w:vAlign w:val="center"/>
          </w:tcPr>
          <w:p w14:paraId="727A4207" w14:textId="77777777" w:rsidR="00D300B4" w:rsidRPr="00F95AC5" w:rsidRDefault="00D300B4" w:rsidP="00F82B00">
            <w:pPr>
              <w:jc w:val="both"/>
            </w:pPr>
            <w:r w:rsidRPr="00F95AC5">
              <w:t>SB, SB(VRL), KPP</w:t>
            </w:r>
          </w:p>
        </w:tc>
        <w:tc>
          <w:tcPr>
            <w:tcW w:w="2566" w:type="dxa"/>
          </w:tcPr>
          <w:p w14:paraId="5743EBC5" w14:textId="77777777" w:rsidR="00D300B4" w:rsidRPr="00F95AC5" w:rsidRDefault="00D300B4" w:rsidP="00F82B00">
            <w:pPr>
              <w:jc w:val="both"/>
            </w:pPr>
            <w:r w:rsidRPr="00F95AC5">
              <w:t xml:space="preserve">Eksploatuojama eismo reguliavimo priemonių, tūkst. vnt. </w:t>
            </w:r>
            <w:r>
              <w:t>–</w:t>
            </w:r>
            <w:r w:rsidRPr="00F95AC5">
              <w:t xml:space="preserve"> 2;</w:t>
            </w:r>
          </w:p>
          <w:p w14:paraId="63B8CDB0" w14:textId="77777777" w:rsidR="00D300B4" w:rsidRPr="00F95AC5" w:rsidRDefault="00D300B4" w:rsidP="00F82B00">
            <w:pPr>
              <w:jc w:val="both"/>
            </w:pPr>
            <w:r w:rsidRPr="00F95AC5">
              <w:t xml:space="preserve">įrengta ir pakeista informacinių ženklų, tūkst. vnt. </w:t>
            </w:r>
            <w:r>
              <w:t>–</w:t>
            </w:r>
            <w:r w:rsidRPr="00F95AC5">
              <w:t xml:space="preserve"> 3;</w:t>
            </w:r>
          </w:p>
          <w:p w14:paraId="43B7D312" w14:textId="77777777" w:rsidR="00D300B4" w:rsidRPr="00F95AC5" w:rsidRDefault="00D300B4" w:rsidP="00F82B00">
            <w:pPr>
              <w:jc w:val="both"/>
            </w:pPr>
            <w:r w:rsidRPr="00F95AC5">
              <w:t xml:space="preserve">eksploatuojama šviesoforų, vnt. </w:t>
            </w:r>
            <w:r>
              <w:t>–</w:t>
            </w:r>
            <w:r w:rsidRPr="00F95AC5">
              <w:t xml:space="preserve"> 66;</w:t>
            </w:r>
          </w:p>
          <w:p w14:paraId="7E293639" w14:textId="77777777" w:rsidR="00D300B4" w:rsidRPr="00F95AC5" w:rsidRDefault="00D300B4" w:rsidP="00F82B00">
            <w:pPr>
              <w:jc w:val="both"/>
            </w:pPr>
            <w:r w:rsidRPr="00F95AC5">
              <w:t>suže</w:t>
            </w:r>
            <w:r>
              <w:t>nklinta esamų dviračių takų, km</w:t>
            </w:r>
            <w:r w:rsidRPr="00F95AC5">
              <w:t xml:space="preserve"> </w:t>
            </w:r>
            <w:r>
              <w:t>–</w:t>
            </w:r>
            <w:r w:rsidRPr="00F95AC5">
              <w:t xml:space="preserve"> 7</w:t>
            </w:r>
          </w:p>
        </w:tc>
        <w:tc>
          <w:tcPr>
            <w:tcW w:w="2115" w:type="dxa"/>
          </w:tcPr>
          <w:p w14:paraId="0E121D00" w14:textId="77777777" w:rsidR="00D300B4" w:rsidRPr="00D300B4" w:rsidRDefault="00D300B4" w:rsidP="00D300B4">
            <w:pPr>
              <w:jc w:val="center"/>
              <w:rPr>
                <w:lang w:val="lt-LT"/>
              </w:rPr>
            </w:pPr>
            <w:r>
              <w:rPr>
                <w:lang w:val="lt-LT"/>
              </w:rPr>
              <w:t>100 proc.</w:t>
            </w:r>
          </w:p>
        </w:tc>
      </w:tr>
      <w:tr w:rsidR="00D300B4" w:rsidRPr="00F95AC5" w14:paraId="43A95E6A" w14:textId="77777777" w:rsidTr="00D300B4">
        <w:tc>
          <w:tcPr>
            <w:tcW w:w="570" w:type="dxa"/>
            <w:vAlign w:val="center"/>
          </w:tcPr>
          <w:p w14:paraId="5F65EC33" w14:textId="77777777" w:rsidR="00D300B4" w:rsidRPr="00F95AC5" w:rsidRDefault="00D300B4" w:rsidP="00F82B00">
            <w:pPr>
              <w:jc w:val="both"/>
            </w:pPr>
            <w:r w:rsidRPr="00F95AC5">
              <w:t>3.</w:t>
            </w:r>
          </w:p>
        </w:tc>
        <w:tc>
          <w:tcPr>
            <w:tcW w:w="3507" w:type="dxa"/>
          </w:tcPr>
          <w:p w14:paraId="64233FE9" w14:textId="77777777" w:rsidR="00D300B4" w:rsidRPr="00F95AC5" w:rsidRDefault="00D300B4" w:rsidP="00F82B00">
            <w:pPr>
              <w:jc w:val="both"/>
            </w:pPr>
            <w:r w:rsidRPr="00F95AC5">
              <w:t>Mokamo automobilių stovėjimo sistemos mieste sukūrimas ir išlaikymas</w:t>
            </w:r>
          </w:p>
        </w:tc>
        <w:tc>
          <w:tcPr>
            <w:tcW w:w="1309" w:type="dxa"/>
            <w:vAlign w:val="center"/>
          </w:tcPr>
          <w:p w14:paraId="3757B040" w14:textId="77777777" w:rsidR="00D300B4" w:rsidRPr="00F95AC5" w:rsidRDefault="00D300B4" w:rsidP="00F82B00">
            <w:pPr>
              <w:jc w:val="center"/>
            </w:pPr>
            <w:r w:rsidRPr="00F95AC5">
              <w:t>2014–2016</w:t>
            </w:r>
          </w:p>
        </w:tc>
        <w:tc>
          <w:tcPr>
            <w:tcW w:w="978" w:type="dxa"/>
            <w:vAlign w:val="center"/>
          </w:tcPr>
          <w:p w14:paraId="3A116297" w14:textId="77777777" w:rsidR="00D300B4" w:rsidRPr="00F95AC5" w:rsidRDefault="00D300B4" w:rsidP="00F82B00">
            <w:pPr>
              <w:jc w:val="center"/>
              <w:rPr>
                <w:color w:val="000000"/>
              </w:rPr>
            </w:pPr>
            <w:r w:rsidRPr="00F95AC5">
              <w:rPr>
                <w:color w:val="000000"/>
              </w:rPr>
              <w:t>1722,3</w:t>
            </w:r>
          </w:p>
        </w:tc>
        <w:tc>
          <w:tcPr>
            <w:tcW w:w="1056" w:type="dxa"/>
            <w:vAlign w:val="center"/>
          </w:tcPr>
          <w:p w14:paraId="47FFFE71" w14:textId="77777777" w:rsidR="00D300B4" w:rsidRPr="00F95AC5" w:rsidRDefault="00D300B4" w:rsidP="00F82B00">
            <w:pPr>
              <w:jc w:val="center"/>
            </w:pPr>
            <w:r w:rsidRPr="00F95AC5">
              <w:t>1394,0</w:t>
            </w:r>
          </w:p>
        </w:tc>
        <w:tc>
          <w:tcPr>
            <w:tcW w:w="1016" w:type="dxa"/>
            <w:vAlign w:val="center"/>
          </w:tcPr>
          <w:p w14:paraId="42D108BF" w14:textId="77777777" w:rsidR="00D300B4" w:rsidRPr="00F95AC5" w:rsidRDefault="00D300B4" w:rsidP="00F82B00">
            <w:pPr>
              <w:jc w:val="center"/>
            </w:pPr>
            <w:r w:rsidRPr="00F95AC5">
              <w:t>1460,0</w:t>
            </w:r>
          </w:p>
        </w:tc>
        <w:tc>
          <w:tcPr>
            <w:tcW w:w="1443" w:type="dxa"/>
            <w:vAlign w:val="center"/>
          </w:tcPr>
          <w:p w14:paraId="68495D1A" w14:textId="77777777" w:rsidR="00D300B4" w:rsidRPr="00F95AC5" w:rsidRDefault="00D300B4" w:rsidP="00F82B00">
            <w:pPr>
              <w:jc w:val="both"/>
              <w:rPr>
                <w:color w:val="000000"/>
              </w:rPr>
            </w:pPr>
            <w:r w:rsidRPr="00F95AC5">
              <w:rPr>
                <w:color w:val="000000"/>
              </w:rPr>
              <w:t>SB(VRL), Kt</w:t>
            </w:r>
          </w:p>
        </w:tc>
        <w:tc>
          <w:tcPr>
            <w:tcW w:w="2566" w:type="dxa"/>
          </w:tcPr>
          <w:p w14:paraId="6185A6DA" w14:textId="77777777" w:rsidR="00D300B4" w:rsidRPr="00F95AC5" w:rsidRDefault="00D300B4" w:rsidP="00F82B00">
            <w:pPr>
              <w:jc w:val="both"/>
            </w:pPr>
            <w:r w:rsidRPr="00F95AC5">
              <w:t xml:space="preserve">Eksploatuojamų bilietų automatų sk. </w:t>
            </w:r>
            <w:r>
              <w:t>–</w:t>
            </w:r>
            <w:r w:rsidRPr="00F95AC5">
              <w:t xml:space="preserve"> 150;</w:t>
            </w:r>
          </w:p>
          <w:p w14:paraId="5F5EF56D" w14:textId="77777777" w:rsidR="00D300B4" w:rsidRPr="00F95AC5" w:rsidRDefault="00D300B4" w:rsidP="00F82B00">
            <w:pPr>
              <w:jc w:val="both"/>
            </w:pPr>
            <w:r w:rsidRPr="00F95AC5">
              <w:t xml:space="preserve">įrengta kelio ženklų, sk. </w:t>
            </w:r>
            <w:r>
              <w:t>–</w:t>
            </w:r>
            <w:r w:rsidRPr="00F95AC5">
              <w:t xml:space="preserve"> 140;</w:t>
            </w:r>
          </w:p>
          <w:p w14:paraId="58FA3694" w14:textId="77777777" w:rsidR="00D300B4" w:rsidRPr="00F95AC5" w:rsidRDefault="00D300B4" w:rsidP="00F82B00">
            <w:pPr>
              <w:jc w:val="both"/>
            </w:pPr>
            <w:r w:rsidRPr="00F95AC5">
              <w:t xml:space="preserve">įrengta automobilių aikštelių, sk. </w:t>
            </w:r>
            <w:r>
              <w:t>–</w:t>
            </w:r>
            <w:r w:rsidRPr="00F95AC5">
              <w:t xml:space="preserve"> 6;</w:t>
            </w:r>
          </w:p>
          <w:p w14:paraId="120CBFC2" w14:textId="77777777" w:rsidR="00D300B4" w:rsidRPr="00F95AC5" w:rsidRDefault="00D300B4" w:rsidP="00F82B00">
            <w:pPr>
              <w:jc w:val="both"/>
            </w:pPr>
            <w:r w:rsidRPr="00F95AC5">
              <w:t xml:space="preserve">atlikta elektromobilių infrastruktūros įrengimo galimybių studija, vnt. </w:t>
            </w:r>
            <w:r>
              <w:t>–</w:t>
            </w:r>
            <w:r w:rsidRPr="00F95AC5">
              <w:t xml:space="preserve"> 1</w:t>
            </w:r>
          </w:p>
        </w:tc>
        <w:tc>
          <w:tcPr>
            <w:tcW w:w="2115" w:type="dxa"/>
          </w:tcPr>
          <w:p w14:paraId="0E252FD9" w14:textId="77777777" w:rsidR="00D300B4" w:rsidRPr="00D300B4" w:rsidRDefault="00D300B4" w:rsidP="00D300B4">
            <w:pPr>
              <w:jc w:val="center"/>
              <w:rPr>
                <w:lang w:val="lt-LT"/>
              </w:rPr>
            </w:pPr>
            <w:r>
              <w:rPr>
                <w:lang w:val="lt-LT"/>
              </w:rPr>
              <w:t>100 proc.</w:t>
            </w:r>
          </w:p>
        </w:tc>
      </w:tr>
      <w:tr w:rsidR="00D300B4" w:rsidRPr="00F95AC5" w14:paraId="1FDBD1EB" w14:textId="77777777" w:rsidTr="00D300B4">
        <w:tc>
          <w:tcPr>
            <w:tcW w:w="570" w:type="dxa"/>
            <w:vAlign w:val="center"/>
          </w:tcPr>
          <w:p w14:paraId="5397E664" w14:textId="77777777" w:rsidR="00D300B4" w:rsidRPr="00F95AC5" w:rsidRDefault="00D300B4" w:rsidP="00F82B00">
            <w:pPr>
              <w:jc w:val="both"/>
            </w:pPr>
            <w:r w:rsidRPr="00F95AC5">
              <w:t>4.</w:t>
            </w:r>
          </w:p>
        </w:tc>
        <w:tc>
          <w:tcPr>
            <w:tcW w:w="3507" w:type="dxa"/>
          </w:tcPr>
          <w:p w14:paraId="056E7B06" w14:textId="77777777" w:rsidR="00D300B4" w:rsidRPr="00F95AC5" w:rsidRDefault="00D300B4" w:rsidP="00F82B00">
            <w:pPr>
              <w:jc w:val="both"/>
            </w:pPr>
            <w:r w:rsidRPr="00F95AC5">
              <w:t>Kombinuotų kelionių jungčių (PARK&amp;RIDE) įrengimas (2014 m. – šiaurinėje miesto dalyje)</w:t>
            </w:r>
          </w:p>
        </w:tc>
        <w:tc>
          <w:tcPr>
            <w:tcW w:w="1309" w:type="dxa"/>
            <w:vAlign w:val="center"/>
          </w:tcPr>
          <w:p w14:paraId="7A724FD8" w14:textId="77777777" w:rsidR="00D300B4" w:rsidRPr="00F95AC5" w:rsidRDefault="00D300B4" w:rsidP="00F82B00">
            <w:pPr>
              <w:jc w:val="center"/>
            </w:pPr>
            <w:r w:rsidRPr="00F95AC5">
              <w:t>2014–2016</w:t>
            </w:r>
          </w:p>
        </w:tc>
        <w:tc>
          <w:tcPr>
            <w:tcW w:w="978" w:type="dxa"/>
            <w:vAlign w:val="center"/>
          </w:tcPr>
          <w:p w14:paraId="0E6E1A4B" w14:textId="77777777" w:rsidR="00D300B4" w:rsidRPr="00F95AC5" w:rsidRDefault="00D300B4" w:rsidP="00F82B00">
            <w:pPr>
              <w:jc w:val="center"/>
            </w:pPr>
            <w:r w:rsidRPr="00F95AC5">
              <w:t>500,9</w:t>
            </w:r>
          </w:p>
        </w:tc>
        <w:tc>
          <w:tcPr>
            <w:tcW w:w="1056" w:type="dxa"/>
            <w:vAlign w:val="center"/>
          </w:tcPr>
          <w:p w14:paraId="30F3566F" w14:textId="77777777" w:rsidR="00D300B4" w:rsidRPr="00F95AC5" w:rsidRDefault="00D300B4" w:rsidP="00F82B00">
            <w:pPr>
              <w:jc w:val="center"/>
            </w:pPr>
            <w:r w:rsidRPr="00F95AC5">
              <w:t>500,0</w:t>
            </w:r>
          </w:p>
        </w:tc>
        <w:tc>
          <w:tcPr>
            <w:tcW w:w="1016" w:type="dxa"/>
            <w:vAlign w:val="center"/>
          </w:tcPr>
          <w:p w14:paraId="0247BA18" w14:textId="77777777" w:rsidR="00D300B4" w:rsidRPr="00F95AC5" w:rsidRDefault="00D300B4" w:rsidP="00F82B00">
            <w:pPr>
              <w:jc w:val="center"/>
            </w:pPr>
            <w:r w:rsidRPr="00F95AC5">
              <w:t>500,0</w:t>
            </w:r>
          </w:p>
        </w:tc>
        <w:tc>
          <w:tcPr>
            <w:tcW w:w="1443" w:type="dxa"/>
            <w:vAlign w:val="center"/>
          </w:tcPr>
          <w:p w14:paraId="14BACF10" w14:textId="77777777" w:rsidR="00D300B4" w:rsidRPr="00F95AC5" w:rsidRDefault="00D300B4" w:rsidP="00F82B00">
            <w:pPr>
              <w:jc w:val="both"/>
            </w:pPr>
            <w:r w:rsidRPr="00F95AC5">
              <w:t>SB (VR), SB(VRL)</w:t>
            </w:r>
          </w:p>
        </w:tc>
        <w:tc>
          <w:tcPr>
            <w:tcW w:w="2566" w:type="dxa"/>
          </w:tcPr>
          <w:p w14:paraId="45CDFF4C" w14:textId="77777777" w:rsidR="008453E8" w:rsidRDefault="008453E8" w:rsidP="00F82B00">
            <w:pPr>
              <w:jc w:val="both"/>
            </w:pPr>
          </w:p>
          <w:p w14:paraId="5DA64FF6" w14:textId="0A10E92C" w:rsidR="00D300B4" w:rsidRPr="00F95AC5" w:rsidRDefault="00D300B4" w:rsidP="00F82B00">
            <w:pPr>
              <w:jc w:val="both"/>
            </w:pPr>
            <w:r w:rsidRPr="00F95AC5">
              <w:t>Įrengta aikš</w:t>
            </w:r>
            <w:r>
              <w:t>t</w:t>
            </w:r>
            <w:r w:rsidRPr="00F95AC5">
              <w:t xml:space="preserve">elių, sk. </w:t>
            </w:r>
            <w:r>
              <w:t>–</w:t>
            </w:r>
            <w:r w:rsidRPr="00F95AC5">
              <w:t xml:space="preserve"> 3</w:t>
            </w:r>
          </w:p>
        </w:tc>
        <w:tc>
          <w:tcPr>
            <w:tcW w:w="2115" w:type="dxa"/>
          </w:tcPr>
          <w:p w14:paraId="73933087" w14:textId="77777777" w:rsidR="008453E8" w:rsidRDefault="008453E8" w:rsidP="00D300B4">
            <w:pPr>
              <w:jc w:val="center"/>
              <w:rPr>
                <w:lang w:val="lt-LT"/>
              </w:rPr>
            </w:pPr>
          </w:p>
          <w:p w14:paraId="50567538" w14:textId="7A38E417" w:rsidR="00D300B4" w:rsidRPr="00D300B4" w:rsidRDefault="00D300B4" w:rsidP="00D300B4">
            <w:pPr>
              <w:jc w:val="center"/>
              <w:rPr>
                <w:lang w:val="lt-LT"/>
              </w:rPr>
            </w:pPr>
            <w:r>
              <w:rPr>
                <w:lang w:val="lt-LT"/>
              </w:rPr>
              <w:t>33 proc.</w:t>
            </w:r>
          </w:p>
        </w:tc>
      </w:tr>
      <w:tr w:rsidR="00D300B4" w:rsidRPr="00F95AC5" w14:paraId="694B3DA6" w14:textId="77777777" w:rsidTr="00D300B4">
        <w:tc>
          <w:tcPr>
            <w:tcW w:w="570" w:type="dxa"/>
            <w:vAlign w:val="center"/>
          </w:tcPr>
          <w:p w14:paraId="4F10DF6A" w14:textId="77777777" w:rsidR="00D300B4" w:rsidRPr="00F95AC5" w:rsidRDefault="00D300B4" w:rsidP="00F82B00">
            <w:pPr>
              <w:jc w:val="both"/>
            </w:pPr>
            <w:r w:rsidRPr="00F95AC5">
              <w:t>5.</w:t>
            </w:r>
          </w:p>
        </w:tc>
        <w:tc>
          <w:tcPr>
            <w:tcW w:w="3507" w:type="dxa"/>
          </w:tcPr>
          <w:p w14:paraId="5557C471" w14:textId="77777777" w:rsidR="00D300B4" w:rsidRPr="00F95AC5" w:rsidRDefault="00D300B4" w:rsidP="00F82B00">
            <w:pPr>
              <w:jc w:val="both"/>
            </w:pPr>
            <w:r w:rsidRPr="00F95AC5">
              <w:t xml:space="preserve">INTERREG IVC </w:t>
            </w:r>
            <w:r>
              <w:t>projekto POSSE įgyvendinimas („Ž</w:t>
            </w:r>
            <w:r w:rsidRPr="00F95AC5">
              <w:t>aliosios bangos“ sistemos sukūrimo Klaipėdos mieste galimybių analizė), projektas „Regioninė galimybių studija „Vakarų krantas“</w:t>
            </w:r>
          </w:p>
        </w:tc>
        <w:tc>
          <w:tcPr>
            <w:tcW w:w="1309" w:type="dxa"/>
            <w:vAlign w:val="center"/>
          </w:tcPr>
          <w:p w14:paraId="23180236" w14:textId="77777777" w:rsidR="00D300B4" w:rsidRPr="00F95AC5" w:rsidRDefault="00D300B4" w:rsidP="00F82B00">
            <w:pPr>
              <w:jc w:val="center"/>
            </w:pPr>
            <w:r w:rsidRPr="00F95AC5">
              <w:t>2014</w:t>
            </w:r>
          </w:p>
        </w:tc>
        <w:tc>
          <w:tcPr>
            <w:tcW w:w="978" w:type="dxa"/>
            <w:vAlign w:val="center"/>
          </w:tcPr>
          <w:p w14:paraId="6B199F51" w14:textId="77777777" w:rsidR="00D300B4" w:rsidRPr="00F95AC5" w:rsidRDefault="00D300B4" w:rsidP="00F82B00">
            <w:pPr>
              <w:jc w:val="center"/>
            </w:pPr>
            <w:r w:rsidRPr="00F95AC5">
              <w:t>195,8</w:t>
            </w:r>
          </w:p>
        </w:tc>
        <w:tc>
          <w:tcPr>
            <w:tcW w:w="1056" w:type="dxa"/>
            <w:vAlign w:val="center"/>
          </w:tcPr>
          <w:p w14:paraId="5101CE20" w14:textId="77777777" w:rsidR="00D300B4" w:rsidRPr="00F95AC5" w:rsidRDefault="00D300B4" w:rsidP="00F82B00">
            <w:pPr>
              <w:jc w:val="center"/>
            </w:pPr>
            <w:r w:rsidRPr="00F95AC5">
              <w:t>-</w:t>
            </w:r>
          </w:p>
        </w:tc>
        <w:tc>
          <w:tcPr>
            <w:tcW w:w="1016" w:type="dxa"/>
            <w:vAlign w:val="center"/>
          </w:tcPr>
          <w:p w14:paraId="4D4D8A73" w14:textId="77777777" w:rsidR="00D300B4" w:rsidRPr="00F95AC5" w:rsidRDefault="00D300B4" w:rsidP="00F82B00">
            <w:pPr>
              <w:jc w:val="center"/>
            </w:pPr>
            <w:r w:rsidRPr="00F95AC5">
              <w:t>-</w:t>
            </w:r>
          </w:p>
        </w:tc>
        <w:tc>
          <w:tcPr>
            <w:tcW w:w="1443" w:type="dxa"/>
            <w:vAlign w:val="center"/>
          </w:tcPr>
          <w:p w14:paraId="32C53C0A" w14:textId="77777777" w:rsidR="00D300B4" w:rsidRPr="00F95AC5" w:rsidRDefault="00D300B4" w:rsidP="00F82B00">
            <w:pPr>
              <w:jc w:val="both"/>
            </w:pPr>
            <w:r w:rsidRPr="00F95AC5">
              <w:t>SB, ES, KPP</w:t>
            </w:r>
          </w:p>
        </w:tc>
        <w:tc>
          <w:tcPr>
            <w:tcW w:w="2566" w:type="dxa"/>
          </w:tcPr>
          <w:p w14:paraId="3235280B" w14:textId="77777777" w:rsidR="008453E8" w:rsidRDefault="008453E8" w:rsidP="00F82B00">
            <w:pPr>
              <w:jc w:val="both"/>
            </w:pPr>
          </w:p>
          <w:p w14:paraId="6086D023" w14:textId="77777777" w:rsidR="008453E8" w:rsidRDefault="008453E8" w:rsidP="00F82B00">
            <w:pPr>
              <w:jc w:val="both"/>
            </w:pPr>
          </w:p>
          <w:p w14:paraId="539D1270" w14:textId="694A4004" w:rsidR="00D300B4" w:rsidRPr="00F95AC5" w:rsidRDefault="00D300B4" w:rsidP="00F82B00">
            <w:pPr>
              <w:jc w:val="both"/>
            </w:pPr>
            <w:r w:rsidRPr="00F95AC5">
              <w:t xml:space="preserve">Parengta galimybių studija, vnt. </w:t>
            </w:r>
            <w:r>
              <w:t>–</w:t>
            </w:r>
            <w:r w:rsidRPr="00F95AC5">
              <w:t xml:space="preserve"> 1</w:t>
            </w:r>
          </w:p>
        </w:tc>
        <w:tc>
          <w:tcPr>
            <w:tcW w:w="2115" w:type="dxa"/>
          </w:tcPr>
          <w:p w14:paraId="4687AF92" w14:textId="77777777" w:rsidR="008453E8" w:rsidRDefault="008453E8" w:rsidP="00D300B4">
            <w:pPr>
              <w:jc w:val="center"/>
              <w:rPr>
                <w:lang w:val="lt-LT"/>
              </w:rPr>
            </w:pPr>
          </w:p>
          <w:p w14:paraId="5D866148" w14:textId="77777777" w:rsidR="008453E8" w:rsidRDefault="008453E8" w:rsidP="00D300B4">
            <w:pPr>
              <w:jc w:val="center"/>
              <w:rPr>
                <w:lang w:val="lt-LT"/>
              </w:rPr>
            </w:pPr>
          </w:p>
          <w:p w14:paraId="4BD9457A" w14:textId="031BD350" w:rsidR="00D300B4" w:rsidRPr="00D300B4" w:rsidRDefault="00D300B4" w:rsidP="00D300B4">
            <w:pPr>
              <w:jc w:val="center"/>
              <w:rPr>
                <w:lang w:val="lt-LT"/>
              </w:rPr>
            </w:pPr>
            <w:r>
              <w:rPr>
                <w:lang w:val="lt-LT"/>
              </w:rPr>
              <w:t>100 proc.</w:t>
            </w:r>
          </w:p>
        </w:tc>
      </w:tr>
      <w:tr w:rsidR="00D300B4" w:rsidRPr="00F95AC5" w14:paraId="0D77DE84" w14:textId="77777777" w:rsidTr="00D300B4">
        <w:tc>
          <w:tcPr>
            <w:tcW w:w="570" w:type="dxa"/>
            <w:vAlign w:val="center"/>
          </w:tcPr>
          <w:p w14:paraId="0688EB77" w14:textId="77777777" w:rsidR="00D300B4" w:rsidRPr="00F95AC5" w:rsidRDefault="00D300B4" w:rsidP="00D300B4">
            <w:pPr>
              <w:jc w:val="both"/>
            </w:pPr>
            <w:r w:rsidRPr="00F95AC5">
              <w:t>6.</w:t>
            </w:r>
          </w:p>
        </w:tc>
        <w:tc>
          <w:tcPr>
            <w:tcW w:w="3507" w:type="dxa"/>
          </w:tcPr>
          <w:p w14:paraId="4DBDE5C2" w14:textId="77777777" w:rsidR="00D300B4" w:rsidRPr="00F95AC5" w:rsidRDefault="00D300B4" w:rsidP="00D300B4">
            <w:pPr>
              <w:jc w:val="both"/>
            </w:pPr>
            <w:r w:rsidRPr="00F95AC5">
              <w:t>Ištisinio asfaltbetonio dangos tiesimas Taikos pr. ruože nuo Jūrininkų pr. iki Kairių g. bei kitose gatvėse</w:t>
            </w:r>
          </w:p>
        </w:tc>
        <w:tc>
          <w:tcPr>
            <w:tcW w:w="1309" w:type="dxa"/>
            <w:vAlign w:val="center"/>
          </w:tcPr>
          <w:p w14:paraId="09241FCB" w14:textId="77777777" w:rsidR="00D300B4" w:rsidRPr="00F95AC5" w:rsidRDefault="00D300B4" w:rsidP="00D300B4">
            <w:pPr>
              <w:jc w:val="center"/>
            </w:pPr>
            <w:r w:rsidRPr="00F95AC5">
              <w:t>2014–2016</w:t>
            </w:r>
          </w:p>
        </w:tc>
        <w:tc>
          <w:tcPr>
            <w:tcW w:w="978" w:type="dxa"/>
            <w:vAlign w:val="center"/>
          </w:tcPr>
          <w:p w14:paraId="49E459D4" w14:textId="77777777" w:rsidR="00D300B4" w:rsidRPr="00F95AC5" w:rsidRDefault="00D300B4" w:rsidP="00D300B4">
            <w:pPr>
              <w:jc w:val="center"/>
            </w:pPr>
            <w:r w:rsidRPr="00F95AC5">
              <w:t>1068,4</w:t>
            </w:r>
          </w:p>
        </w:tc>
        <w:tc>
          <w:tcPr>
            <w:tcW w:w="1056" w:type="dxa"/>
            <w:vAlign w:val="center"/>
          </w:tcPr>
          <w:p w14:paraId="585704DD" w14:textId="77777777" w:rsidR="00D300B4" w:rsidRPr="00F95AC5" w:rsidRDefault="00D300B4" w:rsidP="00D300B4">
            <w:pPr>
              <w:jc w:val="center"/>
            </w:pPr>
            <w:r w:rsidRPr="00F95AC5">
              <w:t>510,0</w:t>
            </w:r>
          </w:p>
        </w:tc>
        <w:tc>
          <w:tcPr>
            <w:tcW w:w="1016" w:type="dxa"/>
            <w:vAlign w:val="center"/>
          </w:tcPr>
          <w:p w14:paraId="1D626CE0" w14:textId="77777777" w:rsidR="00D300B4" w:rsidRPr="00F95AC5" w:rsidRDefault="00D300B4" w:rsidP="00D300B4">
            <w:pPr>
              <w:jc w:val="center"/>
            </w:pPr>
            <w:r w:rsidRPr="00F95AC5">
              <w:t>510,0</w:t>
            </w:r>
          </w:p>
        </w:tc>
        <w:tc>
          <w:tcPr>
            <w:tcW w:w="1443" w:type="dxa"/>
            <w:vAlign w:val="center"/>
          </w:tcPr>
          <w:p w14:paraId="63F79800" w14:textId="77777777" w:rsidR="00D300B4" w:rsidRPr="00F95AC5" w:rsidRDefault="00D300B4" w:rsidP="00D300B4">
            <w:pPr>
              <w:jc w:val="both"/>
            </w:pPr>
            <w:r w:rsidRPr="00F95AC5">
              <w:t>KPP</w:t>
            </w:r>
          </w:p>
        </w:tc>
        <w:tc>
          <w:tcPr>
            <w:tcW w:w="2566" w:type="dxa"/>
          </w:tcPr>
          <w:p w14:paraId="2C8F34E8" w14:textId="77777777" w:rsidR="00D300B4" w:rsidRPr="00F95AC5" w:rsidRDefault="00D300B4" w:rsidP="00D300B4">
            <w:pPr>
              <w:jc w:val="both"/>
            </w:pPr>
            <w:r w:rsidRPr="00F95AC5">
              <w:t>Paklota ištisinio asfaltbetonio dangos, ha – 4,8</w:t>
            </w:r>
          </w:p>
        </w:tc>
        <w:tc>
          <w:tcPr>
            <w:tcW w:w="2115" w:type="dxa"/>
          </w:tcPr>
          <w:p w14:paraId="0CED7A42" w14:textId="77777777" w:rsidR="00D300B4" w:rsidRDefault="00D300B4" w:rsidP="00D300B4">
            <w:pPr>
              <w:jc w:val="center"/>
            </w:pPr>
            <w:r w:rsidRPr="00E41E51">
              <w:rPr>
                <w:lang w:val="lt-LT"/>
              </w:rPr>
              <w:t>100 proc.</w:t>
            </w:r>
          </w:p>
        </w:tc>
      </w:tr>
      <w:tr w:rsidR="00D300B4" w:rsidRPr="00F95AC5" w14:paraId="723FB066" w14:textId="77777777" w:rsidTr="00D300B4">
        <w:tc>
          <w:tcPr>
            <w:tcW w:w="570" w:type="dxa"/>
            <w:vAlign w:val="center"/>
          </w:tcPr>
          <w:p w14:paraId="4AA02BB2" w14:textId="77777777" w:rsidR="00D300B4" w:rsidRPr="00F95AC5" w:rsidRDefault="00D300B4" w:rsidP="00D300B4">
            <w:pPr>
              <w:jc w:val="both"/>
            </w:pPr>
            <w:r w:rsidRPr="00F95AC5">
              <w:t>7.</w:t>
            </w:r>
          </w:p>
        </w:tc>
        <w:tc>
          <w:tcPr>
            <w:tcW w:w="3507" w:type="dxa"/>
          </w:tcPr>
          <w:p w14:paraId="7DB918E9" w14:textId="77777777" w:rsidR="00D300B4" w:rsidRPr="00F95AC5" w:rsidRDefault="00D300B4" w:rsidP="00D300B4">
            <w:pPr>
              <w:jc w:val="both"/>
            </w:pPr>
            <w:r w:rsidRPr="00F95AC5">
              <w:t>Miesto gatvių ir daugiabučių namų kiemų dangos remontas</w:t>
            </w:r>
          </w:p>
        </w:tc>
        <w:tc>
          <w:tcPr>
            <w:tcW w:w="1309" w:type="dxa"/>
            <w:vAlign w:val="center"/>
          </w:tcPr>
          <w:p w14:paraId="40FDAD43" w14:textId="77777777" w:rsidR="00D300B4" w:rsidRPr="00F95AC5" w:rsidRDefault="00D300B4" w:rsidP="00D300B4">
            <w:pPr>
              <w:jc w:val="center"/>
            </w:pPr>
            <w:r w:rsidRPr="00F95AC5">
              <w:t>2014–2016</w:t>
            </w:r>
          </w:p>
        </w:tc>
        <w:tc>
          <w:tcPr>
            <w:tcW w:w="978" w:type="dxa"/>
            <w:vAlign w:val="center"/>
          </w:tcPr>
          <w:p w14:paraId="5EECBEAD" w14:textId="77777777" w:rsidR="00D300B4" w:rsidRPr="00F95AC5" w:rsidRDefault="00D300B4" w:rsidP="00D300B4">
            <w:pPr>
              <w:jc w:val="center"/>
              <w:rPr>
                <w:color w:val="000000"/>
              </w:rPr>
            </w:pPr>
            <w:r w:rsidRPr="00F95AC5">
              <w:rPr>
                <w:color w:val="000000"/>
              </w:rPr>
              <w:t>2395,1</w:t>
            </w:r>
          </w:p>
        </w:tc>
        <w:tc>
          <w:tcPr>
            <w:tcW w:w="1056" w:type="dxa"/>
            <w:vAlign w:val="center"/>
          </w:tcPr>
          <w:p w14:paraId="3B5BDCCC" w14:textId="77777777" w:rsidR="00D300B4" w:rsidRPr="00F95AC5" w:rsidRDefault="00D300B4" w:rsidP="00D300B4">
            <w:pPr>
              <w:jc w:val="center"/>
            </w:pPr>
            <w:r w:rsidRPr="00F95AC5">
              <w:t>2000,0</w:t>
            </w:r>
          </w:p>
        </w:tc>
        <w:tc>
          <w:tcPr>
            <w:tcW w:w="1016" w:type="dxa"/>
            <w:vAlign w:val="center"/>
          </w:tcPr>
          <w:p w14:paraId="4E3251CE" w14:textId="77777777" w:rsidR="00D300B4" w:rsidRPr="00F95AC5" w:rsidRDefault="00D300B4" w:rsidP="00D300B4">
            <w:pPr>
              <w:jc w:val="center"/>
            </w:pPr>
            <w:r w:rsidRPr="00F95AC5">
              <w:t>2000,0</w:t>
            </w:r>
          </w:p>
        </w:tc>
        <w:tc>
          <w:tcPr>
            <w:tcW w:w="1443" w:type="dxa"/>
            <w:vAlign w:val="center"/>
          </w:tcPr>
          <w:p w14:paraId="7B79218D" w14:textId="77777777" w:rsidR="00D300B4" w:rsidRPr="00F95AC5" w:rsidRDefault="00D300B4" w:rsidP="00D300B4">
            <w:pPr>
              <w:jc w:val="both"/>
            </w:pPr>
            <w:r w:rsidRPr="00F95AC5">
              <w:t>KPP, SB</w:t>
            </w:r>
          </w:p>
        </w:tc>
        <w:tc>
          <w:tcPr>
            <w:tcW w:w="2566" w:type="dxa"/>
          </w:tcPr>
          <w:p w14:paraId="710916A1" w14:textId="77777777" w:rsidR="00D300B4" w:rsidRPr="00F95AC5" w:rsidRDefault="00D300B4" w:rsidP="00D300B4">
            <w:pPr>
              <w:jc w:val="both"/>
            </w:pPr>
            <w:r w:rsidRPr="00F95AC5">
              <w:t>Suremontuota gatvių akmens grindinio dangos, ha – 17,1;</w:t>
            </w:r>
          </w:p>
          <w:p w14:paraId="04B61ACC" w14:textId="77777777" w:rsidR="00D300B4" w:rsidRPr="00F95AC5" w:rsidRDefault="00D300B4" w:rsidP="00D300B4">
            <w:pPr>
              <w:jc w:val="both"/>
            </w:pPr>
            <w:r w:rsidRPr="00F95AC5">
              <w:t>suremontuota asfaltbetonio dangos duobių kiemuose, ha – 6,3</w:t>
            </w:r>
          </w:p>
        </w:tc>
        <w:tc>
          <w:tcPr>
            <w:tcW w:w="2115" w:type="dxa"/>
          </w:tcPr>
          <w:p w14:paraId="592EC4C5" w14:textId="77777777" w:rsidR="00D300B4" w:rsidRDefault="00D300B4" w:rsidP="00D300B4">
            <w:pPr>
              <w:jc w:val="center"/>
            </w:pPr>
            <w:r w:rsidRPr="00E41E51">
              <w:rPr>
                <w:lang w:val="lt-LT"/>
              </w:rPr>
              <w:t>100 proc.</w:t>
            </w:r>
          </w:p>
        </w:tc>
      </w:tr>
      <w:tr w:rsidR="00D300B4" w:rsidRPr="00F95AC5" w14:paraId="4A61CB8A" w14:textId="77777777" w:rsidTr="00D300B4">
        <w:tc>
          <w:tcPr>
            <w:tcW w:w="570" w:type="dxa"/>
            <w:vAlign w:val="center"/>
          </w:tcPr>
          <w:p w14:paraId="105F3C68" w14:textId="77777777" w:rsidR="00D300B4" w:rsidRPr="00F95AC5" w:rsidRDefault="00D300B4" w:rsidP="00D300B4">
            <w:pPr>
              <w:jc w:val="both"/>
            </w:pPr>
            <w:r w:rsidRPr="00F95AC5">
              <w:t>8.</w:t>
            </w:r>
          </w:p>
        </w:tc>
        <w:tc>
          <w:tcPr>
            <w:tcW w:w="3507" w:type="dxa"/>
          </w:tcPr>
          <w:p w14:paraId="309D254B" w14:textId="77777777" w:rsidR="00D300B4" w:rsidRPr="00F95AC5" w:rsidRDefault="00D300B4" w:rsidP="00D300B4">
            <w:pPr>
              <w:jc w:val="both"/>
            </w:pPr>
            <w:r w:rsidRPr="00F95AC5">
              <w:t>Pėsčiųjų, šaligatvių bei privažiavimo kelių remonto bei įrengimo darbai, automobilių stovėjimo vietų įrengimas</w:t>
            </w:r>
          </w:p>
        </w:tc>
        <w:tc>
          <w:tcPr>
            <w:tcW w:w="1309" w:type="dxa"/>
            <w:vAlign w:val="center"/>
          </w:tcPr>
          <w:p w14:paraId="17AC7AFA" w14:textId="77777777" w:rsidR="00D300B4" w:rsidRPr="00F95AC5" w:rsidRDefault="00D300B4" w:rsidP="00D300B4">
            <w:pPr>
              <w:jc w:val="center"/>
            </w:pPr>
            <w:r w:rsidRPr="00F95AC5">
              <w:t>2014–2016</w:t>
            </w:r>
          </w:p>
        </w:tc>
        <w:tc>
          <w:tcPr>
            <w:tcW w:w="978" w:type="dxa"/>
            <w:vAlign w:val="center"/>
          </w:tcPr>
          <w:p w14:paraId="4EF67C4C" w14:textId="77777777" w:rsidR="00D300B4" w:rsidRPr="00F95AC5" w:rsidRDefault="00D300B4" w:rsidP="00D300B4">
            <w:pPr>
              <w:jc w:val="center"/>
              <w:rPr>
                <w:color w:val="000000"/>
              </w:rPr>
            </w:pPr>
            <w:r w:rsidRPr="00F95AC5">
              <w:rPr>
                <w:color w:val="000000"/>
              </w:rPr>
              <w:t>358,5</w:t>
            </w:r>
          </w:p>
        </w:tc>
        <w:tc>
          <w:tcPr>
            <w:tcW w:w="1056" w:type="dxa"/>
            <w:vAlign w:val="center"/>
          </w:tcPr>
          <w:p w14:paraId="610B4148" w14:textId="77777777" w:rsidR="00D300B4" w:rsidRPr="00F95AC5" w:rsidRDefault="00D300B4" w:rsidP="00D300B4">
            <w:pPr>
              <w:jc w:val="center"/>
            </w:pPr>
            <w:r w:rsidRPr="00F95AC5">
              <w:t>500,0</w:t>
            </w:r>
          </w:p>
        </w:tc>
        <w:tc>
          <w:tcPr>
            <w:tcW w:w="1016" w:type="dxa"/>
            <w:vAlign w:val="center"/>
          </w:tcPr>
          <w:p w14:paraId="07D4408D" w14:textId="77777777" w:rsidR="00D300B4" w:rsidRPr="00F95AC5" w:rsidRDefault="00D300B4" w:rsidP="00D300B4">
            <w:pPr>
              <w:jc w:val="center"/>
            </w:pPr>
            <w:r w:rsidRPr="00F95AC5">
              <w:t>500,0</w:t>
            </w:r>
          </w:p>
        </w:tc>
        <w:tc>
          <w:tcPr>
            <w:tcW w:w="1443" w:type="dxa"/>
            <w:vAlign w:val="center"/>
          </w:tcPr>
          <w:p w14:paraId="74BD0915" w14:textId="77777777" w:rsidR="00D300B4" w:rsidRPr="00F95AC5" w:rsidRDefault="00D300B4" w:rsidP="00D300B4">
            <w:pPr>
              <w:jc w:val="both"/>
            </w:pPr>
            <w:r w:rsidRPr="00F95AC5">
              <w:t>KPP, SB</w:t>
            </w:r>
          </w:p>
        </w:tc>
        <w:tc>
          <w:tcPr>
            <w:tcW w:w="2566" w:type="dxa"/>
          </w:tcPr>
          <w:p w14:paraId="13125CBF" w14:textId="77777777" w:rsidR="00D300B4" w:rsidRPr="00F95AC5" w:rsidRDefault="00D300B4" w:rsidP="00D300B4">
            <w:pPr>
              <w:jc w:val="both"/>
            </w:pPr>
            <w:r w:rsidRPr="00F95AC5">
              <w:t>Suremontuota šaligatvių, ha – 1,3</w:t>
            </w:r>
          </w:p>
        </w:tc>
        <w:tc>
          <w:tcPr>
            <w:tcW w:w="2115" w:type="dxa"/>
          </w:tcPr>
          <w:p w14:paraId="427CD770" w14:textId="77777777" w:rsidR="00D300B4" w:rsidRDefault="00D300B4" w:rsidP="00D300B4">
            <w:pPr>
              <w:jc w:val="center"/>
            </w:pPr>
            <w:r w:rsidRPr="00E41E51">
              <w:rPr>
                <w:lang w:val="lt-LT"/>
              </w:rPr>
              <w:t>100 proc.</w:t>
            </w:r>
          </w:p>
        </w:tc>
      </w:tr>
      <w:tr w:rsidR="00D300B4" w:rsidRPr="00F95AC5" w14:paraId="4FAC40B6" w14:textId="77777777" w:rsidTr="00D300B4">
        <w:tc>
          <w:tcPr>
            <w:tcW w:w="570" w:type="dxa"/>
            <w:vAlign w:val="center"/>
          </w:tcPr>
          <w:p w14:paraId="24CA3D88" w14:textId="77777777" w:rsidR="00D300B4" w:rsidRPr="00F95AC5" w:rsidRDefault="00D300B4" w:rsidP="00D300B4">
            <w:pPr>
              <w:jc w:val="both"/>
            </w:pPr>
            <w:r w:rsidRPr="00F95AC5">
              <w:t>9.</w:t>
            </w:r>
          </w:p>
        </w:tc>
        <w:tc>
          <w:tcPr>
            <w:tcW w:w="3507" w:type="dxa"/>
          </w:tcPr>
          <w:p w14:paraId="7DA7606C" w14:textId="77777777" w:rsidR="00D300B4" w:rsidRPr="00F95AC5" w:rsidRDefault="00D300B4" w:rsidP="00D300B4">
            <w:pPr>
              <w:jc w:val="both"/>
            </w:pPr>
            <w:r w:rsidRPr="00F95AC5">
              <w:t>Kiemų ir privažiavimų kelių prie švietimo įstaigų sutvarkymas</w:t>
            </w:r>
          </w:p>
        </w:tc>
        <w:tc>
          <w:tcPr>
            <w:tcW w:w="1309" w:type="dxa"/>
            <w:vAlign w:val="center"/>
          </w:tcPr>
          <w:p w14:paraId="192AFD28" w14:textId="77777777" w:rsidR="00D300B4" w:rsidRPr="00F95AC5" w:rsidRDefault="00D300B4" w:rsidP="00D300B4">
            <w:pPr>
              <w:jc w:val="center"/>
            </w:pPr>
            <w:r w:rsidRPr="00F95AC5">
              <w:t>2014–2016</w:t>
            </w:r>
          </w:p>
        </w:tc>
        <w:tc>
          <w:tcPr>
            <w:tcW w:w="978" w:type="dxa"/>
            <w:vAlign w:val="center"/>
          </w:tcPr>
          <w:p w14:paraId="213EACFE" w14:textId="77777777" w:rsidR="00D300B4" w:rsidRPr="00F95AC5" w:rsidRDefault="00D300B4" w:rsidP="00D300B4">
            <w:pPr>
              <w:jc w:val="center"/>
            </w:pPr>
            <w:r w:rsidRPr="00F95AC5">
              <w:t>0,0</w:t>
            </w:r>
          </w:p>
        </w:tc>
        <w:tc>
          <w:tcPr>
            <w:tcW w:w="1056" w:type="dxa"/>
            <w:vAlign w:val="center"/>
          </w:tcPr>
          <w:p w14:paraId="7C7F4E5B" w14:textId="77777777" w:rsidR="00D300B4" w:rsidRPr="00F95AC5" w:rsidRDefault="00D300B4" w:rsidP="00D300B4">
            <w:pPr>
              <w:jc w:val="center"/>
            </w:pPr>
            <w:r w:rsidRPr="00F95AC5">
              <w:t>50,0</w:t>
            </w:r>
          </w:p>
        </w:tc>
        <w:tc>
          <w:tcPr>
            <w:tcW w:w="1016" w:type="dxa"/>
            <w:vAlign w:val="center"/>
          </w:tcPr>
          <w:p w14:paraId="3AEE0134" w14:textId="77777777" w:rsidR="00D300B4" w:rsidRPr="00F95AC5" w:rsidRDefault="00D300B4" w:rsidP="00D300B4">
            <w:pPr>
              <w:jc w:val="center"/>
            </w:pPr>
            <w:r w:rsidRPr="00F95AC5">
              <w:t>50,0</w:t>
            </w:r>
          </w:p>
        </w:tc>
        <w:tc>
          <w:tcPr>
            <w:tcW w:w="1443" w:type="dxa"/>
            <w:vAlign w:val="center"/>
          </w:tcPr>
          <w:p w14:paraId="57B10360" w14:textId="77777777" w:rsidR="00D300B4" w:rsidRPr="00F95AC5" w:rsidRDefault="00D300B4" w:rsidP="00D300B4">
            <w:pPr>
              <w:jc w:val="both"/>
            </w:pPr>
            <w:r w:rsidRPr="00F95AC5">
              <w:t>SB</w:t>
            </w:r>
          </w:p>
        </w:tc>
        <w:tc>
          <w:tcPr>
            <w:tcW w:w="2566" w:type="dxa"/>
          </w:tcPr>
          <w:p w14:paraId="3CDB71C3" w14:textId="77777777" w:rsidR="00D300B4" w:rsidRPr="00F95AC5" w:rsidRDefault="00D300B4" w:rsidP="00D300B4">
            <w:pPr>
              <w:jc w:val="both"/>
            </w:pPr>
            <w:r w:rsidRPr="00F95AC5">
              <w:t xml:space="preserve">Suremontuotų kiemų ir privažiavimų, skaičius </w:t>
            </w:r>
            <w:r>
              <w:t>–</w:t>
            </w:r>
            <w:r w:rsidRPr="00F95AC5">
              <w:t xml:space="preserve"> 16</w:t>
            </w:r>
          </w:p>
        </w:tc>
        <w:tc>
          <w:tcPr>
            <w:tcW w:w="2115" w:type="dxa"/>
          </w:tcPr>
          <w:p w14:paraId="49A8114B" w14:textId="77777777" w:rsidR="00D300B4" w:rsidRDefault="00D300B4" w:rsidP="00D300B4">
            <w:pPr>
              <w:jc w:val="center"/>
            </w:pPr>
            <w:r w:rsidRPr="00E41E51">
              <w:rPr>
                <w:lang w:val="lt-LT"/>
              </w:rPr>
              <w:t>100 proc.</w:t>
            </w:r>
          </w:p>
        </w:tc>
      </w:tr>
      <w:tr w:rsidR="00D300B4" w:rsidRPr="00F95AC5" w14:paraId="58992BD2" w14:textId="77777777" w:rsidTr="00D300B4">
        <w:tc>
          <w:tcPr>
            <w:tcW w:w="570" w:type="dxa"/>
            <w:vAlign w:val="center"/>
          </w:tcPr>
          <w:p w14:paraId="1E3B777C" w14:textId="77777777" w:rsidR="00D300B4" w:rsidRPr="00F95AC5" w:rsidRDefault="00D300B4" w:rsidP="00D300B4">
            <w:pPr>
              <w:jc w:val="both"/>
            </w:pPr>
            <w:r w:rsidRPr="00F95AC5">
              <w:t>10.</w:t>
            </w:r>
          </w:p>
        </w:tc>
        <w:tc>
          <w:tcPr>
            <w:tcW w:w="3507" w:type="dxa"/>
          </w:tcPr>
          <w:p w14:paraId="6A63A311" w14:textId="77777777" w:rsidR="00D300B4" w:rsidRPr="00F95AC5" w:rsidRDefault="00D300B4" w:rsidP="00D300B4">
            <w:pPr>
              <w:jc w:val="both"/>
            </w:pPr>
            <w:r w:rsidRPr="00F95AC5">
              <w:t>Tiltų ir kelio statinių priežiūra</w:t>
            </w:r>
          </w:p>
        </w:tc>
        <w:tc>
          <w:tcPr>
            <w:tcW w:w="1309" w:type="dxa"/>
            <w:vAlign w:val="center"/>
          </w:tcPr>
          <w:p w14:paraId="0B73A6E9" w14:textId="77777777" w:rsidR="00D300B4" w:rsidRPr="00F95AC5" w:rsidRDefault="00D300B4" w:rsidP="00D300B4">
            <w:pPr>
              <w:jc w:val="center"/>
            </w:pPr>
            <w:r w:rsidRPr="00F95AC5">
              <w:t>2014–2016</w:t>
            </w:r>
          </w:p>
        </w:tc>
        <w:tc>
          <w:tcPr>
            <w:tcW w:w="978" w:type="dxa"/>
            <w:vAlign w:val="center"/>
          </w:tcPr>
          <w:p w14:paraId="6ED6E30D" w14:textId="77777777" w:rsidR="00D300B4" w:rsidRPr="00F95AC5" w:rsidRDefault="00D300B4" w:rsidP="00D300B4">
            <w:pPr>
              <w:jc w:val="center"/>
              <w:rPr>
                <w:color w:val="000000"/>
              </w:rPr>
            </w:pPr>
            <w:r w:rsidRPr="00F95AC5">
              <w:rPr>
                <w:color w:val="000000"/>
              </w:rPr>
              <w:t>349,9</w:t>
            </w:r>
          </w:p>
        </w:tc>
        <w:tc>
          <w:tcPr>
            <w:tcW w:w="1056" w:type="dxa"/>
            <w:vAlign w:val="center"/>
          </w:tcPr>
          <w:p w14:paraId="44D16295" w14:textId="77777777" w:rsidR="00D300B4" w:rsidRPr="00F95AC5" w:rsidRDefault="00D300B4" w:rsidP="00D300B4">
            <w:pPr>
              <w:jc w:val="center"/>
            </w:pPr>
            <w:r w:rsidRPr="00F95AC5">
              <w:t>321,3</w:t>
            </w:r>
          </w:p>
        </w:tc>
        <w:tc>
          <w:tcPr>
            <w:tcW w:w="1016" w:type="dxa"/>
            <w:vAlign w:val="center"/>
          </w:tcPr>
          <w:p w14:paraId="2FBFC785" w14:textId="77777777" w:rsidR="00D300B4" w:rsidRPr="00F95AC5" w:rsidRDefault="00D300B4" w:rsidP="00D300B4">
            <w:pPr>
              <w:jc w:val="center"/>
            </w:pPr>
            <w:r w:rsidRPr="00F95AC5">
              <w:t>321,3</w:t>
            </w:r>
          </w:p>
        </w:tc>
        <w:tc>
          <w:tcPr>
            <w:tcW w:w="1443" w:type="dxa"/>
            <w:vAlign w:val="center"/>
          </w:tcPr>
          <w:p w14:paraId="6B56078A" w14:textId="77777777" w:rsidR="00D300B4" w:rsidRPr="00F95AC5" w:rsidRDefault="00D300B4" w:rsidP="00D300B4">
            <w:pPr>
              <w:jc w:val="both"/>
            </w:pPr>
            <w:r w:rsidRPr="00F95AC5">
              <w:t>KPP</w:t>
            </w:r>
          </w:p>
        </w:tc>
        <w:tc>
          <w:tcPr>
            <w:tcW w:w="2566" w:type="dxa"/>
          </w:tcPr>
          <w:p w14:paraId="5E6C2B3F" w14:textId="77777777" w:rsidR="00D300B4" w:rsidRPr="00F95AC5" w:rsidRDefault="00D300B4" w:rsidP="00D300B4">
            <w:pPr>
              <w:jc w:val="both"/>
            </w:pPr>
            <w:r w:rsidRPr="00F95AC5">
              <w:t xml:space="preserve">Prižiūrima tiltų ir viadukų, vnt. </w:t>
            </w:r>
            <w:r>
              <w:t>–</w:t>
            </w:r>
            <w:r w:rsidRPr="00F95AC5">
              <w:t xml:space="preserve"> 14</w:t>
            </w:r>
          </w:p>
        </w:tc>
        <w:tc>
          <w:tcPr>
            <w:tcW w:w="2115" w:type="dxa"/>
          </w:tcPr>
          <w:p w14:paraId="76C4024D" w14:textId="77777777" w:rsidR="00D300B4" w:rsidRDefault="00D300B4" w:rsidP="00D300B4">
            <w:pPr>
              <w:jc w:val="center"/>
            </w:pPr>
            <w:r w:rsidRPr="00E41E51">
              <w:rPr>
                <w:lang w:val="lt-LT"/>
              </w:rPr>
              <w:t>100 proc.</w:t>
            </w:r>
          </w:p>
        </w:tc>
      </w:tr>
      <w:tr w:rsidR="00D300B4" w:rsidRPr="00F95AC5" w14:paraId="4830BA5C" w14:textId="77777777" w:rsidTr="00D300B4">
        <w:tc>
          <w:tcPr>
            <w:tcW w:w="12445" w:type="dxa"/>
            <w:gridSpan w:val="8"/>
          </w:tcPr>
          <w:p w14:paraId="07330E34" w14:textId="77777777" w:rsidR="00D300B4" w:rsidRPr="00F95AC5" w:rsidRDefault="00D300B4" w:rsidP="00F82B00">
            <w:pPr>
              <w:jc w:val="both"/>
              <w:rPr>
                <w:b/>
                <w:i/>
              </w:rPr>
            </w:pPr>
            <w:r w:rsidRPr="00F95AC5">
              <w:rPr>
                <w:b/>
                <w:i/>
              </w:rPr>
              <w:t>Miesto urbanistinis planavimas</w:t>
            </w:r>
          </w:p>
        </w:tc>
        <w:tc>
          <w:tcPr>
            <w:tcW w:w="2115" w:type="dxa"/>
          </w:tcPr>
          <w:p w14:paraId="4CB49E7B" w14:textId="77777777" w:rsidR="00D300B4" w:rsidRPr="00F95AC5" w:rsidRDefault="00D300B4" w:rsidP="00D300B4">
            <w:pPr>
              <w:jc w:val="center"/>
              <w:rPr>
                <w:b/>
                <w:i/>
              </w:rPr>
            </w:pPr>
          </w:p>
        </w:tc>
      </w:tr>
      <w:tr w:rsidR="00D300B4" w:rsidRPr="00F95AC5" w14:paraId="11EB43AD" w14:textId="77777777" w:rsidTr="00D300B4">
        <w:tc>
          <w:tcPr>
            <w:tcW w:w="570" w:type="dxa"/>
          </w:tcPr>
          <w:p w14:paraId="106A47EC" w14:textId="77777777" w:rsidR="00D300B4" w:rsidRPr="00F95AC5" w:rsidRDefault="00D300B4" w:rsidP="00F82B00">
            <w:pPr>
              <w:jc w:val="both"/>
            </w:pPr>
            <w:r w:rsidRPr="00F95AC5">
              <w:t>1.</w:t>
            </w:r>
          </w:p>
        </w:tc>
        <w:tc>
          <w:tcPr>
            <w:tcW w:w="3507" w:type="dxa"/>
          </w:tcPr>
          <w:p w14:paraId="5855DCCF" w14:textId="77777777" w:rsidR="00D300B4" w:rsidRPr="00F95AC5" w:rsidRDefault="00D300B4" w:rsidP="00F82B00">
            <w:pPr>
              <w:jc w:val="both"/>
            </w:pPr>
            <w:r w:rsidRPr="00F95AC5">
              <w:t>Nuolatinių gyventojų iškėlimas iš Klaipėdos laisvosios ekonominės zonos ir kitų pramonės plėtros teritorijų</w:t>
            </w:r>
          </w:p>
        </w:tc>
        <w:tc>
          <w:tcPr>
            <w:tcW w:w="1309" w:type="dxa"/>
            <w:vAlign w:val="center"/>
          </w:tcPr>
          <w:p w14:paraId="7104D440" w14:textId="77777777" w:rsidR="00D300B4" w:rsidRPr="00F95AC5" w:rsidRDefault="00D300B4" w:rsidP="00F82B00">
            <w:pPr>
              <w:jc w:val="center"/>
            </w:pPr>
            <w:r w:rsidRPr="00F95AC5">
              <w:t>2014</w:t>
            </w:r>
          </w:p>
        </w:tc>
        <w:tc>
          <w:tcPr>
            <w:tcW w:w="978" w:type="dxa"/>
            <w:vAlign w:val="center"/>
          </w:tcPr>
          <w:p w14:paraId="614FA065" w14:textId="77777777" w:rsidR="00D300B4" w:rsidRPr="00F95AC5" w:rsidRDefault="00D300B4" w:rsidP="00F82B00">
            <w:pPr>
              <w:jc w:val="center"/>
            </w:pPr>
            <w:r w:rsidRPr="00F95AC5">
              <w:t>2382,9</w:t>
            </w:r>
          </w:p>
        </w:tc>
        <w:tc>
          <w:tcPr>
            <w:tcW w:w="1056" w:type="dxa"/>
            <w:vAlign w:val="center"/>
          </w:tcPr>
          <w:p w14:paraId="46C93A5A" w14:textId="77777777" w:rsidR="00D300B4" w:rsidRPr="00F95AC5" w:rsidRDefault="00D300B4" w:rsidP="00F82B00">
            <w:pPr>
              <w:jc w:val="center"/>
            </w:pPr>
            <w:r w:rsidRPr="00F95AC5">
              <w:t>-</w:t>
            </w:r>
          </w:p>
        </w:tc>
        <w:tc>
          <w:tcPr>
            <w:tcW w:w="1016" w:type="dxa"/>
            <w:vAlign w:val="center"/>
          </w:tcPr>
          <w:p w14:paraId="30D06B9C" w14:textId="77777777" w:rsidR="00D300B4" w:rsidRPr="00F95AC5" w:rsidRDefault="00D300B4" w:rsidP="00F82B00">
            <w:pPr>
              <w:jc w:val="center"/>
            </w:pPr>
            <w:r w:rsidRPr="00F95AC5">
              <w:t>-</w:t>
            </w:r>
          </w:p>
        </w:tc>
        <w:tc>
          <w:tcPr>
            <w:tcW w:w="1443" w:type="dxa"/>
          </w:tcPr>
          <w:p w14:paraId="46BCFC24" w14:textId="77777777" w:rsidR="00D300B4" w:rsidRPr="00F95AC5" w:rsidRDefault="00D300B4" w:rsidP="00F82B00">
            <w:pPr>
              <w:jc w:val="both"/>
            </w:pPr>
            <w:r w:rsidRPr="00F95AC5">
              <w:t>LRVB</w:t>
            </w:r>
          </w:p>
        </w:tc>
        <w:tc>
          <w:tcPr>
            <w:tcW w:w="2566" w:type="dxa"/>
          </w:tcPr>
          <w:p w14:paraId="5B21BAF5" w14:textId="77777777" w:rsidR="00D300B4" w:rsidRPr="00F95AC5" w:rsidRDefault="00D300B4" w:rsidP="00F82B00">
            <w:pPr>
              <w:jc w:val="both"/>
            </w:pPr>
            <w:r w:rsidRPr="00F95AC5">
              <w:t xml:space="preserve">Iškeldinta gyventojų </w:t>
            </w:r>
            <w:r>
              <w:t>–</w:t>
            </w:r>
            <w:r w:rsidRPr="00F95AC5">
              <w:t xml:space="preserve"> 7</w:t>
            </w:r>
          </w:p>
        </w:tc>
        <w:tc>
          <w:tcPr>
            <w:tcW w:w="2115" w:type="dxa"/>
          </w:tcPr>
          <w:p w14:paraId="380E2697" w14:textId="77777777" w:rsidR="00D300B4" w:rsidRPr="00F95AC5" w:rsidRDefault="00D300B4" w:rsidP="00D300B4">
            <w:pPr>
              <w:jc w:val="center"/>
            </w:pPr>
            <w:r>
              <w:rPr>
                <w:lang w:val="lt-LT"/>
              </w:rPr>
              <w:t>100 proc.</w:t>
            </w:r>
          </w:p>
        </w:tc>
      </w:tr>
    </w:tbl>
    <w:p w14:paraId="09900F01" w14:textId="3610923E" w:rsidR="00B6371F" w:rsidRPr="00013CEB" w:rsidRDefault="00B6371F" w:rsidP="00013CEB">
      <w:pPr>
        <w:tabs>
          <w:tab w:val="left" w:pos="8406"/>
        </w:tabs>
      </w:pPr>
    </w:p>
    <w:sectPr w:rsidR="00B6371F" w:rsidRPr="00013CEB" w:rsidSect="00A07859">
      <w:pgSz w:w="16838" w:h="11906" w:orient="landscape"/>
      <w:pgMar w:top="1701" w:right="1701" w:bottom="56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ADD845" w14:textId="77777777" w:rsidR="00012512" w:rsidRDefault="00012512" w:rsidP="00776A03">
      <w:r>
        <w:separator/>
      </w:r>
    </w:p>
  </w:endnote>
  <w:endnote w:type="continuationSeparator" w:id="0">
    <w:p w14:paraId="662B5885" w14:textId="77777777" w:rsidR="00012512" w:rsidRDefault="00012512" w:rsidP="00776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TimesLT">
    <w:altName w:val="Times New Roman"/>
    <w:panose1 w:val="00000000000000000000"/>
    <w:charset w:val="BA"/>
    <w:family w:val="roman"/>
    <w:notTrueType/>
    <w:pitch w:val="default"/>
    <w:sig w:usb0="00000005" w:usb1="00000000" w:usb2="00000000" w:usb3="00000000" w:csb0="0000008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SymbolMT">
    <w:altName w:val="Malgun Gothic Semilight"/>
    <w:panose1 w:val="00000000000000000000"/>
    <w:charset w:val="88"/>
    <w:family w:val="auto"/>
    <w:notTrueType/>
    <w:pitch w:val="default"/>
    <w:sig w:usb0="00000001" w:usb1="08080000" w:usb2="00000010" w:usb3="00000000" w:csb0="00100000" w:csb1="00000000"/>
  </w:font>
  <w:font w:name="&amp;quot">
    <w:altName w:val="Times New Roman"/>
    <w:panose1 w:val="00000000000000000000"/>
    <w:charset w:val="00"/>
    <w:family w:val="roman"/>
    <w:notTrueType/>
    <w:pitch w:val="default"/>
  </w:font>
  <w:font w:name="Viner Hand ITC">
    <w:panose1 w:val="03070502030502020203"/>
    <w:charset w:val="00"/>
    <w:family w:val="script"/>
    <w:pitch w:val="variable"/>
    <w:sig w:usb0="00000003" w:usb1="00000000" w:usb2="00000000" w:usb3="00000000" w:csb0="00000001"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1735177"/>
      <w:docPartObj>
        <w:docPartGallery w:val="Page Numbers (Bottom of Page)"/>
        <w:docPartUnique/>
      </w:docPartObj>
    </w:sdtPr>
    <w:sdtEndPr/>
    <w:sdtContent>
      <w:p w14:paraId="3668F0A6" w14:textId="6E2949A4" w:rsidR="00012512" w:rsidRDefault="00012512">
        <w:pPr>
          <w:pStyle w:val="Porat"/>
          <w:jc w:val="right"/>
        </w:pPr>
        <w:r>
          <w:fldChar w:fldCharType="begin"/>
        </w:r>
        <w:r>
          <w:instrText>PAGE   \* MERGEFORMAT</w:instrText>
        </w:r>
        <w:r>
          <w:fldChar w:fldCharType="separate"/>
        </w:r>
        <w:r w:rsidR="008F33DA">
          <w:rPr>
            <w:noProof/>
          </w:rPr>
          <w:t>1</w:t>
        </w:r>
        <w:r>
          <w:fldChar w:fldCharType="end"/>
        </w:r>
      </w:p>
    </w:sdtContent>
  </w:sdt>
  <w:p w14:paraId="72E4E199" w14:textId="77777777" w:rsidR="00012512" w:rsidRDefault="00012512">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EFF1FA" w14:textId="77777777" w:rsidR="00012512" w:rsidRDefault="00012512" w:rsidP="00776A03">
      <w:r>
        <w:separator/>
      </w:r>
    </w:p>
  </w:footnote>
  <w:footnote w:type="continuationSeparator" w:id="0">
    <w:p w14:paraId="2B139ABA" w14:textId="77777777" w:rsidR="00012512" w:rsidRDefault="00012512" w:rsidP="00776A03">
      <w:r>
        <w:continuationSeparator/>
      </w:r>
    </w:p>
  </w:footnote>
  <w:footnote w:id="1">
    <w:p w14:paraId="2C15FF35" w14:textId="77777777" w:rsidR="00012512" w:rsidRPr="00C10D6B" w:rsidRDefault="00012512" w:rsidP="00750123">
      <w:pPr>
        <w:pStyle w:val="Puslapioinaostekstas"/>
        <w:jc w:val="both"/>
        <w:rPr>
          <w:lang w:val="lt-LT"/>
        </w:rPr>
      </w:pPr>
      <w:r>
        <w:rPr>
          <w:rStyle w:val="Puslapioinaosnuoroda"/>
        </w:rPr>
        <w:footnoteRef/>
      </w:r>
      <w:r>
        <w:t xml:space="preserve"> </w:t>
      </w:r>
      <w:r>
        <w:rPr>
          <w:lang w:val="lt-LT"/>
        </w:rPr>
        <w:t>Davies H., Kamp I. 2012. Noise and cardiovascular disease: a reniew of the literature 2008-2011. Noise and Health. 14(61):13-19;</w:t>
      </w:r>
    </w:p>
  </w:footnote>
  <w:footnote w:id="2">
    <w:p w14:paraId="62EC71D6" w14:textId="77777777" w:rsidR="00012512" w:rsidRPr="00AD7957" w:rsidRDefault="00012512" w:rsidP="00750123">
      <w:pPr>
        <w:pStyle w:val="Puslapioinaostekstas"/>
        <w:ind w:right="-710"/>
        <w:jc w:val="both"/>
        <w:rPr>
          <w:lang w:val="lt-LT"/>
        </w:rPr>
      </w:pPr>
      <w:r>
        <w:rPr>
          <w:rStyle w:val="Puslapioinaosnuoroda"/>
        </w:rPr>
        <w:footnoteRef/>
      </w:r>
      <w:r>
        <w:t xml:space="preserve"> </w:t>
      </w:r>
      <w:r>
        <w:rPr>
          <w:lang w:val="lt-LT"/>
        </w:rPr>
        <w:t xml:space="preserve">Maschke C. 2003. Stress hormone changes in persons exposed to simulated night noise. Noise and Health. 5(17):35-45. </w:t>
      </w:r>
    </w:p>
  </w:footnote>
  <w:footnote w:id="3">
    <w:p w14:paraId="23D819ED" w14:textId="77777777" w:rsidR="00012512" w:rsidRPr="00750123" w:rsidRDefault="00012512" w:rsidP="00750123">
      <w:pPr>
        <w:pStyle w:val="Puslapioinaostekstas"/>
        <w:tabs>
          <w:tab w:val="left" w:pos="9639"/>
        </w:tabs>
        <w:jc w:val="both"/>
        <w:rPr>
          <w:lang w:val="lt-LT"/>
        </w:rPr>
      </w:pPr>
      <w:r>
        <w:rPr>
          <w:rStyle w:val="Puslapioinaosnuoroda"/>
        </w:rPr>
        <w:footnoteRef/>
      </w:r>
      <w:r>
        <w:t xml:space="preserve"> </w:t>
      </w:r>
      <w:r>
        <w:rPr>
          <w:lang w:val="lt-LT"/>
        </w:rPr>
        <w:t>Belojevic G., Jakovlevic B. ir kt. 2008. Urban road-traffic noise and blood pressure and heart rate in preschool children. Environmental International. 34(2):226-231.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BC2"/>
      </v:shape>
    </w:pict>
  </w:numPicBullet>
  <w:abstractNum w:abstractNumId="0" w15:restartNumberingAfterBreak="0">
    <w:nsid w:val="07353844"/>
    <w:multiLevelType w:val="hybridMultilevel"/>
    <w:tmpl w:val="A8C88B3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83A4658"/>
    <w:multiLevelType w:val="hybridMultilevel"/>
    <w:tmpl w:val="C87CCB8C"/>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 w15:restartNumberingAfterBreak="0">
    <w:nsid w:val="08CA4E40"/>
    <w:multiLevelType w:val="hybridMultilevel"/>
    <w:tmpl w:val="B324E8BC"/>
    <w:lvl w:ilvl="0" w:tplc="9568603E">
      <w:start w:val="6"/>
      <w:numFmt w:val="upperRoman"/>
      <w:lvlText w:val="%1."/>
      <w:lvlJc w:val="left"/>
      <w:pPr>
        <w:ind w:left="720" w:hanging="720"/>
      </w:pPr>
      <w:rPr>
        <w:rFonts w:cs="Times New Roman" w:hint="default"/>
      </w:rPr>
    </w:lvl>
    <w:lvl w:ilvl="1" w:tplc="04270019" w:tentative="1">
      <w:start w:val="1"/>
      <w:numFmt w:val="lowerLetter"/>
      <w:lvlText w:val="%2."/>
      <w:lvlJc w:val="left"/>
      <w:pPr>
        <w:ind w:left="1080" w:hanging="360"/>
      </w:pPr>
      <w:rPr>
        <w:rFonts w:cs="Times New Roman"/>
      </w:rPr>
    </w:lvl>
    <w:lvl w:ilvl="2" w:tplc="0427001B" w:tentative="1">
      <w:start w:val="1"/>
      <w:numFmt w:val="lowerRoman"/>
      <w:lvlText w:val="%3."/>
      <w:lvlJc w:val="right"/>
      <w:pPr>
        <w:ind w:left="1800" w:hanging="180"/>
      </w:pPr>
      <w:rPr>
        <w:rFonts w:cs="Times New Roman"/>
      </w:rPr>
    </w:lvl>
    <w:lvl w:ilvl="3" w:tplc="0427000F" w:tentative="1">
      <w:start w:val="1"/>
      <w:numFmt w:val="decimal"/>
      <w:lvlText w:val="%4."/>
      <w:lvlJc w:val="left"/>
      <w:pPr>
        <w:ind w:left="2520" w:hanging="360"/>
      </w:pPr>
      <w:rPr>
        <w:rFonts w:cs="Times New Roman"/>
      </w:rPr>
    </w:lvl>
    <w:lvl w:ilvl="4" w:tplc="04270019" w:tentative="1">
      <w:start w:val="1"/>
      <w:numFmt w:val="lowerLetter"/>
      <w:lvlText w:val="%5."/>
      <w:lvlJc w:val="left"/>
      <w:pPr>
        <w:ind w:left="3240" w:hanging="360"/>
      </w:pPr>
      <w:rPr>
        <w:rFonts w:cs="Times New Roman"/>
      </w:rPr>
    </w:lvl>
    <w:lvl w:ilvl="5" w:tplc="0427001B" w:tentative="1">
      <w:start w:val="1"/>
      <w:numFmt w:val="lowerRoman"/>
      <w:lvlText w:val="%6."/>
      <w:lvlJc w:val="right"/>
      <w:pPr>
        <w:ind w:left="3960" w:hanging="180"/>
      </w:pPr>
      <w:rPr>
        <w:rFonts w:cs="Times New Roman"/>
      </w:rPr>
    </w:lvl>
    <w:lvl w:ilvl="6" w:tplc="0427000F" w:tentative="1">
      <w:start w:val="1"/>
      <w:numFmt w:val="decimal"/>
      <w:lvlText w:val="%7."/>
      <w:lvlJc w:val="left"/>
      <w:pPr>
        <w:ind w:left="4680" w:hanging="360"/>
      </w:pPr>
      <w:rPr>
        <w:rFonts w:cs="Times New Roman"/>
      </w:rPr>
    </w:lvl>
    <w:lvl w:ilvl="7" w:tplc="04270019" w:tentative="1">
      <w:start w:val="1"/>
      <w:numFmt w:val="lowerLetter"/>
      <w:lvlText w:val="%8."/>
      <w:lvlJc w:val="left"/>
      <w:pPr>
        <w:ind w:left="5400" w:hanging="360"/>
      </w:pPr>
      <w:rPr>
        <w:rFonts w:cs="Times New Roman"/>
      </w:rPr>
    </w:lvl>
    <w:lvl w:ilvl="8" w:tplc="0427001B" w:tentative="1">
      <w:start w:val="1"/>
      <w:numFmt w:val="lowerRoman"/>
      <w:lvlText w:val="%9."/>
      <w:lvlJc w:val="right"/>
      <w:pPr>
        <w:ind w:left="6120" w:hanging="180"/>
      </w:pPr>
      <w:rPr>
        <w:rFonts w:cs="Times New Roman"/>
      </w:rPr>
    </w:lvl>
  </w:abstractNum>
  <w:abstractNum w:abstractNumId="3" w15:restartNumberingAfterBreak="0">
    <w:nsid w:val="095B1E81"/>
    <w:multiLevelType w:val="hybridMultilevel"/>
    <w:tmpl w:val="F8A0A91A"/>
    <w:lvl w:ilvl="0" w:tplc="04270013">
      <w:start w:val="1"/>
      <w:numFmt w:val="upperRoman"/>
      <w:lvlText w:val="%1."/>
      <w:lvlJc w:val="right"/>
      <w:pPr>
        <w:ind w:left="1997" w:hanging="720"/>
      </w:pPr>
      <w:rPr>
        <w:rFonts w:cs="Times New Roman" w:hint="default"/>
      </w:rPr>
    </w:lvl>
    <w:lvl w:ilvl="1" w:tplc="04270019" w:tentative="1">
      <w:start w:val="1"/>
      <w:numFmt w:val="lowerLetter"/>
      <w:lvlText w:val="%2."/>
      <w:lvlJc w:val="left"/>
      <w:pPr>
        <w:ind w:left="2357" w:hanging="360"/>
      </w:pPr>
      <w:rPr>
        <w:rFonts w:cs="Times New Roman"/>
      </w:rPr>
    </w:lvl>
    <w:lvl w:ilvl="2" w:tplc="0427001B" w:tentative="1">
      <w:start w:val="1"/>
      <w:numFmt w:val="lowerRoman"/>
      <w:lvlText w:val="%3."/>
      <w:lvlJc w:val="right"/>
      <w:pPr>
        <w:ind w:left="3077" w:hanging="180"/>
      </w:pPr>
      <w:rPr>
        <w:rFonts w:cs="Times New Roman"/>
      </w:rPr>
    </w:lvl>
    <w:lvl w:ilvl="3" w:tplc="0427000F" w:tentative="1">
      <w:start w:val="1"/>
      <w:numFmt w:val="decimal"/>
      <w:lvlText w:val="%4."/>
      <w:lvlJc w:val="left"/>
      <w:pPr>
        <w:ind w:left="3797" w:hanging="360"/>
      </w:pPr>
      <w:rPr>
        <w:rFonts w:cs="Times New Roman"/>
      </w:rPr>
    </w:lvl>
    <w:lvl w:ilvl="4" w:tplc="04270019" w:tentative="1">
      <w:start w:val="1"/>
      <w:numFmt w:val="lowerLetter"/>
      <w:lvlText w:val="%5."/>
      <w:lvlJc w:val="left"/>
      <w:pPr>
        <w:ind w:left="4517" w:hanging="360"/>
      </w:pPr>
      <w:rPr>
        <w:rFonts w:cs="Times New Roman"/>
      </w:rPr>
    </w:lvl>
    <w:lvl w:ilvl="5" w:tplc="0427001B" w:tentative="1">
      <w:start w:val="1"/>
      <w:numFmt w:val="lowerRoman"/>
      <w:lvlText w:val="%6."/>
      <w:lvlJc w:val="right"/>
      <w:pPr>
        <w:ind w:left="5237" w:hanging="180"/>
      </w:pPr>
      <w:rPr>
        <w:rFonts w:cs="Times New Roman"/>
      </w:rPr>
    </w:lvl>
    <w:lvl w:ilvl="6" w:tplc="0427000F" w:tentative="1">
      <w:start w:val="1"/>
      <w:numFmt w:val="decimal"/>
      <w:lvlText w:val="%7."/>
      <w:lvlJc w:val="left"/>
      <w:pPr>
        <w:ind w:left="5957" w:hanging="360"/>
      </w:pPr>
      <w:rPr>
        <w:rFonts w:cs="Times New Roman"/>
      </w:rPr>
    </w:lvl>
    <w:lvl w:ilvl="7" w:tplc="04270019" w:tentative="1">
      <w:start w:val="1"/>
      <w:numFmt w:val="lowerLetter"/>
      <w:lvlText w:val="%8."/>
      <w:lvlJc w:val="left"/>
      <w:pPr>
        <w:ind w:left="6677" w:hanging="360"/>
      </w:pPr>
      <w:rPr>
        <w:rFonts w:cs="Times New Roman"/>
      </w:rPr>
    </w:lvl>
    <w:lvl w:ilvl="8" w:tplc="0427001B" w:tentative="1">
      <w:start w:val="1"/>
      <w:numFmt w:val="lowerRoman"/>
      <w:lvlText w:val="%9."/>
      <w:lvlJc w:val="right"/>
      <w:pPr>
        <w:ind w:left="7397" w:hanging="180"/>
      </w:pPr>
      <w:rPr>
        <w:rFonts w:cs="Times New Roman"/>
      </w:rPr>
    </w:lvl>
  </w:abstractNum>
  <w:abstractNum w:abstractNumId="4" w15:restartNumberingAfterBreak="0">
    <w:nsid w:val="0AFB601A"/>
    <w:multiLevelType w:val="multilevel"/>
    <w:tmpl w:val="8DA6B096"/>
    <w:lvl w:ilvl="0">
      <w:start w:val="1"/>
      <w:numFmt w:val="decimal"/>
      <w:lvlText w:val="%1."/>
      <w:lvlJc w:val="left"/>
      <w:pPr>
        <w:ind w:left="1636" w:hanging="360"/>
      </w:pPr>
      <w:rPr>
        <w:rFonts w:hint="default"/>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5" w15:restartNumberingAfterBreak="0">
    <w:nsid w:val="0DB87296"/>
    <w:multiLevelType w:val="multilevel"/>
    <w:tmpl w:val="DD8CC88A"/>
    <w:lvl w:ilvl="0">
      <w:start w:val="1"/>
      <w:numFmt w:val="decimal"/>
      <w:pStyle w:val="1HEADINGINF"/>
      <w:lvlText w:val="%1"/>
      <w:lvlJc w:val="left"/>
      <w:pPr>
        <w:ind w:left="397" w:hanging="397"/>
      </w:pPr>
      <w:rPr>
        <w:rFonts w:ascii="Times New Roman" w:hAnsi="Times New Roman" w:cs="Times New Roman" w:hint="default"/>
        <w:b/>
        <w:i w:val="0"/>
        <w:color w:val="1F4E79"/>
        <w:sz w:val="28"/>
        <w:szCs w:val="28"/>
      </w:rPr>
    </w:lvl>
    <w:lvl w:ilvl="1">
      <w:start w:val="1"/>
      <w:numFmt w:val="decimal"/>
      <w:pStyle w:val="2HEADINGINF"/>
      <w:lvlText w:val="%1.%2"/>
      <w:lvlJc w:val="left"/>
      <w:pPr>
        <w:ind w:left="851" w:hanging="567"/>
      </w:pPr>
      <w:rPr>
        <w:rFonts w:ascii="Times New Roman" w:hAnsi="Times New Roman" w:cs="Times New Roman" w:hint="default"/>
        <w:b/>
        <w:i w:val="0"/>
        <w:color w:val="1F4E79"/>
        <w:sz w:val="24"/>
        <w:szCs w:val="24"/>
      </w:rPr>
    </w:lvl>
    <w:lvl w:ilvl="2">
      <w:start w:val="1"/>
      <w:numFmt w:val="decimal"/>
      <w:pStyle w:val="3HEADINGINF"/>
      <w:lvlText w:val="%1.%2.%3"/>
      <w:lvlJc w:val="left"/>
      <w:pPr>
        <w:ind w:left="1645" w:hanging="1077"/>
      </w:pPr>
      <w:rPr>
        <w:rFonts w:ascii="Times New Roman" w:hAnsi="Times New Roman" w:cs="Times New Roman" w:hint="default"/>
        <w:b/>
        <w:i w:val="0"/>
        <w:color w:val="1F4E79"/>
        <w:sz w:val="24"/>
      </w:rPr>
    </w:lvl>
    <w:lvl w:ilvl="3">
      <w:start w:val="1"/>
      <w:numFmt w:val="decimal"/>
      <w:pStyle w:val="4HEADINGINF"/>
      <w:lvlText w:val="%1.%2.%3.%4"/>
      <w:lvlJc w:val="left"/>
      <w:pPr>
        <w:ind w:left="1418" w:hanging="1418"/>
      </w:pPr>
      <w:rPr>
        <w:rFonts w:ascii="Calibri" w:hAnsi="Calibri" w:hint="default"/>
        <w:b/>
        <w:i w:val="0"/>
        <w:color w:val="80808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F085C07"/>
    <w:multiLevelType w:val="hybridMultilevel"/>
    <w:tmpl w:val="FC306590"/>
    <w:lvl w:ilvl="0" w:tplc="0427000F">
      <w:start w:val="1"/>
      <w:numFmt w:val="decimal"/>
      <w:lvlText w:val="%1."/>
      <w:lvlJc w:val="left"/>
      <w:pPr>
        <w:ind w:left="1636" w:hanging="360"/>
      </w:pPr>
      <w:rPr>
        <w:rFonts w:hint="default"/>
      </w:rPr>
    </w:lvl>
    <w:lvl w:ilvl="1" w:tplc="04270019" w:tentative="1">
      <w:start w:val="1"/>
      <w:numFmt w:val="lowerLetter"/>
      <w:lvlText w:val="%2."/>
      <w:lvlJc w:val="left"/>
      <w:pPr>
        <w:ind w:left="2356" w:hanging="360"/>
      </w:pPr>
    </w:lvl>
    <w:lvl w:ilvl="2" w:tplc="0427001B" w:tentative="1">
      <w:start w:val="1"/>
      <w:numFmt w:val="lowerRoman"/>
      <w:lvlText w:val="%3."/>
      <w:lvlJc w:val="right"/>
      <w:pPr>
        <w:ind w:left="3076" w:hanging="180"/>
      </w:pPr>
    </w:lvl>
    <w:lvl w:ilvl="3" w:tplc="0427000F" w:tentative="1">
      <w:start w:val="1"/>
      <w:numFmt w:val="decimal"/>
      <w:lvlText w:val="%4."/>
      <w:lvlJc w:val="left"/>
      <w:pPr>
        <w:ind w:left="3796" w:hanging="360"/>
      </w:pPr>
    </w:lvl>
    <w:lvl w:ilvl="4" w:tplc="04270019" w:tentative="1">
      <w:start w:val="1"/>
      <w:numFmt w:val="lowerLetter"/>
      <w:lvlText w:val="%5."/>
      <w:lvlJc w:val="left"/>
      <w:pPr>
        <w:ind w:left="4516" w:hanging="360"/>
      </w:pPr>
    </w:lvl>
    <w:lvl w:ilvl="5" w:tplc="0427001B" w:tentative="1">
      <w:start w:val="1"/>
      <w:numFmt w:val="lowerRoman"/>
      <w:lvlText w:val="%6."/>
      <w:lvlJc w:val="right"/>
      <w:pPr>
        <w:ind w:left="5236" w:hanging="180"/>
      </w:pPr>
    </w:lvl>
    <w:lvl w:ilvl="6" w:tplc="0427000F" w:tentative="1">
      <w:start w:val="1"/>
      <w:numFmt w:val="decimal"/>
      <w:lvlText w:val="%7."/>
      <w:lvlJc w:val="left"/>
      <w:pPr>
        <w:ind w:left="5956" w:hanging="360"/>
      </w:pPr>
    </w:lvl>
    <w:lvl w:ilvl="7" w:tplc="04270019" w:tentative="1">
      <w:start w:val="1"/>
      <w:numFmt w:val="lowerLetter"/>
      <w:lvlText w:val="%8."/>
      <w:lvlJc w:val="left"/>
      <w:pPr>
        <w:ind w:left="6676" w:hanging="360"/>
      </w:pPr>
    </w:lvl>
    <w:lvl w:ilvl="8" w:tplc="0427001B" w:tentative="1">
      <w:start w:val="1"/>
      <w:numFmt w:val="lowerRoman"/>
      <w:lvlText w:val="%9."/>
      <w:lvlJc w:val="right"/>
      <w:pPr>
        <w:ind w:left="7396" w:hanging="180"/>
      </w:pPr>
    </w:lvl>
  </w:abstractNum>
  <w:abstractNum w:abstractNumId="7" w15:restartNumberingAfterBreak="0">
    <w:nsid w:val="13223E5D"/>
    <w:multiLevelType w:val="hybridMultilevel"/>
    <w:tmpl w:val="353CC9BE"/>
    <w:lvl w:ilvl="0" w:tplc="DB80801C">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8A06609"/>
    <w:multiLevelType w:val="hybridMultilevel"/>
    <w:tmpl w:val="6700C1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AAB39B5"/>
    <w:multiLevelType w:val="hybridMultilevel"/>
    <w:tmpl w:val="C67CF5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DDB124C"/>
    <w:multiLevelType w:val="hybridMultilevel"/>
    <w:tmpl w:val="02A60EDA"/>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1" w15:restartNumberingAfterBreak="0">
    <w:nsid w:val="32C73489"/>
    <w:multiLevelType w:val="hybridMultilevel"/>
    <w:tmpl w:val="57025566"/>
    <w:lvl w:ilvl="0" w:tplc="04270001">
      <w:start w:val="1"/>
      <w:numFmt w:val="bullet"/>
      <w:lvlText w:val=""/>
      <w:lvlJc w:val="left"/>
      <w:pPr>
        <w:ind w:left="3600" w:hanging="360"/>
      </w:pPr>
      <w:rPr>
        <w:rFonts w:ascii="Symbol" w:hAnsi="Symbol" w:hint="default"/>
      </w:rPr>
    </w:lvl>
    <w:lvl w:ilvl="1" w:tplc="04270003" w:tentative="1">
      <w:start w:val="1"/>
      <w:numFmt w:val="bullet"/>
      <w:lvlText w:val="o"/>
      <w:lvlJc w:val="left"/>
      <w:pPr>
        <w:ind w:left="4320" w:hanging="360"/>
      </w:pPr>
      <w:rPr>
        <w:rFonts w:ascii="Courier New" w:hAnsi="Courier New" w:cs="Courier New" w:hint="default"/>
      </w:rPr>
    </w:lvl>
    <w:lvl w:ilvl="2" w:tplc="04270005" w:tentative="1">
      <w:start w:val="1"/>
      <w:numFmt w:val="bullet"/>
      <w:lvlText w:val=""/>
      <w:lvlJc w:val="left"/>
      <w:pPr>
        <w:ind w:left="5040" w:hanging="360"/>
      </w:pPr>
      <w:rPr>
        <w:rFonts w:ascii="Wingdings" w:hAnsi="Wingdings" w:hint="default"/>
      </w:rPr>
    </w:lvl>
    <w:lvl w:ilvl="3" w:tplc="04270001" w:tentative="1">
      <w:start w:val="1"/>
      <w:numFmt w:val="bullet"/>
      <w:lvlText w:val=""/>
      <w:lvlJc w:val="left"/>
      <w:pPr>
        <w:ind w:left="5760" w:hanging="360"/>
      </w:pPr>
      <w:rPr>
        <w:rFonts w:ascii="Symbol" w:hAnsi="Symbol" w:hint="default"/>
      </w:rPr>
    </w:lvl>
    <w:lvl w:ilvl="4" w:tplc="04270003" w:tentative="1">
      <w:start w:val="1"/>
      <w:numFmt w:val="bullet"/>
      <w:lvlText w:val="o"/>
      <w:lvlJc w:val="left"/>
      <w:pPr>
        <w:ind w:left="6480" w:hanging="360"/>
      </w:pPr>
      <w:rPr>
        <w:rFonts w:ascii="Courier New" w:hAnsi="Courier New" w:cs="Courier New" w:hint="default"/>
      </w:rPr>
    </w:lvl>
    <w:lvl w:ilvl="5" w:tplc="04270005" w:tentative="1">
      <w:start w:val="1"/>
      <w:numFmt w:val="bullet"/>
      <w:lvlText w:val=""/>
      <w:lvlJc w:val="left"/>
      <w:pPr>
        <w:ind w:left="7200" w:hanging="360"/>
      </w:pPr>
      <w:rPr>
        <w:rFonts w:ascii="Wingdings" w:hAnsi="Wingdings" w:hint="default"/>
      </w:rPr>
    </w:lvl>
    <w:lvl w:ilvl="6" w:tplc="04270001" w:tentative="1">
      <w:start w:val="1"/>
      <w:numFmt w:val="bullet"/>
      <w:lvlText w:val=""/>
      <w:lvlJc w:val="left"/>
      <w:pPr>
        <w:ind w:left="7920" w:hanging="360"/>
      </w:pPr>
      <w:rPr>
        <w:rFonts w:ascii="Symbol" w:hAnsi="Symbol" w:hint="default"/>
      </w:rPr>
    </w:lvl>
    <w:lvl w:ilvl="7" w:tplc="04270003" w:tentative="1">
      <w:start w:val="1"/>
      <w:numFmt w:val="bullet"/>
      <w:lvlText w:val="o"/>
      <w:lvlJc w:val="left"/>
      <w:pPr>
        <w:ind w:left="8640" w:hanging="360"/>
      </w:pPr>
      <w:rPr>
        <w:rFonts w:ascii="Courier New" w:hAnsi="Courier New" w:cs="Courier New" w:hint="default"/>
      </w:rPr>
    </w:lvl>
    <w:lvl w:ilvl="8" w:tplc="04270005" w:tentative="1">
      <w:start w:val="1"/>
      <w:numFmt w:val="bullet"/>
      <w:lvlText w:val=""/>
      <w:lvlJc w:val="left"/>
      <w:pPr>
        <w:ind w:left="9360" w:hanging="360"/>
      </w:pPr>
      <w:rPr>
        <w:rFonts w:ascii="Wingdings" w:hAnsi="Wingdings" w:hint="default"/>
      </w:rPr>
    </w:lvl>
  </w:abstractNum>
  <w:abstractNum w:abstractNumId="12" w15:restartNumberingAfterBreak="0">
    <w:nsid w:val="347F1ABB"/>
    <w:multiLevelType w:val="hybridMultilevel"/>
    <w:tmpl w:val="07CEA7F6"/>
    <w:lvl w:ilvl="0" w:tplc="556EB33E">
      <w:start w:val="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AA46BB7"/>
    <w:multiLevelType w:val="hybridMultilevel"/>
    <w:tmpl w:val="12A6ED22"/>
    <w:lvl w:ilvl="0" w:tplc="04270001">
      <w:start w:val="1"/>
      <w:numFmt w:val="bullet"/>
      <w:lvlText w:val=""/>
      <w:lvlJc w:val="left"/>
      <w:pPr>
        <w:ind w:left="720" w:hanging="360"/>
      </w:pPr>
      <w:rPr>
        <w:rFonts w:ascii="Symbol" w:hAnsi="Symbol" w:hint="default"/>
      </w:rPr>
    </w:lvl>
    <w:lvl w:ilvl="1" w:tplc="DCEE33C0">
      <w:start w:val="11"/>
      <w:numFmt w:val="bullet"/>
      <w:lvlText w:val="-"/>
      <w:lvlJc w:val="left"/>
      <w:pPr>
        <w:ind w:left="1440" w:hanging="360"/>
      </w:pPr>
      <w:rPr>
        <w:rFonts w:ascii="Times New Roman" w:eastAsia="Times New Roman" w:hAnsi="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F544A84"/>
    <w:multiLevelType w:val="multilevel"/>
    <w:tmpl w:val="CCC4276A"/>
    <w:lvl w:ilvl="0">
      <w:start w:val="1"/>
      <w:numFmt w:val="decimal"/>
      <w:lvlText w:val="%1."/>
      <w:lvlJc w:val="left"/>
      <w:pPr>
        <w:ind w:left="720" w:hanging="360"/>
      </w:pPr>
      <w:rPr>
        <w:rFonts w:hint="default"/>
        <w:b/>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0D4516D"/>
    <w:multiLevelType w:val="hybridMultilevel"/>
    <w:tmpl w:val="FD4268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41077739"/>
    <w:multiLevelType w:val="hybridMultilevel"/>
    <w:tmpl w:val="FA646094"/>
    <w:lvl w:ilvl="0" w:tplc="DA34AF3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7" w15:restartNumberingAfterBreak="0">
    <w:nsid w:val="41AE7D44"/>
    <w:multiLevelType w:val="hybridMultilevel"/>
    <w:tmpl w:val="E57AFA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49F92252"/>
    <w:multiLevelType w:val="hybridMultilevel"/>
    <w:tmpl w:val="DD468928"/>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A560B9D"/>
    <w:multiLevelType w:val="hybridMultilevel"/>
    <w:tmpl w:val="495E2A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B703A74"/>
    <w:multiLevelType w:val="hybridMultilevel"/>
    <w:tmpl w:val="7618DC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F792779"/>
    <w:multiLevelType w:val="hybridMultilevel"/>
    <w:tmpl w:val="E31E8EA2"/>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2" w15:restartNumberingAfterBreak="0">
    <w:nsid w:val="512D76FC"/>
    <w:multiLevelType w:val="multilevel"/>
    <w:tmpl w:val="3BA2017C"/>
    <w:lvl w:ilvl="0">
      <w:start w:val="1"/>
      <w:numFmt w:val="decimal"/>
      <w:lvlText w:val="%1."/>
      <w:lvlJc w:val="left"/>
      <w:pPr>
        <w:ind w:left="1636" w:hanging="360"/>
      </w:pPr>
      <w:rPr>
        <w:rFonts w:hint="default"/>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23" w15:restartNumberingAfterBreak="0">
    <w:nsid w:val="535F3C32"/>
    <w:multiLevelType w:val="hybridMultilevel"/>
    <w:tmpl w:val="DD468928"/>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569547BB"/>
    <w:multiLevelType w:val="multilevel"/>
    <w:tmpl w:val="8DA6B096"/>
    <w:lvl w:ilvl="0">
      <w:start w:val="1"/>
      <w:numFmt w:val="decimal"/>
      <w:lvlText w:val="%1."/>
      <w:lvlJc w:val="left"/>
      <w:pPr>
        <w:ind w:left="1636" w:hanging="360"/>
      </w:pPr>
      <w:rPr>
        <w:rFonts w:hint="default"/>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25" w15:restartNumberingAfterBreak="0">
    <w:nsid w:val="570D57DC"/>
    <w:multiLevelType w:val="hybridMultilevel"/>
    <w:tmpl w:val="B46047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57855089"/>
    <w:multiLevelType w:val="hybridMultilevel"/>
    <w:tmpl w:val="396E8D7C"/>
    <w:lvl w:ilvl="0" w:tplc="B3240E34">
      <w:start w:val="9"/>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7" w15:restartNumberingAfterBreak="0">
    <w:nsid w:val="591957C4"/>
    <w:multiLevelType w:val="multilevel"/>
    <w:tmpl w:val="1E22475C"/>
    <w:lvl w:ilvl="0">
      <w:start w:val="1"/>
      <w:numFmt w:val="decimal"/>
      <w:lvlText w:val="%1."/>
      <w:lvlJc w:val="left"/>
      <w:pPr>
        <w:ind w:left="720" w:hanging="360"/>
      </w:pPr>
      <w:rPr>
        <w:rFonts w:cs="Times New Roman"/>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8" w15:restartNumberingAfterBreak="0">
    <w:nsid w:val="59236729"/>
    <w:multiLevelType w:val="hybridMultilevel"/>
    <w:tmpl w:val="04407D1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5A083554"/>
    <w:multiLevelType w:val="hybridMultilevel"/>
    <w:tmpl w:val="F6B88842"/>
    <w:lvl w:ilvl="0" w:tplc="9F62FBEA">
      <w:start w:val="6"/>
      <w:numFmt w:val="upperRoman"/>
      <w:lvlText w:val="%1."/>
      <w:lvlJc w:val="left"/>
      <w:pPr>
        <w:ind w:left="1800" w:hanging="720"/>
      </w:pPr>
      <w:rPr>
        <w:rFonts w:cs="Times New Roman" w:hint="default"/>
      </w:rPr>
    </w:lvl>
    <w:lvl w:ilvl="1" w:tplc="04270019" w:tentative="1">
      <w:start w:val="1"/>
      <w:numFmt w:val="lowerLetter"/>
      <w:lvlText w:val="%2."/>
      <w:lvlJc w:val="left"/>
      <w:pPr>
        <w:ind w:left="2160" w:hanging="360"/>
      </w:pPr>
      <w:rPr>
        <w:rFonts w:cs="Times New Roman"/>
      </w:rPr>
    </w:lvl>
    <w:lvl w:ilvl="2" w:tplc="0427001B" w:tentative="1">
      <w:start w:val="1"/>
      <w:numFmt w:val="lowerRoman"/>
      <w:lvlText w:val="%3."/>
      <w:lvlJc w:val="right"/>
      <w:pPr>
        <w:ind w:left="2880" w:hanging="180"/>
      </w:pPr>
      <w:rPr>
        <w:rFonts w:cs="Times New Roman"/>
      </w:rPr>
    </w:lvl>
    <w:lvl w:ilvl="3" w:tplc="0427000F" w:tentative="1">
      <w:start w:val="1"/>
      <w:numFmt w:val="decimal"/>
      <w:lvlText w:val="%4."/>
      <w:lvlJc w:val="left"/>
      <w:pPr>
        <w:ind w:left="3600" w:hanging="360"/>
      </w:pPr>
      <w:rPr>
        <w:rFonts w:cs="Times New Roman"/>
      </w:rPr>
    </w:lvl>
    <w:lvl w:ilvl="4" w:tplc="04270019" w:tentative="1">
      <w:start w:val="1"/>
      <w:numFmt w:val="lowerLetter"/>
      <w:lvlText w:val="%5."/>
      <w:lvlJc w:val="left"/>
      <w:pPr>
        <w:ind w:left="4320" w:hanging="360"/>
      </w:pPr>
      <w:rPr>
        <w:rFonts w:cs="Times New Roman"/>
      </w:rPr>
    </w:lvl>
    <w:lvl w:ilvl="5" w:tplc="0427001B" w:tentative="1">
      <w:start w:val="1"/>
      <w:numFmt w:val="lowerRoman"/>
      <w:lvlText w:val="%6."/>
      <w:lvlJc w:val="right"/>
      <w:pPr>
        <w:ind w:left="5040" w:hanging="180"/>
      </w:pPr>
      <w:rPr>
        <w:rFonts w:cs="Times New Roman"/>
      </w:rPr>
    </w:lvl>
    <w:lvl w:ilvl="6" w:tplc="0427000F" w:tentative="1">
      <w:start w:val="1"/>
      <w:numFmt w:val="decimal"/>
      <w:lvlText w:val="%7."/>
      <w:lvlJc w:val="left"/>
      <w:pPr>
        <w:ind w:left="5760" w:hanging="360"/>
      </w:pPr>
      <w:rPr>
        <w:rFonts w:cs="Times New Roman"/>
      </w:rPr>
    </w:lvl>
    <w:lvl w:ilvl="7" w:tplc="04270019" w:tentative="1">
      <w:start w:val="1"/>
      <w:numFmt w:val="lowerLetter"/>
      <w:lvlText w:val="%8."/>
      <w:lvlJc w:val="left"/>
      <w:pPr>
        <w:ind w:left="6480" w:hanging="360"/>
      </w:pPr>
      <w:rPr>
        <w:rFonts w:cs="Times New Roman"/>
      </w:rPr>
    </w:lvl>
    <w:lvl w:ilvl="8" w:tplc="0427001B" w:tentative="1">
      <w:start w:val="1"/>
      <w:numFmt w:val="lowerRoman"/>
      <w:lvlText w:val="%9."/>
      <w:lvlJc w:val="right"/>
      <w:pPr>
        <w:ind w:left="7200" w:hanging="180"/>
      </w:pPr>
      <w:rPr>
        <w:rFonts w:cs="Times New Roman"/>
      </w:rPr>
    </w:lvl>
  </w:abstractNum>
  <w:abstractNum w:abstractNumId="30" w15:restartNumberingAfterBreak="0">
    <w:nsid w:val="5B231B4C"/>
    <w:multiLevelType w:val="hybridMultilevel"/>
    <w:tmpl w:val="1AA46DE4"/>
    <w:lvl w:ilvl="0" w:tplc="0E32EDB0">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68E7389F"/>
    <w:multiLevelType w:val="hybridMultilevel"/>
    <w:tmpl w:val="3E68677A"/>
    <w:lvl w:ilvl="0" w:tplc="F7A4FC78">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EAC7B84"/>
    <w:multiLevelType w:val="hybridMultilevel"/>
    <w:tmpl w:val="AC4A0E60"/>
    <w:lvl w:ilvl="0" w:tplc="04270007">
      <w:start w:val="1"/>
      <w:numFmt w:val="bullet"/>
      <w:lvlText w:val=""/>
      <w:lvlPicBulletId w:val="0"/>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33" w15:restartNumberingAfterBreak="0">
    <w:nsid w:val="72132009"/>
    <w:multiLevelType w:val="hybridMultilevel"/>
    <w:tmpl w:val="6C56762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4" w15:restartNumberingAfterBreak="0">
    <w:nsid w:val="78547D99"/>
    <w:multiLevelType w:val="multilevel"/>
    <w:tmpl w:val="67A494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32"/>
  </w:num>
  <w:num w:numId="3">
    <w:abstractNumId w:val="9"/>
  </w:num>
  <w:num w:numId="4">
    <w:abstractNumId w:val="2"/>
  </w:num>
  <w:num w:numId="5">
    <w:abstractNumId w:val="27"/>
  </w:num>
  <w:num w:numId="6">
    <w:abstractNumId w:val="13"/>
  </w:num>
  <w:num w:numId="7">
    <w:abstractNumId w:val="0"/>
  </w:num>
  <w:num w:numId="8">
    <w:abstractNumId w:val="8"/>
  </w:num>
  <w:num w:numId="9">
    <w:abstractNumId w:val="17"/>
  </w:num>
  <w:num w:numId="10">
    <w:abstractNumId w:val="25"/>
  </w:num>
  <w:num w:numId="11">
    <w:abstractNumId w:val="3"/>
  </w:num>
  <w:num w:numId="12">
    <w:abstractNumId w:val="15"/>
  </w:num>
  <w:num w:numId="13">
    <w:abstractNumId w:val="33"/>
  </w:num>
  <w:num w:numId="14">
    <w:abstractNumId w:val="20"/>
  </w:num>
  <w:num w:numId="15">
    <w:abstractNumId w:val="1"/>
  </w:num>
  <w:num w:numId="16">
    <w:abstractNumId w:val="21"/>
  </w:num>
  <w:num w:numId="17">
    <w:abstractNumId w:val="29"/>
  </w:num>
  <w:num w:numId="18">
    <w:abstractNumId w:val="10"/>
  </w:num>
  <w:num w:numId="19">
    <w:abstractNumId w:val="5"/>
  </w:num>
  <w:num w:numId="20">
    <w:abstractNumId w:val="28"/>
  </w:num>
  <w:num w:numId="21">
    <w:abstractNumId w:val="19"/>
  </w:num>
  <w:num w:numId="22">
    <w:abstractNumId w:val="34"/>
  </w:num>
  <w:num w:numId="23">
    <w:abstractNumId w:val="7"/>
  </w:num>
  <w:num w:numId="24">
    <w:abstractNumId w:val="30"/>
  </w:num>
  <w:num w:numId="25">
    <w:abstractNumId w:val="6"/>
  </w:num>
  <w:num w:numId="26">
    <w:abstractNumId w:val="23"/>
  </w:num>
  <w:num w:numId="27">
    <w:abstractNumId w:val="31"/>
  </w:num>
  <w:num w:numId="28">
    <w:abstractNumId w:val="14"/>
  </w:num>
  <w:num w:numId="29">
    <w:abstractNumId w:val="12"/>
  </w:num>
  <w:num w:numId="30">
    <w:abstractNumId w:val="26"/>
  </w:num>
  <w:num w:numId="31">
    <w:abstractNumId w:val="18"/>
  </w:num>
  <w:num w:numId="32">
    <w:abstractNumId w:val="4"/>
  </w:num>
  <w:num w:numId="33">
    <w:abstractNumId w:val="24"/>
  </w:num>
  <w:num w:numId="34">
    <w:abstractNumId w:val="22"/>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revisionView w:inkAnnotation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7C4"/>
    <w:rsid w:val="00012512"/>
    <w:rsid w:val="00013CEB"/>
    <w:rsid w:val="00021A88"/>
    <w:rsid w:val="00022A57"/>
    <w:rsid w:val="0002776E"/>
    <w:rsid w:val="0003055F"/>
    <w:rsid w:val="00045C46"/>
    <w:rsid w:val="000515FB"/>
    <w:rsid w:val="00070189"/>
    <w:rsid w:val="00080D0B"/>
    <w:rsid w:val="000860E0"/>
    <w:rsid w:val="000904EF"/>
    <w:rsid w:val="00092A03"/>
    <w:rsid w:val="000B1C18"/>
    <w:rsid w:val="000B36E7"/>
    <w:rsid w:val="000B5936"/>
    <w:rsid w:val="000C6264"/>
    <w:rsid w:val="000C79C2"/>
    <w:rsid w:val="000D7062"/>
    <w:rsid w:val="000E0529"/>
    <w:rsid w:val="000F35F8"/>
    <w:rsid w:val="001018C4"/>
    <w:rsid w:val="00123776"/>
    <w:rsid w:val="00123CB7"/>
    <w:rsid w:val="001248B7"/>
    <w:rsid w:val="00125460"/>
    <w:rsid w:val="001303B5"/>
    <w:rsid w:val="00130718"/>
    <w:rsid w:val="00141036"/>
    <w:rsid w:val="00145069"/>
    <w:rsid w:val="00166A6A"/>
    <w:rsid w:val="001752D7"/>
    <w:rsid w:val="00197758"/>
    <w:rsid w:val="001A70B5"/>
    <w:rsid w:val="001B0626"/>
    <w:rsid w:val="001B7E51"/>
    <w:rsid w:val="001C05DF"/>
    <w:rsid w:val="001C415A"/>
    <w:rsid w:val="001D2CA6"/>
    <w:rsid w:val="001D38F1"/>
    <w:rsid w:val="001D7CE6"/>
    <w:rsid w:val="001E25D0"/>
    <w:rsid w:val="001F0233"/>
    <w:rsid w:val="001F3D1F"/>
    <w:rsid w:val="0022251B"/>
    <w:rsid w:val="00223144"/>
    <w:rsid w:val="00224D91"/>
    <w:rsid w:val="00234711"/>
    <w:rsid w:val="002367B3"/>
    <w:rsid w:val="002609CD"/>
    <w:rsid w:val="00263AD4"/>
    <w:rsid w:val="0026590B"/>
    <w:rsid w:val="002665FB"/>
    <w:rsid w:val="00267E94"/>
    <w:rsid w:val="00280687"/>
    <w:rsid w:val="00281F8C"/>
    <w:rsid w:val="00295D7C"/>
    <w:rsid w:val="002C3550"/>
    <w:rsid w:val="002D23F9"/>
    <w:rsid w:val="002D33D6"/>
    <w:rsid w:val="002E5650"/>
    <w:rsid w:val="002F385C"/>
    <w:rsid w:val="00302321"/>
    <w:rsid w:val="003023F3"/>
    <w:rsid w:val="00304D42"/>
    <w:rsid w:val="0031738C"/>
    <w:rsid w:val="00320620"/>
    <w:rsid w:val="00322534"/>
    <w:rsid w:val="003408DE"/>
    <w:rsid w:val="00351316"/>
    <w:rsid w:val="003517B1"/>
    <w:rsid w:val="00353CAB"/>
    <w:rsid w:val="00380DB1"/>
    <w:rsid w:val="003924E1"/>
    <w:rsid w:val="00393584"/>
    <w:rsid w:val="003B3A71"/>
    <w:rsid w:val="003B63B8"/>
    <w:rsid w:val="003C4EF7"/>
    <w:rsid w:val="003E42CA"/>
    <w:rsid w:val="003F4D51"/>
    <w:rsid w:val="004033B3"/>
    <w:rsid w:val="0041045F"/>
    <w:rsid w:val="00422834"/>
    <w:rsid w:val="00422F74"/>
    <w:rsid w:val="00426252"/>
    <w:rsid w:val="0044082F"/>
    <w:rsid w:val="00440878"/>
    <w:rsid w:val="00442F77"/>
    <w:rsid w:val="004557A6"/>
    <w:rsid w:val="004610C6"/>
    <w:rsid w:val="004631BD"/>
    <w:rsid w:val="00466B95"/>
    <w:rsid w:val="00473293"/>
    <w:rsid w:val="00473584"/>
    <w:rsid w:val="00492168"/>
    <w:rsid w:val="00493C08"/>
    <w:rsid w:val="004A28F0"/>
    <w:rsid w:val="004B5B05"/>
    <w:rsid w:val="00501C58"/>
    <w:rsid w:val="00506F7F"/>
    <w:rsid w:val="0051344B"/>
    <w:rsid w:val="005153A1"/>
    <w:rsid w:val="00520412"/>
    <w:rsid w:val="005278CF"/>
    <w:rsid w:val="005335FE"/>
    <w:rsid w:val="0053561D"/>
    <w:rsid w:val="005429C0"/>
    <w:rsid w:val="00544745"/>
    <w:rsid w:val="00546F61"/>
    <w:rsid w:val="005739F0"/>
    <w:rsid w:val="0058204B"/>
    <w:rsid w:val="00584E27"/>
    <w:rsid w:val="00592D90"/>
    <w:rsid w:val="00594132"/>
    <w:rsid w:val="00596BBE"/>
    <w:rsid w:val="005A1A27"/>
    <w:rsid w:val="005C0C68"/>
    <w:rsid w:val="005C16D0"/>
    <w:rsid w:val="005C1771"/>
    <w:rsid w:val="005D5DE4"/>
    <w:rsid w:val="005D77E2"/>
    <w:rsid w:val="005F6036"/>
    <w:rsid w:val="00617DA0"/>
    <w:rsid w:val="0062319E"/>
    <w:rsid w:val="0062349F"/>
    <w:rsid w:val="00623FD1"/>
    <w:rsid w:val="0065138B"/>
    <w:rsid w:val="00682D27"/>
    <w:rsid w:val="00683FE6"/>
    <w:rsid w:val="0068441F"/>
    <w:rsid w:val="006947C4"/>
    <w:rsid w:val="006A0E5B"/>
    <w:rsid w:val="006E234E"/>
    <w:rsid w:val="00702114"/>
    <w:rsid w:val="007030DA"/>
    <w:rsid w:val="007326AC"/>
    <w:rsid w:val="00737957"/>
    <w:rsid w:val="007437E0"/>
    <w:rsid w:val="00750123"/>
    <w:rsid w:val="007571C5"/>
    <w:rsid w:val="007626F4"/>
    <w:rsid w:val="00767FF2"/>
    <w:rsid w:val="00770C1C"/>
    <w:rsid w:val="00770ED0"/>
    <w:rsid w:val="00776A03"/>
    <w:rsid w:val="00793459"/>
    <w:rsid w:val="0079352B"/>
    <w:rsid w:val="00796082"/>
    <w:rsid w:val="007A04C0"/>
    <w:rsid w:val="007C46DA"/>
    <w:rsid w:val="007C4FC8"/>
    <w:rsid w:val="007D6675"/>
    <w:rsid w:val="007F094F"/>
    <w:rsid w:val="00803583"/>
    <w:rsid w:val="00812D49"/>
    <w:rsid w:val="0081457B"/>
    <w:rsid w:val="00814831"/>
    <w:rsid w:val="008153CE"/>
    <w:rsid w:val="0083274C"/>
    <w:rsid w:val="00840D85"/>
    <w:rsid w:val="008453E8"/>
    <w:rsid w:val="008455A4"/>
    <w:rsid w:val="008631F2"/>
    <w:rsid w:val="00870F32"/>
    <w:rsid w:val="008732D8"/>
    <w:rsid w:val="008738DE"/>
    <w:rsid w:val="008A192B"/>
    <w:rsid w:val="008A43E5"/>
    <w:rsid w:val="008B5A15"/>
    <w:rsid w:val="008B7537"/>
    <w:rsid w:val="008D04AA"/>
    <w:rsid w:val="008F33DA"/>
    <w:rsid w:val="009026BE"/>
    <w:rsid w:val="00903ED4"/>
    <w:rsid w:val="00904CB2"/>
    <w:rsid w:val="00920CED"/>
    <w:rsid w:val="0094530F"/>
    <w:rsid w:val="00945B92"/>
    <w:rsid w:val="009465AC"/>
    <w:rsid w:val="00946DF6"/>
    <w:rsid w:val="00972A67"/>
    <w:rsid w:val="009750FC"/>
    <w:rsid w:val="00996B6D"/>
    <w:rsid w:val="009A145C"/>
    <w:rsid w:val="009A5149"/>
    <w:rsid w:val="009B26B7"/>
    <w:rsid w:val="009C2FCE"/>
    <w:rsid w:val="009D355A"/>
    <w:rsid w:val="009F2938"/>
    <w:rsid w:val="009F5A8F"/>
    <w:rsid w:val="00A02DEE"/>
    <w:rsid w:val="00A04CC4"/>
    <w:rsid w:val="00A04D27"/>
    <w:rsid w:val="00A07859"/>
    <w:rsid w:val="00A319AF"/>
    <w:rsid w:val="00A35606"/>
    <w:rsid w:val="00A36191"/>
    <w:rsid w:val="00A372B6"/>
    <w:rsid w:val="00A41C98"/>
    <w:rsid w:val="00A50EB6"/>
    <w:rsid w:val="00A515E0"/>
    <w:rsid w:val="00A62998"/>
    <w:rsid w:val="00A635B7"/>
    <w:rsid w:val="00A711A8"/>
    <w:rsid w:val="00A771EE"/>
    <w:rsid w:val="00A80E80"/>
    <w:rsid w:val="00A8161C"/>
    <w:rsid w:val="00A827D2"/>
    <w:rsid w:val="00A83EBB"/>
    <w:rsid w:val="00A84D2F"/>
    <w:rsid w:val="00A93DD8"/>
    <w:rsid w:val="00A97EBD"/>
    <w:rsid w:val="00AA0CB0"/>
    <w:rsid w:val="00AB5989"/>
    <w:rsid w:val="00AC0BDF"/>
    <w:rsid w:val="00AD3EDF"/>
    <w:rsid w:val="00AD7957"/>
    <w:rsid w:val="00AE1F1D"/>
    <w:rsid w:val="00AE4E4D"/>
    <w:rsid w:val="00AE5B23"/>
    <w:rsid w:val="00AE5F52"/>
    <w:rsid w:val="00AE6A79"/>
    <w:rsid w:val="00AF2E92"/>
    <w:rsid w:val="00AF5066"/>
    <w:rsid w:val="00AF6136"/>
    <w:rsid w:val="00B010EF"/>
    <w:rsid w:val="00B116D2"/>
    <w:rsid w:val="00B164BF"/>
    <w:rsid w:val="00B247CE"/>
    <w:rsid w:val="00B36E75"/>
    <w:rsid w:val="00B4194F"/>
    <w:rsid w:val="00B6371F"/>
    <w:rsid w:val="00B63DC3"/>
    <w:rsid w:val="00B9494E"/>
    <w:rsid w:val="00B97CA8"/>
    <w:rsid w:val="00BA52A2"/>
    <w:rsid w:val="00BA5857"/>
    <w:rsid w:val="00BB4645"/>
    <w:rsid w:val="00BC6176"/>
    <w:rsid w:val="00BC7BE8"/>
    <w:rsid w:val="00BD227C"/>
    <w:rsid w:val="00BE1999"/>
    <w:rsid w:val="00BF4188"/>
    <w:rsid w:val="00BF6AC8"/>
    <w:rsid w:val="00C10172"/>
    <w:rsid w:val="00C10D6B"/>
    <w:rsid w:val="00C2043A"/>
    <w:rsid w:val="00C2435C"/>
    <w:rsid w:val="00C26574"/>
    <w:rsid w:val="00C368B6"/>
    <w:rsid w:val="00C44C95"/>
    <w:rsid w:val="00C50EE0"/>
    <w:rsid w:val="00C61563"/>
    <w:rsid w:val="00C850D5"/>
    <w:rsid w:val="00C901ED"/>
    <w:rsid w:val="00C91041"/>
    <w:rsid w:val="00C91B86"/>
    <w:rsid w:val="00C92AFA"/>
    <w:rsid w:val="00C93CA4"/>
    <w:rsid w:val="00CA4F78"/>
    <w:rsid w:val="00CB415C"/>
    <w:rsid w:val="00CB4738"/>
    <w:rsid w:val="00CE47EF"/>
    <w:rsid w:val="00CF3696"/>
    <w:rsid w:val="00CF43AD"/>
    <w:rsid w:val="00D059B8"/>
    <w:rsid w:val="00D11BD1"/>
    <w:rsid w:val="00D21AAB"/>
    <w:rsid w:val="00D2214F"/>
    <w:rsid w:val="00D300B4"/>
    <w:rsid w:val="00D43913"/>
    <w:rsid w:val="00D539D5"/>
    <w:rsid w:val="00D56A2A"/>
    <w:rsid w:val="00D6467C"/>
    <w:rsid w:val="00D66F04"/>
    <w:rsid w:val="00D70635"/>
    <w:rsid w:val="00D76311"/>
    <w:rsid w:val="00D810D0"/>
    <w:rsid w:val="00D81A5F"/>
    <w:rsid w:val="00D846F7"/>
    <w:rsid w:val="00D84D78"/>
    <w:rsid w:val="00D8646D"/>
    <w:rsid w:val="00D932DC"/>
    <w:rsid w:val="00DC280F"/>
    <w:rsid w:val="00DC7F21"/>
    <w:rsid w:val="00DC7FBF"/>
    <w:rsid w:val="00DD3330"/>
    <w:rsid w:val="00DD40E5"/>
    <w:rsid w:val="00DD4E93"/>
    <w:rsid w:val="00DD6EF4"/>
    <w:rsid w:val="00DE5587"/>
    <w:rsid w:val="00DF6FA9"/>
    <w:rsid w:val="00E21ED9"/>
    <w:rsid w:val="00E277AA"/>
    <w:rsid w:val="00E3677D"/>
    <w:rsid w:val="00E42C88"/>
    <w:rsid w:val="00E5395C"/>
    <w:rsid w:val="00E60D78"/>
    <w:rsid w:val="00E6572B"/>
    <w:rsid w:val="00E75945"/>
    <w:rsid w:val="00E8673B"/>
    <w:rsid w:val="00E8785E"/>
    <w:rsid w:val="00E96484"/>
    <w:rsid w:val="00EA5B3C"/>
    <w:rsid w:val="00EA5B58"/>
    <w:rsid w:val="00EC1E1C"/>
    <w:rsid w:val="00EC60AD"/>
    <w:rsid w:val="00EC7FBC"/>
    <w:rsid w:val="00EF6043"/>
    <w:rsid w:val="00F032F3"/>
    <w:rsid w:val="00F128F2"/>
    <w:rsid w:val="00F1797E"/>
    <w:rsid w:val="00F35C52"/>
    <w:rsid w:val="00F405B9"/>
    <w:rsid w:val="00F40B9D"/>
    <w:rsid w:val="00F514FF"/>
    <w:rsid w:val="00F54D1F"/>
    <w:rsid w:val="00F64B31"/>
    <w:rsid w:val="00F73A64"/>
    <w:rsid w:val="00F82B00"/>
    <w:rsid w:val="00F82E9E"/>
    <w:rsid w:val="00F92FDA"/>
    <w:rsid w:val="00F95119"/>
    <w:rsid w:val="00F97D8C"/>
    <w:rsid w:val="00FA37B5"/>
    <w:rsid w:val="00FA4254"/>
    <w:rsid w:val="00FB768F"/>
    <w:rsid w:val="00FC6D25"/>
    <w:rsid w:val="00FD2EFA"/>
    <w:rsid w:val="00FD7429"/>
    <w:rsid w:val="00FE2A1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E0FE8BD"/>
  <w15:docId w15:val="{A68CD3D2-40D5-4479-8323-E7E494AF0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B3A71"/>
    <w:pPr>
      <w:spacing w:after="0" w:line="240" w:lineRule="auto"/>
    </w:pPr>
    <w:rPr>
      <w:rFonts w:ascii="Times New Roman" w:eastAsia="Times New Roman" w:hAnsi="Times New Roman" w:cs="Times New Roman"/>
      <w:sz w:val="24"/>
      <w:szCs w:val="24"/>
      <w:lang w:val="ru-RU" w:eastAsia="ru-RU"/>
    </w:rPr>
  </w:style>
  <w:style w:type="paragraph" w:styleId="Antrat1">
    <w:name w:val="heading 1"/>
    <w:basedOn w:val="prastasis"/>
    <w:next w:val="prastasis"/>
    <w:link w:val="Antrat1Diagrama"/>
    <w:uiPriority w:val="99"/>
    <w:qFormat/>
    <w:rsid w:val="003B3A71"/>
    <w:pPr>
      <w:keepNext/>
      <w:spacing w:line="360" w:lineRule="auto"/>
      <w:ind w:firstLine="720"/>
      <w:jc w:val="center"/>
      <w:outlineLvl w:val="0"/>
    </w:pPr>
    <w:rPr>
      <w:rFonts w:ascii="TimesLT" w:hAnsi="TimesLT"/>
      <w:b/>
      <w:szCs w:val="20"/>
      <w:lang w:val="lt-LT" w:eastAsia="en-US"/>
    </w:rPr>
  </w:style>
  <w:style w:type="paragraph" w:styleId="Antrat2">
    <w:name w:val="heading 2"/>
    <w:basedOn w:val="prastasis"/>
    <w:next w:val="prastasis"/>
    <w:link w:val="Antrat2Diagrama"/>
    <w:uiPriority w:val="99"/>
    <w:qFormat/>
    <w:rsid w:val="00A07859"/>
    <w:pPr>
      <w:spacing w:before="200" w:line="271" w:lineRule="auto"/>
      <w:outlineLvl w:val="1"/>
    </w:pPr>
    <w:rPr>
      <w:rFonts w:ascii="Cambria" w:hAnsi="Cambria"/>
      <w:smallCaps/>
      <w:sz w:val="28"/>
      <w:szCs w:val="28"/>
      <w:lang w:val="lt-LT" w:eastAsia="en-US"/>
    </w:rPr>
  </w:style>
  <w:style w:type="paragraph" w:styleId="Antrat3">
    <w:name w:val="heading 3"/>
    <w:basedOn w:val="prastasis"/>
    <w:next w:val="prastasis"/>
    <w:link w:val="Antrat3Diagrama"/>
    <w:uiPriority w:val="99"/>
    <w:qFormat/>
    <w:rsid w:val="00A07859"/>
    <w:pPr>
      <w:spacing w:before="200" w:line="271" w:lineRule="auto"/>
      <w:outlineLvl w:val="2"/>
    </w:pPr>
    <w:rPr>
      <w:rFonts w:ascii="Cambria" w:hAnsi="Cambria"/>
      <w:i/>
      <w:iCs/>
      <w:smallCaps/>
      <w:spacing w:val="5"/>
      <w:sz w:val="26"/>
      <w:szCs w:val="26"/>
      <w:lang w:val="lt-LT" w:eastAsia="en-US"/>
    </w:rPr>
  </w:style>
  <w:style w:type="paragraph" w:styleId="Antrat4">
    <w:name w:val="heading 4"/>
    <w:basedOn w:val="prastasis"/>
    <w:next w:val="prastasis"/>
    <w:link w:val="Antrat4Diagrama"/>
    <w:uiPriority w:val="99"/>
    <w:qFormat/>
    <w:rsid w:val="00A07859"/>
    <w:pPr>
      <w:spacing w:line="271" w:lineRule="auto"/>
      <w:outlineLvl w:val="3"/>
    </w:pPr>
    <w:rPr>
      <w:rFonts w:ascii="Cambria" w:hAnsi="Cambria"/>
      <w:b/>
      <w:bCs/>
      <w:spacing w:val="5"/>
      <w:lang w:val="lt-LT" w:eastAsia="en-US"/>
    </w:rPr>
  </w:style>
  <w:style w:type="paragraph" w:styleId="Antrat5">
    <w:name w:val="heading 5"/>
    <w:basedOn w:val="prastasis"/>
    <w:next w:val="prastasis"/>
    <w:link w:val="Antrat5Diagrama"/>
    <w:uiPriority w:val="99"/>
    <w:qFormat/>
    <w:rsid w:val="00A07859"/>
    <w:pPr>
      <w:spacing w:line="271" w:lineRule="auto"/>
      <w:outlineLvl w:val="4"/>
    </w:pPr>
    <w:rPr>
      <w:rFonts w:ascii="Cambria" w:hAnsi="Cambria"/>
      <w:i/>
      <w:iCs/>
      <w:lang w:val="lt-LT" w:eastAsia="en-US"/>
    </w:rPr>
  </w:style>
  <w:style w:type="paragraph" w:styleId="Antrat6">
    <w:name w:val="heading 6"/>
    <w:basedOn w:val="prastasis"/>
    <w:next w:val="prastasis"/>
    <w:link w:val="Antrat6Diagrama"/>
    <w:uiPriority w:val="99"/>
    <w:qFormat/>
    <w:rsid w:val="00A07859"/>
    <w:pPr>
      <w:shd w:val="clear" w:color="auto" w:fill="FFFFFF"/>
      <w:spacing w:line="271" w:lineRule="auto"/>
      <w:outlineLvl w:val="5"/>
    </w:pPr>
    <w:rPr>
      <w:rFonts w:ascii="Cambria" w:hAnsi="Cambria"/>
      <w:b/>
      <w:bCs/>
      <w:color w:val="595959"/>
      <w:spacing w:val="5"/>
      <w:sz w:val="22"/>
      <w:szCs w:val="22"/>
      <w:lang w:val="lt-LT" w:eastAsia="en-US"/>
    </w:rPr>
  </w:style>
  <w:style w:type="paragraph" w:styleId="Antrat7">
    <w:name w:val="heading 7"/>
    <w:basedOn w:val="prastasis"/>
    <w:next w:val="prastasis"/>
    <w:link w:val="Antrat7Diagrama"/>
    <w:uiPriority w:val="99"/>
    <w:qFormat/>
    <w:rsid w:val="00A07859"/>
    <w:pPr>
      <w:spacing w:line="276" w:lineRule="auto"/>
      <w:outlineLvl w:val="6"/>
    </w:pPr>
    <w:rPr>
      <w:rFonts w:ascii="Cambria" w:hAnsi="Cambria"/>
      <w:b/>
      <w:bCs/>
      <w:i/>
      <w:iCs/>
      <w:color w:val="5A5A5A"/>
      <w:sz w:val="20"/>
      <w:szCs w:val="20"/>
      <w:lang w:val="lt-LT" w:eastAsia="en-US"/>
    </w:rPr>
  </w:style>
  <w:style w:type="paragraph" w:styleId="Antrat8">
    <w:name w:val="heading 8"/>
    <w:basedOn w:val="prastasis"/>
    <w:next w:val="prastasis"/>
    <w:link w:val="Antrat8Diagrama"/>
    <w:uiPriority w:val="99"/>
    <w:qFormat/>
    <w:rsid w:val="00A07859"/>
    <w:pPr>
      <w:spacing w:line="276" w:lineRule="auto"/>
      <w:outlineLvl w:val="7"/>
    </w:pPr>
    <w:rPr>
      <w:rFonts w:ascii="Cambria" w:hAnsi="Cambria"/>
      <w:b/>
      <w:bCs/>
      <w:color w:val="7F7F7F"/>
      <w:sz w:val="20"/>
      <w:szCs w:val="20"/>
      <w:lang w:val="lt-LT" w:eastAsia="en-US"/>
    </w:rPr>
  </w:style>
  <w:style w:type="paragraph" w:styleId="Antrat9">
    <w:name w:val="heading 9"/>
    <w:basedOn w:val="prastasis"/>
    <w:next w:val="prastasis"/>
    <w:link w:val="Antrat9Diagrama"/>
    <w:uiPriority w:val="99"/>
    <w:qFormat/>
    <w:rsid w:val="00A07859"/>
    <w:pPr>
      <w:spacing w:line="271" w:lineRule="auto"/>
      <w:outlineLvl w:val="8"/>
    </w:pPr>
    <w:rPr>
      <w:rFonts w:ascii="Cambria" w:hAnsi="Cambria"/>
      <w:b/>
      <w:bCs/>
      <w:i/>
      <w:iCs/>
      <w:color w:val="7F7F7F"/>
      <w:sz w:val="18"/>
      <w:szCs w:val="18"/>
      <w:lang w:val="lt-LT"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rsid w:val="003B3A71"/>
    <w:rPr>
      <w:rFonts w:ascii="TimesLT" w:eastAsia="Times New Roman" w:hAnsi="TimesLT" w:cs="Times New Roman"/>
      <w:b/>
      <w:sz w:val="24"/>
      <w:szCs w:val="20"/>
    </w:rPr>
  </w:style>
  <w:style w:type="paragraph" w:customStyle="1" w:styleId="NORMALINF">
    <w:name w:val="NORMAL INF"/>
    <w:link w:val="NORMALINFChar"/>
    <w:qFormat/>
    <w:rsid w:val="00C368B6"/>
    <w:pPr>
      <w:spacing w:after="0" w:line="276" w:lineRule="auto"/>
      <w:ind w:firstLine="284"/>
      <w:jc w:val="both"/>
    </w:pPr>
    <w:rPr>
      <w:rFonts w:ascii="Calibri" w:eastAsia="Times New Roman" w:hAnsi="Calibri" w:cs="Times New Roman"/>
      <w:sz w:val="24"/>
      <w:szCs w:val="24"/>
      <w:lang w:eastAsia="lt-LT"/>
    </w:rPr>
  </w:style>
  <w:style w:type="character" w:customStyle="1" w:styleId="NORMALINFChar">
    <w:name w:val="NORMAL INF Char"/>
    <w:link w:val="NORMALINF"/>
    <w:rsid w:val="00C368B6"/>
    <w:rPr>
      <w:rFonts w:ascii="Calibri" w:eastAsia="Times New Roman" w:hAnsi="Calibri" w:cs="Times New Roman"/>
      <w:sz w:val="24"/>
      <w:szCs w:val="24"/>
      <w:lang w:eastAsia="lt-LT"/>
    </w:rPr>
  </w:style>
  <w:style w:type="paragraph" w:styleId="Debesliotekstas">
    <w:name w:val="Balloon Text"/>
    <w:basedOn w:val="prastasis"/>
    <w:link w:val="DebesliotekstasDiagrama"/>
    <w:uiPriority w:val="99"/>
    <w:semiHidden/>
    <w:unhideWhenUsed/>
    <w:rsid w:val="00CB415C"/>
    <w:rPr>
      <w:rFonts w:ascii="Tahoma" w:hAnsi="Tahoma"/>
      <w:sz w:val="16"/>
      <w:szCs w:val="16"/>
    </w:rPr>
  </w:style>
  <w:style w:type="character" w:customStyle="1" w:styleId="DebesliotekstasDiagrama">
    <w:name w:val="Debesėlio tekstas Diagrama"/>
    <w:basedOn w:val="Numatytasispastraiposriftas"/>
    <w:link w:val="Debesliotekstas"/>
    <w:uiPriority w:val="99"/>
    <w:semiHidden/>
    <w:rsid w:val="00CB415C"/>
    <w:rPr>
      <w:rFonts w:ascii="Tahoma" w:eastAsia="Times New Roman" w:hAnsi="Tahoma" w:cs="Times New Roman"/>
      <w:sz w:val="16"/>
      <w:szCs w:val="16"/>
    </w:rPr>
  </w:style>
  <w:style w:type="paragraph" w:styleId="Sraopastraipa">
    <w:name w:val="List Paragraph"/>
    <w:basedOn w:val="prastasis"/>
    <w:uiPriority w:val="34"/>
    <w:qFormat/>
    <w:rsid w:val="002367B3"/>
    <w:pPr>
      <w:ind w:left="720"/>
      <w:contextualSpacing/>
    </w:pPr>
  </w:style>
  <w:style w:type="character" w:customStyle="1" w:styleId="Antrat2Diagrama">
    <w:name w:val="Antraštė 2 Diagrama"/>
    <w:basedOn w:val="Numatytasispastraiposriftas"/>
    <w:link w:val="Antrat2"/>
    <w:uiPriority w:val="99"/>
    <w:rsid w:val="00A07859"/>
    <w:rPr>
      <w:rFonts w:ascii="Cambria" w:eastAsia="Times New Roman" w:hAnsi="Cambria" w:cs="Times New Roman"/>
      <w:smallCaps/>
      <w:sz w:val="28"/>
      <w:szCs w:val="28"/>
    </w:rPr>
  </w:style>
  <w:style w:type="character" w:customStyle="1" w:styleId="Antrat3Diagrama">
    <w:name w:val="Antraštė 3 Diagrama"/>
    <w:basedOn w:val="Numatytasispastraiposriftas"/>
    <w:link w:val="Antrat3"/>
    <w:uiPriority w:val="99"/>
    <w:rsid w:val="00A07859"/>
    <w:rPr>
      <w:rFonts w:ascii="Cambria" w:eastAsia="Times New Roman" w:hAnsi="Cambria" w:cs="Times New Roman"/>
      <w:i/>
      <w:iCs/>
      <w:smallCaps/>
      <w:spacing w:val="5"/>
      <w:sz w:val="26"/>
      <w:szCs w:val="26"/>
    </w:rPr>
  </w:style>
  <w:style w:type="character" w:customStyle="1" w:styleId="Antrat4Diagrama">
    <w:name w:val="Antraštė 4 Diagrama"/>
    <w:basedOn w:val="Numatytasispastraiposriftas"/>
    <w:link w:val="Antrat4"/>
    <w:uiPriority w:val="99"/>
    <w:rsid w:val="00A07859"/>
    <w:rPr>
      <w:rFonts w:ascii="Cambria" w:eastAsia="Times New Roman" w:hAnsi="Cambria" w:cs="Times New Roman"/>
      <w:b/>
      <w:bCs/>
      <w:spacing w:val="5"/>
      <w:sz w:val="24"/>
      <w:szCs w:val="24"/>
    </w:rPr>
  </w:style>
  <w:style w:type="character" w:customStyle="1" w:styleId="Antrat5Diagrama">
    <w:name w:val="Antraštė 5 Diagrama"/>
    <w:basedOn w:val="Numatytasispastraiposriftas"/>
    <w:link w:val="Antrat5"/>
    <w:uiPriority w:val="99"/>
    <w:rsid w:val="00A07859"/>
    <w:rPr>
      <w:rFonts w:ascii="Cambria" w:eastAsia="Times New Roman" w:hAnsi="Cambria" w:cs="Times New Roman"/>
      <w:i/>
      <w:iCs/>
      <w:sz w:val="24"/>
      <w:szCs w:val="24"/>
    </w:rPr>
  </w:style>
  <w:style w:type="character" w:customStyle="1" w:styleId="Antrat6Diagrama">
    <w:name w:val="Antraštė 6 Diagrama"/>
    <w:basedOn w:val="Numatytasispastraiposriftas"/>
    <w:link w:val="Antrat6"/>
    <w:uiPriority w:val="99"/>
    <w:rsid w:val="00A07859"/>
    <w:rPr>
      <w:rFonts w:ascii="Cambria" w:eastAsia="Times New Roman" w:hAnsi="Cambria" w:cs="Times New Roman"/>
      <w:b/>
      <w:bCs/>
      <w:color w:val="595959"/>
      <w:spacing w:val="5"/>
      <w:shd w:val="clear" w:color="auto" w:fill="FFFFFF"/>
    </w:rPr>
  </w:style>
  <w:style w:type="character" w:customStyle="1" w:styleId="Antrat7Diagrama">
    <w:name w:val="Antraštė 7 Diagrama"/>
    <w:basedOn w:val="Numatytasispastraiposriftas"/>
    <w:link w:val="Antrat7"/>
    <w:uiPriority w:val="99"/>
    <w:rsid w:val="00A07859"/>
    <w:rPr>
      <w:rFonts w:ascii="Cambria" w:eastAsia="Times New Roman" w:hAnsi="Cambria" w:cs="Times New Roman"/>
      <w:b/>
      <w:bCs/>
      <w:i/>
      <w:iCs/>
      <w:color w:val="5A5A5A"/>
      <w:sz w:val="20"/>
      <w:szCs w:val="20"/>
    </w:rPr>
  </w:style>
  <w:style w:type="character" w:customStyle="1" w:styleId="Antrat8Diagrama">
    <w:name w:val="Antraštė 8 Diagrama"/>
    <w:basedOn w:val="Numatytasispastraiposriftas"/>
    <w:link w:val="Antrat8"/>
    <w:uiPriority w:val="99"/>
    <w:rsid w:val="00A07859"/>
    <w:rPr>
      <w:rFonts w:ascii="Cambria" w:eastAsia="Times New Roman" w:hAnsi="Cambria" w:cs="Times New Roman"/>
      <w:b/>
      <w:bCs/>
      <w:color w:val="7F7F7F"/>
      <w:sz w:val="20"/>
      <w:szCs w:val="20"/>
    </w:rPr>
  </w:style>
  <w:style w:type="character" w:customStyle="1" w:styleId="Antrat9Diagrama">
    <w:name w:val="Antraštė 9 Diagrama"/>
    <w:basedOn w:val="Numatytasispastraiposriftas"/>
    <w:link w:val="Antrat9"/>
    <w:uiPriority w:val="99"/>
    <w:rsid w:val="00A07859"/>
    <w:rPr>
      <w:rFonts w:ascii="Cambria" w:eastAsia="Times New Roman" w:hAnsi="Cambria" w:cs="Times New Roman"/>
      <w:b/>
      <w:bCs/>
      <w:i/>
      <w:iCs/>
      <w:color w:val="7F7F7F"/>
      <w:sz w:val="18"/>
      <w:szCs w:val="18"/>
    </w:rPr>
  </w:style>
  <w:style w:type="table" w:styleId="Lentelstinklelis">
    <w:name w:val="Table Grid"/>
    <w:basedOn w:val="prastojilentel"/>
    <w:uiPriority w:val="39"/>
    <w:rsid w:val="00A07859"/>
    <w:pPr>
      <w:spacing w:after="0" w:line="240" w:lineRule="auto"/>
    </w:pPr>
    <w:rPr>
      <w:rFonts w:ascii="Times New Roman" w:eastAsia="Times New Roman" w:hAnsi="Times New Roman" w:cs="Times New Roman"/>
      <w:sz w:val="20"/>
      <w:szCs w:val="20"/>
      <w:lang w:val="en-US"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uiPriority w:val="99"/>
    <w:rsid w:val="00A07859"/>
    <w:pPr>
      <w:spacing w:after="0" w:line="240" w:lineRule="auto"/>
    </w:pPr>
    <w:rPr>
      <w:rFonts w:ascii="Times New Roman" w:eastAsia="Times New Roman" w:hAnsi="Times New Roman" w:cs="Times New Roman"/>
      <w:sz w:val="20"/>
      <w:szCs w:val="20"/>
      <w:lang w:val="en-US"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etarp">
    <w:name w:val="No Spacing"/>
    <w:basedOn w:val="prastasis"/>
    <w:uiPriority w:val="99"/>
    <w:qFormat/>
    <w:rsid w:val="00A07859"/>
    <w:rPr>
      <w:rFonts w:ascii="Cambria" w:hAnsi="Cambria"/>
      <w:sz w:val="22"/>
      <w:szCs w:val="22"/>
      <w:lang w:val="lt-LT" w:eastAsia="en-US"/>
    </w:rPr>
  </w:style>
  <w:style w:type="paragraph" w:styleId="Antrats">
    <w:name w:val="header"/>
    <w:basedOn w:val="prastasis"/>
    <w:link w:val="AntratsDiagrama"/>
    <w:uiPriority w:val="99"/>
    <w:rsid w:val="00A07859"/>
    <w:pPr>
      <w:tabs>
        <w:tab w:val="center" w:pos="4819"/>
        <w:tab w:val="right" w:pos="9638"/>
      </w:tabs>
      <w:spacing w:after="200" w:line="276" w:lineRule="auto"/>
    </w:pPr>
    <w:rPr>
      <w:rFonts w:ascii="Cambria" w:hAnsi="Cambria"/>
      <w:sz w:val="22"/>
      <w:szCs w:val="22"/>
      <w:lang w:val="lt-LT" w:eastAsia="en-US"/>
    </w:rPr>
  </w:style>
  <w:style w:type="character" w:customStyle="1" w:styleId="AntratsDiagrama">
    <w:name w:val="Antraštės Diagrama"/>
    <w:basedOn w:val="Numatytasispastraiposriftas"/>
    <w:link w:val="Antrats"/>
    <w:uiPriority w:val="99"/>
    <w:rsid w:val="00A07859"/>
    <w:rPr>
      <w:rFonts w:ascii="Cambria" w:eastAsia="Times New Roman" w:hAnsi="Cambria" w:cs="Times New Roman"/>
    </w:rPr>
  </w:style>
  <w:style w:type="paragraph" w:styleId="Porat">
    <w:name w:val="footer"/>
    <w:basedOn w:val="prastasis"/>
    <w:link w:val="PoratDiagrama"/>
    <w:uiPriority w:val="99"/>
    <w:rsid w:val="00A07859"/>
    <w:pPr>
      <w:tabs>
        <w:tab w:val="center" w:pos="4819"/>
        <w:tab w:val="right" w:pos="9638"/>
      </w:tabs>
      <w:spacing w:after="200" w:line="276" w:lineRule="auto"/>
    </w:pPr>
    <w:rPr>
      <w:rFonts w:ascii="Cambria" w:hAnsi="Cambria"/>
      <w:sz w:val="22"/>
      <w:szCs w:val="22"/>
      <w:lang w:val="lt-LT" w:eastAsia="en-US"/>
    </w:rPr>
  </w:style>
  <w:style w:type="character" w:customStyle="1" w:styleId="PoratDiagrama">
    <w:name w:val="Poraštė Diagrama"/>
    <w:basedOn w:val="Numatytasispastraiposriftas"/>
    <w:link w:val="Porat"/>
    <w:uiPriority w:val="99"/>
    <w:rsid w:val="00A07859"/>
    <w:rPr>
      <w:rFonts w:ascii="Cambria" w:eastAsia="Times New Roman" w:hAnsi="Cambria" w:cs="Times New Roman"/>
    </w:rPr>
  </w:style>
  <w:style w:type="character" w:styleId="Rykuspabraukimas">
    <w:name w:val="Intense Emphasis"/>
    <w:basedOn w:val="Numatytasispastraiposriftas"/>
    <w:uiPriority w:val="99"/>
    <w:qFormat/>
    <w:rsid w:val="00A07859"/>
    <w:rPr>
      <w:rFonts w:cs="Times New Roman"/>
      <w:b/>
      <w:i/>
    </w:rPr>
  </w:style>
  <w:style w:type="paragraph" w:styleId="Pavadinimas">
    <w:name w:val="Title"/>
    <w:basedOn w:val="prastasis"/>
    <w:next w:val="prastasis"/>
    <w:link w:val="PavadinimasDiagrama"/>
    <w:uiPriority w:val="99"/>
    <w:qFormat/>
    <w:rsid w:val="00A07859"/>
    <w:pPr>
      <w:spacing w:after="300"/>
      <w:contextualSpacing/>
    </w:pPr>
    <w:rPr>
      <w:rFonts w:ascii="Cambria" w:hAnsi="Cambria"/>
      <w:smallCaps/>
      <w:sz w:val="52"/>
      <w:szCs w:val="52"/>
      <w:lang w:val="lt-LT" w:eastAsia="en-US"/>
    </w:rPr>
  </w:style>
  <w:style w:type="character" w:customStyle="1" w:styleId="PavadinimasDiagrama">
    <w:name w:val="Pavadinimas Diagrama"/>
    <w:basedOn w:val="Numatytasispastraiposriftas"/>
    <w:link w:val="Pavadinimas"/>
    <w:uiPriority w:val="99"/>
    <w:rsid w:val="00A07859"/>
    <w:rPr>
      <w:rFonts w:ascii="Cambria" w:eastAsia="Times New Roman" w:hAnsi="Cambria" w:cs="Times New Roman"/>
      <w:smallCaps/>
      <w:sz w:val="52"/>
      <w:szCs w:val="52"/>
    </w:rPr>
  </w:style>
  <w:style w:type="paragraph" w:customStyle="1" w:styleId="Default">
    <w:name w:val="Default"/>
    <w:uiPriority w:val="99"/>
    <w:rsid w:val="00A07859"/>
    <w:pPr>
      <w:autoSpaceDE w:val="0"/>
      <w:autoSpaceDN w:val="0"/>
      <w:adjustRightInd w:val="0"/>
      <w:spacing w:after="0" w:line="240" w:lineRule="auto"/>
    </w:pPr>
    <w:rPr>
      <w:rFonts w:ascii="Tahoma" w:eastAsia="Times New Roman" w:hAnsi="Tahoma" w:cs="Tahoma"/>
      <w:color w:val="000000"/>
      <w:sz w:val="24"/>
      <w:szCs w:val="24"/>
    </w:rPr>
  </w:style>
  <w:style w:type="character" w:styleId="Grietas">
    <w:name w:val="Strong"/>
    <w:basedOn w:val="Numatytasispastraiposriftas"/>
    <w:uiPriority w:val="99"/>
    <w:qFormat/>
    <w:rsid w:val="00A07859"/>
    <w:rPr>
      <w:rFonts w:cs="Times New Roman"/>
      <w:b/>
    </w:rPr>
  </w:style>
  <w:style w:type="paragraph" w:styleId="Paantrat">
    <w:name w:val="Subtitle"/>
    <w:basedOn w:val="prastasis"/>
    <w:next w:val="prastasis"/>
    <w:link w:val="PaantratDiagrama"/>
    <w:uiPriority w:val="99"/>
    <w:qFormat/>
    <w:rsid w:val="00A07859"/>
    <w:pPr>
      <w:spacing w:after="200" w:line="276" w:lineRule="auto"/>
    </w:pPr>
    <w:rPr>
      <w:rFonts w:ascii="Cambria" w:hAnsi="Cambria"/>
      <w:i/>
      <w:iCs/>
      <w:smallCaps/>
      <w:spacing w:val="10"/>
      <w:sz w:val="28"/>
      <w:szCs w:val="28"/>
      <w:lang w:val="lt-LT" w:eastAsia="en-US"/>
    </w:rPr>
  </w:style>
  <w:style w:type="character" w:customStyle="1" w:styleId="PaantratDiagrama">
    <w:name w:val="Paantraštė Diagrama"/>
    <w:basedOn w:val="Numatytasispastraiposriftas"/>
    <w:link w:val="Paantrat"/>
    <w:uiPriority w:val="99"/>
    <w:rsid w:val="00A07859"/>
    <w:rPr>
      <w:rFonts w:ascii="Cambria" w:eastAsia="Times New Roman" w:hAnsi="Cambria" w:cs="Times New Roman"/>
      <w:i/>
      <w:iCs/>
      <w:smallCaps/>
      <w:spacing w:val="10"/>
      <w:sz w:val="28"/>
      <w:szCs w:val="28"/>
    </w:rPr>
  </w:style>
  <w:style w:type="character" w:styleId="Emfaz">
    <w:name w:val="Emphasis"/>
    <w:basedOn w:val="Numatytasispastraiposriftas"/>
    <w:uiPriority w:val="99"/>
    <w:qFormat/>
    <w:rsid w:val="00A07859"/>
    <w:rPr>
      <w:rFonts w:cs="Times New Roman"/>
      <w:b/>
      <w:i/>
      <w:spacing w:val="10"/>
    </w:rPr>
  </w:style>
  <w:style w:type="paragraph" w:styleId="Citata">
    <w:name w:val="Quote"/>
    <w:basedOn w:val="prastasis"/>
    <w:next w:val="prastasis"/>
    <w:link w:val="CitataDiagrama"/>
    <w:uiPriority w:val="99"/>
    <w:qFormat/>
    <w:rsid w:val="00A07859"/>
    <w:pPr>
      <w:spacing w:after="200" w:line="276" w:lineRule="auto"/>
    </w:pPr>
    <w:rPr>
      <w:rFonts w:ascii="Cambria" w:hAnsi="Cambria"/>
      <w:i/>
      <w:iCs/>
      <w:sz w:val="22"/>
      <w:szCs w:val="22"/>
      <w:lang w:val="lt-LT" w:eastAsia="en-US"/>
    </w:rPr>
  </w:style>
  <w:style w:type="character" w:customStyle="1" w:styleId="CitataDiagrama">
    <w:name w:val="Citata Diagrama"/>
    <w:basedOn w:val="Numatytasispastraiposriftas"/>
    <w:link w:val="Citata"/>
    <w:uiPriority w:val="99"/>
    <w:rsid w:val="00A07859"/>
    <w:rPr>
      <w:rFonts w:ascii="Cambria" w:eastAsia="Times New Roman" w:hAnsi="Cambria" w:cs="Times New Roman"/>
      <w:i/>
      <w:iCs/>
    </w:rPr>
  </w:style>
  <w:style w:type="paragraph" w:styleId="Iskirtacitata">
    <w:name w:val="Intense Quote"/>
    <w:basedOn w:val="prastasis"/>
    <w:next w:val="prastasis"/>
    <w:link w:val="IskirtacitataDiagrama"/>
    <w:uiPriority w:val="99"/>
    <w:qFormat/>
    <w:rsid w:val="00A07859"/>
    <w:pPr>
      <w:pBdr>
        <w:top w:val="single" w:sz="4" w:space="10" w:color="auto"/>
        <w:bottom w:val="single" w:sz="4" w:space="10" w:color="auto"/>
      </w:pBdr>
      <w:spacing w:before="240" w:after="240" w:line="300" w:lineRule="auto"/>
      <w:ind w:left="1152" w:right="1152"/>
      <w:jc w:val="both"/>
    </w:pPr>
    <w:rPr>
      <w:rFonts w:ascii="Cambria" w:hAnsi="Cambria"/>
      <w:i/>
      <w:iCs/>
      <w:sz w:val="22"/>
      <w:szCs w:val="22"/>
      <w:lang w:val="lt-LT" w:eastAsia="en-US"/>
    </w:rPr>
  </w:style>
  <w:style w:type="character" w:customStyle="1" w:styleId="IskirtacitataDiagrama">
    <w:name w:val="Išskirta citata Diagrama"/>
    <w:basedOn w:val="Numatytasispastraiposriftas"/>
    <w:link w:val="Iskirtacitata"/>
    <w:uiPriority w:val="99"/>
    <w:rsid w:val="00A07859"/>
    <w:rPr>
      <w:rFonts w:ascii="Cambria" w:eastAsia="Times New Roman" w:hAnsi="Cambria" w:cs="Times New Roman"/>
      <w:i/>
      <w:iCs/>
    </w:rPr>
  </w:style>
  <w:style w:type="character" w:styleId="Nerykuspabraukimas">
    <w:name w:val="Subtle Emphasis"/>
    <w:basedOn w:val="Numatytasispastraiposriftas"/>
    <w:uiPriority w:val="99"/>
    <w:qFormat/>
    <w:rsid w:val="00A07859"/>
    <w:rPr>
      <w:rFonts w:cs="Times New Roman"/>
      <w:i/>
    </w:rPr>
  </w:style>
  <w:style w:type="character" w:styleId="Nerykinuoroda">
    <w:name w:val="Subtle Reference"/>
    <w:basedOn w:val="Numatytasispastraiposriftas"/>
    <w:uiPriority w:val="99"/>
    <w:qFormat/>
    <w:rsid w:val="00A07859"/>
    <w:rPr>
      <w:rFonts w:cs="Times New Roman"/>
      <w:smallCaps/>
    </w:rPr>
  </w:style>
  <w:style w:type="character" w:styleId="Rykinuoroda">
    <w:name w:val="Intense Reference"/>
    <w:basedOn w:val="Numatytasispastraiposriftas"/>
    <w:uiPriority w:val="99"/>
    <w:qFormat/>
    <w:rsid w:val="00A07859"/>
    <w:rPr>
      <w:rFonts w:cs="Times New Roman"/>
      <w:b/>
      <w:smallCaps/>
    </w:rPr>
  </w:style>
  <w:style w:type="character" w:styleId="Knygospavadinimas">
    <w:name w:val="Book Title"/>
    <w:basedOn w:val="Numatytasispastraiposriftas"/>
    <w:uiPriority w:val="99"/>
    <w:qFormat/>
    <w:rsid w:val="00A07859"/>
    <w:rPr>
      <w:rFonts w:cs="Times New Roman"/>
      <w:i/>
      <w:iCs/>
      <w:smallCaps/>
      <w:spacing w:val="5"/>
    </w:rPr>
  </w:style>
  <w:style w:type="paragraph" w:styleId="Turinioantrat">
    <w:name w:val="TOC Heading"/>
    <w:basedOn w:val="Antrat1"/>
    <w:next w:val="prastasis"/>
    <w:uiPriority w:val="99"/>
    <w:qFormat/>
    <w:rsid w:val="00A07859"/>
    <w:pPr>
      <w:keepNext w:val="0"/>
      <w:spacing w:before="480" w:line="276" w:lineRule="auto"/>
      <w:ind w:firstLine="0"/>
      <w:contextualSpacing/>
      <w:jc w:val="left"/>
      <w:outlineLvl w:val="9"/>
    </w:pPr>
    <w:rPr>
      <w:rFonts w:ascii="Cambria" w:hAnsi="Cambria"/>
      <w:b w:val="0"/>
      <w:smallCaps/>
      <w:spacing w:val="5"/>
      <w:sz w:val="36"/>
      <w:szCs w:val="36"/>
    </w:rPr>
  </w:style>
  <w:style w:type="table" w:customStyle="1" w:styleId="Lentelstinklelis2">
    <w:name w:val="Lentelės tinklelis2"/>
    <w:uiPriority w:val="99"/>
    <w:rsid w:val="00A07859"/>
    <w:pPr>
      <w:spacing w:after="0" w:line="240" w:lineRule="auto"/>
    </w:pPr>
    <w:rPr>
      <w:rFonts w:ascii="Calibri" w:eastAsia="Times New Roman"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3">
    <w:name w:val="Lentelės tinklelis3"/>
    <w:uiPriority w:val="99"/>
    <w:rsid w:val="00A07859"/>
    <w:pPr>
      <w:spacing w:after="0" w:line="240" w:lineRule="auto"/>
    </w:pPr>
    <w:rPr>
      <w:rFonts w:ascii="Calibri" w:eastAsia="Times New Roman"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saitas">
    <w:name w:val="Hyperlink"/>
    <w:basedOn w:val="Numatytasispastraiposriftas"/>
    <w:uiPriority w:val="99"/>
    <w:semiHidden/>
    <w:rsid w:val="00A07859"/>
    <w:rPr>
      <w:rFonts w:cs="Times New Roman"/>
      <w:color w:val="0000FF"/>
      <w:u w:val="single"/>
    </w:rPr>
  </w:style>
  <w:style w:type="paragraph" w:styleId="prastasiniatinklio">
    <w:name w:val="Normal (Web)"/>
    <w:basedOn w:val="prastasis"/>
    <w:uiPriority w:val="99"/>
    <w:semiHidden/>
    <w:rsid w:val="00A07859"/>
    <w:pPr>
      <w:spacing w:before="100" w:beforeAutospacing="1" w:after="100" w:afterAutospacing="1"/>
    </w:pPr>
    <w:rPr>
      <w:lang w:val="lt-LT" w:eastAsia="lt-LT"/>
    </w:rPr>
  </w:style>
  <w:style w:type="character" w:styleId="Puslapionumeris">
    <w:name w:val="page number"/>
    <w:basedOn w:val="Numatytasispastraiposriftas"/>
    <w:uiPriority w:val="99"/>
    <w:rsid w:val="00A07859"/>
    <w:rPr>
      <w:rFonts w:cs="Times New Roman"/>
    </w:rPr>
  </w:style>
  <w:style w:type="paragraph" w:customStyle="1" w:styleId="1HEADINGINF">
    <w:name w:val="1HEADING INF"/>
    <w:qFormat/>
    <w:rsid w:val="00AC0BDF"/>
    <w:pPr>
      <w:keepNext/>
      <w:numPr>
        <w:numId w:val="19"/>
      </w:numPr>
      <w:tabs>
        <w:tab w:val="left" w:pos="567"/>
      </w:tabs>
      <w:spacing w:before="120" w:after="120" w:line="240" w:lineRule="auto"/>
    </w:pPr>
    <w:rPr>
      <w:rFonts w:ascii="Calibri" w:eastAsia="Times New Roman" w:hAnsi="Calibri" w:cs="Times New Roman"/>
      <w:b/>
      <w:bCs/>
      <w:color w:val="808080"/>
      <w:kern w:val="32"/>
      <w:sz w:val="32"/>
      <w:szCs w:val="36"/>
      <w:lang w:eastAsia="lt-LT"/>
    </w:rPr>
  </w:style>
  <w:style w:type="paragraph" w:customStyle="1" w:styleId="2HEADINGINF">
    <w:name w:val="2 HEADING INF"/>
    <w:basedOn w:val="1HEADINGINF"/>
    <w:link w:val="2HEADINGINFChar"/>
    <w:qFormat/>
    <w:rsid w:val="00AC0BDF"/>
    <w:pPr>
      <w:numPr>
        <w:ilvl w:val="1"/>
      </w:numPr>
    </w:pPr>
    <w:rPr>
      <w:rFonts w:eastAsia="Arial Unicode MS"/>
      <w:sz w:val="28"/>
    </w:rPr>
  </w:style>
  <w:style w:type="paragraph" w:customStyle="1" w:styleId="3HEADINGINF">
    <w:name w:val="3HEADING INF"/>
    <w:basedOn w:val="2HEADINGINF"/>
    <w:qFormat/>
    <w:rsid w:val="00AC0BDF"/>
    <w:pPr>
      <w:numPr>
        <w:ilvl w:val="2"/>
      </w:numPr>
      <w:ind w:left="1800" w:hanging="720"/>
    </w:pPr>
    <w:rPr>
      <w:sz w:val="24"/>
    </w:rPr>
  </w:style>
  <w:style w:type="character" w:customStyle="1" w:styleId="2HEADINGINFChar">
    <w:name w:val="2 HEADING INF Char"/>
    <w:link w:val="2HEADINGINF"/>
    <w:rsid w:val="00AC0BDF"/>
    <w:rPr>
      <w:rFonts w:ascii="Calibri" w:eastAsia="Arial Unicode MS" w:hAnsi="Calibri" w:cs="Times New Roman"/>
      <w:b/>
      <w:bCs/>
      <w:color w:val="808080"/>
      <w:kern w:val="32"/>
      <w:sz w:val="28"/>
      <w:szCs w:val="36"/>
    </w:rPr>
  </w:style>
  <w:style w:type="paragraph" w:customStyle="1" w:styleId="4HEADINGINF">
    <w:name w:val="4HEADING INF"/>
    <w:basedOn w:val="3HEADINGINF"/>
    <w:qFormat/>
    <w:rsid w:val="00AC0BDF"/>
    <w:pPr>
      <w:numPr>
        <w:ilvl w:val="3"/>
      </w:numPr>
      <w:ind w:left="2160" w:hanging="720"/>
    </w:pPr>
    <w:rPr>
      <w:sz w:val="22"/>
    </w:rPr>
  </w:style>
  <w:style w:type="paragraph" w:styleId="Puslapioinaostekstas">
    <w:name w:val="footnote text"/>
    <w:basedOn w:val="prastasis"/>
    <w:link w:val="PuslapioinaostekstasDiagrama"/>
    <w:uiPriority w:val="99"/>
    <w:semiHidden/>
    <w:unhideWhenUsed/>
    <w:rsid w:val="00776A03"/>
    <w:rPr>
      <w:sz w:val="20"/>
      <w:szCs w:val="20"/>
    </w:rPr>
  </w:style>
  <w:style w:type="character" w:customStyle="1" w:styleId="PuslapioinaostekstasDiagrama">
    <w:name w:val="Puslapio išnašos tekstas Diagrama"/>
    <w:basedOn w:val="Numatytasispastraiposriftas"/>
    <w:link w:val="Puslapioinaostekstas"/>
    <w:uiPriority w:val="99"/>
    <w:semiHidden/>
    <w:rsid w:val="00776A03"/>
    <w:rPr>
      <w:rFonts w:ascii="Times New Roman" w:eastAsia="Times New Roman" w:hAnsi="Times New Roman" w:cs="Times New Roman"/>
      <w:sz w:val="20"/>
      <w:szCs w:val="20"/>
      <w:lang w:val="ru-RU" w:eastAsia="ru-RU"/>
    </w:rPr>
  </w:style>
  <w:style w:type="character" w:styleId="Puslapioinaosnuoroda">
    <w:name w:val="footnote reference"/>
    <w:uiPriority w:val="99"/>
    <w:rsid w:val="00776A03"/>
    <w:rPr>
      <w:vertAlign w:val="superscript"/>
    </w:rPr>
  </w:style>
  <w:style w:type="table" w:customStyle="1" w:styleId="Lentelstinklelis4">
    <w:name w:val="Lentelės tinklelis4"/>
    <w:basedOn w:val="prastojilentel"/>
    <w:next w:val="Lentelstinklelis"/>
    <w:uiPriority w:val="39"/>
    <w:rsid w:val="00380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F64B31"/>
    <w:rPr>
      <w:sz w:val="16"/>
      <w:szCs w:val="16"/>
    </w:rPr>
  </w:style>
  <w:style w:type="paragraph" w:styleId="Komentarotekstas">
    <w:name w:val="annotation text"/>
    <w:basedOn w:val="prastasis"/>
    <w:link w:val="KomentarotekstasDiagrama"/>
    <w:uiPriority w:val="99"/>
    <w:semiHidden/>
    <w:unhideWhenUsed/>
    <w:rsid w:val="00F64B31"/>
    <w:rPr>
      <w:sz w:val="20"/>
      <w:szCs w:val="20"/>
    </w:rPr>
  </w:style>
  <w:style w:type="character" w:customStyle="1" w:styleId="KomentarotekstasDiagrama">
    <w:name w:val="Komentaro tekstas Diagrama"/>
    <w:basedOn w:val="Numatytasispastraiposriftas"/>
    <w:link w:val="Komentarotekstas"/>
    <w:uiPriority w:val="99"/>
    <w:semiHidden/>
    <w:rsid w:val="00F64B31"/>
    <w:rPr>
      <w:rFonts w:ascii="Times New Roman" w:eastAsia="Times New Roman" w:hAnsi="Times New Roman" w:cs="Times New Roman"/>
      <w:sz w:val="20"/>
      <w:szCs w:val="20"/>
      <w:lang w:val="ru-RU" w:eastAsia="ru-RU"/>
    </w:rPr>
  </w:style>
  <w:style w:type="paragraph" w:styleId="Komentarotema">
    <w:name w:val="annotation subject"/>
    <w:basedOn w:val="Komentarotekstas"/>
    <w:next w:val="Komentarotekstas"/>
    <w:link w:val="KomentarotemaDiagrama"/>
    <w:uiPriority w:val="99"/>
    <w:semiHidden/>
    <w:unhideWhenUsed/>
    <w:rsid w:val="00F64B31"/>
    <w:rPr>
      <w:b/>
      <w:bCs/>
    </w:rPr>
  </w:style>
  <w:style w:type="character" w:customStyle="1" w:styleId="KomentarotemaDiagrama">
    <w:name w:val="Komentaro tema Diagrama"/>
    <w:basedOn w:val="KomentarotekstasDiagrama"/>
    <w:link w:val="Komentarotema"/>
    <w:uiPriority w:val="99"/>
    <w:semiHidden/>
    <w:rsid w:val="00F64B31"/>
    <w:rPr>
      <w:rFonts w:ascii="Times New Roman" w:eastAsia="Times New Roman" w:hAnsi="Times New Roman" w:cs="Times New Roman"/>
      <w:b/>
      <w:bCs/>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35984">
      <w:bodyDiv w:val="1"/>
      <w:marLeft w:val="0"/>
      <w:marRight w:val="0"/>
      <w:marTop w:val="0"/>
      <w:marBottom w:val="0"/>
      <w:divBdr>
        <w:top w:val="none" w:sz="0" w:space="0" w:color="auto"/>
        <w:left w:val="none" w:sz="0" w:space="0" w:color="auto"/>
        <w:bottom w:val="none" w:sz="0" w:space="0" w:color="auto"/>
        <w:right w:val="none" w:sz="0" w:space="0" w:color="auto"/>
      </w:divBdr>
    </w:div>
    <w:div w:id="399325278">
      <w:bodyDiv w:val="1"/>
      <w:marLeft w:val="0"/>
      <w:marRight w:val="0"/>
      <w:marTop w:val="0"/>
      <w:marBottom w:val="0"/>
      <w:divBdr>
        <w:top w:val="none" w:sz="0" w:space="0" w:color="auto"/>
        <w:left w:val="none" w:sz="0" w:space="0" w:color="auto"/>
        <w:bottom w:val="none" w:sz="0" w:space="0" w:color="auto"/>
        <w:right w:val="none" w:sz="0" w:space="0" w:color="auto"/>
      </w:divBdr>
    </w:div>
    <w:div w:id="637145114">
      <w:bodyDiv w:val="1"/>
      <w:marLeft w:val="0"/>
      <w:marRight w:val="0"/>
      <w:marTop w:val="0"/>
      <w:marBottom w:val="0"/>
      <w:divBdr>
        <w:top w:val="none" w:sz="0" w:space="0" w:color="auto"/>
        <w:left w:val="none" w:sz="0" w:space="0" w:color="auto"/>
        <w:bottom w:val="none" w:sz="0" w:space="0" w:color="auto"/>
        <w:right w:val="none" w:sz="0" w:space="0" w:color="auto"/>
      </w:divBdr>
    </w:div>
    <w:div w:id="880559804">
      <w:bodyDiv w:val="1"/>
      <w:marLeft w:val="0"/>
      <w:marRight w:val="0"/>
      <w:marTop w:val="0"/>
      <w:marBottom w:val="0"/>
      <w:divBdr>
        <w:top w:val="none" w:sz="0" w:space="0" w:color="auto"/>
        <w:left w:val="none" w:sz="0" w:space="0" w:color="auto"/>
        <w:bottom w:val="none" w:sz="0" w:space="0" w:color="auto"/>
        <w:right w:val="none" w:sz="0" w:space="0" w:color="auto"/>
      </w:divBdr>
    </w:div>
    <w:div w:id="885677711">
      <w:bodyDiv w:val="1"/>
      <w:marLeft w:val="0"/>
      <w:marRight w:val="0"/>
      <w:marTop w:val="0"/>
      <w:marBottom w:val="0"/>
      <w:divBdr>
        <w:top w:val="none" w:sz="0" w:space="0" w:color="auto"/>
        <w:left w:val="none" w:sz="0" w:space="0" w:color="auto"/>
        <w:bottom w:val="none" w:sz="0" w:space="0" w:color="auto"/>
        <w:right w:val="none" w:sz="0" w:space="0" w:color="auto"/>
      </w:divBdr>
    </w:div>
    <w:div w:id="107420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klaipeda.lt" TargetMode="External"/><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klaipeda.lt/lt/skelbimai/kvieciame-susipazinti-su-triuksmo-prevencijos-planu/6073" TargetMode="Externa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info@klaipeda.lt" TargetMode="External"/><Relationship Id="rId14" Type="http://schemas.openxmlformats.org/officeDocument/2006/relationships/image" Target="media/image6.png"/><Relationship Id="rId22"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87AFF-2C4A-4869-949A-6E3BED796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32702</Words>
  <Characters>18641</Characters>
  <Application>Microsoft Office Word</Application>
  <DocSecurity>4</DocSecurity>
  <Lines>155</Lines>
  <Paragraphs>102</Paragraphs>
  <ScaleCrop>false</ScaleCrop>
  <HeadingPairs>
    <vt:vector size="2" baseType="variant">
      <vt:variant>
        <vt:lpstr>Pavadinimas</vt:lpstr>
      </vt:variant>
      <vt:variant>
        <vt:i4>1</vt:i4>
      </vt:variant>
    </vt:vector>
  </HeadingPairs>
  <TitlesOfParts>
    <vt:vector size="1" baseType="lpstr">
      <vt:lpstr/>
    </vt:vector>
  </TitlesOfParts>
  <Company>Klaipėdos miesto savivaldybės administracija</Company>
  <LinksUpToDate>false</LinksUpToDate>
  <CharactersWithSpaces>51241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Ineta Pačiauskaitė</dc:creator>
  <cp:lastModifiedBy>Deimante Buteniene</cp:lastModifiedBy>
  <cp:revision>2</cp:revision>
  <cp:lastPrinted>2019-06-27T05:44:00Z</cp:lastPrinted>
  <dcterms:created xsi:type="dcterms:W3CDTF">2019-07-05T07:40:00Z</dcterms:created>
  <dcterms:modified xsi:type="dcterms:W3CDTF">2019-07-05T07:40:00Z</dcterms:modified>
</cp:coreProperties>
</file>