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67" w:rsidRPr="009A48B9" w:rsidRDefault="00CE7E67" w:rsidP="00CE7E67">
      <w:pPr>
        <w:ind w:firstLine="935"/>
        <w:jc w:val="center"/>
        <w:rPr>
          <w:b/>
          <w:sz w:val="24"/>
          <w:szCs w:val="24"/>
        </w:rPr>
      </w:pPr>
      <w:r w:rsidRPr="009A48B9">
        <w:rPr>
          <w:b/>
          <w:sz w:val="24"/>
          <w:szCs w:val="24"/>
        </w:rPr>
        <w:t xml:space="preserve">KLAIPĖDOS MIESTO SAVIVALDYBĖS TARYBOS  </w:t>
      </w:r>
    </w:p>
    <w:p w:rsidR="00CE7E67" w:rsidRPr="009A48B9" w:rsidRDefault="00D425AF" w:rsidP="00CE7E67">
      <w:pPr>
        <w:ind w:firstLine="935"/>
        <w:jc w:val="center"/>
        <w:rPr>
          <w:b/>
          <w:sz w:val="24"/>
          <w:szCs w:val="24"/>
        </w:rPr>
      </w:pPr>
      <w:r w:rsidRPr="009A48B9">
        <w:rPr>
          <w:b/>
          <w:sz w:val="24"/>
          <w:szCs w:val="24"/>
        </w:rPr>
        <w:t>201</w:t>
      </w:r>
      <w:r w:rsidR="00D64956" w:rsidRPr="009A48B9">
        <w:rPr>
          <w:b/>
          <w:sz w:val="24"/>
          <w:szCs w:val="24"/>
        </w:rPr>
        <w:t>9</w:t>
      </w:r>
      <w:r w:rsidRPr="009A48B9">
        <w:rPr>
          <w:b/>
          <w:sz w:val="24"/>
          <w:szCs w:val="24"/>
        </w:rPr>
        <w:t xml:space="preserve"> M.</w:t>
      </w:r>
      <w:r w:rsidR="00394645" w:rsidRPr="009A48B9">
        <w:rPr>
          <w:b/>
          <w:sz w:val="24"/>
          <w:szCs w:val="24"/>
        </w:rPr>
        <w:t xml:space="preserve"> </w:t>
      </w:r>
      <w:r w:rsidR="009A48B9">
        <w:rPr>
          <w:b/>
          <w:sz w:val="24"/>
          <w:szCs w:val="24"/>
        </w:rPr>
        <w:t>LAPKRIČIO</w:t>
      </w:r>
      <w:r w:rsidR="00350E4B" w:rsidRPr="009A48B9">
        <w:rPr>
          <w:b/>
          <w:sz w:val="24"/>
          <w:szCs w:val="24"/>
        </w:rPr>
        <w:t xml:space="preserve"> 2</w:t>
      </w:r>
      <w:r w:rsidR="009A48B9">
        <w:rPr>
          <w:b/>
          <w:sz w:val="24"/>
          <w:szCs w:val="24"/>
        </w:rPr>
        <w:t>8</w:t>
      </w:r>
      <w:r w:rsidR="00D64956" w:rsidRPr="009A48B9">
        <w:rPr>
          <w:b/>
          <w:sz w:val="24"/>
          <w:szCs w:val="24"/>
        </w:rPr>
        <w:t>–</w:t>
      </w:r>
      <w:r w:rsidR="00F2262F" w:rsidRPr="009A48B9">
        <w:rPr>
          <w:b/>
          <w:sz w:val="24"/>
          <w:szCs w:val="24"/>
        </w:rPr>
        <w:t>2</w:t>
      </w:r>
      <w:r w:rsidR="009A48B9">
        <w:rPr>
          <w:b/>
          <w:sz w:val="24"/>
          <w:szCs w:val="24"/>
        </w:rPr>
        <w:t>9</w:t>
      </w:r>
      <w:r w:rsidR="00D64956" w:rsidRPr="009A48B9">
        <w:rPr>
          <w:b/>
          <w:sz w:val="24"/>
          <w:szCs w:val="24"/>
        </w:rPr>
        <w:t xml:space="preserve"> D. </w:t>
      </w:r>
      <w:r w:rsidR="00CE7E67" w:rsidRPr="009A48B9">
        <w:rPr>
          <w:b/>
          <w:sz w:val="24"/>
          <w:szCs w:val="24"/>
        </w:rPr>
        <w:t>POSĖDŽIO DARBOTVARKĖ</w:t>
      </w:r>
    </w:p>
    <w:p w:rsidR="00CE7E67" w:rsidRPr="009A48B9" w:rsidRDefault="00CE7E67" w:rsidP="00CE7E67">
      <w:pPr>
        <w:ind w:firstLine="935"/>
        <w:jc w:val="center"/>
        <w:rPr>
          <w:b/>
          <w:sz w:val="24"/>
          <w:szCs w:val="24"/>
        </w:rPr>
      </w:pPr>
    </w:p>
    <w:p w:rsidR="00AD26C9" w:rsidRPr="009A48B9" w:rsidRDefault="00AD26C9" w:rsidP="00AD26C9">
      <w:pPr>
        <w:ind w:firstLine="935"/>
        <w:jc w:val="center"/>
        <w:rPr>
          <w:sz w:val="24"/>
          <w:szCs w:val="24"/>
        </w:rPr>
      </w:pPr>
      <w:r w:rsidRPr="009A48B9">
        <w:rPr>
          <w:sz w:val="24"/>
          <w:szCs w:val="24"/>
        </w:rPr>
        <w:t>9.00-10.30           10.50-12.20            13.30-15.30          15.50-17.00</w:t>
      </w:r>
    </w:p>
    <w:p w:rsidR="00FA1771" w:rsidRDefault="00FA1771" w:rsidP="00AD26C9">
      <w:pPr>
        <w:ind w:firstLine="935"/>
        <w:jc w:val="center"/>
        <w:rPr>
          <w:sz w:val="24"/>
          <w:szCs w:val="24"/>
        </w:rPr>
      </w:pPr>
    </w:p>
    <w:p w:rsidR="006D305F" w:rsidRDefault="006D305F" w:rsidP="00AD26C9">
      <w:pPr>
        <w:ind w:firstLine="935"/>
        <w:jc w:val="center"/>
        <w:rPr>
          <w:sz w:val="24"/>
          <w:szCs w:val="24"/>
        </w:rPr>
      </w:pP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1. Dėl Klaipėdos miesto savivaldybės tarybos 2019 m. vasario 21 d. sprendimo Nr. T2-37 „Dėl Klaipėdos miesto savivaldybės 2019 metų biudžeto patvirtinimo“ pakeitimo. Pranešėja R. </w:t>
      </w:r>
      <w:proofErr w:type="spellStart"/>
      <w:r w:rsidRPr="006D305F">
        <w:rPr>
          <w:sz w:val="24"/>
          <w:szCs w:val="24"/>
        </w:rPr>
        <w:t>Kambaraitė</w:t>
      </w:r>
      <w:proofErr w:type="spellEnd"/>
      <w:r w:rsidRPr="006D305F">
        <w:rPr>
          <w:sz w:val="24"/>
          <w:szCs w:val="24"/>
        </w:rPr>
        <w:t>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2. Dėl Klaipėdos miesto savivaldybės administracijos struktūros patvirtinimo. Pranešėjas G. Neniškis.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3. Dėl didžiausio leistino valstybės tarnautojų ir darbuotojų, dirbančių pagal darbo sutartis, pareigybių skaičiaus Klaipėdos miesto savivaldybės administracijoje nustatymo. Pranešėjas G. Neniškis.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4. Dėl Klaipėdos miesto savivaldybės tarybos ir mero sekretoriato valstybės tarnautojų ir darbuotojų, dirbančių pagal darbo sutartis, skaičiaus nustatymo. Pranešėjas V. Grubliauskas.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5. Dėl Klaipėdos miesto savivaldybės administracijos nuostatų patvirtinimo. Pranešėjas A. </w:t>
      </w:r>
      <w:proofErr w:type="spellStart"/>
      <w:r w:rsidRPr="006D305F">
        <w:rPr>
          <w:sz w:val="24"/>
          <w:szCs w:val="24"/>
        </w:rPr>
        <w:t>Kačalinas</w:t>
      </w:r>
      <w:proofErr w:type="spellEnd"/>
      <w:r w:rsidRPr="006D305F">
        <w:rPr>
          <w:sz w:val="24"/>
          <w:szCs w:val="24"/>
        </w:rPr>
        <w:t>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 xml:space="preserve">6. Dėl Jurgitos </w:t>
      </w:r>
      <w:proofErr w:type="spellStart"/>
      <w:r w:rsidRPr="006D305F">
        <w:rPr>
          <w:sz w:val="24"/>
          <w:szCs w:val="24"/>
        </w:rPr>
        <w:t>Račkauskienės</w:t>
      </w:r>
      <w:proofErr w:type="spellEnd"/>
      <w:r w:rsidRPr="006D305F">
        <w:rPr>
          <w:sz w:val="24"/>
          <w:szCs w:val="24"/>
        </w:rPr>
        <w:t xml:space="preserve"> skyrimo į Klaipėdos Baltijos gimnazijos direktoriaus pareigas. Pranešėja I. Gelžinytė-</w:t>
      </w:r>
      <w:proofErr w:type="spellStart"/>
      <w:r w:rsidRPr="006D305F">
        <w:rPr>
          <w:sz w:val="24"/>
          <w:szCs w:val="24"/>
        </w:rPr>
        <w:t>Litinskienė</w:t>
      </w:r>
      <w:proofErr w:type="spellEnd"/>
      <w:r w:rsidRPr="006D305F">
        <w:rPr>
          <w:sz w:val="24"/>
          <w:szCs w:val="24"/>
        </w:rPr>
        <w:t>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7. Dėl darbo sutarties su Antanu Adomynu nutraukimo. Pranešėja I. Gelžinytė-</w:t>
      </w:r>
      <w:proofErr w:type="spellStart"/>
      <w:r w:rsidRPr="006D305F">
        <w:rPr>
          <w:sz w:val="24"/>
          <w:szCs w:val="24"/>
        </w:rPr>
        <w:t>Litinskienė</w:t>
      </w:r>
      <w:proofErr w:type="spellEnd"/>
      <w:r w:rsidRPr="006D305F">
        <w:rPr>
          <w:sz w:val="24"/>
          <w:szCs w:val="24"/>
        </w:rPr>
        <w:t>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8. Dėl Klaipėdos miesto savivaldybės tarybos 2015 m. rugsėjo 24 d. sprendimo Nr. T2-263 „Dėl Klaipėdos miesto akademinių reikalų tarybos sudarymo“ pakeitimo. Pranešėja A. Valadkienė.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9. Dėl pritarimo Bendradarbiavimo sutarties projektui. Pranešėja E. Deltuvaitė.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10. Dėl atstovo delegavimo į Klaipėdos miesto savivaldybės kultūros centro Žvejų rūmų tarybą.</w:t>
      </w:r>
      <w:r w:rsidRPr="006D305F">
        <w:t xml:space="preserve"> </w:t>
      </w:r>
      <w:r w:rsidRPr="006D305F">
        <w:rPr>
          <w:sz w:val="24"/>
          <w:szCs w:val="24"/>
        </w:rPr>
        <w:t>Pranešėja E. Deltuvaitė.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11. Dėl Klaipėdos miesto savivaldybės tarybos 2017 m. kovo 30 d. sprendimo Nr. T2-66 „Dėl Smulkiojo ir vidutinio verslo ir investicijų skatinimo programos dalinio finansavimo tvarkos aprašo patvirtinimo“ pakeitimo. Pranešėja R. Švelniūtė.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12. Dėl pritarimo projekto „Klaipėdos vaikų globos namų „Smiltelė“ patalpų ir infrastruktūros pritaikymas vaikų dienos centro veiklai“ įgyvendinimui. Pranešėja E. Jurkevičienė.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13. Dėl Klaipėdos miesto savivaldybės tarybos 2015 m. balandžio 14 d. sprendimo Nr. T2-63 „Dėl pritarimo Klaipėdos miesto integruotos teritorijos vystymo programos projektui“ pakeitimo. Pranešėja E. Jurkevičienė.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14. Dėl Klaipėdos miesto metodinių būrelių pirmininkų darbo apmokėjimo. Pranešėja L. Prižgintienė.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15. Dėl Klaipėdos savivaldybės tarybos 2018 m. liepos 26 d. sprendimo Nr. T2-169 „Dėl leidimo nemokamai naudotis Klaipėdos miesto daugiafunkcio sveikatingumo centro paslaugomis senjorams, neįgaliesiems, sportininkams ir plaukimo veteranų rinktinei“ pakeitimo. Pranešėja R. </w:t>
      </w:r>
      <w:proofErr w:type="spellStart"/>
      <w:r w:rsidRPr="006D305F">
        <w:rPr>
          <w:sz w:val="24"/>
          <w:szCs w:val="24"/>
        </w:rPr>
        <w:t>Rumšienė</w:t>
      </w:r>
      <w:proofErr w:type="spellEnd"/>
      <w:r w:rsidRPr="006D305F">
        <w:rPr>
          <w:sz w:val="24"/>
          <w:szCs w:val="24"/>
        </w:rPr>
        <w:t>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16. Dėl Klaipėdos miesto savivaldybės tarybos 2018 m. lapkričio 29 d. sprendimo Nr. T2-250 „Dėl Materialinės paramos teikimo komisijos sudarymo ir Materialinės paramos teikimo komisijos nuostatų patvirtinimo“ pakeitimo. Pranešėja A. Liesytė.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17. Dėl Lietuvos sporto draugijos ,,Žalgiris“ atleidimo nuo žemės nuomos mokesčio mokėjimo. Pranešėja K. Petraitienė.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18. Dėl UAB „Klaipėdos arena“ atleidimo nuo žemės nuomos mokesčio mokėjimo. Pranešėja K. Petraitienė.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19. Dėl gatvių pavadinimų suteikimo. Pranešėjas V. Nausėda.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20. Dėl Klaipėdos miesto savivaldybės tarybos 2012 m. sausio 26 d. sprendimo Nr. T2-16 „Dėl Statinių tinkamos priežiūros taisyklių patvirtinimo“ pripažinimo netekusiu galios. Pranešėjas G. Pocius.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21. Dėl Klaipėdos miesto savivaldybės tarybos 2007 m. gruodžio 20 d. sprendimo Nr. T2-423 „Dėl Gyvenamųjų ir bendrojo naudojimo patalpų ir inžinerinių įrenginių naudojimo taisyklių patvirtinimo“ pripažinimo netekusiu galios. Pranešėja I. Kubilienė.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lastRenderedPageBreak/>
        <w:t>22. Dėl UAB „Miesto energija” Klaipėdos miesto laisvojoje ekonominėje zonoje tiekiamos šilumos bazinės kainos dedamųjų nustatymo. Pranešėja I. Kubilienė.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23. Dėl Klaipėdos miesto savivaldybės tarybos 2017 m. gruodžio 21 d. sprendimo Nr. T2-347 ,,Dėl akcinės bendrovės „Klaipėdos energija“ 2018–2022 metų investicijų plano ir jo finansavimo šaltinių suderinimo“ pakeitimo. Pranešėja I. Kubilienė.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24. Dėl Savivaldybės būsto ir socialinio būsto nuomos tvarkos aprašo patvirtinimo. Pranešėja D. Netikšienė.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25. Dėl Būsto nuomos ar išperkamosios būsto nuomos mokesčių dalies kompensacijų mokėjimo ir permokėtų kompensacijų grąžinimo tvarkos aprašo patvirtinimo. Pranešėja D. Netikšienė.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26. Dėl savivaldybės būsto nuomos sąlygų pakeitimo. Pranešėja D. Netikšienė.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27. Dėl turto perdavimo valdyti, naudoti ir disponuoti patikėjimo teise. Pranešėjas E. Simokaitis.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 xml:space="preserve">28. Dėl turto perėmimo Klaipėdos miesto savivaldybės nuosavybėn iš UAB „BRP </w:t>
      </w:r>
      <w:proofErr w:type="spellStart"/>
      <w:r w:rsidRPr="006D305F">
        <w:rPr>
          <w:sz w:val="24"/>
          <w:szCs w:val="24"/>
        </w:rPr>
        <w:t>Invest</w:t>
      </w:r>
      <w:proofErr w:type="spellEnd"/>
      <w:r w:rsidRPr="006D305F">
        <w:rPr>
          <w:sz w:val="24"/>
          <w:szCs w:val="24"/>
        </w:rPr>
        <w:t>“.</w:t>
      </w:r>
      <w:r w:rsidRPr="006D305F">
        <w:t xml:space="preserve"> </w:t>
      </w:r>
      <w:r w:rsidRPr="006D305F">
        <w:rPr>
          <w:sz w:val="24"/>
          <w:szCs w:val="24"/>
        </w:rPr>
        <w:t>Pranešėjas E. Simokaitis.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29. Dėl nekilnojamojo daikto pirkimo savivaldybės nuosavybėn ir jo perdavimo valdyti, naudoti ir disponuoti patikėjimo teise. Pranešėjas E. Simokaitis.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30. Dėl savivaldybės būstų, jų dalių, pagalbinio ūkio paskirties ūkinio pastato ir jo dalių pardavimo. Pranešėjas E. Simokaitis.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31. Dėl pripažinto netinkamu (negalimu) naudoti valstybei nuosavybės teise priklausančio nematerialiojo, ilgalaikio materialiojo turto nurašymo ir likvidavimo. Pranešėjas E. Simokaitis.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32. Dėl akcinės bendrovės „Klaipėdos vanduo“ įstatinio kapitalo didinimo Klaipėdos rajono savivaldybės įnašais. Pranešėjas E. Simokaitis.</w:t>
      </w:r>
    </w:p>
    <w:p w:rsidR="006D305F" w:rsidRP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33. Dėl nekilnojamojo turto pirkimo savivaldybės nuosavybėn. Pranešėjas E. Simokaitis.</w:t>
      </w:r>
    </w:p>
    <w:p w:rsid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34. Dėl sprendimo pirkti nekilnojamuosius daiktus savivaldybės nuosavybėn patvirtinimo. Pranešėjas E. Simokaitis.</w:t>
      </w:r>
    </w:p>
    <w:p w:rsidR="006D305F" w:rsidRDefault="006D305F" w:rsidP="006D305F">
      <w:pPr>
        <w:ind w:firstLine="720"/>
        <w:jc w:val="both"/>
        <w:rPr>
          <w:sz w:val="24"/>
          <w:szCs w:val="24"/>
        </w:rPr>
      </w:pPr>
      <w:r w:rsidRPr="006D305F">
        <w:rPr>
          <w:sz w:val="24"/>
          <w:szCs w:val="24"/>
        </w:rPr>
        <w:t>35. Dėl turto perdavimo valdyti, naudoti ir disponuoti patikėjimo teise Klaipėdos biudžetinėms įstaigoms.</w:t>
      </w:r>
      <w:r w:rsidRPr="006D305F">
        <w:t xml:space="preserve"> </w:t>
      </w:r>
      <w:r w:rsidRPr="006D305F">
        <w:rPr>
          <w:sz w:val="24"/>
          <w:szCs w:val="24"/>
        </w:rPr>
        <w:t>Pranešėjas E. Simokaitis.</w:t>
      </w:r>
    </w:p>
    <w:p w:rsidR="006D305F" w:rsidRDefault="006D305F" w:rsidP="006D305F">
      <w:pPr>
        <w:ind w:firstLine="720"/>
        <w:jc w:val="both"/>
        <w:rPr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6D305F" w:rsidRPr="003A3546" w:rsidTr="006F16F8">
        <w:tc>
          <w:tcPr>
            <w:tcW w:w="4927" w:type="dxa"/>
          </w:tcPr>
          <w:p w:rsidR="006D305F" w:rsidRPr="003A3546" w:rsidRDefault="006D305F" w:rsidP="006F16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meras</w:t>
            </w:r>
          </w:p>
        </w:tc>
        <w:tc>
          <w:tcPr>
            <w:tcW w:w="4927" w:type="dxa"/>
          </w:tcPr>
          <w:p w:rsidR="006D305F" w:rsidRPr="003A3546" w:rsidRDefault="006D305F" w:rsidP="006F16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  <w:bookmarkStart w:id="0" w:name="_GoBack"/>
      <w:bookmarkEnd w:id="0"/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ind w:firstLine="935"/>
        <w:jc w:val="both"/>
        <w:rPr>
          <w:b/>
          <w:sz w:val="24"/>
          <w:szCs w:val="24"/>
        </w:rPr>
      </w:pPr>
    </w:p>
    <w:p w:rsidR="006D305F" w:rsidRDefault="006D305F" w:rsidP="006D305F">
      <w:pPr>
        <w:jc w:val="both"/>
        <w:rPr>
          <w:b/>
          <w:sz w:val="24"/>
          <w:szCs w:val="24"/>
        </w:rPr>
      </w:pPr>
    </w:p>
    <w:p w:rsidR="006D305F" w:rsidRPr="008D7E54" w:rsidRDefault="006D305F" w:rsidP="006D305F">
      <w:pPr>
        <w:jc w:val="both"/>
        <w:rPr>
          <w:sz w:val="24"/>
          <w:szCs w:val="24"/>
        </w:rPr>
      </w:pPr>
      <w:r w:rsidRPr="008D7E54">
        <w:rPr>
          <w:sz w:val="24"/>
          <w:szCs w:val="24"/>
        </w:rPr>
        <w:t xml:space="preserve">V. </w:t>
      </w:r>
      <w:proofErr w:type="spellStart"/>
      <w:r w:rsidRPr="008D7E54">
        <w:rPr>
          <w:sz w:val="24"/>
          <w:szCs w:val="24"/>
        </w:rPr>
        <w:t>Palaimienė</w:t>
      </w:r>
      <w:proofErr w:type="spellEnd"/>
      <w:r w:rsidRPr="008D7E54">
        <w:rPr>
          <w:sz w:val="24"/>
          <w:szCs w:val="24"/>
        </w:rPr>
        <w:t>,</w:t>
      </w:r>
    </w:p>
    <w:p w:rsidR="006D305F" w:rsidRDefault="006D305F" w:rsidP="006D305F">
      <w:pPr>
        <w:jc w:val="both"/>
        <w:rPr>
          <w:b/>
          <w:sz w:val="24"/>
          <w:szCs w:val="24"/>
        </w:rPr>
      </w:pPr>
      <w:r w:rsidRPr="008D7E54">
        <w:rPr>
          <w:sz w:val="24"/>
          <w:szCs w:val="24"/>
        </w:rPr>
        <w:t>2019-</w:t>
      </w:r>
      <w:r>
        <w:rPr>
          <w:sz w:val="24"/>
          <w:szCs w:val="24"/>
        </w:rPr>
        <w:t>11</w:t>
      </w:r>
      <w:r w:rsidRPr="008D7E54">
        <w:rPr>
          <w:sz w:val="24"/>
          <w:szCs w:val="24"/>
        </w:rPr>
        <w:t>-</w:t>
      </w:r>
      <w:r>
        <w:rPr>
          <w:sz w:val="24"/>
          <w:szCs w:val="24"/>
        </w:rPr>
        <w:t>21</w:t>
      </w:r>
    </w:p>
    <w:p w:rsidR="006D305F" w:rsidRPr="009A48B9" w:rsidRDefault="006D305F" w:rsidP="006D305F">
      <w:pPr>
        <w:ind w:firstLine="720"/>
        <w:jc w:val="both"/>
        <w:rPr>
          <w:sz w:val="24"/>
          <w:szCs w:val="24"/>
        </w:rPr>
      </w:pPr>
    </w:p>
    <w:sectPr w:rsidR="006D305F" w:rsidRPr="009A48B9" w:rsidSect="00EB3DF0">
      <w:headerReference w:type="default" r:id="rId7"/>
      <w:pgSz w:w="11906" w:h="16838"/>
      <w:pgMar w:top="1134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7D5" w:rsidRDefault="005507D5" w:rsidP="005112C5">
      <w:r>
        <w:separator/>
      </w:r>
    </w:p>
  </w:endnote>
  <w:endnote w:type="continuationSeparator" w:id="0">
    <w:p w:rsidR="005507D5" w:rsidRDefault="005507D5" w:rsidP="0051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7D5" w:rsidRDefault="005507D5" w:rsidP="005112C5">
      <w:r>
        <w:separator/>
      </w:r>
    </w:p>
  </w:footnote>
  <w:footnote w:type="continuationSeparator" w:id="0">
    <w:p w:rsidR="005507D5" w:rsidRDefault="005507D5" w:rsidP="0051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416582"/>
      <w:docPartObj>
        <w:docPartGallery w:val="Page Numbers (Top of Page)"/>
        <w:docPartUnique/>
      </w:docPartObj>
    </w:sdtPr>
    <w:sdtEndPr/>
    <w:sdtContent>
      <w:p w:rsidR="00E2562E" w:rsidRDefault="00E2562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05F">
          <w:rPr>
            <w:noProof/>
          </w:rPr>
          <w:t>3</w:t>
        </w:r>
        <w:r>
          <w:fldChar w:fldCharType="end"/>
        </w:r>
      </w:p>
    </w:sdtContent>
  </w:sdt>
  <w:p w:rsidR="005112C5" w:rsidRDefault="005112C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67"/>
    <w:rsid w:val="00001EBD"/>
    <w:rsid w:val="00006040"/>
    <w:rsid w:val="00007419"/>
    <w:rsid w:val="00015F50"/>
    <w:rsid w:val="000174B1"/>
    <w:rsid w:val="000217FC"/>
    <w:rsid w:val="00025F32"/>
    <w:rsid w:val="0004156B"/>
    <w:rsid w:val="0004199D"/>
    <w:rsid w:val="000521C2"/>
    <w:rsid w:val="000577B3"/>
    <w:rsid w:val="000600D0"/>
    <w:rsid w:val="00064BE5"/>
    <w:rsid w:val="00074894"/>
    <w:rsid w:val="0007631C"/>
    <w:rsid w:val="00077326"/>
    <w:rsid w:val="000847BB"/>
    <w:rsid w:val="00086BCC"/>
    <w:rsid w:val="00094C94"/>
    <w:rsid w:val="000A4AC8"/>
    <w:rsid w:val="000B12B6"/>
    <w:rsid w:val="000C1E0F"/>
    <w:rsid w:val="000D4673"/>
    <w:rsid w:val="000D74FE"/>
    <w:rsid w:val="000E30D9"/>
    <w:rsid w:val="000E6E7F"/>
    <w:rsid w:val="000F1B9D"/>
    <w:rsid w:val="000F44A0"/>
    <w:rsid w:val="000F66D0"/>
    <w:rsid w:val="001001FB"/>
    <w:rsid w:val="00112834"/>
    <w:rsid w:val="001207DB"/>
    <w:rsid w:val="00121275"/>
    <w:rsid w:val="00124FC5"/>
    <w:rsid w:val="001269F3"/>
    <w:rsid w:val="001314C4"/>
    <w:rsid w:val="00136D83"/>
    <w:rsid w:val="00137F61"/>
    <w:rsid w:val="00146C40"/>
    <w:rsid w:val="00155DC8"/>
    <w:rsid w:val="001713A4"/>
    <w:rsid w:val="00192B03"/>
    <w:rsid w:val="001958D5"/>
    <w:rsid w:val="001A2D39"/>
    <w:rsid w:val="001A2F4C"/>
    <w:rsid w:val="001B78B4"/>
    <w:rsid w:val="001C1845"/>
    <w:rsid w:val="001C7065"/>
    <w:rsid w:val="001D567A"/>
    <w:rsid w:val="001E205E"/>
    <w:rsid w:val="001E272C"/>
    <w:rsid w:val="001E4D7B"/>
    <w:rsid w:val="001F191B"/>
    <w:rsid w:val="001F19F6"/>
    <w:rsid w:val="00200E58"/>
    <w:rsid w:val="002100DF"/>
    <w:rsid w:val="00220C7E"/>
    <w:rsid w:val="002263FF"/>
    <w:rsid w:val="00227A4B"/>
    <w:rsid w:val="00232F53"/>
    <w:rsid w:val="002347D5"/>
    <w:rsid w:val="002545F4"/>
    <w:rsid w:val="00260718"/>
    <w:rsid w:val="00262F2F"/>
    <w:rsid w:val="00264A89"/>
    <w:rsid w:val="00274441"/>
    <w:rsid w:val="00280D4D"/>
    <w:rsid w:val="00284D55"/>
    <w:rsid w:val="00285D86"/>
    <w:rsid w:val="002956FB"/>
    <w:rsid w:val="002A0DB7"/>
    <w:rsid w:val="002B43A4"/>
    <w:rsid w:val="002B4BB1"/>
    <w:rsid w:val="002B67DD"/>
    <w:rsid w:val="002D7E67"/>
    <w:rsid w:val="002E3128"/>
    <w:rsid w:val="002E3BF9"/>
    <w:rsid w:val="00304894"/>
    <w:rsid w:val="00305AFA"/>
    <w:rsid w:val="00312612"/>
    <w:rsid w:val="003239C9"/>
    <w:rsid w:val="00326B0D"/>
    <w:rsid w:val="00335740"/>
    <w:rsid w:val="00335DE7"/>
    <w:rsid w:val="00346CBD"/>
    <w:rsid w:val="00350E4B"/>
    <w:rsid w:val="0035200F"/>
    <w:rsid w:val="00357C01"/>
    <w:rsid w:val="00364589"/>
    <w:rsid w:val="0038012E"/>
    <w:rsid w:val="0038787C"/>
    <w:rsid w:val="00394645"/>
    <w:rsid w:val="003A7B27"/>
    <w:rsid w:val="003B4A25"/>
    <w:rsid w:val="003C1A57"/>
    <w:rsid w:val="003E0AC8"/>
    <w:rsid w:val="003F308C"/>
    <w:rsid w:val="003F56C3"/>
    <w:rsid w:val="00413A30"/>
    <w:rsid w:val="00421023"/>
    <w:rsid w:val="00426968"/>
    <w:rsid w:val="0043172A"/>
    <w:rsid w:val="00434DA8"/>
    <w:rsid w:val="00436AF7"/>
    <w:rsid w:val="004372BB"/>
    <w:rsid w:val="00443206"/>
    <w:rsid w:val="004542EF"/>
    <w:rsid w:val="0045619C"/>
    <w:rsid w:val="0046480B"/>
    <w:rsid w:val="00471A8D"/>
    <w:rsid w:val="004767E0"/>
    <w:rsid w:val="00493E55"/>
    <w:rsid w:val="00495F9B"/>
    <w:rsid w:val="004A440A"/>
    <w:rsid w:val="004A47F2"/>
    <w:rsid w:val="004A5254"/>
    <w:rsid w:val="004A6236"/>
    <w:rsid w:val="004B312B"/>
    <w:rsid w:val="004C2602"/>
    <w:rsid w:val="004C3AB2"/>
    <w:rsid w:val="004C5F88"/>
    <w:rsid w:val="004C7C15"/>
    <w:rsid w:val="004E2B55"/>
    <w:rsid w:val="004E47F5"/>
    <w:rsid w:val="004F0C50"/>
    <w:rsid w:val="0050007D"/>
    <w:rsid w:val="00503376"/>
    <w:rsid w:val="005112C5"/>
    <w:rsid w:val="0051320B"/>
    <w:rsid w:val="00517F10"/>
    <w:rsid w:val="00522884"/>
    <w:rsid w:val="005326BA"/>
    <w:rsid w:val="00534AC9"/>
    <w:rsid w:val="00534FEA"/>
    <w:rsid w:val="00541014"/>
    <w:rsid w:val="00546E43"/>
    <w:rsid w:val="005507D5"/>
    <w:rsid w:val="00551CAD"/>
    <w:rsid w:val="005528A2"/>
    <w:rsid w:val="0056100E"/>
    <w:rsid w:val="005804EB"/>
    <w:rsid w:val="00590D9C"/>
    <w:rsid w:val="005A6A50"/>
    <w:rsid w:val="005A713C"/>
    <w:rsid w:val="005B2541"/>
    <w:rsid w:val="005B5845"/>
    <w:rsid w:val="005C0E3F"/>
    <w:rsid w:val="005C4C65"/>
    <w:rsid w:val="005D3468"/>
    <w:rsid w:val="005F0521"/>
    <w:rsid w:val="0060103B"/>
    <w:rsid w:val="006017E7"/>
    <w:rsid w:val="00612399"/>
    <w:rsid w:val="0061652B"/>
    <w:rsid w:val="006343AA"/>
    <w:rsid w:val="0063468D"/>
    <w:rsid w:val="00635005"/>
    <w:rsid w:val="006373BB"/>
    <w:rsid w:val="00642B2E"/>
    <w:rsid w:val="00644832"/>
    <w:rsid w:val="006460D4"/>
    <w:rsid w:val="0065131B"/>
    <w:rsid w:val="00653FB7"/>
    <w:rsid w:val="00657094"/>
    <w:rsid w:val="00664A50"/>
    <w:rsid w:val="0067049D"/>
    <w:rsid w:val="00671539"/>
    <w:rsid w:val="00693024"/>
    <w:rsid w:val="0069349C"/>
    <w:rsid w:val="006A018F"/>
    <w:rsid w:val="006A0DBE"/>
    <w:rsid w:val="006A7E7E"/>
    <w:rsid w:val="006B0F3A"/>
    <w:rsid w:val="006B4975"/>
    <w:rsid w:val="006B6ECE"/>
    <w:rsid w:val="006B7E0D"/>
    <w:rsid w:val="006C102B"/>
    <w:rsid w:val="006C6B90"/>
    <w:rsid w:val="006C7758"/>
    <w:rsid w:val="006D09BC"/>
    <w:rsid w:val="006D305F"/>
    <w:rsid w:val="006D5D86"/>
    <w:rsid w:val="00703955"/>
    <w:rsid w:val="00711B22"/>
    <w:rsid w:val="007154B5"/>
    <w:rsid w:val="00721456"/>
    <w:rsid w:val="00735AD1"/>
    <w:rsid w:val="00742269"/>
    <w:rsid w:val="0074458C"/>
    <w:rsid w:val="00747C37"/>
    <w:rsid w:val="007514E1"/>
    <w:rsid w:val="00754D9B"/>
    <w:rsid w:val="0075585C"/>
    <w:rsid w:val="007647BE"/>
    <w:rsid w:val="00765B86"/>
    <w:rsid w:val="007712B2"/>
    <w:rsid w:val="0077299D"/>
    <w:rsid w:val="0077570A"/>
    <w:rsid w:val="007920AA"/>
    <w:rsid w:val="007A15C5"/>
    <w:rsid w:val="007A2D86"/>
    <w:rsid w:val="007A70F6"/>
    <w:rsid w:val="007B1FFA"/>
    <w:rsid w:val="007B369A"/>
    <w:rsid w:val="007B4CDF"/>
    <w:rsid w:val="007C2407"/>
    <w:rsid w:val="007C7561"/>
    <w:rsid w:val="007D5013"/>
    <w:rsid w:val="007D75F4"/>
    <w:rsid w:val="007E6133"/>
    <w:rsid w:val="007E67A5"/>
    <w:rsid w:val="007F4C63"/>
    <w:rsid w:val="007F6EEF"/>
    <w:rsid w:val="00801ACA"/>
    <w:rsid w:val="00801F49"/>
    <w:rsid w:val="00803A36"/>
    <w:rsid w:val="0080764C"/>
    <w:rsid w:val="0081068A"/>
    <w:rsid w:val="00821810"/>
    <w:rsid w:val="00826DA1"/>
    <w:rsid w:val="00827D3B"/>
    <w:rsid w:val="00841394"/>
    <w:rsid w:val="00850F1A"/>
    <w:rsid w:val="00857C8F"/>
    <w:rsid w:val="0086266C"/>
    <w:rsid w:val="0087019E"/>
    <w:rsid w:val="008742BB"/>
    <w:rsid w:val="00890A37"/>
    <w:rsid w:val="008963A5"/>
    <w:rsid w:val="008A31BA"/>
    <w:rsid w:val="008A4D58"/>
    <w:rsid w:val="008A5FF3"/>
    <w:rsid w:val="008D0642"/>
    <w:rsid w:val="008D19B0"/>
    <w:rsid w:val="008D7E54"/>
    <w:rsid w:val="008E2A1D"/>
    <w:rsid w:val="008E7F31"/>
    <w:rsid w:val="009013B2"/>
    <w:rsid w:val="00907E1B"/>
    <w:rsid w:val="00910A3E"/>
    <w:rsid w:val="00913AA7"/>
    <w:rsid w:val="00944E0B"/>
    <w:rsid w:val="00945283"/>
    <w:rsid w:val="00957E8C"/>
    <w:rsid w:val="0096326C"/>
    <w:rsid w:val="00976A75"/>
    <w:rsid w:val="00977CBA"/>
    <w:rsid w:val="00982683"/>
    <w:rsid w:val="00995355"/>
    <w:rsid w:val="009A48B9"/>
    <w:rsid w:val="009A7DAF"/>
    <w:rsid w:val="009B6447"/>
    <w:rsid w:val="009B6992"/>
    <w:rsid w:val="009D209A"/>
    <w:rsid w:val="009D485E"/>
    <w:rsid w:val="009D631E"/>
    <w:rsid w:val="009E507B"/>
    <w:rsid w:val="009F3C0F"/>
    <w:rsid w:val="00A00236"/>
    <w:rsid w:val="00A03C20"/>
    <w:rsid w:val="00A05F17"/>
    <w:rsid w:val="00A11AB4"/>
    <w:rsid w:val="00A1290A"/>
    <w:rsid w:val="00A25F96"/>
    <w:rsid w:val="00A31DDE"/>
    <w:rsid w:val="00A31DFA"/>
    <w:rsid w:val="00A351C3"/>
    <w:rsid w:val="00A42C23"/>
    <w:rsid w:val="00A52A1C"/>
    <w:rsid w:val="00A7404E"/>
    <w:rsid w:val="00A80BD6"/>
    <w:rsid w:val="00A86B0F"/>
    <w:rsid w:val="00A9536A"/>
    <w:rsid w:val="00AA12F8"/>
    <w:rsid w:val="00AA7039"/>
    <w:rsid w:val="00AC2FAC"/>
    <w:rsid w:val="00AC4C91"/>
    <w:rsid w:val="00AC5D45"/>
    <w:rsid w:val="00AD26C9"/>
    <w:rsid w:val="00AE1B3D"/>
    <w:rsid w:val="00AF559A"/>
    <w:rsid w:val="00B02D94"/>
    <w:rsid w:val="00B15631"/>
    <w:rsid w:val="00B16F72"/>
    <w:rsid w:val="00B3364E"/>
    <w:rsid w:val="00B3610D"/>
    <w:rsid w:val="00B42B76"/>
    <w:rsid w:val="00B72526"/>
    <w:rsid w:val="00B72578"/>
    <w:rsid w:val="00B7337D"/>
    <w:rsid w:val="00B73FB0"/>
    <w:rsid w:val="00B742CF"/>
    <w:rsid w:val="00B76124"/>
    <w:rsid w:val="00B8254F"/>
    <w:rsid w:val="00B82DE9"/>
    <w:rsid w:val="00B840AF"/>
    <w:rsid w:val="00B8513B"/>
    <w:rsid w:val="00B925E8"/>
    <w:rsid w:val="00B940F0"/>
    <w:rsid w:val="00B94BD7"/>
    <w:rsid w:val="00B95FD7"/>
    <w:rsid w:val="00BB28F7"/>
    <w:rsid w:val="00BB2D82"/>
    <w:rsid w:val="00BB31BC"/>
    <w:rsid w:val="00BC01AE"/>
    <w:rsid w:val="00BC085B"/>
    <w:rsid w:val="00BC6965"/>
    <w:rsid w:val="00BD595B"/>
    <w:rsid w:val="00BE14DA"/>
    <w:rsid w:val="00BE3207"/>
    <w:rsid w:val="00BF71D1"/>
    <w:rsid w:val="00C063D7"/>
    <w:rsid w:val="00C06F8E"/>
    <w:rsid w:val="00C12554"/>
    <w:rsid w:val="00C15093"/>
    <w:rsid w:val="00C2000C"/>
    <w:rsid w:val="00C24F9B"/>
    <w:rsid w:val="00C259A9"/>
    <w:rsid w:val="00C32460"/>
    <w:rsid w:val="00C51121"/>
    <w:rsid w:val="00C53241"/>
    <w:rsid w:val="00C6360F"/>
    <w:rsid w:val="00C758EC"/>
    <w:rsid w:val="00C83B4E"/>
    <w:rsid w:val="00C84AE7"/>
    <w:rsid w:val="00C9001E"/>
    <w:rsid w:val="00C9224E"/>
    <w:rsid w:val="00CA13E2"/>
    <w:rsid w:val="00CA4504"/>
    <w:rsid w:val="00CA69F2"/>
    <w:rsid w:val="00CB2FDA"/>
    <w:rsid w:val="00CC30CE"/>
    <w:rsid w:val="00CC6417"/>
    <w:rsid w:val="00CD0815"/>
    <w:rsid w:val="00CD0D53"/>
    <w:rsid w:val="00CD4C99"/>
    <w:rsid w:val="00CE19A3"/>
    <w:rsid w:val="00CE22E6"/>
    <w:rsid w:val="00CE3930"/>
    <w:rsid w:val="00CE6310"/>
    <w:rsid w:val="00CE76EC"/>
    <w:rsid w:val="00CE7E67"/>
    <w:rsid w:val="00CF11AD"/>
    <w:rsid w:val="00CF4C34"/>
    <w:rsid w:val="00D04CF7"/>
    <w:rsid w:val="00D20E39"/>
    <w:rsid w:val="00D22093"/>
    <w:rsid w:val="00D2278E"/>
    <w:rsid w:val="00D23B98"/>
    <w:rsid w:val="00D26814"/>
    <w:rsid w:val="00D27324"/>
    <w:rsid w:val="00D425AF"/>
    <w:rsid w:val="00D51E02"/>
    <w:rsid w:val="00D52F25"/>
    <w:rsid w:val="00D570BD"/>
    <w:rsid w:val="00D57BAB"/>
    <w:rsid w:val="00D639C4"/>
    <w:rsid w:val="00D64956"/>
    <w:rsid w:val="00D773AB"/>
    <w:rsid w:val="00D83894"/>
    <w:rsid w:val="00D904EB"/>
    <w:rsid w:val="00DA0728"/>
    <w:rsid w:val="00DA5729"/>
    <w:rsid w:val="00DA5EC9"/>
    <w:rsid w:val="00DA63D8"/>
    <w:rsid w:val="00DC046B"/>
    <w:rsid w:val="00DC1144"/>
    <w:rsid w:val="00DC44FC"/>
    <w:rsid w:val="00DC757C"/>
    <w:rsid w:val="00DE0EF5"/>
    <w:rsid w:val="00DE30C5"/>
    <w:rsid w:val="00DE7119"/>
    <w:rsid w:val="00DF5157"/>
    <w:rsid w:val="00DF6262"/>
    <w:rsid w:val="00E01599"/>
    <w:rsid w:val="00E04A50"/>
    <w:rsid w:val="00E04B00"/>
    <w:rsid w:val="00E115B5"/>
    <w:rsid w:val="00E2562E"/>
    <w:rsid w:val="00E41FDB"/>
    <w:rsid w:val="00E479B6"/>
    <w:rsid w:val="00E52E37"/>
    <w:rsid w:val="00E60B0C"/>
    <w:rsid w:val="00E67A08"/>
    <w:rsid w:val="00E70DAA"/>
    <w:rsid w:val="00E70F71"/>
    <w:rsid w:val="00E838E9"/>
    <w:rsid w:val="00E97802"/>
    <w:rsid w:val="00EA4AA9"/>
    <w:rsid w:val="00EB1FD3"/>
    <w:rsid w:val="00EB3DF0"/>
    <w:rsid w:val="00EB742E"/>
    <w:rsid w:val="00ED5F7C"/>
    <w:rsid w:val="00ED793D"/>
    <w:rsid w:val="00EE6787"/>
    <w:rsid w:val="00EF08AD"/>
    <w:rsid w:val="00EF28C5"/>
    <w:rsid w:val="00F07B20"/>
    <w:rsid w:val="00F12532"/>
    <w:rsid w:val="00F125BD"/>
    <w:rsid w:val="00F14215"/>
    <w:rsid w:val="00F15493"/>
    <w:rsid w:val="00F2262F"/>
    <w:rsid w:val="00F31BA7"/>
    <w:rsid w:val="00F33D71"/>
    <w:rsid w:val="00F4556D"/>
    <w:rsid w:val="00F601CD"/>
    <w:rsid w:val="00F72E9D"/>
    <w:rsid w:val="00F85FC8"/>
    <w:rsid w:val="00F90A6B"/>
    <w:rsid w:val="00F93FE4"/>
    <w:rsid w:val="00F958E2"/>
    <w:rsid w:val="00F962D8"/>
    <w:rsid w:val="00F97503"/>
    <w:rsid w:val="00FA137C"/>
    <w:rsid w:val="00FA1771"/>
    <w:rsid w:val="00FA69B5"/>
    <w:rsid w:val="00FA72FA"/>
    <w:rsid w:val="00FC5D4D"/>
    <w:rsid w:val="00FC609C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BFF48-C656-44DC-ACA1-058D04AD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A4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4D9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4D9B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C02C-C5A2-4FCC-86AD-38CC46C0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3517</Words>
  <Characters>2005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Palaimiene</dc:creator>
  <cp:keywords/>
  <dc:description/>
  <cp:lastModifiedBy>Virginija Palaimiene</cp:lastModifiedBy>
  <cp:revision>3</cp:revision>
  <cp:lastPrinted>2019-11-21T06:16:00Z</cp:lastPrinted>
  <dcterms:created xsi:type="dcterms:W3CDTF">2019-11-21T09:20:00Z</dcterms:created>
  <dcterms:modified xsi:type="dcterms:W3CDTF">2019-11-21T09:22:00Z</dcterms:modified>
</cp:coreProperties>
</file>