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652C36" w:rsidRDefault="00652C36" w:rsidP="00652C36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darbo sutarties su VITALIJUMI JAKOBČIUKU nutraukimo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T1-381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652C36" w:rsidRPr="00F43F54" w:rsidRDefault="00652C36" w:rsidP="00652C36">
      <w:pPr>
        <w:tabs>
          <w:tab w:val="left" w:pos="912"/>
        </w:tabs>
        <w:ind w:firstLine="709"/>
        <w:jc w:val="both"/>
      </w:pPr>
      <w:r w:rsidRPr="007E6C82">
        <w:t>Vadovaudamasi Lietuvos Respublikos vietos savivaldos įstatymo 16 straipsnio 2 dalies 21 punktu, Lietuvos Respublikos darbo kodekso 55 straipsnio</w:t>
      </w:r>
      <w:r>
        <w:t xml:space="preserve">, 127 straipsnio 6 dalies </w:t>
      </w:r>
      <w:r w:rsidRPr="007E6C82">
        <w:t>nuostatomis ir atsižvelgdama</w:t>
      </w:r>
      <w:r w:rsidRPr="00F43F54">
        <w:t xml:space="preserve"> į Klaipėdos </w:t>
      </w:r>
      <w:r>
        <w:t>„Žaliakalnio“ gimnazijos direktoriaus Vitalijaus Jakobčiuko 2019</w:t>
      </w:r>
      <w:r>
        <w:noBreakHyphen/>
        <w:t>12</w:t>
      </w:r>
      <w:r>
        <w:noBreakHyphen/>
        <w:t xml:space="preserve">12 prašymą </w:t>
      </w:r>
      <w:r w:rsidRPr="00F43F54">
        <w:t>Nr.</w:t>
      </w:r>
      <w:r>
        <w:t xml:space="preserve"> R1-8520, </w:t>
      </w:r>
      <w:r w:rsidRPr="00F43F54">
        <w:t xml:space="preserve">Klaipėdos miesto savivaldybės taryba </w:t>
      </w:r>
      <w:r w:rsidRPr="00F43F54">
        <w:rPr>
          <w:spacing w:val="60"/>
        </w:rPr>
        <w:t>nusprendži</w:t>
      </w:r>
      <w:r w:rsidRPr="00F43F54">
        <w:t>a</w:t>
      </w:r>
      <w:r>
        <w:t>:</w:t>
      </w:r>
    </w:p>
    <w:p w:rsidR="00652C36" w:rsidRPr="005B5A6A" w:rsidRDefault="00652C36" w:rsidP="00652C36">
      <w:pPr>
        <w:ind w:firstLine="680"/>
        <w:jc w:val="both"/>
        <w:rPr>
          <w:lang w:eastAsia="lt-LT"/>
        </w:rPr>
      </w:pPr>
      <w:r>
        <w:rPr>
          <w:lang w:eastAsia="lt-LT"/>
        </w:rPr>
        <w:t>N</w:t>
      </w:r>
      <w:r w:rsidRPr="007242EB">
        <w:rPr>
          <w:lang w:eastAsia="lt-LT"/>
        </w:rPr>
        <w:t>utraukti 20</w:t>
      </w:r>
      <w:r>
        <w:rPr>
          <w:lang w:eastAsia="lt-LT"/>
        </w:rPr>
        <w:t>19</w:t>
      </w:r>
      <w:r w:rsidRPr="007242EB">
        <w:rPr>
          <w:lang w:eastAsia="lt-LT"/>
        </w:rPr>
        <w:t xml:space="preserve"> m. </w:t>
      </w:r>
      <w:r>
        <w:rPr>
          <w:lang w:eastAsia="lt-LT"/>
        </w:rPr>
        <w:t>gruodžio</w:t>
      </w:r>
      <w:r w:rsidRPr="007242EB">
        <w:rPr>
          <w:lang w:eastAsia="lt-LT"/>
        </w:rPr>
        <w:t xml:space="preserve"> </w:t>
      </w:r>
      <w:r>
        <w:rPr>
          <w:lang w:eastAsia="lt-LT"/>
        </w:rPr>
        <w:t>19</w:t>
      </w:r>
      <w:r w:rsidRPr="007242EB">
        <w:rPr>
          <w:lang w:eastAsia="lt-LT"/>
        </w:rPr>
        <w:t xml:space="preserve"> d. </w:t>
      </w:r>
      <w:r w:rsidRPr="007242EB">
        <w:t xml:space="preserve">2001 m. kovo </w:t>
      </w:r>
      <w:r>
        <w:t>5</w:t>
      </w:r>
      <w:r w:rsidRPr="007242EB">
        <w:t xml:space="preserve"> d. Darbo sutartį Nr. </w:t>
      </w:r>
      <w:r>
        <w:t>393</w:t>
      </w:r>
      <w:r w:rsidRPr="007242EB">
        <w:rPr>
          <w:lang w:eastAsia="lt-LT"/>
        </w:rPr>
        <w:t xml:space="preserve">, sudarytą su </w:t>
      </w:r>
      <w:r>
        <w:rPr>
          <w:lang w:eastAsia="lt-LT"/>
        </w:rPr>
        <w:t>Vitalijumi Jakobčiuku</w:t>
      </w:r>
      <w:r w:rsidRPr="007242EB">
        <w:rPr>
          <w:lang w:eastAsia="lt-LT"/>
        </w:rPr>
        <w:t xml:space="preserve">, Klaipėdos </w:t>
      </w:r>
      <w:r>
        <w:t xml:space="preserve">„Žaliakalnio“ gimnazijos </w:t>
      </w:r>
      <w:r w:rsidRPr="007242EB">
        <w:rPr>
          <w:lang w:eastAsia="lt-LT"/>
        </w:rPr>
        <w:t>direktor</w:t>
      </w:r>
      <w:r>
        <w:rPr>
          <w:lang w:eastAsia="lt-LT"/>
        </w:rPr>
        <w:t>iumi</w:t>
      </w:r>
      <w:r w:rsidRPr="007242EB">
        <w:rPr>
          <w:lang w:eastAsia="lt-LT"/>
        </w:rPr>
        <w:t xml:space="preserve">, ir </w:t>
      </w:r>
      <w:r>
        <w:rPr>
          <w:color w:val="000000"/>
        </w:rPr>
        <w:t>ne vėliau kaip paskutinę darbo dieną</w:t>
      </w:r>
      <w:r w:rsidRPr="007242EB">
        <w:t xml:space="preserve"> </w:t>
      </w:r>
      <w:r w:rsidRPr="007242EB">
        <w:rPr>
          <w:lang w:eastAsia="lt-LT"/>
        </w:rPr>
        <w:t xml:space="preserve">išmokėti </w:t>
      </w:r>
      <w:r w:rsidRPr="007242EB">
        <w:t>visą iki atleidimo dien</w:t>
      </w:r>
      <w:r>
        <w:t>os priklausantį darbo užmokestį</w:t>
      </w:r>
      <w:r w:rsidRPr="00F344FB">
        <w:t xml:space="preserve"> </w:t>
      </w:r>
      <w:r>
        <w:t>ir</w:t>
      </w:r>
      <w:r>
        <w:rPr>
          <w:bdr w:val="none" w:sz="0" w:space="0" w:color="auto" w:frame="1"/>
        </w:rPr>
        <w:t xml:space="preserve"> </w:t>
      </w:r>
      <w:r w:rsidRPr="008E69DA">
        <w:t>piniginę kompensaciją už ne</w:t>
      </w:r>
      <w:r>
        <w:t>panaudotas kasmetines atostogas</w:t>
      </w:r>
      <w:r>
        <w:rPr>
          <w:color w:val="000000"/>
        </w:rPr>
        <w:t>.</w:t>
      </w:r>
    </w:p>
    <w:p w:rsidR="00652C36" w:rsidRPr="008203D0" w:rsidRDefault="00652C36" w:rsidP="00652C36">
      <w:pPr>
        <w:ind w:firstLine="720"/>
        <w:jc w:val="both"/>
      </w:pPr>
      <w:r>
        <w:rPr>
          <w:color w:val="000000"/>
          <w:shd w:val="clear" w:color="auto" w:fill="FFFFFF"/>
        </w:rPr>
        <w:t>Šis sprendimas gali būti skundžiamas per vieną mėnesį nuo sužinojimo apie teisių pažeidimą darbo ginčų komisijai Lietuvos Respublikos darbo kodekso nustatyta tvarka.</w:t>
      </w:r>
    </w:p>
    <w:p w:rsidR="00652C36" w:rsidRPr="008203D0" w:rsidRDefault="00652C36" w:rsidP="00652C36">
      <w:pPr>
        <w:jc w:val="both"/>
      </w:pPr>
    </w:p>
    <w:p w:rsidR="00652C36" w:rsidRDefault="00652C36" w:rsidP="00652C3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652C36" w:rsidTr="006832BC">
        <w:tc>
          <w:tcPr>
            <w:tcW w:w="6629" w:type="dxa"/>
            <w:shd w:val="clear" w:color="auto" w:fill="auto"/>
          </w:tcPr>
          <w:p w:rsidR="00652C36" w:rsidRDefault="00652C36" w:rsidP="006832BC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652C36" w:rsidRDefault="00652C36" w:rsidP="006832BC">
            <w:pPr>
              <w:jc w:val="right"/>
            </w:pPr>
          </w:p>
        </w:tc>
      </w:tr>
    </w:tbl>
    <w:p w:rsidR="00652C36" w:rsidRDefault="00652C36" w:rsidP="00652C36">
      <w:pPr>
        <w:jc w:val="both"/>
      </w:pPr>
    </w:p>
    <w:p w:rsidR="00652C36" w:rsidRPr="00D50F7E" w:rsidRDefault="00652C36" w:rsidP="00652C3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652C36" w:rsidTr="006832BC">
        <w:tc>
          <w:tcPr>
            <w:tcW w:w="6345" w:type="dxa"/>
            <w:shd w:val="clear" w:color="auto" w:fill="auto"/>
          </w:tcPr>
          <w:p w:rsidR="00652C36" w:rsidRDefault="00652C36" w:rsidP="006832BC">
            <w:r>
              <w:t>Teikėjas – 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:rsidR="00652C36" w:rsidRDefault="00652C36" w:rsidP="006832BC">
            <w:pPr>
              <w:jc w:val="right"/>
            </w:pPr>
            <w:r>
              <w:t>Vytautas Grubliauskas</w:t>
            </w:r>
          </w:p>
        </w:tc>
      </w:tr>
    </w:tbl>
    <w:p w:rsidR="00652C36" w:rsidRDefault="00652C36" w:rsidP="00652C36">
      <w:pPr>
        <w:tabs>
          <w:tab w:val="left" w:pos="7560"/>
        </w:tabs>
        <w:jc w:val="both"/>
      </w:pPr>
    </w:p>
    <w:p w:rsidR="00652C36" w:rsidRDefault="00652C36" w:rsidP="00652C36">
      <w:pPr>
        <w:tabs>
          <w:tab w:val="left" w:pos="7560"/>
        </w:tabs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Default="00652C36" w:rsidP="00652C36">
      <w:pPr>
        <w:jc w:val="both"/>
      </w:pPr>
    </w:p>
    <w:p w:rsidR="00652C36" w:rsidRPr="00B477FE" w:rsidRDefault="00652C36" w:rsidP="00652C36">
      <w:pPr>
        <w:jc w:val="both"/>
        <w:rPr>
          <w:lang w:eastAsia="lt-LT"/>
        </w:rPr>
      </w:pPr>
      <w:r w:rsidRPr="00B477FE">
        <w:rPr>
          <w:lang w:eastAsia="lt-LT"/>
        </w:rPr>
        <w:t>Parengė</w:t>
      </w:r>
    </w:p>
    <w:p w:rsidR="00652C36" w:rsidRPr="00B477FE" w:rsidRDefault="00652C36" w:rsidP="00652C36">
      <w:pPr>
        <w:jc w:val="both"/>
        <w:rPr>
          <w:lang w:eastAsia="lt-LT"/>
        </w:rPr>
      </w:pPr>
      <w:r w:rsidRPr="00B477FE">
        <w:rPr>
          <w:lang w:eastAsia="lt-LT"/>
        </w:rPr>
        <w:t>Personalo skyriaus vyriausioji specialistė</w:t>
      </w:r>
    </w:p>
    <w:p w:rsidR="00652C36" w:rsidRPr="00B477FE" w:rsidRDefault="00652C36" w:rsidP="00652C36">
      <w:pPr>
        <w:jc w:val="both"/>
        <w:rPr>
          <w:lang w:eastAsia="lt-LT"/>
        </w:rPr>
      </w:pPr>
    </w:p>
    <w:p w:rsidR="00652C36" w:rsidRPr="00B477FE" w:rsidRDefault="00652C36" w:rsidP="00652C36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B477FE">
        <w:rPr>
          <w:lang w:eastAsia="lt-LT"/>
        </w:rPr>
        <w:t>, tel. 39 32 28</w:t>
      </w:r>
    </w:p>
    <w:p w:rsidR="00DD6F1A" w:rsidRDefault="00F07C6E" w:rsidP="00652C36">
      <w:pPr>
        <w:jc w:val="both"/>
      </w:pPr>
      <w:r>
        <w:rPr>
          <w:lang w:eastAsia="lt-LT"/>
        </w:rPr>
        <w:t>2019-12-13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52C3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2C36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2E9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07C6E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C32A6"/>
  <w15:docId w15:val="{3169692C-58F1-473A-83B9-E00A755F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2019-12-13T11:17:00Z</dcterms:created>
  <dcterms:modified xsi:type="dcterms:W3CDTF">2019-12-13T11:17:00Z</dcterms:modified>
</cp:coreProperties>
</file>