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155" w:rsidRDefault="00A94155" w:rsidP="00A94155">
      <w:pPr>
        <w:ind w:firstLine="5529"/>
      </w:pPr>
      <w:r>
        <w:t>Klaipėdos miesto savivaldybės teršimo</w:t>
      </w:r>
    </w:p>
    <w:p w:rsidR="00A94155" w:rsidRPr="008B3ABC" w:rsidRDefault="00A94155" w:rsidP="00A94155">
      <w:pPr>
        <w:ind w:firstLine="5529"/>
      </w:pPr>
      <w:r>
        <w:t>incidentų likvidavimo lokalinio plano</w:t>
      </w:r>
    </w:p>
    <w:p w:rsidR="0098185C" w:rsidRPr="008B3ABC" w:rsidRDefault="00A94155" w:rsidP="00A94155">
      <w:pPr>
        <w:ind w:firstLine="5529"/>
      </w:pPr>
      <w:r>
        <w:t>6</w:t>
      </w:r>
      <w:r w:rsidRPr="008B3ABC">
        <w:t xml:space="preserve"> priedas</w:t>
      </w:r>
    </w:p>
    <w:p w:rsidR="0098185C" w:rsidRDefault="0098185C" w:rsidP="0098185C">
      <w:pPr>
        <w:jc w:val="center"/>
        <w:rPr>
          <w:b/>
        </w:rPr>
      </w:pPr>
    </w:p>
    <w:p w:rsidR="0098185C" w:rsidRDefault="0098185C" w:rsidP="0098185C">
      <w:pPr>
        <w:jc w:val="center"/>
        <w:rPr>
          <w:b/>
        </w:rPr>
      </w:pPr>
    </w:p>
    <w:p w:rsidR="0098185C" w:rsidRDefault="00BE128B" w:rsidP="00A94155">
      <w:pPr>
        <w:jc w:val="center"/>
        <w:rPr>
          <w:b/>
        </w:rPr>
      </w:pPr>
      <w:r>
        <w:rPr>
          <w:b/>
        </w:rPr>
        <w:t>SUTARČIŲ IR TARPUSAVIO PAGALBOS PLANŲ KOPIJOS</w:t>
      </w:r>
    </w:p>
    <w:p w:rsidR="00AF38C1" w:rsidRDefault="00AF38C1" w:rsidP="00A94155">
      <w:pPr>
        <w:jc w:val="center"/>
        <w:rPr>
          <w:b/>
        </w:rPr>
      </w:pPr>
    </w:p>
    <w:p w:rsidR="00A94155" w:rsidRPr="00AF38C1" w:rsidRDefault="00A94155" w:rsidP="00A94155">
      <w:pPr>
        <w:jc w:val="center"/>
      </w:pPr>
    </w:p>
    <w:p w:rsidR="00A94155" w:rsidRPr="00AF38C1" w:rsidRDefault="001B4AD6" w:rsidP="00A94155">
      <w:pPr>
        <w:pStyle w:val="Sraopastraipa"/>
        <w:numPr>
          <w:ilvl w:val="0"/>
          <w:numId w:val="1"/>
        </w:numPr>
      </w:pPr>
      <w:r w:rsidRPr="00AF38C1">
        <w:t>Klaipėdos miesto ir Neringos savivaldybių tarpusavio pagalbos plano priedai:</w:t>
      </w:r>
    </w:p>
    <w:p w:rsidR="001B4AD6" w:rsidRPr="00AF38C1" w:rsidRDefault="009A49BD" w:rsidP="009A49BD">
      <w:r>
        <w:t xml:space="preserve">      1.1</w:t>
      </w:r>
      <w:r w:rsidR="00AA36DE">
        <w:t xml:space="preserve">. </w:t>
      </w:r>
      <w:r w:rsidR="001B4AD6" w:rsidRPr="00AF38C1">
        <w:t>Klaipėdos miesto savivaldybės administracijos atsakingų asmenų kontaktiniai duomenys (1 priedas)</w:t>
      </w:r>
      <w:r>
        <w:t>;</w:t>
      </w:r>
    </w:p>
    <w:p w:rsidR="001B4AD6" w:rsidRPr="00AF38C1" w:rsidRDefault="009A49BD" w:rsidP="009A49BD">
      <w:pPr>
        <w:ind w:left="360"/>
      </w:pPr>
      <w:r>
        <w:t>1.2.</w:t>
      </w:r>
      <w:r w:rsidR="00AA36DE">
        <w:t xml:space="preserve"> </w:t>
      </w:r>
      <w:r w:rsidR="001B4AD6" w:rsidRPr="00AF38C1">
        <w:t>Neringos savivaldybės administracijos atsakingų asmenų kontaktiniai duomenys (2 priedas)</w:t>
      </w:r>
      <w:r>
        <w:t>;</w:t>
      </w:r>
    </w:p>
    <w:p w:rsidR="001B4AD6" w:rsidRPr="00AF38C1" w:rsidRDefault="009A49BD" w:rsidP="009A49BD">
      <w:pPr>
        <w:ind w:left="360"/>
      </w:pPr>
      <w:r>
        <w:t>1.3.</w:t>
      </w:r>
      <w:r w:rsidR="00AA36DE">
        <w:t xml:space="preserve"> </w:t>
      </w:r>
      <w:r w:rsidR="001B4AD6" w:rsidRPr="00AF38C1">
        <w:t>Klaipėdos miesto savivaldybės planuojamų materialinių išteklių teikimo pagalbos atveju Neringos savivaldybei suvestinė (3 priedas)</w:t>
      </w:r>
      <w:r>
        <w:t>;</w:t>
      </w:r>
    </w:p>
    <w:p w:rsidR="001B4AD6" w:rsidRDefault="009A49BD" w:rsidP="009A49BD">
      <w:pPr>
        <w:ind w:left="360"/>
      </w:pPr>
      <w:r>
        <w:t>1.4.</w:t>
      </w:r>
      <w:r w:rsidR="00AA36DE">
        <w:t xml:space="preserve"> </w:t>
      </w:r>
      <w:r w:rsidR="001B4AD6" w:rsidRPr="00AF38C1">
        <w:t>Neringos savivaldybės planuojamų materialinių iš</w:t>
      </w:r>
      <w:r w:rsidR="00AF38C1" w:rsidRPr="00AF38C1">
        <w:t>teklių teikimo pagalbos atveju K</w:t>
      </w:r>
      <w:r w:rsidR="001B4AD6" w:rsidRPr="00AF38C1">
        <w:t>laipėdos miesto savivaldybei suvestinė</w:t>
      </w:r>
      <w:r w:rsidR="00AF38C1" w:rsidRPr="00AF38C1">
        <w:t xml:space="preserve"> (4 priedas)</w:t>
      </w:r>
      <w:r w:rsidR="00482DA2">
        <w:t>.</w:t>
      </w:r>
    </w:p>
    <w:p w:rsidR="00AF38C1" w:rsidRDefault="00AF38C1" w:rsidP="00AA36DE">
      <w:pPr>
        <w:pStyle w:val="Sraopastraipa"/>
        <w:numPr>
          <w:ilvl w:val="0"/>
          <w:numId w:val="1"/>
        </w:numPr>
      </w:pPr>
      <w:r w:rsidRPr="00191698">
        <w:t>Klaipėdos miesto ir Klaipėdos rajono savivaldybių tarpusavio pagalbos plano</w:t>
      </w:r>
      <w:r>
        <w:t xml:space="preserve"> priedai:</w:t>
      </w:r>
    </w:p>
    <w:p w:rsidR="00AF38C1" w:rsidRDefault="00AF38C1" w:rsidP="00AF38C1">
      <w:pPr>
        <w:ind w:left="360"/>
      </w:pPr>
      <w:r>
        <w:t>2.1.</w:t>
      </w:r>
      <w:r w:rsidR="00AA36DE">
        <w:t xml:space="preserve"> </w:t>
      </w:r>
      <w:r>
        <w:t>K</w:t>
      </w:r>
      <w:r w:rsidRPr="00AF38C1">
        <w:t>laipėdos miesto savivaldybės administracijos atsakingų asmenų kontaktiniai duomenys</w:t>
      </w:r>
      <w:r>
        <w:t xml:space="preserve"> (1 priedas)</w:t>
      </w:r>
      <w:r w:rsidR="009A49BD">
        <w:t>;</w:t>
      </w:r>
    </w:p>
    <w:p w:rsidR="00AF38C1" w:rsidRDefault="00AF38C1" w:rsidP="00AF38C1">
      <w:pPr>
        <w:ind w:left="360"/>
      </w:pPr>
      <w:r>
        <w:t>2.2. K</w:t>
      </w:r>
      <w:r w:rsidRPr="00AF38C1">
        <w:t>laipėdos rajono savivaldybės administracijos atsakingų asmenų kontaktiniai duomenys</w:t>
      </w:r>
      <w:r>
        <w:t xml:space="preserve"> (2 priedas)</w:t>
      </w:r>
      <w:r w:rsidR="009A49BD">
        <w:t>;</w:t>
      </w:r>
    </w:p>
    <w:p w:rsidR="00AF38C1" w:rsidRDefault="00AF38C1" w:rsidP="00AF38C1">
      <w:pPr>
        <w:ind w:left="360"/>
      </w:pPr>
      <w:r>
        <w:t>2.3.</w:t>
      </w:r>
      <w:r w:rsidRPr="00AF38C1">
        <w:t xml:space="preserve"> </w:t>
      </w:r>
      <w:r>
        <w:t>K</w:t>
      </w:r>
      <w:r w:rsidRPr="00AF38C1">
        <w:t>laipėdos miesto savivaldybės planuojamų materialinių iš</w:t>
      </w:r>
      <w:r>
        <w:t>teklių teikimo pagalbos atveju K</w:t>
      </w:r>
      <w:r w:rsidRPr="00AF38C1">
        <w:t>laipėdos rajono savivaldybei suvestinė</w:t>
      </w:r>
      <w:r>
        <w:t xml:space="preserve"> (3 priedas)</w:t>
      </w:r>
      <w:r w:rsidR="009A49BD">
        <w:t>;</w:t>
      </w:r>
    </w:p>
    <w:p w:rsidR="00AF38C1" w:rsidRDefault="00AF38C1" w:rsidP="00AF38C1">
      <w:pPr>
        <w:ind w:left="360"/>
      </w:pPr>
      <w:r>
        <w:t>2.4.</w:t>
      </w:r>
      <w:r w:rsidR="009A49BD" w:rsidRPr="009A49BD">
        <w:t xml:space="preserve"> </w:t>
      </w:r>
      <w:r w:rsidR="009A49BD">
        <w:t>K</w:t>
      </w:r>
      <w:r w:rsidR="009A49BD" w:rsidRPr="009A49BD">
        <w:t>laipėdos rajono savivaldybės planuojamų materialinių iš</w:t>
      </w:r>
      <w:r w:rsidR="009A49BD">
        <w:t>teklių teikimo pagalbos atveju K</w:t>
      </w:r>
      <w:r w:rsidR="009A49BD" w:rsidRPr="009A49BD">
        <w:t>laipėdos miesto savivaldybei suvestinė</w:t>
      </w:r>
      <w:r w:rsidR="00482DA2">
        <w:t xml:space="preserve"> (4 priedas).</w:t>
      </w:r>
    </w:p>
    <w:p w:rsidR="007F05D2" w:rsidRDefault="007F05D2" w:rsidP="00AF38C1">
      <w:pPr>
        <w:ind w:left="360"/>
      </w:pPr>
      <w:r>
        <w:t>3.</w:t>
      </w:r>
      <w:r w:rsidR="00AA36DE">
        <w:t xml:space="preserve"> </w:t>
      </w:r>
      <w:r>
        <w:t>Sutarčių kopijos:</w:t>
      </w:r>
    </w:p>
    <w:p w:rsidR="007F05D2" w:rsidRDefault="007F05D2" w:rsidP="00AF38C1">
      <w:pPr>
        <w:ind w:left="360"/>
      </w:pPr>
      <w:r>
        <w:t>3.1.</w:t>
      </w:r>
      <w:r w:rsidR="00AA36DE">
        <w:t xml:space="preserve"> </w:t>
      </w:r>
      <w:r w:rsidR="001B3E70">
        <w:t>T</w:t>
      </w:r>
      <w:r w:rsidR="009863B6">
        <w:t>ransporto priemonių (autobusų) teikimo mobilizacinio užsakymo ir (ar) priimančios šalies paramos ir ekstremaliųjų situacijų atvejais sutartis;</w:t>
      </w:r>
    </w:p>
    <w:p w:rsidR="009863B6" w:rsidRDefault="009863B6" w:rsidP="00AF38C1">
      <w:pPr>
        <w:ind w:left="360"/>
      </w:pPr>
      <w:r>
        <w:t>3.2.</w:t>
      </w:r>
      <w:r w:rsidR="00AA36DE">
        <w:t xml:space="preserve"> </w:t>
      </w:r>
      <w:r>
        <w:t>Maitinimo paslaugų tei</w:t>
      </w:r>
      <w:r w:rsidR="002729D0">
        <w:t>kimo mobilizacinio užsakymo ir (</w:t>
      </w:r>
      <w:bookmarkStart w:id="0" w:name="_GoBack"/>
      <w:bookmarkEnd w:id="0"/>
      <w:r>
        <w:t>ar) priimančios šalies paramos ir ekstremaliųjų situacijų atvejais sutartis;</w:t>
      </w:r>
    </w:p>
    <w:p w:rsidR="009863B6" w:rsidRDefault="001B3E70" w:rsidP="00AF38C1">
      <w:pPr>
        <w:ind w:left="360"/>
      </w:pPr>
      <w:r>
        <w:t>3.3.</w:t>
      </w:r>
      <w:r w:rsidR="00AA36DE">
        <w:t xml:space="preserve"> </w:t>
      </w:r>
      <w:r>
        <w:t>M</w:t>
      </w:r>
      <w:r w:rsidR="009863B6">
        <w:t>ater</w:t>
      </w:r>
      <w:r>
        <w:t>ialinių išteklių (technikos)pasitelkimo ekstremaliųjų situacijų atvejais sutartis;</w:t>
      </w:r>
    </w:p>
    <w:p w:rsidR="001B3E70" w:rsidRDefault="001B3E70" w:rsidP="00AF38C1">
      <w:pPr>
        <w:ind w:left="360"/>
      </w:pPr>
      <w:r>
        <w:t>3.4</w:t>
      </w:r>
      <w:r w:rsidR="00AA36DE">
        <w:t xml:space="preserve"> </w:t>
      </w:r>
      <w:r>
        <w:t>.Materialinių išteklių (technikos) pasitelkimo ekstremaliųjų įvykių atvejais sutartis;</w:t>
      </w:r>
    </w:p>
    <w:p w:rsidR="001B3E70" w:rsidRDefault="001B3E70" w:rsidP="00AF38C1">
      <w:pPr>
        <w:ind w:left="360"/>
      </w:pPr>
      <w:r>
        <w:t>3.5</w:t>
      </w:r>
      <w:r w:rsidR="00AA36DE">
        <w:t xml:space="preserve"> </w:t>
      </w:r>
      <w:r>
        <w:t>.Materialinių išteklių (technikos, naftos, surinkimo įrangos) ir aptarnaujančio personalo pasitelkimo ekstremaliųjų situacijų atvejais sutartis;</w:t>
      </w:r>
    </w:p>
    <w:p w:rsidR="001B3E70" w:rsidRPr="00AF38C1" w:rsidRDefault="00AA36DE" w:rsidP="00AF38C1">
      <w:pPr>
        <w:ind w:left="360"/>
      </w:pPr>
      <w:r>
        <w:t xml:space="preserve">3.6. </w:t>
      </w:r>
      <w:r w:rsidR="001B3E70">
        <w:t>Inžinierinės technikos, materialinių išteklių ir žmogiškųjų resursų pasitelkimo ekstremaliųjų įvykių atvejais sutartis.</w:t>
      </w:r>
    </w:p>
    <w:p w:rsidR="0098185C" w:rsidRPr="00AF38C1" w:rsidRDefault="0098185C" w:rsidP="0098185C">
      <w:pPr>
        <w:jc w:val="center"/>
      </w:pPr>
    </w:p>
    <w:p w:rsidR="0098185C" w:rsidRDefault="0098185C" w:rsidP="0098185C">
      <w:pPr>
        <w:rPr>
          <w:b/>
        </w:rPr>
      </w:pPr>
    </w:p>
    <w:p w:rsidR="00132FC3" w:rsidRPr="00A82165" w:rsidRDefault="00132FC3"/>
    <w:sectPr w:rsidR="00132FC3" w:rsidRPr="00A82165" w:rsidSect="00A8216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3216B"/>
    <w:multiLevelType w:val="multilevel"/>
    <w:tmpl w:val="06FA0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165"/>
    <w:rsid w:val="000D7E05"/>
    <w:rsid w:val="00132FC3"/>
    <w:rsid w:val="001B3E70"/>
    <w:rsid w:val="001B4AD6"/>
    <w:rsid w:val="002729D0"/>
    <w:rsid w:val="00421181"/>
    <w:rsid w:val="004218D3"/>
    <w:rsid w:val="00482DA2"/>
    <w:rsid w:val="007819EF"/>
    <w:rsid w:val="007F05D2"/>
    <w:rsid w:val="00896949"/>
    <w:rsid w:val="0098185C"/>
    <w:rsid w:val="009863B6"/>
    <w:rsid w:val="009A49BD"/>
    <w:rsid w:val="00A82165"/>
    <w:rsid w:val="00A94155"/>
    <w:rsid w:val="00AA36DE"/>
    <w:rsid w:val="00AF38C1"/>
    <w:rsid w:val="00BE128B"/>
    <w:rsid w:val="00C07246"/>
    <w:rsid w:val="00F3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3827"/>
  <w15:chartTrackingRefBased/>
  <w15:docId w15:val="{5D19C708-C6BA-41E6-97F6-D31A983B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8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94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Klaipėdos miesto savivaldybės administracija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Rimantas Imbrus</dc:creator>
  <cp:keywords/>
  <dc:description/>
  <cp:lastModifiedBy>Saulius Paliulis</cp:lastModifiedBy>
  <cp:revision>8</cp:revision>
  <dcterms:created xsi:type="dcterms:W3CDTF">2017-09-05T11:39:00Z</dcterms:created>
  <dcterms:modified xsi:type="dcterms:W3CDTF">2019-12-09T06:55:00Z</dcterms:modified>
</cp:coreProperties>
</file>