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42" w:rsidRDefault="006F5142" w:rsidP="006F5142"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-80645</wp:posOffset>
            </wp:positionV>
            <wp:extent cx="548640" cy="683895"/>
            <wp:effectExtent l="0" t="0" r="3810" b="1905"/>
            <wp:wrapSquare wrapText="left"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142" w:rsidRDefault="006F5142" w:rsidP="006F5142"/>
    <w:p w:rsidR="006F5142" w:rsidRDefault="006F5142" w:rsidP="006F5142"/>
    <w:p w:rsidR="006F5142" w:rsidRPr="00C34A2B" w:rsidRDefault="006F5142" w:rsidP="006F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2B">
        <w:rPr>
          <w:rFonts w:ascii="Times New Roman" w:hAnsi="Times New Roman" w:cs="Times New Roman"/>
          <w:b/>
          <w:sz w:val="28"/>
          <w:szCs w:val="28"/>
        </w:rPr>
        <w:t>KLAIPĖDOS MIESTO SAVIVALDYBĖS TARYBOS</w:t>
      </w:r>
    </w:p>
    <w:p w:rsidR="006F5142" w:rsidRPr="00C34A2B" w:rsidRDefault="006F5142" w:rsidP="006F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A2B">
        <w:rPr>
          <w:rFonts w:ascii="Times New Roman" w:hAnsi="Times New Roman" w:cs="Times New Roman"/>
          <w:b/>
          <w:sz w:val="28"/>
          <w:szCs w:val="28"/>
        </w:rPr>
        <w:t>ANTIKORUPCIJOS KOMISIJA</w:t>
      </w:r>
    </w:p>
    <w:p w:rsidR="006F5142" w:rsidRPr="00C34A2B" w:rsidRDefault="006F5142" w:rsidP="006F5142">
      <w:pPr>
        <w:pStyle w:val="Pagrindinistekstas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4" w:type="dxa"/>
        <w:tblLayout w:type="fixed"/>
        <w:tblLook w:val="01E0" w:firstRow="1" w:lastRow="1" w:firstColumn="1" w:lastColumn="1" w:noHBand="0" w:noVBand="0"/>
      </w:tblPr>
      <w:tblGrid>
        <w:gridCol w:w="5070"/>
        <w:gridCol w:w="296"/>
        <w:gridCol w:w="1342"/>
        <w:gridCol w:w="655"/>
        <w:gridCol w:w="2461"/>
      </w:tblGrid>
      <w:tr w:rsidR="006F5142" w:rsidRPr="00C34A2B" w:rsidTr="00B60E06">
        <w:tc>
          <w:tcPr>
            <w:tcW w:w="5070" w:type="dxa"/>
          </w:tcPr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Komisijos nariams pagal</w:t>
            </w:r>
            <w:r w:rsidR="001530B4" w:rsidRPr="00C3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sąrašą</w:t>
            </w:r>
          </w:p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6F5142" w:rsidRPr="00C34A2B" w:rsidRDefault="006F5142" w:rsidP="00B6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6F5142" w:rsidRPr="00C34A2B" w:rsidRDefault="00886BCF" w:rsidP="00D1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D1246B">
              <w:rPr>
                <w:rFonts w:ascii="Times New Roman" w:hAnsi="Times New Roman" w:cs="Times New Roman"/>
                <w:sz w:val="24"/>
                <w:szCs w:val="24"/>
              </w:rPr>
              <w:t>06-19</w:t>
            </w:r>
          </w:p>
        </w:tc>
        <w:tc>
          <w:tcPr>
            <w:tcW w:w="655" w:type="dxa"/>
          </w:tcPr>
          <w:p w:rsidR="006F5142" w:rsidRPr="00C34A2B" w:rsidRDefault="006F5142" w:rsidP="00B6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461" w:type="dxa"/>
          </w:tcPr>
          <w:p w:rsidR="006F5142" w:rsidRPr="00C34A2B" w:rsidRDefault="00886BCF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2020 – 05</w:t>
            </w:r>
            <w:r w:rsidR="00D1246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  <w:p w:rsidR="006F5142" w:rsidRPr="00C34A2B" w:rsidRDefault="006F5142" w:rsidP="00B6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142" w:rsidRPr="00C34A2B" w:rsidRDefault="006F5142" w:rsidP="006F5142">
      <w:pPr>
        <w:pStyle w:val="Pagrindinistekstas"/>
        <w:rPr>
          <w:rFonts w:ascii="Times New Roman" w:hAnsi="Times New Roman" w:cs="Times New Roman"/>
          <w:b/>
          <w:sz w:val="24"/>
          <w:szCs w:val="24"/>
        </w:rPr>
      </w:pPr>
      <w:r w:rsidRPr="00C34A2B">
        <w:rPr>
          <w:rFonts w:ascii="Times New Roman" w:hAnsi="Times New Roman" w:cs="Times New Roman"/>
          <w:b/>
          <w:sz w:val="24"/>
          <w:szCs w:val="24"/>
        </w:rPr>
        <w:t>DĖL KOMISIJOS POSĖDŽIO</w:t>
      </w:r>
      <w:r w:rsidR="005941D3" w:rsidRPr="00C34A2B">
        <w:rPr>
          <w:rFonts w:ascii="Times New Roman" w:hAnsi="Times New Roman" w:cs="Times New Roman"/>
          <w:b/>
          <w:sz w:val="24"/>
          <w:szCs w:val="24"/>
        </w:rPr>
        <w:t xml:space="preserve"> DARBOTVARKĖS</w:t>
      </w:r>
      <w:r w:rsidR="00C34A2B" w:rsidRPr="00C34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142" w:rsidRPr="00C34A2B" w:rsidRDefault="006F5142" w:rsidP="008473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:rsidR="00847370" w:rsidRPr="00C34A2B" w:rsidRDefault="00886BCF" w:rsidP="00556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Pranešu, kad š.</w:t>
      </w:r>
      <w:r w:rsid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m. </w:t>
      </w:r>
      <w:r w:rsidR="005563F0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birželio 23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d. šaukiamas Antikorupcijos komisijos posėdis. Posėdis vyks nuo</w:t>
      </w:r>
      <w:r w:rsidR="005563F0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1</w:t>
      </w:r>
      <w:r w:rsidR="00526F09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4</w:t>
      </w:r>
      <w:r w:rsidR="00D40CF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.00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val.</w:t>
      </w:r>
      <w:r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nuotoliniu būdu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. </w:t>
      </w:r>
      <w:r w:rsidR="00D40CF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Planuojama posėdžio trukmė – 2,0</w:t>
      </w:r>
      <w:r w:rsidR="00847370" w:rsidRPr="00C34A2B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val. </w:t>
      </w:r>
    </w:p>
    <w:p w:rsidR="004915AB" w:rsidRPr="00C34A2B" w:rsidRDefault="004915AB" w:rsidP="005563F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</w:p>
    <w:p w:rsidR="00847370" w:rsidRPr="005904F3" w:rsidRDefault="00847370" w:rsidP="00834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5904F3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Posėdžio </w:t>
      </w:r>
      <w:r w:rsidRPr="00F876C3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darbotvarkė:</w:t>
      </w:r>
    </w:p>
    <w:p w:rsidR="005563F0" w:rsidRPr="005563F0" w:rsidRDefault="005563F0" w:rsidP="005563F0">
      <w:pPr>
        <w:pStyle w:val="prastasiniatinklio"/>
        <w:jc w:val="both"/>
        <w:rPr>
          <w:color w:val="000000"/>
        </w:rPr>
      </w:pPr>
      <w:r w:rsidRPr="005563F0">
        <w:rPr>
          <w:color w:val="000000"/>
        </w:rPr>
        <w:t>1. Antikorupcijos komisijos veiklos 2020 m. plano pristatymas ir svarstymas.</w:t>
      </w:r>
    </w:p>
    <w:p w:rsidR="005563F0" w:rsidRPr="005563F0" w:rsidRDefault="005563F0" w:rsidP="005563F0">
      <w:pPr>
        <w:pStyle w:val="prastasiniatinklio"/>
        <w:jc w:val="both"/>
        <w:rPr>
          <w:color w:val="000000"/>
        </w:rPr>
      </w:pPr>
      <w:r w:rsidRPr="005563F0">
        <w:rPr>
          <w:color w:val="000000"/>
        </w:rPr>
        <w:t>2. Antikorupcijos komisijos veiklos 2019 m. ataskaitos svarstymas ir tvirtinimas.</w:t>
      </w:r>
    </w:p>
    <w:p w:rsidR="005563F0" w:rsidRPr="005563F0" w:rsidRDefault="005563F0" w:rsidP="005563F0">
      <w:pPr>
        <w:pStyle w:val="prastasiniatinklio"/>
        <w:jc w:val="both"/>
        <w:rPr>
          <w:color w:val="000000"/>
        </w:rPr>
      </w:pPr>
      <w:r w:rsidRPr="005563F0">
        <w:rPr>
          <w:color w:val="000000"/>
        </w:rPr>
        <w:t>3. Antikorupcijos komisijai pateiktų skundų ir pareiškimų pristatymas.</w:t>
      </w:r>
    </w:p>
    <w:p w:rsidR="005563F0" w:rsidRPr="005563F0" w:rsidRDefault="005563F0" w:rsidP="005563F0">
      <w:pPr>
        <w:pStyle w:val="prastasiniatinklio"/>
        <w:jc w:val="both"/>
        <w:rPr>
          <w:color w:val="000000"/>
        </w:rPr>
      </w:pPr>
      <w:r w:rsidRPr="005563F0">
        <w:rPr>
          <w:color w:val="000000"/>
        </w:rPr>
        <w:t>4. Kiti klausimai.</w:t>
      </w:r>
    </w:p>
    <w:p w:rsidR="00D40CF0" w:rsidRPr="005563F0" w:rsidRDefault="00D40CF0" w:rsidP="0055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</w:p>
    <w:p w:rsidR="004915AB" w:rsidRPr="00C34A2B" w:rsidRDefault="004915AB" w:rsidP="005563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921"/>
        <w:gridCol w:w="2717"/>
      </w:tblGrid>
      <w:tr w:rsidR="006F5142" w:rsidRPr="00C34A2B" w:rsidTr="00D40CF0">
        <w:tc>
          <w:tcPr>
            <w:tcW w:w="6921" w:type="dxa"/>
          </w:tcPr>
          <w:p w:rsidR="006F5142" w:rsidRPr="00C34A2B" w:rsidRDefault="006F5142" w:rsidP="00B60E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>Antikorupcijos komisijos pirmininkas</w:t>
            </w:r>
          </w:p>
        </w:tc>
        <w:tc>
          <w:tcPr>
            <w:tcW w:w="2717" w:type="dxa"/>
          </w:tcPr>
          <w:p w:rsidR="006F5142" w:rsidRPr="00C34A2B" w:rsidRDefault="006F5142" w:rsidP="00B60E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A2B">
              <w:rPr>
                <w:rFonts w:ascii="Times New Roman" w:hAnsi="Times New Roman" w:cs="Times New Roman"/>
                <w:sz w:val="24"/>
                <w:szCs w:val="24"/>
              </w:rPr>
              <w:t xml:space="preserve"> Rimantas Didžiokas</w:t>
            </w:r>
          </w:p>
        </w:tc>
      </w:tr>
    </w:tbl>
    <w:p w:rsidR="006F5142" w:rsidRPr="00C34A2B" w:rsidRDefault="006F5142" w:rsidP="006F5142">
      <w:pPr>
        <w:pStyle w:val="Pagrindiniotekstotrauka"/>
        <w:spacing w:after="0"/>
        <w:ind w:left="0"/>
        <w:rPr>
          <w:i/>
          <w:iCs/>
          <w:sz w:val="24"/>
          <w:szCs w:val="24"/>
          <w:lang w:val="lt-LT" w:eastAsia="lt-LT"/>
        </w:rPr>
      </w:pPr>
    </w:p>
    <w:p w:rsidR="00D40CF0" w:rsidRPr="00C34A2B" w:rsidRDefault="00D40CF0" w:rsidP="00D40CF0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C34A2B">
        <w:rPr>
          <w:rFonts w:ascii="Times New Roman" w:eastAsia="Times New Roman" w:hAnsi="Times New Roman" w:cs="Times New Roman"/>
          <w:color w:val="1F497D"/>
        </w:rPr>
        <w:t> </w:t>
      </w:r>
    </w:p>
    <w:p w:rsidR="00D40CF0" w:rsidRDefault="00D40CF0" w:rsidP="00D40CF0"/>
    <w:p w:rsidR="00847370" w:rsidRPr="004915AB" w:rsidRDefault="00847370" w:rsidP="00847370">
      <w:pPr>
        <w:spacing w:after="0" w:line="240" w:lineRule="auto"/>
        <w:ind w:left="720" w:hanging="360"/>
        <w:rPr>
          <w:rFonts w:eastAsia="Times New Roman" w:cs="Times New Roman"/>
          <w:i/>
          <w:iCs/>
          <w:sz w:val="24"/>
          <w:szCs w:val="24"/>
          <w:lang w:eastAsia="lt-LT"/>
        </w:rPr>
      </w:pPr>
    </w:p>
    <w:p w:rsidR="000A0442" w:rsidRPr="00D40CF0" w:rsidRDefault="000A0442" w:rsidP="00D40CF0">
      <w:pPr>
        <w:spacing w:after="0" w:line="240" w:lineRule="auto"/>
        <w:rPr>
          <w:rFonts w:eastAsia="Times New Roman" w:cs="Times New Roman"/>
          <w:lang w:eastAsia="lt-LT"/>
        </w:rPr>
      </w:pPr>
    </w:p>
    <w:sectPr w:rsidR="000A0442" w:rsidRPr="00D40CF0" w:rsidSect="001530B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7CD"/>
    <w:multiLevelType w:val="hybridMultilevel"/>
    <w:tmpl w:val="29C83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20B0"/>
    <w:multiLevelType w:val="hybridMultilevel"/>
    <w:tmpl w:val="BD26FAE8"/>
    <w:lvl w:ilvl="0" w:tplc="AFA6139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26B32F2"/>
    <w:multiLevelType w:val="hybridMultilevel"/>
    <w:tmpl w:val="776E1FFC"/>
    <w:lvl w:ilvl="0" w:tplc="78863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70"/>
    <w:rsid w:val="00033FB3"/>
    <w:rsid w:val="000A0442"/>
    <w:rsid w:val="001530B4"/>
    <w:rsid w:val="004915AB"/>
    <w:rsid w:val="00526F09"/>
    <w:rsid w:val="00540D7B"/>
    <w:rsid w:val="005563F0"/>
    <w:rsid w:val="005904F3"/>
    <w:rsid w:val="005941D3"/>
    <w:rsid w:val="006F5142"/>
    <w:rsid w:val="0075010B"/>
    <w:rsid w:val="00834DD3"/>
    <w:rsid w:val="00847370"/>
    <w:rsid w:val="00886BCF"/>
    <w:rsid w:val="00C34A2B"/>
    <w:rsid w:val="00C44B38"/>
    <w:rsid w:val="00D1246B"/>
    <w:rsid w:val="00D40CF0"/>
    <w:rsid w:val="00F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2D1A"/>
  <w15:docId w15:val="{38056672-4B1C-4ED7-8736-40964191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737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4915AB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915AB"/>
    <w:rPr>
      <w:rFonts w:ascii="Times New Roman" w:eastAsia="Times New Roman" w:hAnsi="Times New Roman" w:cs="Times New Roman"/>
      <w:szCs w:val="20"/>
      <w:lang w:val="x-none"/>
    </w:rPr>
  </w:style>
  <w:style w:type="paragraph" w:styleId="Sraopastraipa">
    <w:name w:val="List Paragraph"/>
    <w:basedOn w:val="prastasis"/>
    <w:uiPriority w:val="34"/>
    <w:qFormat/>
    <w:rsid w:val="004915AB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6F514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6F5142"/>
  </w:style>
  <w:style w:type="paragraph" w:styleId="prastasiniatinklio">
    <w:name w:val="Normal (Web)"/>
    <w:basedOn w:val="prastasis"/>
    <w:uiPriority w:val="99"/>
    <w:semiHidden/>
    <w:unhideWhenUsed/>
    <w:rsid w:val="005563F0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Didžiokas</dc:creator>
  <cp:lastModifiedBy>Audra Cepiene</cp:lastModifiedBy>
  <cp:revision>12</cp:revision>
  <dcterms:created xsi:type="dcterms:W3CDTF">2020-05-05T08:02:00Z</dcterms:created>
  <dcterms:modified xsi:type="dcterms:W3CDTF">2020-06-19T07:36:00Z</dcterms:modified>
</cp:coreProperties>
</file>