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36A42075" w14:textId="77777777" w:rsidTr="005445B4">
        <w:tc>
          <w:tcPr>
            <w:tcW w:w="4819" w:type="dxa"/>
          </w:tcPr>
          <w:p w14:paraId="24D2661D" w14:textId="77777777" w:rsidR="00B05032" w:rsidRDefault="0006079E" w:rsidP="00121982">
            <w:pPr>
              <w:tabs>
                <w:tab w:val="left" w:pos="5070"/>
                <w:tab w:val="left" w:pos="5366"/>
                <w:tab w:val="left" w:pos="6771"/>
                <w:tab w:val="left" w:pos="7363"/>
              </w:tabs>
              <w:jc w:val="both"/>
            </w:pPr>
            <w:r>
              <w:t>PATVIRTINTA</w:t>
            </w:r>
          </w:p>
        </w:tc>
      </w:tr>
      <w:tr w:rsidR="0006079E" w14:paraId="66C5C2D3" w14:textId="77777777" w:rsidTr="005445B4">
        <w:tc>
          <w:tcPr>
            <w:tcW w:w="4819" w:type="dxa"/>
          </w:tcPr>
          <w:p w14:paraId="517DEBA4" w14:textId="77777777" w:rsidR="0006079E" w:rsidRDefault="0006079E" w:rsidP="0006079E">
            <w:r>
              <w:t>Klaipėdos miesto savivaldybės</w:t>
            </w:r>
            <w:r w:rsidR="00CA60B2">
              <w:t xml:space="preserve"> administracijos</w:t>
            </w:r>
          </w:p>
        </w:tc>
      </w:tr>
      <w:tr w:rsidR="0006079E" w14:paraId="06AD19E2" w14:textId="77777777" w:rsidTr="005445B4">
        <w:tc>
          <w:tcPr>
            <w:tcW w:w="4819" w:type="dxa"/>
          </w:tcPr>
          <w:p w14:paraId="4BD00719" w14:textId="331724D7" w:rsidR="0006079E" w:rsidRDefault="00CA60B2" w:rsidP="006862D4">
            <w:r>
              <w:t>direktoriaus</w:t>
            </w:r>
            <w:r w:rsidR="0006079E">
              <w:t xml:space="preserve"> </w:t>
            </w:r>
            <w:r w:rsidR="002039AA">
              <w:t>2021 m. sausio 18 d.</w:t>
            </w:r>
          </w:p>
        </w:tc>
      </w:tr>
      <w:tr w:rsidR="0006079E" w14:paraId="17838FD3" w14:textId="77777777" w:rsidTr="005445B4">
        <w:tc>
          <w:tcPr>
            <w:tcW w:w="4819" w:type="dxa"/>
          </w:tcPr>
          <w:p w14:paraId="39C6B7BD" w14:textId="0185B423" w:rsidR="0006079E" w:rsidRDefault="00CA60B2" w:rsidP="00970DCA">
            <w:pPr>
              <w:tabs>
                <w:tab w:val="left" w:pos="5070"/>
                <w:tab w:val="left" w:pos="5366"/>
                <w:tab w:val="left" w:pos="6771"/>
                <w:tab w:val="left" w:pos="7363"/>
              </w:tabs>
            </w:pPr>
            <w:r>
              <w:t>įsakym</w:t>
            </w:r>
            <w:r w:rsidR="00121982">
              <w:t>u</w:t>
            </w:r>
            <w:r w:rsidR="006862D4">
              <w:t xml:space="preserve"> Nr.</w:t>
            </w:r>
            <w:r w:rsidR="002039AA">
              <w:t xml:space="preserve"> AD1-65</w:t>
            </w:r>
            <w:bookmarkStart w:id="0" w:name="_GoBack"/>
            <w:bookmarkEnd w:id="0"/>
          </w:p>
        </w:tc>
      </w:tr>
    </w:tbl>
    <w:p w14:paraId="2D31540A" w14:textId="77777777" w:rsidR="0006079E" w:rsidRDefault="0006079E" w:rsidP="0006079E">
      <w:pPr>
        <w:jc w:val="center"/>
      </w:pPr>
    </w:p>
    <w:p w14:paraId="5871DAEC" w14:textId="77777777" w:rsidR="00A87420" w:rsidRDefault="00A87420" w:rsidP="0006079E">
      <w:pPr>
        <w:jc w:val="center"/>
      </w:pPr>
    </w:p>
    <w:p w14:paraId="22E88107" w14:textId="77777777" w:rsidR="00E75A75" w:rsidRPr="005C137E" w:rsidRDefault="00E75A75" w:rsidP="00E75A75">
      <w:pPr>
        <w:jc w:val="center"/>
        <w:rPr>
          <w:b/>
          <w:lang w:eastAsia="lt-LT"/>
        </w:rPr>
      </w:pPr>
      <w:r w:rsidRPr="005C137E">
        <w:rPr>
          <w:b/>
          <w:lang w:eastAsia="lt-LT"/>
        </w:rPr>
        <w:t>KLAIPĖDOS MIESTO SAVIVALDYBĖS CIVILINĖS SAUGOS MOKYMO TVARKOS APRAŠAS</w:t>
      </w:r>
    </w:p>
    <w:p w14:paraId="4CAAB598" w14:textId="77777777" w:rsidR="00376CFE" w:rsidRPr="005C137E" w:rsidRDefault="00376CFE" w:rsidP="0006079E">
      <w:pPr>
        <w:jc w:val="center"/>
        <w:rPr>
          <w:b/>
        </w:rPr>
      </w:pPr>
    </w:p>
    <w:p w14:paraId="4C057012" w14:textId="77777777" w:rsidR="00A87420" w:rsidRPr="005C137E" w:rsidRDefault="00A87420" w:rsidP="0006079E">
      <w:pPr>
        <w:jc w:val="center"/>
      </w:pPr>
    </w:p>
    <w:p w14:paraId="07A932F1" w14:textId="77777777" w:rsidR="00011DDF" w:rsidRPr="005C137E" w:rsidRDefault="00011DDF" w:rsidP="00011DDF">
      <w:pPr>
        <w:pStyle w:val="Antrat1"/>
        <w:rPr>
          <w:rStyle w:val="Grietas"/>
          <w:b/>
          <w:bCs/>
        </w:rPr>
      </w:pPr>
      <w:r w:rsidRPr="005C137E">
        <w:rPr>
          <w:rStyle w:val="Grietas"/>
          <w:b/>
        </w:rPr>
        <w:t>I SKYRIUS</w:t>
      </w:r>
    </w:p>
    <w:p w14:paraId="0113F736" w14:textId="77777777" w:rsidR="00011DDF" w:rsidRPr="005C137E" w:rsidRDefault="00011DDF" w:rsidP="00011DDF">
      <w:pPr>
        <w:pStyle w:val="Antrat1"/>
        <w:rPr>
          <w:rStyle w:val="Grietas"/>
          <w:b/>
        </w:rPr>
      </w:pPr>
      <w:r w:rsidRPr="005C137E">
        <w:rPr>
          <w:rStyle w:val="Grietas"/>
          <w:b/>
        </w:rPr>
        <w:t>BENDROSIOS NUOSTATOS</w:t>
      </w:r>
    </w:p>
    <w:p w14:paraId="75FF73CF" w14:textId="77777777" w:rsidR="00011DDF" w:rsidRPr="005C137E" w:rsidRDefault="00011DDF" w:rsidP="00011DDF"/>
    <w:p w14:paraId="640AB7F2" w14:textId="77777777" w:rsidR="00E75A75" w:rsidRPr="005C137E" w:rsidRDefault="00011DDF" w:rsidP="00CF5FFA">
      <w:pPr>
        <w:ind w:firstLine="709"/>
        <w:jc w:val="both"/>
        <w:rPr>
          <w:lang w:eastAsia="lt-LT"/>
        </w:rPr>
      </w:pPr>
      <w:r w:rsidRPr="005C137E">
        <w:rPr>
          <w:lang w:eastAsia="lt-LT"/>
        </w:rPr>
        <w:t>1.</w:t>
      </w:r>
      <w:r w:rsidR="00E75A75" w:rsidRPr="005C137E">
        <w:rPr>
          <w:lang w:eastAsia="lt-LT"/>
        </w:rPr>
        <w:t xml:space="preserve"> Civilinės saugos mokymas – tai veikla, kuria siekiama asmenims suteikti reikiamų civilinės saugos žinių ir gebėjimų, tobulinti įgūdžius ir gebėjimus pasirengti ir veiksmingai organizuoti ekstremaliųjų situacijų valdymą. </w:t>
      </w:r>
    </w:p>
    <w:p w14:paraId="0A3FABF0" w14:textId="77777777" w:rsidR="00E75A75" w:rsidRPr="005C137E" w:rsidRDefault="00011DDF" w:rsidP="00CF5FFA">
      <w:pPr>
        <w:ind w:firstLine="709"/>
        <w:jc w:val="both"/>
        <w:rPr>
          <w:lang w:eastAsia="lt-LT"/>
        </w:rPr>
      </w:pPr>
      <w:r w:rsidRPr="005C137E">
        <w:rPr>
          <w:lang w:eastAsia="lt-LT"/>
        </w:rPr>
        <w:t>2.</w:t>
      </w:r>
      <w:r w:rsidR="00E75A75" w:rsidRPr="005C137E">
        <w:rPr>
          <w:lang w:eastAsia="lt-LT"/>
        </w:rPr>
        <w:t xml:space="preserve"> </w:t>
      </w:r>
      <w:r w:rsidR="00E75A75" w:rsidRPr="005C137E">
        <w:rPr>
          <w:bCs/>
          <w:lang w:eastAsia="lt-LT"/>
        </w:rPr>
        <w:t>Civilinės saugos mokymo</w:t>
      </w:r>
      <w:r w:rsidR="00E75A75" w:rsidRPr="005C137E">
        <w:rPr>
          <w:lang w:eastAsia="lt-LT"/>
        </w:rPr>
        <w:t xml:space="preserve"> tvarkos aprašas </w:t>
      </w:r>
      <w:r w:rsidR="00E75A75" w:rsidRPr="005C137E">
        <w:rPr>
          <w:bCs/>
          <w:lang w:eastAsia="lt-LT"/>
        </w:rPr>
        <w:t>(toliau – Aprašas</w:t>
      </w:r>
      <w:r w:rsidR="00E75A75" w:rsidRPr="005C137E">
        <w:rPr>
          <w:lang w:eastAsia="lt-LT"/>
        </w:rPr>
        <w:t xml:space="preserve">) nustato civilinės saugos mokymo tikslus ir uždavinius, civilinės saugos mokymo organizavimą, planavimą, trukmę, periodiškumą, finansavimą, asmenų, dirbančių </w:t>
      </w:r>
      <w:r w:rsidR="00CF5FFA">
        <w:rPr>
          <w:bCs/>
          <w:lang w:eastAsia="lt-LT"/>
        </w:rPr>
        <w:t>S</w:t>
      </w:r>
      <w:r w:rsidR="00E75A75" w:rsidRPr="005C137E">
        <w:rPr>
          <w:bCs/>
          <w:lang w:eastAsia="lt-LT"/>
        </w:rPr>
        <w:t xml:space="preserve">avivaldybės institucijose ir įstaigose, kitose įstaigose ir ūkio subjektuose. </w:t>
      </w:r>
    </w:p>
    <w:p w14:paraId="47B3D4AD" w14:textId="77777777" w:rsidR="00E75A75" w:rsidRPr="005C137E" w:rsidRDefault="00011DDF" w:rsidP="00CF5FFA">
      <w:pPr>
        <w:ind w:firstLine="709"/>
        <w:rPr>
          <w:bCs/>
          <w:color w:val="000000"/>
          <w:lang w:eastAsia="lt-LT"/>
        </w:rPr>
      </w:pPr>
      <w:r w:rsidRPr="005C137E">
        <w:rPr>
          <w:color w:val="000000"/>
          <w:lang w:eastAsia="lt-LT"/>
        </w:rPr>
        <w:t>3</w:t>
      </w:r>
      <w:r w:rsidR="00E75A75" w:rsidRPr="005C137E">
        <w:rPr>
          <w:color w:val="000000"/>
          <w:lang w:eastAsia="lt-LT"/>
        </w:rPr>
        <w:t>. Apraše vartojamos sąvokos apibrėžtos Lietuvos Respublikos civilinės saugos įstatyme</w:t>
      </w:r>
      <w:r w:rsidR="00E75A75" w:rsidRPr="005C137E">
        <w:rPr>
          <w:bCs/>
          <w:color w:val="000000"/>
          <w:lang w:eastAsia="lt-LT"/>
        </w:rPr>
        <w:t>.</w:t>
      </w:r>
    </w:p>
    <w:p w14:paraId="58F2DD6B" w14:textId="77777777" w:rsidR="00011DDF" w:rsidRPr="005C137E" w:rsidRDefault="00011DDF" w:rsidP="00E75A75">
      <w:pPr>
        <w:rPr>
          <w:bCs/>
          <w:color w:val="000000"/>
          <w:lang w:eastAsia="lt-LT"/>
        </w:rPr>
      </w:pPr>
    </w:p>
    <w:p w14:paraId="78253346" w14:textId="77777777" w:rsidR="00A50AA1" w:rsidRPr="005C137E" w:rsidRDefault="00A50AA1" w:rsidP="00A50AA1">
      <w:pPr>
        <w:pStyle w:val="Antrat1"/>
        <w:rPr>
          <w:rStyle w:val="Grietas"/>
          <w:b/>
          <w:bCs/>
        </w:rPr>
      </w:pPr>
      <w:r w:rsidRPr="005C137E">
        <w:rPr>
          <w:rStyle w:val="Grietas"/>
          <w:b/>
        </w:rPr>
        <w:t>II SKYRIUS</w:t>
      </w:r>
    </w:p>
    <w:p w14:paraId="462D09BA" w14:textId="77777777" w:rsidR="00E75A75" w:rsidRPr="005C137E" w:rsidRDefault="00E75A75" w:rsidP="00A50AA1">
      <w:pPr>
        <w:jc w:val="center"/>
        <w:rPr>
          <w:b/>
          <w:lang w:eastAsia="lt-LT"/>
        </w:rPr>
      </w:pPr>
      <w:r w:rsidRPr="005C137E">
        <w:rPr>
          <w:b/>
          <w:lang w:eastAsia="lt-LT"/>
        </w:rPr>
        <w:t>CIVILINĖS SAUGOS MOKYMO TIKSLAI IR UŽDAVINIAI</w:t>
      </w:r>
    </w:p>
    <w:p w14:paraId="48DB03CE" w14:textId="77777777" w:rsidR="00A50AA1" w:rsidRPr="005C137E" w:rsidRDefault="00A50AA1" w:rsidP="00A50AA1">
      <w:pPr>
        <w:jc w:val="center"/>
        <w:rPr>
          <w:b/>
          <w:lang w:eastAsia="lt-LT"/>
        </w:rPr>
      </w:pPr>
    </w:p>
    <w:p w14:paraId="152DCA82" w14:textId="77777777" w:rsidR="00E75A75" w:rsidRPr="005C137E" w:rsidRDefault="00A50AA1" w:rsidP="00CF5FFA">
      <w:pPr>
        <w:ind w:firstLine="709"/>
        <w:jc w:val="both"/>
        <w:rPr>
          <w:lang w:eastAsia="lt-LT"/>
        </w:rPr>
      </w:pPr>
      <w:r w:rsidRPr="005C137E">
        <w:rPr>
          <w:lang w:eastAsia="lt-LT"/>
        </w:rPr>
        <w:t>4</w:t>
      </w:r>
      <w:r w:rsidR="00E75A75" w:rsidRPr="005C137E">
        <w:rPr>
          <w:lang w:eastAsia="lt-LT"/>
        </w:rPr>
        <w:t>. Civilinės saugos mokymo tikslai yra:</w:t>
      </w:r>
    </w:p>
    <w:p w14:paraId="18BE9A72" w14:textId="77777777" w:rsidR="00E75A75" w:rsidRPr="005C137E" w:rsidRDefault="009E36BF" w:rsidP="00CF5FFA">
      <w:pPr>
        <w:ind w:firstLine="709"/>
        <w:jc w:val="both"/>
        <w:rPr>
          <w:lang w:eastAsia="lt-LT"/>
        </w:rPr>
      </w:pPr>
      <w:r>
        <w:rPr>
          <w:lang w:eastAsia="lt-LT"/>
        </w:rPr>
        <w:t xml:space="preserve">- </w:t>
      </w:r>
      <w:r w:rsidR="00E75A75" w:rsidRPr="005C137E">
        <w:rPr>
          <w:lang w:eastAsia="lt-LT"/>
        </w:rPr>
        <w:t>stiprinti civilinės saugos sistemos parengtį Klaipėdos miesto savivaldybėje (toliau – Savivaldybė);</w:t>
      </w:r>
    </w:p>
    <w:p w14:paraId="6337CA40" w14:textId="77777777" w:rsidR="00E75A75" w:rsidRPr="005C137E" w:rsidRDefault="009E36BF" w:rsidP="00CF5FFA">
      <w:pPr>
        <w:ind w:firstLine="709"/>
        <w:jc w:val="both"/>
        <w:rPr>
          <w:lang w:eastAsia="lt-LT"/>
        </w:rPr>
      </w:pPr>
      <w:r>
        <w:rPr>
          <w:lang w:eastAsia="lt-LT"/>
        </w:rPr>
        <w:t xml:space="preserve">-  </w:t>
      </w:r>
      <w:r w:rsidR="00E75A75" w:rsidRPr="005C137E">
        <w:rPr>
          <w:lang w:eastAsia="lt-LT"/>
        </w:rPr>
        <w:t xml:space="preserve">mokyti ir rengti visuomenę, kaip elgtis gresiant ar susidarius ekstremaliosioms situacijoms; </w:t>
      </w:r>
    </w:p>
    <w:p w14:paraId="6E56D3FC" w14:textId="77777777" w:rsidR="00E75A75" w:rsidRPr="005C137E" w:rsidRDefault="009E36BF" w:rsidP="00CF5FFA">
      <w:pPr>
        <w:suppressAutoHyphens/>
        <w:ind w:firstLine="709"/>
        <w:jc w:val="both"/>
        <w:rPr>
          <w:lang w:eastAsia="lt-LT"/>
        </w:rPr>
      </w:pPr>
      <w:r>
        <w:rPr>
          <w:lang w:eastAsia="lt-LT"/>
        </w:rPr>
        <w:t xml:space="preserve">-  </w:t>
      </w:r>
      <w:r w:rsidR="00E75A75" w:rsidRPr="005C137E">
        <w:rPr>
          <w:lang w:eastAsia="lt-LT"/>
        </w:rPr>
        <w:t>skatinti visuomenės pasitikėjimą civilinės saugos sistemos veikla.</w:t>
      </w:r>
    </w:p>
    <w:p w14:paraId="140F697A" w14:textId="77777777" w:rsidR="00E75A75" w:rsidRPr="005C137E" w:rsidRDefault="00A50AA1" w:rsidP="00CF5FFA">
      <w:pPr>
        <w:suppressAutoHyphens/>
        <w:ind w:firstLine="709"/>
        <w:jc w:val="both"/>
        <w:rPr>
          <w:bCs/>
          <w:lang w:eastAsia="lt-LT"/>
        </w:rPr>
      </w:pPr>
      <w:r w:rsidRPr="005C137E">
        <w:rPr>
          <w:bCs/>
          <w:lang w:eastAsia="lt-LT"/>
        </w:rPr>
        <w:t>5</w:t>
      </w:r>
      <w:r w:rsidR="00E75A75" w:rsidRPr="005C137E">
        <w:rPr>
          <w:bCs/>
          <w:lang w:eastAsia="lt-LT"/>
        </w:rPr>
        <w:t xml:space="preserve">. </w:t>
      </w:r>
      <w:r w:rsidR="00E75A75" w:rsidRPr="005C137E">
        <w:rPr>
          <w:lang w:eastAsia="lt-LT"/>
        </w:rPr>
        <w:t>Civilinės saugos mokymo uždaviniai yra:</w:t>
      </w:r>
    </w:p>
    <w:p w14:paraId="2E4E3BC6" w14:textId="77777777" w:rsidR="00E75A75" w:rsidRPr="005C137E" w:rsidRDefault="009E36BF" w:rsidP="00CF5FFA">
      <w:pPr>
        <w:suppressAutoHyphens/>
        <w:ind w:firstLine="709"/>
        <w:jc w:val="both"/>
        <w:rPr>
          <w:bCs/>
          <w:lang w:eastAsia="lt-LT"/>
        </w:rPr>
      </w:pPr>
      <w:r>
        <w:rPr>
          <w:lang w:eastAsia="lt-LT"/>
        </w:rPr>
        <w:t xml:space="preserve">- </w:t>
      </w:r>
      <w:r w:rsidR="00E75A75" w:rsidRPr="005C137E">
        <w:rPr>
          <w:lang w:eastAsia="lt-LT"/>
        </w:rPr>
        <w:t>mokyti civilinės saugos s</w:t>
      </w:r>
      <w:r w:rsidR="00E75A75" w:rsidRPr="005C137E">
        <w:rPr>
          <w:bCs/>
          <w:lang w:eastAsia="lt-LT"/>
        </w:rPr>
        <w:t>i</w:t>
      </w:r>
      <w:r w:rsidR="00E75A75" w:rsidRPr="005C137E">
        <w:rPr>
          <w:lang w:eastAsia="lt-LT"/>
        </w:rPr>
        <w:t xml:space="preserve">stemos subjektų tarnautojus, darbuotojus, atsakingus už ekstremaliųjų situacijų </w:t>
      </w:r>
      <w:r w:rsidR="00E75A75" w:rsidRPr="005C137E">
        <w:rPr>
          <w:bCs/>
          <w:lang w:eastAsia="lt-LT"/>
        </w:rPr>
        <w:t>p</w:t>
      </w:r>
      <w:r w:rsidR="00E75A75" w:rsidRPr="005C137E">
        <w:rPr>
          <w:lang w:eastAsia="lt-LT"/>
        </w:rPr>
        <w:t>revenciją, prognozavimą, valdymą ir padarinių likvidavimą, tobulinti jų kvalifikaciją civilinės saugos srityje;</w:t>
      </w:r>
    </w:p>
    <w:p w14:paraId="0A57D53A" w14:textId="77777777" w:rsidR="00E75A75" w:rsidRPr="005C137E" w:rsidRDefault="009E36BF" w:rsidP="00CF5FFA">
      <w:pPr>
        <w:suppressAutoHyphens/>
        <w:ind w:firstLine="709"/>
        <w:jc w:val="both"/>
        <w:rPr>
          <w:bCs/>
          <w:lang w:eastAsia="lt-LT"/>
        </w:rPr>
      </w:pPr>
      <w:r>
        <w:rPr>
          <w:lang w:eastAsia="lt-LT"/>
        </w:rPr>
        <w:t xml:space="preserve">- </w:t>
      </w:r>
      <w:r w:rsidR="00E75A75" w:rsidRPr="005C137E">
        <w:rPr>
          <w:lang w:eastAsia="lt-LT"/>
        </w:rPr>
        <w:t xml:space="preserve">mokyti </w:t>
      </w:r>
      <w:r w:rsidR="00CF5FFA">
        <w:rPr>
          <w:bCs/>
          <w:lang w:eastAsia="lt-LT"/>
        </w:rPr>
        <w:t>S</w:t>
      </w:r>
      <w:r w:rsidR="00E75A75" w:rsidRPr="005C137E">
        <w:rPr>
          <w:bCs/>
          <w:lang w:eastAsia="lt-LT"/>
        </w:rPr>
        <w:t xml:space="preserve">avivaldybės institucijų ir įstaigų </w:t>
      </w:r>
      <w:r w:rsidR="00E75A75" w:rsidRPr="005C137E">
        <w:rPr>
          <w:lang w:eastAsia="lt-LT"/>
        </w:rPr>
        <w:t>valstybės tarnautojus ir darbuotojus bei</w:t>
      </w:r>
      <w:r w:rsidR="00E75A75" w:rsidRPr="005C137E">
        <w:rPr>
          <w:bCs/>
          <w:lang w:eastAsia="lt-LT"/>
        </w:rPr>
        <w:t xml:space="preserve"> ūkio subjektų, kitų įstaigų darbuotojus, kaip </w:t>
      </w:r>
      <w:r w:rsidR="00E75A75" w:rsidRPr="005C137E">
        <w:rPr>
          <w:lang w:eastAsia="lt-LT"/>
        </w:rPr>
        <w:t>pasirengti galimoms ekstremaliosioms situacijoms, kaip elgtis joms gresi</w:t>
      </w:r>
      <w:r w:rsidR="00E75A75" w:rsidRPr="005C137E">
        <w:rPr>
          <w:bCs/>
          <w:lang w:eastAsia="lt-LT"/>
        </w:rPr>
        <w:t>ant ar susidarius;</w:t>
      </w:r>
    </w:p>
    <w:p w14:paraId="669BD1AF" w14:textId="77777777" w:rsidR="00E75A75" w:rsidRPr="005C137E" w:rsidRDefault="009E36BF" w:rsidP="00CF5FFA">
      <w:pPr>
        <w:ind w:firstLine="709"/>
        <w:jc w:val="both"/>
        <w:rPr>
          <w:bCs/>
          <w:lang w:eastAsia="lt-LT"/>
        </w:rPr>
      </w:pPr>
      <w:r>
        <w:rPr>
          <w:bCs/>
          <w:lang w:eastAsia="lt-LT"/>
        </w:rPr>
        <w:t xml:space="preserve">- </w:t>
      </w:r>
      <w:r w:rsidR="00E75A75" w:rsidRPr="005C137E">
        <w:rPr>
          <w:bCs/>
          <w:lang w:eastAsia="lt-LT"/>
        </w:rPr>
        <w:t>suteikti gyventojams žin</w:t>
      </w:r>
      <w:r w:rsidR="00E75A75" w:rsidRPr="005C137E">
        <w:rPr>
          <w:lang w:eastAsia="lt-LT"/>
        </w:rPr>
        <w:t>ių apie galimus gamtinio, techninio, ekologinio ir socialinio pobūdžio pavojus, mokyti saugaus elgesio ir būtin</w:t>
      </w:r>
      <w:r w:rsidR="00E75A75" w:rsidRPr="005C137E">
        <w:rPr>
          <w:bCs/>
          <w:lang w:eastAsia="lt-LT"/>
        </w:rPr>
        <w:t>ų veiksmų ekstremaliųjų situacijų metu;</w:t>
      </w:r>
    </w:p>
    <w:p w14:paraId="02C80896" w14:textId="77777777" w:rsidR="00E75A75" w:rsidRPr="005C137E" w:rsidRDefault="009E36BF" w:rsidP="00CF5FFA">
      <w:pPr>
        <w:ind w:firstLine="709"/>
        <w:jc w:val="both"/>
        <w:rPr>
          <w:lang w:eastAsia="lt-LT"/>
        </w:rPr>
      </w:pPr>
      <w:r>
        <w:rPr>
          <w:bCs/>
          <w:lang w:eastAsia="lt-LT"/>
        </w:rPr>
        <w:t xml:space="preserve">- </w:t>
      </w:r>
      <w:r w:rsidR="00E75A75" w:rsidRPr="005C137E">
        <w:rPr>
          <w:bCs/>
          <w:lang w:eastAsia="lt-LT"/>
        </w:rPr>
        <w:t xml:space="preserve">suteikti dalykinę kompetenciją pedagogams, kurie </w:t>
      </w:r>
      <w:r w:rsidR="00E75A75" w:rsidRPr="005C137E">
        <w:rPr>
          <w:lang w:eastAsia="lt-LT"/>
        </w:rPr>
        <w:t>moko civilinės sau</w:t>
      </w:r>
      <w:r w:rsidR="00E75A75" w:rsidRPr="005C137E">
        <w:rPr>
          <w:bCs/>
          <w:lang w:eastAsia="lt-LT"/>
        </w:rPr>
        <w:t>gos Savivaldybės mokymo įst</w:t>
      </w:r>
      <w:r w:rsidR="00E75A75" w:rsidRPr="005C137E">
        <w:rPr>
          <w:lang w:eastAsia="lt-LT"/>
        </w:rPr>
        <w:t>aigose.</w:t>
      </w:r>
    </w:p>
    <w:p w14:paraId="4EFE0615" w14:textId="77777777" w:rsidR="00355AD5" w:rsidRPr="005C137E" w:rsidRDefault="00355AD5" w:rsidP="00355AD5">
      <w:pPr>
        <w:pStyle w:val="Antrat1"/>
        <w:rPr>
          <w:rStyle w:val="Grietas"/>
          <w:b/>
        </w:rPr>
      </w:pPr>
    </w:p>
    <w:p w14:paraId="023C3830" w14:textId="77777777" w:rsidR="00355AD5" w:rsidRPr="005C137E" w:rsidRDefault="00355AD5" w:rsidP="00355AD5">
      <w:pPr>
        <w:pStyle w:val="Antrat1"/>
        <w:rPr>
          <w:rStyle w:val="Grietas"/>
          <w:b/>
          <w:bCs/>
        </w:rPr>
      </w:pPr>
      <w:r w:rsidRPr="005C137E">
        <w:rPr>
          <w:rStyle w:val="Grietas"/>
          <w:b/>
        </w:rPr>
        <w:t>III SKYRIUS</w:t>
      </w:r>
    </w:p>
    <w:p w14:paraId="5B444AC6" w14:textId="77777777" w:rsidR="00E75A75" w:rsidRPr="005C137E" w:rsidRDefault="00E75A75" w:rsidP="00355AD5">
      <w:pPr>
        <w:jc w:val="center"/>
        <w:rPr>
          <w:b/>
          <w:bCs/>
          <w:lang w:eastAsia="lt-LT"/>
        </w:rPr>
      </w:pPr>
      <w:r w:rsidRPr="005C137E">
        <w:rPr>
          <w:b/>
          <w:bCs/>
          <w:lang w:eastAsia="lt-LT"/>
        </w:rPr>
        <w:t>CIVILINĖS SAUGOS MOKYMO ORGANIZAVIMAS</w:t>
      </w:r>
    </w:p>
    <w:p w14:paraId="65F576C1" w14:textId="77777777" w:rsidR="00355AD5" w:rsidRPr="005C137E" w:rsidRDefault="00355AD5" w:rsidP="00355AD5">
      <w:pPr>
        <w:jc w:val="center"/>
        <w:rPr>
          <w:b/>
          <w:bCs/>
          <w:lang w:eastAsia="lt-LT"/>
        </w:rPr>
      </w:pPr>
    </w:p>
    <w:p w14:paraId="14D9BF61" w14:textId="77777777" w:rsidR="00E75A75" w:rsidRPr="005C137E" w:rsidRDefault="00355AD5" w:rsidP="00CF5FFA">
      <w:pPr>
        <w:ind w:firstLine="709"/>
        <w:jc w:val="both"/>
        <w:rPr>
          <w:lang w:eastAsia="lt-LT"/>
        </w:rPr>
      </w:pPr>
      <w:r w:rsidRPr="005C137E">
        <w:rPr>
          <w:lang w:eastAsia="lt-LT"/>
        </w:rPr>
        <w:t>6</w:t>
      </w:r>
      <w:r w:rsidR="00E75A75" w:rsidRPr="005C137E">
        <w:rPr>
          <w:lang w:eastAsia="lt-LT"/>
        </w:rPr>
        <w:t>. Civilinės saugos mokymas organizuojamas:</w:t>
      </w:r>
    </w:p>
    <w:p w14:paraId="008FA9FC" w14:textId="77777777" w:rsidR="00E75A75" w:rsidRPr="005C137E" w:rsidRDefault="009E36BF" w:rsidP="00CF5FFA">
      <w:pPr>
        <w:tabs>
          <w:tab w:val="left" w:pos="1418"/>
          <w:tab w:val="left" w:pos="1701"/>
        </w:tabs>
        <w:ind w:firstLine="709"/>
        <w:jc w:val="both"/>
        <w:rPr>
          <w:lang w:eastAsia="lt-LT"/>
        </w:rPr>
      </w:pPr>
      <w:r>
        <w:rPr>
          <w:color w:val="000000"/>
          <w:lang w:eastAsia="lt-LT"/>
        </w:rPr>
        <w:t xml:space="preserve">- </w:t>
      </w:r>
      <w:r w:rsidR="00E75A75" w:rsidRPr="005C137E">
        <w:rPr>
          <w:color w:val="000000"/>
          <w:lang w:eastAsia="lt-LT"/>
        </w:rPr>
        <w:t xml:space="preserve">Priešgaisrinės apsaugos ir gelbėjimo departamento Ugniagesių gelbėtojų mokykloje (toliau – Ugniagesių gelbėtojų </w:t>
      </w:r>
      <w:r w:rsidR="00E75A75" w:rsidRPr="005C137E">
        <w:rPr>
          <w:lang w:eastAsia="lt-LT"/>
        </w:rPr>
        <w:t>mokykla);</w:t>
      </w:r>
    </w:p>
    <w:p w14:paraId="2278CF70" w14:textId="77777777" w:rsidR="00E75A75" w:rsidRPr="005C137E" w:rsidRDefault="009E36BF" w:rsidP="00CF5FFA">
      <w:pPr>
        <w:tabs>
          <w:tab w:val="left" w:pos="1418"/>
          <w:tab w:val="left" w:pos="1701"/>
        </w:tabs>
        <w:ind w:firstLine="709"/>
        <w:jc w:val="both"/>
        <w:rPr>
          <w:lang w:eastAsia="lt-LT"/>
        </w:rPr>
      </w:pPr>
      <w:r>
        <w:rPr>
          <w:color w:val="000000"/>
          <w:lang w:eastAsia="lt-LT"/>
        </w:rPr>
        <w:t xml:space="preserve">- </w:t>
      </w:r>
      <w:r w:rsidR="00E75A75" w:rsidRPr="005C137E">
        <w:rPr>
          <w:color w:val="000000"/>
          <w:lang w:eastAsia="lt-LT"/>
        </w:rPr>
        <w:t>Priešgaisrinės apsaugos ir gelbėjimo departamento priešgaisrinėse gelbėjimo valdybose (toliau – priešgaisrinės gelbėjimo valdybos);</w:t>
      </w:r>
    </w:p>
    <w:p w14:paraId="0FBAB995" w14:textId="77777777" w:rsidR="00E75A75" w:rsidRPr="005C137E" w:rsidRDefault="009E36BF" w:rsidP="00CF5FFA">
      <w:pPr>
        <w:ind w:firstLine="709"/>
        <w:jc w:val="both"/>
        <w:rPr>
          <w:lang w:eastAsia="lt-LT"/>
        </w:rPr>
      </w:pPr>
      <w:r>
        <w:rPr>
          <w:bCs/>
          <w:iCs/>
          <w:lang w:eastAsia="lt-LT"/>
        </w:rPr>
        <w:t>- i</w:t>
      </w:r>
      <w:r w:rsidR="00E75A75" w:rsidRPr="005C137E">
        <w:rPr>
          <w:bCs/>
          <w:iCs/>
          <w:lang w:eastAsia="lt-LT"/>
        </w:rPr>
        <w:t>kimokyklinio ugdymo mokyklose;</w:t>
      </w:r>
    </w:p>
    <w:p w14:paraId="096E4975" w14:textId="77777777" w:rsidR="00E75A75" w:rsidRPr="005C137E" w:rsidRDefault="009E36BF" w:rsidP="00CF5FFA">
      <w:pPr>
        <w:tabs>
          <w:tab w:val="left" w:pos="1134"/>
        </w:tabs>
        <w:suppressAutoHyphens/>
        <w:ind w:firstLine="709"/>
        <w:jc w:val="both"/>
        <w:rPr>
          <w:lang w:eastAsia="lt-LT"/>
        </w:rPr>
      </w:pPr>
      <w:r>
        <w:rPr>
          <w:lang w:eastAsia="lt-LT"/>
        </w:rPr>
        <w:t>- b</w:t>
      </w:r>
      <w:r w:rsidR="00E75A75" w:rsidRPr="005C137E">
        <w:rPr>
          <w:lang w:eastAsia="lt-LT"/>
        </w:rPr>
        <w:t>endrojo ugdymo mokyklose;</w:t>
      </w:r>
    </w:p>
    <w:p w14:paraId="6704D1CD" w14:textId="77777777" w:rsidR="00E75A75" w:rsidRPr="005C137E" w:rsidRDefault="009E36BF" w:rsidP="00CF5FFA">
      <w:pPr>
        <w:ind w:firstLine="709"/>
        <w:jc w:val="both"/>
        <w:rPr>
          <w:lang w:eastAsia="lt-LT"/>
        </w:rPr>
      </w:pPr>
      <w:r>
        <w:rPr>
          <w:bCs/>
          <w:lang w:eastAsia="lt-LT"/>
        </w:rPr>
        <w:lastRenderedPageBreak/>
        <w:t>- s</w:t>
      </w:r>
      <w:r w:rsidR="00E75A75" w:rsidRPr="005C137E">
        <w:rPr>
          <w:bCs/>
          <w:lang w:eastAsia="lt-LT"/>
        </w:rPr>
        <w:t>avivaldybės institucijose ir įstaigose, ūkio subjektuose ir kitose įstaigose.</w:t>
      </w:r>
    </w:p>
    <w:p w14:paraId="3EF181D2" w14:textId="2F394B95" w:rsidR="00E75A75" w:rsidRPr="005C137E" w:rsidRDefault="00355AD5" w:rsidP="00CF5FFA">
      <w:pPr>
        <w:tabs>
          <w:tab w:val="left" w:pos="1418"/>
          <w:tab w:val="left" w:pos="1701"/>
        </w:tabs>
        <w:ind w:firstLine="709"/>
        <w:jc w:val="both"/>
        <w:rPr>
          <w:lang w:eastAsia="lt-LT"/>
        </w:rPr>
      </w:pPr>
      <w:r w:rsidRPr="005C137E">
        <w:rPr>
          <w:color w:val="000000"/>
          <w:lang w:eastAsia="lt-LT"/>
        </w:rPr>
        <w:t>7</w:t>
      </w:r>
      <w:r w:rsidR="009E36BF">
        <w:rPr>
          <w:color w:val="000000"/>
          <w:lang w:eastAsia="lt-LT"/>
        </w:rPr>
        <w:t xml:space="preserve">. </w:t>
      </w:r>
      <w:r w:rsidR="00E75A75" w:rsidRPr="005C137E">
        <w:rPr>
          <w:bCs/>
          <w:color w:val="000000"/>
          <w:lang w:eastAsia="lt-LT"/>
        </w:rPr>
        <w:t xml:space="preserve">Ugniagesių gelbėtojų mokykloje </w:t>
      </w:r>
      <w:r w:rsidR="00E75A75" w:rsidRPr="005C137E">
        <w:rPr>
          <w:color w:val="000000"/>
          <w:lang w:eastAsia="lt-LT"/>
        </w:rPr>
        <w:t>Priešgaisrinės apsaugos ir gelbėjimo departamento nustatytą civilinės saugos mokymo programos kursą privalo išklausyti Civilinės saugos mokymo tvarkos aprašo, patvirtinto Lietuvos Respublikos Vyriausybės 2010 m. birželio 7 d. nutarimu Nr. 718</w:t>
      </w:r>
      <w:r w:rsidR="007A195E">
        <w:rPr>
          <w:color w:val="000000"/>
          <w:lang w:eastAsia="lt-LT"/>
        </w:rPr>
        <w:t xml:space="preserve"> „</w:t>
      </w:r>
      <w:r w:rsidR="007A195E">
        <w:rPr>
          <w:color w:val="000000"/>
        </w:rPr>
        <w:t>D</w:t>
      </w:r>
      <w:r w:rsidR="007A195E" w:rsidRPr="00F75FB6">
        <w:rPr>
          <w:color w:val="000000"/>
        </w:rPr>
        <w:t>ėl civilinės saugos mokymo tvarkos aprašo patvirtinimo</w:t>
      </w:r>
      <w:r w:rsidR="007A195E">
        <w:rPr>
          <w:color w:val="000000"/>
        </w:rPr>
        <w:t>“</w:t>
      </w:r>
      <w:r w:rsidR="00E75A75" w:rsidRPr="005C137E">
        <w:rPr>
          <w:color w:val="000000"/>
          <w:lang w:eastAsia="lt-LT"/>
        </w:rPr>
        <w:t>,  1 priede nustatytų kategorijų asmenys.</w:t>
      </w:r>
    </w:p>
    <w:p w14:paraId="520E3D70" w14:textId="35F6817D" w:rsidR="00E75A75" w:rsidRPr="005C137E" w:rsidRDefault="00355AD5" w:rsidP="00CF5FFA">
      <w:pPr>
        <w:tabs>
          <w:tab w:val="left" w:pos="993"/>
        </w:tabs>
        <w:ind w:firstLine="709"/>
        <w:jc w:val="both"/>
        <w:rPr>
          <w:bCs/>
          <w:iCs/>
          <w:lang w:eastAsia="lt-LT"/>
        </w:rPr>
      </w:pPr>
      <w:r w:rsidRPr="005C137E">
        <w:rPr>
          <w:lang w:eastAsia="lt-LT"/>
        </w:rPr>
        <w:t>8</w:t>
      </w:r>
      <w:r w:rsidR="00E75A75" w:rsidRPr="005C137E">
        <w:rPr>
          <w:lang w:eastAsia="lt-LT"/>
        </w:rPr>
        <w:t xml:space="preserve">. </w:t>
      </w:r>
      <w:r w:rsidR="00E75A75" w:rsidRPr="005C137E">
        <w:rPr>
          <w:color w:val="000000"/>
          <w:lang w:eastAsia="lt-LT"/>
        </w:rPr>
        <w:t>P</w:t>
      </w:r>
      <w:r w:rsidR="00E75A75" w:rsidRPr="005C137E">
        <w:rPr>
          <w:lang w:eastAsia="lt-LT"/>
        </w:rPr>
        <w:t xml:space="preserve">riešgaisrinėse gelbėjimo valdybose išklausyti </w:t>
      </w:r>
      <w:r w:rsidR="00E75A75" w:rsidRPr="005C137E">
        <w:rPr>
          <w:bCs/>
          <w:lang w:eastAsia="lt-LT"/>
        </w:rPr>
        <w:t xml:space="preserve">civilinės saugos mokymo programos kursą </w:t>
      </w:r>
      <w:r w:rsidR="00E75A75" w:rsidRPr="005C137E">
        <w:rPr>
          <w:lang w:eastAsia="lt-LT"/>
        </w:rPr>
        <w:t xml:space="preserve">privalo </w:t>
      </w:r>
      <w:r w:rsidR="00E75A75" w:rsidRPr="005C137E">
        <w:rPr>
          <w:color w:val="000000"/>
          <w:lang w:eastAsia="lt-LT"/>
        </w:rPr>
        <w:t>Civilinės saugos mokymo tvarkos aprašo, patvirtinto Lietuvos Respublikos Vyriausybės 2010 m. birželio 7 d. nutarimu Nr. 718</w:t>
      </w:r>
      <w:r w:rsidR="007A195E">
        <w:rPr>
          <w:color w:val="000000"/>
          <w:lang w:eastAsia="lt-LT"/>
        </w:rPr>
        <w:t xml:space="preserve"> „</w:t>
      </w:r>
      <w:r w:rsidR="007A195E">
        <w:rPr>
          <w:color w:val="000000"/>
        </w:rPr>
        <w:t>D</w:t>
      </w:r>
      <w:r w:rsidR="007A195E" w:rsidRPr="00F75FB6">
        <w:rPr>
          <w:color w:val="000000"/>
        </w:rPr>
        <w:t>ėl civilinės saugos mokymo tvarkos aprašo patvirtinimo</w:t>
      </w:r>
      <w:r w:rsidR="007A195E">
        <w:rPr>
          <w:color w:val="000000"/>
        </w:rPr>
        <w:t>“</w:t>
      </w:r>
      <w:r w:rsidR="00E75A75" w:rsidRPr="005C137E">
        <w:rPr>
          <w:color w:val="000000"/>
          <w:lang w:eastAsia="lt-LT"/>
        </w:rPr>
        <w:t>, 2 priede nustatytų kategorijų asmenys.</w:t>
      </w:r>
    </w:p>
    <w:p w14:paraId="0757DDF6" w14:textId="77777777" w:rsidR="00E75A75" w:rsidRPr="005C137E" w:rsidRDefault="00355AD5" w:rsidP="00CF5FFA">
      <w:pPr>
        <w:suppressAutoHyphens/>
        <w:ind w:firstLine="709"/>
        <w:jc w:val="both"/>
        <w:rPr>
          <w:bCs/>
          <w:iCs/>
          <w:lang w:eastAsia="lt-LT"/>
        </w:rPr>
      </w:pPr>
      <w:r w:rsidRPr="005C137E">
        <w:rPr>
          <w:bCs/>
          <w:iCs/>
          <w:lang w:eastAsia="lt-LT"/>
        </w:rPr>
        <w:t>9</w:t>
      </w:r>
      <w:r w:rsidR="00E75A75" w:rsidRPr="005C137E">
        <w:rPr>
          <w:bCs/>
          <w:iCs/>
          <w:lang w:eastAsia="lt-LT"/>
        </w:rPr>
        <w:t xml:space="preserve">. Ikimokyklinio ugdymo grupių vaikai </w:t>
      </w:r>
      <w:r w:rsidR="00E75A75" w:rsidRPr="005C137E">
        <w:rPr>
          <w:lang w:eastAsia="lt-LT"/>
        </w:rPr>
        <w:t>civilinės saugos mokomi vadovaujantis ikimokyklinio ugdymo įstaigos steigėjo arba jo įgalioto asmens patvirtintomis i</w:t>
      </w:r>
      <w:r w:rsidR="00E75A75" w:rsidRPr="005C137E">
        <w:rPr>
          <w:bCs/>
          <w:iCs/>
          <w:lang w:eastAsia="lt-LT"/>
        </w:rPr>
        <w:t>kimokyklinio ugdymo programomis, į kurias yra integruotas civilinės saugos mokymo turinys.</w:t>
      </w:r>
    </w:p>
    <w:p w14:paraId="50EAEBE6" w14:textId="49C9463D" w:rsidR="00E75A75" w:rsidRPr="005C137E" w:rsidRDefault="00355AD5" w:rsidP="00CF5FFA">
      <w:pPr>
        <w:ind w:firstLine="709"/>
        <w:jc w:val="both"/>
        <w:rPr>
          <w:bCs/>
          <w:iCs/>
          <w:lang w:eastAsia="lt-LT"/>
        </w:rPr>
      </w:pPr>
      <w:r w:rsidRPr="005C137E">
        <w:rPr>
          <w:color w:val="000000"/>
          <w:lang w:eastAsia="lt-LT"/>
        </w:rPr>
        <w:t>10</w:t>
      </w:r>
      <w:r w:rsidR="00E75A75" w:rsidRPr="005C137E">
        <w:rPr>
          <w:color w:val="000000"/>
          <w:lang w:eastAsia="lt-LT"/>
        </w:rPr>
        <w:t xml:space="preserve">. </w:t>
      </w:r>
      <w:r w:rsidR="00E75A75" w:rsidRPr="005C137E">
        <w:rPr>
          <w:bCs/>
          <w:iCs/>
          <w:color w:val="000000"/>
          <w:lang w:eastAsia="lt-LT"/>
        </w:rPr>
        <w:t xml:space="preserve">Priešmokyklinio ugdymo grupių vaikai </w:t>
      </w:r>
      <w:r w:rsidR="00E75A75" w:rsidRPr="005C137E">
        <w:rPr>
          <w:color w:val="000000"/>
          <w:lang w:eastAsia="lt-LT"/>
        </w:rPr>
        <w:t>civilinės saugos mokomi vadovaujantis L</w:t>
      </w:r>
      <w:r w:rsidR="003F5B65">
        <w:rPr>
          <w:color w:val="000000"/>
          <w:lang w:eastAsia="lt-LT"/>
        </w:rPr>
        <w:t xml:space="preserve">ietuvos Respublikos švietimo, </w:t>
      </w:r>
      <w:r w:rsidR="00E75A75" w:rsidRPr="005C137E">
        <w:rPr>
          <w:color w:val="000000"/>
          <w:lang w:eastAsia="lt-LT"/>
        </w:rPr>
        <w:t xml:space="preserve">mokslo </w:t>
      </w:r>
      <w:r w:rsidR="003F5B65">
        <w:rPr>
          <w:color w:val="000000"/>
          <w:lang w:eastAsia="lt-LT"/>
        </w:rPr>
        <w:t xml:space="preserve">ir sporto </w:t>
      </w:r>
      <w:r w:rsidR="00E75A75" w:rsidRPr="005C137E">
        <w:rPr>
          <w:color w:val="000000"/>
          <w:lang w:eastAsia="lt-LT"/>
        </w:rPr>
        <w:t>ministro patvirtinta Priešmokyklinio ugdymo bendrąja programa,</w:t>
      </w:r>
      <w:r w:rsidR="00E75A75" w:rsidRPr="005C137E">
        <w:rPr>
          <w:bCs/>
          <w:iCs/>
          <w:color w:val="000000"/>
          <w:lang w:eastAsia="lt-LT"/>
        </w:rPr>
        <w:t xml:space="preserve"> į kurią yra integruotas civilinės saugos mokymo turinys.</w:t>
      </w:r>
    </w:p>
    <w:p w14:paraId="5F68C5F9" w14:textId="3B1C181E" w:rsidR="00E75A75" w:rsidRPr="005C137E" w:rsidRDefault="00355AD5" w:rsidP="00CF5FFA">
      <w:pPr>
        <w:tabs>
          <w:tab w:val="left" w:pos="1134"/>
        </w:tabs>
        <w:suppressAutoHyphens/>
        <w:ind w:firstLine="709"/>
        <w:jc w:val="both"/>
        <w:rPr>
          <w:lang w:eastAsia="lt-LT"/>
        </w:rPr>
      </w:pPr>
      <w:r w:rsidRPr="005C137E">
        <w:rPr>
          <w:lang w:eastAsia="lt-LT"/>
        </w:rPr>
        <w:t>11</w:t>
      </w:r>
      <w:r w:rsidR="00E75A75" w:rsidRPr="005C137E">
        <w:rPr>
          <w:lang w:eastAsia="lt-LT"/>
        </w:rPr>
        <w:t>. Ikimokyklinio ugdymo auklėtojai ir priešmokyklinio ugdymo pedagogai civilinės saugos kva</w:t>
      </w:r>
      <w:r w:rsidR="003F5B65">
        <w:rPr>
          <w:lang w:eastAsia="lt-LT"/>
        </w:rPr>
        <w:t xml:space="preserve">lifikaciją tobulina švietimo, mokslo ir sporto </w:t>
      </w:r>
      <w:r w:rsidR="00E75A75" w:rsidRPr="005C137E">
        <w:rPr>
          <w:lang w:eastAsia="lt-LT"/>
        </w:rPr>
        <w:t>ministro įgaliotų institucijų organizuojamuose pedagogų kvalifikacijos tobulinimo renginiuose.</w:t>
      </w:r>
    </w:p>
    <w:p w14:paraId="517FBF1E" w14:textId="49B9BFE2" w:rsidR="00E75A75" w:rsidRPr="005C137E" w:rsidRDefault="00355AD5" w:rsidP="00CF5FFA">
      <w:pPr>
        <w:tabs>
          <w:tab w:val="left" w:pos="1276"/>
          <w:tab w:val="left" w:pos="1843"/>
        </w:tabs>
        <w:ind w:firstLine="709"/>
        <w:jc w:val="both"/>
        <w:rPr>
          <w:lang w:eastAsia="lt-LT"/>
        </w:rPr>
      </w:pPr>
      <w:r w:rsidRPr="005C137E">
        <w:rPr>
          <w:color w:val="000000"/>
          <w:lang w:eastAsia="lt-LT"/>
        </w:rPr>
        <w:t>12</w:t>
      </w:r>
      <w:r w:rsidR="00E75A75" w:rsidRPr="005C137E">
        <w:rPr>
          <w:color w:val="000000"/>
          <w:lang w:eastAsia="lt-LT"/>
        </w:rPr>
        <w:t>. Bendrojo ugdymo mokyklų mokiniai civilinės saugos mokomi vadovaujantis Žmogaus saugos bendrąja progr</w:t>
      </w:r>
      <w:r w:rsidR="00B878E1">
        <w:rPr>
          <w:color w:val="000000"/>
          <w:lang w:eastAsia="lt-LT"/>
        </w:rPr>
        <w:t xml:space="preserve">ama, kurią tvirtina švietimo, </w:t>
      </w:r>
      <w:r w:rsidR="00E75A75" w:rsidRPr="005C137E">
        <w:rPr>
          <w:color w:val="000000"/>
          <w:lang w:eastAsia="lt-LT"/>
        </w:rPr>
        <w:t xml:space="preserve">mokslo </w:t>
      </w:r>
      <w:r w:rsidR="00B878E1">
        <w:rPr>
          <w:color w:val="000000"/>
          <w:lang w:eastAsia="lt-LT"/>
        </w:rPr>
        <w:t xml:space="preserve">ir sporto </w:t>
      </w:r>
      <w:r w:rsidR="00E75A75" w:rsidRPr="005C137E">
        <w:rPr>
          <w:color w:val="000000"/>
          <w:lang w:eastAsia="lt-LT"/>
        </w:rPr>
        <w:t>ministras.</w:t>
      </w:r>
    </w:p>
    <w:p w14:paraId="2CD3BDB0" w14:textId="47189442" w:rsidR="00E75A75" w:rsidRPr="005C137E" w:rsidRDefault="00355AD5" w:rsidP="00CF5FFA">
      <w:pPr>
        <w:tabs>
          <w:tab w:val="left" w:pos="1304"/>
          <w:tab w:val="left" w:pos="1457"/>
          <w:tab w:val="left" w:pos="1604"/>
          <w:tab w:val="left" w:pos="1757"/>
        </w:tabs>
        <w:suppressAutoHyphens/>
        <w:ind w:firstLine="709"/>
        <w:jc w:val="both"/>
        <w:textAlignment w:val="center"/>
        <w:rPr>
          <w:lang w:eastAsia="lt-LT"/>
        </w:rPr>
      </w:pPr>
      <w:r w:rsidRPr="005C137E">
        <w:rPr>
          <w:lang w:eastAsia="lt-LT"/>
        </w:rPr>
        <w:t>13</w:t>
      </w:r>
      <w:r w:rsidR="00E75A75" w:rsidRPr="005C137E">
        <w:rPr>
          <w:lang w:eastAsia="lt-LT"/>
        </w:rPr>
        <w:t xml:space="preserve">. Bendrojo ugdymo mokyklų mokytojai civilinės saugos kvalifikaciją </w:t>
      </w:r>
      <w:r w:rsidR="00B878E1">
        <w:rPr>
          <w:lang w:eastAsia="lt-LT"/>
        </w:rPr>
        <w:t>tobulina švietimo,</w:t>
      </w:r>
      <w:r w:rsidR="00E75A75" w:rsidRPr="005C137E">
        <w:rPr>
          <w:lang w:eastAsia="lt-LT"/>
        </w:rPr>
        <w:t xml:space="preserve"> mokslo</w:t>
      </w:r>
      <w:r w:rsidR="00B878E1">
        <w:rPr>
          <w:lang w:eastAsia="lt-LT"/>
        </w:rPr>
        <w:t xml:space="preserve"> ir sporto</w:t>
      </w:r>
      <w:r w:rsidR="00E75A75" w:rsidRPr="005C137E">
        <w:rPr>
          <w:lang w:eastAsia="lt-LT"/>
        </w:rPr>
        <w:t xml:space="preserve"> ministro įgaliotų institucijų organizuojamuose pedagogų kvalifikacijos tobulinimo renginiuose.</w:t>
      </w:r>
    </w:p>
    <w:p w14:paraId="5220CFF8" w14:textId="77777777" w:rsidR="00E75A75" w:rsidRPr="005C137E" w:rsidRDefault="00355AD5" w:rsidP="00CE3AAF">
      <w:pPr>
        <w:tabs>
          <w:tab w:val="left" w:pos="1843"/>
        </w:tabs>
        <w:ind w:firstLine="709"/>
        <w:jc w:val="both"/>
        <w:rPr>
          <w:bCs/>
          <w:iCs/>
          <w:lang w:eastAsia="lt-LT"/>
        </w:rPr>
      </w:pPr>
      <w:r w:rsidRPr="005C137E">
        <w:rPr>
          <w:color w:val="000000"/>
          <w:lang w:eastAsia="lt-LT"/>
        </w:rPr>
        <w:t>14</w:t>
      </w:r>
      <w:r w:rsidR="00E75A75" w:rsidRPr="005C137E">
        <w:rPr>
          <w:color w:val="000000"/>
          <w:lang w:eastAsia="lt-LT"/>
        </w:rPr>
        <w:t xml:space="preserve">. Mokytojai, dėstantys civilinės saugos pagrindus bendrojo ugdymo mokyklose privalo baigti civilinės saugos mokymo kursą. Jie mokomi </w:t>
      </w:r>
      <w:r w:rsidR="00E75A75" w:rsidRPr="005C137E">
        <w:rPr>
          <w:bCs/>
          <w:color w:val="000000"/>
          <w:lang w:eastAsia="lt-LT"/>
        </w:rPr>
        <w:t>Ugniagesių gelbėtojų mokykloje</w:t>
      </w:r>
      <w:r w:rsidR="00E75A75" w:rsidRPr="005C137E">
        <w:rPr>
          <w:color w:val="000000"/>
          <w:lang w:eastAsia="lt-LT"/>
        </w:rPr>
        <w:t>, vadovaujantis Priešgaisrinės apsaugos ir gelbėjimo departamento direktoriaus patvirtintomis mokymo programomis.</w:t>
      </w:r>
    </w:p>
    <w:p w14:paraId="4FD73E6D" w14:textId="77777777" w:rsidR="00E75A75" w:rsidRPr="005C137E" w:rsidRDefault="00355AD5" w:rsidP="00CE3AAF">
      <w:pPr>
        <w:tabs>
          <w:tab w:val="left" w:pos="6237"/>
          <w:tab w:val="right" w:pos="8306"/>
        </w:tabs>
        <w:ind w:firstLine="709"/>
        <w:jc w:val="both"/>
        <w:rPr>
          <w:lang w:eastAsia="lt-LT"/>
        </w:rPr>
      </w:pPr>
      <w:r w:rsidRPr="005C137E">
        <w:rPr>
          <w:lang w:eastAsia="lt-LT"/>
        </w:rPr>
        <w:t>15</w:t>
      </w:r>
      <w:r w:rsidR="00E75A75" w:rsidRPr="005C137E">
        <w:rPr>
          <w:lang w:eastAsia="lt-LT"/>
        </w:rPr>
        <w:t>. Savivaldybės administracijos valstybės tarnautojų ir darbuotojų, ūkio subjektų ir kitų įstaigų darbuotojų civilinės saugos mokymas organizuojamas jų darbo vietose.</w:t>
      </w:r>
    </w:p>
    <w:p w14:paraId="0F82B391" w14:textId="77777777" w:rsidR="00E75A75" w:rsidRPr="005C137E" w:rsidRDefault="00355AD5" w:rsidP="00CE3AAF">
      <w:pPr>
        <w:ind w:firstLine="709"/>
        <w:jc w:val="both"/>
        <w:rPr>
          <w:lang w:eastAsia="lt-LT"/>
        </w:rPr>
      </w:pPr>
      <w:r w:rsidRPr="005C137E">
        <w:rPr>
          <w:lang w:eastAsia="lt-LT"/>
        </w:rPr>
        <w:t>16</w:t>
      </w:r>
      <w:r w:rsidR="00E75A75" w:rsidRPr="005C137E">
        <w:rPr>
          <w:lang w:eastAsia="lt-LT"/>
        </w:rPr>
        <w:t>. Civilinės saugos mokymą darbo vietose sudaro:</w:t>
      </w:r>
    </w:p>
    <w:p w14:paraId="242F7E98" w14:textId="68CFCA91" w:rsidR="00E75A75" w:rsidRPr="005C137E" w:rsidRDefault="009E36BF" w:rsidP="00CE3AAF">
      <w:pPr>
        <w:tabs>
          <w:tab w:val="left" w:pos="6237"/>
          <w:tab w:val="right" w:pos="8306"/>
        </w:tabs>
        <w:ind w:firstLine="709"/>
        <w:jc w:val="both"/>
        <w:rPr>
          <w:color w:val="FF0000"/>
          <w:lang w:eastAsia="lt-LT"/>
        </w:rPr>
      </w:pPr>
      <w:r>
        <w:rPr>
          <w:lang w:eastAsia="lt-LT"/>
        </w:rPr>
        <w:t>- a</w:t>
      </w:r>
      <w:r w:rsidR="003F5B65">
        <w:rPr>
          <w:lang w:eastAsia="lt-LT"/>
        </w:rPr>
        <w:t>prašo 15</w:t>
      </w:r>
      <w:r w:rsidR="00E75A75" w:rsidRPr="005C137E">
        <w:rPr>
          <w:lang w:eastAsia="lt-LT"/>
        </w:rPr>
        <w:t xml:space="preserve"> </w:t>
      </w:r>
      <w:r w:rsidR="003F5B65">
        <w:rPr>
          <w:lang w:eastAsia="lt-LT"/>
        </w:rPr>
        <w:t>punkte</w:t>
      </w:r>
      <w:r w:rsidR="00E75A75" w:rsidRPr="005C137E">
        <w:rPr>
          <w:lang w:eastAsia="lt-LT"/>
        </w:rPr>
        <w:t xml:space="preserve"> nurodytų valstybės tarnautojų ir (ar) darbuotojų mokymas vadovaujantis Priešgaisrinės apsaugos ir gelbėjimo departamento direktoriaus patvirtintomis tipinėmis civilinės saugos mokymo programomis; </w:t>
      </w:r>
    </w:p>
    <w:p w14:paraId="4D185A8B" w14:textId="77777777" w:rsidR="00E75A75" w:rsidRPr="005C137E" w:rsidRDefault="00CE3AAF" w:rsidP="00CE3AAF">
      <w:pPr>
        <w:tabs>
          <w:tab w:val="left" w:pos="6237"/>
          <w:tab w:val="right" w:pos="8306"/>
        </w:tabs>
        <w:ind w:firstLine="709"/>
        <w:jc w:val="both"/>
        <w:rPr>
          <w:bCs/>
          <w:spacing w:val="-2"/>
          <w:lang w:eastAsia="lt-LT"/>
        </w:rPr>
      </w:pPr>
      <w:r>
        <w:rPr>
          <w:bCs/>
          <w:spacing w:val="-2"/>
          <w:lang w:eastAsia="lt-LT"/>
        </w:rPr>
        <w:t>- S</w:t>
      </w:r>
      <w:r w:rsidR="00E75A75" w:rsidRPr="005C137E">
        <w:rPr>
          <w:bCs/>
          <w:spacing w:val="-2"/>
          <w:lang w:eastAsia="lt-LT"/>
        </w:rPr>
        <w:t>avivaldybės administracijos valstybės tarnautojų ir darbuotojų mokymasis veikti vadovaujantis savivaldybės ekstremaliųjų situacijų valdymo planu;</w:t>
      </w:r>
    </w:p>
    <w:p w14:paraId="3A5671B8" w14:textId="77777777" w:rsidR="00E75A75" w:rsidRPr="005C137E" w:rsidRDefault="009E36BF" w:rsidP="00CE3AAF">
      <w:pPr>
        <w:tabs>
          <w:tab w:val="left" w:pos="6237"/>
          <w:tab w:val="right" w:pos="8306"/>
        </w:tabs>
        <w:ind w:firstLine="709"/>
        <w:jc w:val="both"/>
        <w:rPr>
          <w:lang w:eastAsia="lt-LT"/>
        </w:rPr>
      </w:pPr>
      <w:r>
        <w:rPr>
          <w:lang w:eastAsia="lt-LT"/>
        </w:rPr>
        <w:t xml:space="preserve">- </w:t>
      </w:r>
      <w:r w:rsidR="00E75A75" w:rsidRPr="005C137E">
        <w:rPr>
          <w:lang w:eastAsia="lt-LT"/>
        </w:rPr>
        <w:t xml:space="preserve">ūkio subjektų ar kitų įstaigų darbuotojų </w:t>
      </w:r>
      <w:r w:rsidR="00CE3AAF">
        <w:rPr>
          <w:lang w:eastAsia="lt-LT"/>
        </w:rPr>
        <w:t>mokymasis veikti vadovaujantis S</w:t>
      </w:r>
      <w:r w:rsidR="00E75A75" w:rsidRPr="005C137E">
        <w:rPr>
          <w:lang w:eastAsia="lt-LT"/>
        </w:rPr>
        <w:t xml:space="preserve">avivaldybės ekstremaliųjų situacijų valdymo </w:t>
      </w:r>
      <w:r w:rsidR="0077707C" w:rsidRPr="005C137E">
        <w:rPr>
          <w:lang w:eastAsia="lt-LT"/>
        </w:rPr>
        <w:t>planu, jeigu</w:t>
      </w:r>
      <w:r w:rsidR="00E75A75" w:rsidRPr="005C137E">
        <w:rPr>
          <w:lang w:eastAsia="lt-LT"/>
        </w:rPr>
        <w:t xml:space="preserve"> ūkio subjektas, kita įstaiga turi vykdyti jame nurodytus civilinės saugos uždavinius;</w:t>
      </w:r>
    </w:p>
    <w:p w14:paraId="215576EA" w14:textId="77777777" w:rsidR="00E75A75" w:rsidRPr="005C137E" w:rsidRDefault="009E36BF" w:rsidP="00CE3AAF">
      <w:pPr>
        <w:tabs>
          <w:tab w:val="left" w:pos="6237"/>
          <w:tab w:val="right" w:pos="8306"/>
        </w:tabs>
        <w:ind w:firstLine="709"/>
        <w:jc w:val="both"/>
        <w:rPr>
          <w:lang w:eastAsia="lt-LT"/>
        </w:rPr>
      </w:pPr>
      <w:r>
        <w:rPr>
          <w:lang w:eastAsia="lt-LT"/>
        </w:rPr>
        <w:t xml:space="preserve">- </w:t>
      </w:r>
      <w:r w:rsidR="00E75A75" w:rsidRPr="005C137E">
        <w:rPr>
          <w:lang w:eastAsia="lt-LT"/>
        </w:rPr>
        <w:t>ūkio subjektų ar kitų įstaigų darbuotojų mokymasis veikti vadovaujantis ūkio subjekto ar kitos įstaigos ekstremaliųjų situacijų valdymo planu, jeigu ūkio subjektas ar kita įstaiga privalo tokį planą parengti.</w:t>
      </w:r>
    </w:p>
    <w:p w14:paraId="66BFA507" w14:textId="77777777" w:rsidR="00355AD5" w:rsidRPr="005C137E" w:rsidRDefault="00355AD5" w:rsidP="00CE3AAF">
      <w:pPr>
        <w:tabs>
          <w:tab w:val="left" w:pos="993"/>
        </w:tabs>
        <w:ind w:firstLine="709"/>
        <w:jc w:val="both"/>
        <w:rPr>
          <w:lang w:eastAsia="lt-LT"/>
        </w:rPr>
      </w:pPr>
      <w:r w:rsidRPr="005C137E">
        <w:rPr>
          <w:lang w:eastAsia="lt-LT"/>
        </w:rPr>
        <w:t>17</w:t>
      </w:r>
      <w:r w:rsidR="00E75A75" w:rsidRPr="005C137E">
        <w:rPr>
          <w:lang w:eastAsia="lt-LT"/>
        </w:rPr>
        <w:t>. Savivaldybės gyventojų civilinės saugos švietimas organizuojamas taikant įvairias švietimo formas: kursus, seminarus, paskaitas, nuotolinį švietimą, žiniasklaidos priemonėmis perteikiamas šviečiamojo pobūdžio programas, organizuotą savišvietą, mokomuosius renginius ir kita. Gyventojų civilinės saugos švietimo tikslinius projektus organizuoja Savivaldybė</w:t>
      </w:r>
      <w:r w:rsidR="00CE3AAF">
        <w:rPr>
          <w:lang w:eastAsia="lt-LT"/>
        </w:rPr>
        <w:t>s administracija</w:t>
      </w:r>
      <w:r w:rsidR="00E75A75" w:rsidRPr="005C137E">
        <w:rPr>
          <w:lang w:eastAsia="lt-LT"/>
        </w:rPr>
        <w:t>, bendradarbiaudama su Klaipėdos priešgaisrine gelbėjimo valdyba ir kitais švietimo socialiniais partneriais</w:t>
      </w:r>
    </w:p>
    <w:p w14:paraId="612AFC52" w14:textId="77777777" w:rsidR="00355AD5" w:rsidRPr="005C137E" w:rsidRDefault="00355AD5" w:rsidP="00355AD5">
      <w:pPr>
        <w:pStyle w:val="Antrat1"/>
        <w:rPr>
          <w:rStyle w:val="Grietas"/>
          <w:b/>
        </w:rPr>
      </w:pPr>
    </w:p>
    <w:p w14:paraId="491EBC84" w14:textId="77777777" w:rsidR="00355AD5" w:rsidRPr="005C137E" w:rsidRDefault="00355AD5" w:rsidP="00355AD5">
      <w:pPr>
        <w:pStyle w:val="Antrat1"/>
        <w:rPr>
          <w:rStyle w:val="Grietas"/>
          <w:b/>
          <w:bCs/>
        </w:rPr>
      </w:pPr>
      <w:r w:rsidRPr="005C137E">
        <w:rPr>
          <w:rStyle w:val="Grietas"/>
          <w:b/>
        </w:rPr>
        <w:t>IV SKYRIUS</w:t>
      </w:r>
    </w:p>
    <w:p w14:paraId="3B32EEEB" w14:textId="77777777" w:rsidR="00E75A75" w:rsidRPr="005C137E" w:rsidRDefault="00E75A75" w:rsidP="00355AD5">
      <w:pPr>
        <w:tabs>
          <w:tab w:val="left" w:pos="993"/>
        </w:tabs>
        <w:ind w:firstLine="567"/>
        <w:jc w:val="center"/>
        <w:rPr>
          <w:b/>
          <w:lang w:eastAsia="lt-LT"/>
        </w:rPr>
      </w:pPr>
      <w:r w:rsidRPr="005C137E">
        <w:rPr>
          <w:b/>
          <w:bCs/>
          <w:lang w:eastAsia="lt-LT"/>
        </w:rPr>
        <w:t>CIVILINĖS SAUGOS MOKYMO PLANAVIMAS</w:t>
      </w:r>
    </w:p>
    <w:p w14:paraId="2C04747B" w14:textId="77777777" w:rsidR="00355AD5" w:rsidRPr="005C137E" w:rsidRDefault="00355AD5" w:rsidP="00E75A75">
      <w:pPr>
        <w:jc w:val="both"/>
        <w:rPr>
          <w:bCs/>
          <w:lang w:eastAsia="lt-LT"/>
        </w:rPr>
      </w:pPr>
    </w:p>
    <w:p w14:paraId="41F5549F" w14:textId="64DF497E" w:rsidR="0077707C" w:rsidRPr="005C137E" w:rsidRDefault="005C137E" w:rsidP="00CE3AAF">
      <w:pPr>
        <w:suppressAutoHyphens/>
        <w:ind w:firstLine="709"/>
        <w:jc w:val="both"/>
      </w:pPr>
      <w:r w:rsidRPr="005C137E">
        <w:rPr>
          <w:lang w:eastAsia="lt-LT"/>
        </w:rPr>
        <w:t>18</w:t>
      </w:r>
      <w:r w:rsidR="00E75A75" w:rsidRPr="005C137E">
        <w:rPr>
          <w:lang w:eastAsia="lt-LT"/>
        </w:rPr>
        <w:t xml:space="preserve">. </w:t>
      </w:r>
      <w:r w:rsidR="0077707C" w:rsidRPr="005C137E">
        <w:t>Asmenys, paskirti į Civilinės saugos mokymo tvarkos aprašo, patvirtinto Lietuvos Respublikos Vyriausybės 2010 m. birželio 7 d. nutarimu Nr. 718</w:t>
      </w:r>
      <w:r w:rsidR="007A195E">
        <w:t xml:space="preserve"> „</w:t>
      </w:r>
      <w:r w:rsidR="007A195E">
        <w:rPr>
          <w:color w:val="000000"/>
        </w:rPr>
        <w:t>D</w:t>
      </w:r>
      <w:r w:rsidR="007A195E" w:rsidRPr="00F75FB6">
        <w:rPr>
          <w:color w:val="000000"/>
        </w:rPr>
        <w:t xml:space="preserve">ėl civilinės saugos mokymo </w:t>
      </w:r>
      <w:r w:rsidR="007A195E" w:rsidRPr="00F75FB6">
        <w:rPr>
          <w:color w:val="000000"/>
        </w:rPr>
        <w:lastRenderedPageBreak/>
        <w:t>tvarkos aprašo patvirtinimo</w:t>
      </w:r>
      <w:r w:rsidR="007A195E">
        <w:rPr>
          <w:color w:val="000000"/>
        </w:rPr>
        <w:t>“</w:t>
      </w:r>
      <w:r w:rsidR="0077707C" w:rsidRPr="005C137E">
        <w:t>, prieduose išvardytas pareigas, privalo baigti nurodytos trukmės civilinės saugos mokymo programos kursą. Sėkmingai baigusiems šį kursą, išduodami pažymėjimai.</w:t>
      </w:r>
    </w:p>
    <w:p w14:paraId="7BBC2B9A" w14:textId="243F3976" w:rsidR="0077707C" w:rsidRPr="005C137E" w:rsidRDefault="005C137E" w:rsidP="00CE3AAF">
      <w:pPr>
        <w:ind w:firstLine="709"/>
        <w:jc w:val="both"/>
      </w:pPr>
      <w:r w:rsidRPr="005C137E">
        <w:rPr>
          <w:lang w:eastAsia="lt-LT"/>
        </w:rPr>
        <w:t>19</w:t>
      </w:r>
      <w:r w:rsidR="00E75A75" w:rsidRPr="005C137E">
        <w:rPr>
          <w:lang w:eastAsia="lt-LT"/>
        </w:rPr>
        <w:t xml:space="preserve">. </w:t>
      </w:r>
      <w:r w:rsidR="0077707C" w:rsidRPr="005C137E">
        <w:t>Asmenys, pirmą kartą dalyvaujantys civilinės saugos mokymo kursuose, privalo išklausyti įvadinio civilinės saugos mokymo programos kursą. Šio kurso trukmė nustatyta Civilinės saugos mokymo tvarkos aprašo, patvirtinto Lietuvos Respublikos Vyriausybės 2010 m. birželio 7 d. nutarimu Nr. 718</w:t>
      </w:r>
      <w:r w:rsidR="007A195E">
        <w:t xml:space="preserve"> „</w:t>
      </w:r>
      <w:r w:rsidR="007A195E">
        <w:rPr>
          <w:color w:val="000000"/>
        </w:rPr>
        <w:t>D</w:t>
      </w:r>
      <w:r w:rsidR="007A195E" w:rsidRPr="00F75FB6">
        <w:rPr>
          <w:color w:val="000000"/>
        </w:rPr>
        <w:t>ėl civilinės saugos mokymo tvarkos aprašo patvirtinimo</w:t>
      </w:r>
      <w:r w:rsidR="007A195E">
        <w:rPr>
          <w:color w:val="000000"/>
        </w:rPr>
        <w:t>“</w:t>
      </w:r>
      <w:r w:rsidR="0077707C" w:rsidRPr="005C137E">
        <w:t>, prieduose.</w:t>
      </w:r>
    </w:p>
    <w:p w14:paraId="7CE1BCF6" w14:textId="1B24A4BA" w:rsidR="0077707C" w:rsidRPr="005C137E" w:rsidRDefault="005C137E" w:rsidP="00CE3AAF">
      <w:pPr>
        <w:suppressAutoHyphens/>
        <w:ind w:firstLine="709"/>
        <w:jc w:val="both"/>
        <w:rPr>
          <w:lang w:eastAsia="lt-LT"/>
        </w:rPr>
      </w:pPr>
      <w:r w:rsidRPr="005C137E">
        <w:rPr>
          <w:lang w:eastAsia="lt-LT"/>
        </w:rPr>
        <w:t>20</w:t>
      </w:r>
      <w:r w:rsidR="00E75A75" w:rsidRPr="005C137E">
        <w:rPr>
          <w:lang w:eastAsia="lt-LT"/>
        </w:rPr>
        <w:t xml:space="preserve">. </w:t>
      </w:r>
      <w:r w:rsidR="0077707C" w:rsidRPr="005C137E">
        <w:rPr>
          <w:lang w:eastAsia="lt-LT"/>
        </w:rPr>
        <w:t>Civilinės saugos mokymo tvarkos aprašo, patvirtinto Lietuvos Respublikos Vyriausybės 2010 m. birželio 7 d. nutarimu Nr. 718</w:t>
      </w:r>
      <w:r w:rsidR="007A195E">
        <w:rPr>
          <w:lang w:eastAsia="lt-LT"/>
        </w:rPr>
        <w:t xml:space="preserve"> „</w:t>
      </w:r>
      <w:r w:rsidR="007A195E">
        <w:rPr>
          <w:color w:val="000000"/>
        </w:rPr>
        <w:t>D</w:t>
      </w:r>
      <w:r w:rsidR="007A195E" w:rsidRPr="00F75FB6">
        <w:rPr>
          <w:color w:val="000000"/>
        </w:rPr>
        <w:t>ėl civilinės saugos mokymo tvarkos aprašo patvirtinimo</w:t>
      </w:r>
      <w:r w:rsidR="007A195E">
        <w:rPr>
          <w:color w:val="000000"/>
        </w:rPr>
        <w:t>“</w:t>
      </w:r>
      <w:r w:rsidR="0077707C" w:rsidRPr="005C137E">
        <w:rPr>
          <w:lang w:eastAsia="lt-LT"/>
        </w:rPr>
        <w:t>, prieduose nurodyti asmenys privalo tobulinti kvalifikaciją civilinės saugos srityje nurodytu periodiškumu.</w:t>
      </w:r>
    </w:p>
    <w:p w14:paraId="7B1B19AE" w14:textId="77777777" w:rsidR="00E75A75" w:rsidRPr="005C137E" w:rsidRDefault="005C137E" w:rsidP="00CE3AAF">
      <w:pPr>
        <w:suppressAutoHyphens/>
        <w:ind w:firstLine="709"/>
        <w:jc w:val="both"/>
        <w:rPr>
          <w:lang w:eastAsia="lt-LT"/>
        </w:rPr>
      </w:pPr>
      <w:r w:rsidRPr="005C137E">
        <w:rPr>
          <w:color w:val="000000"/>
          <w:lang w:eastAsia="lt-LT"/>
        </w:rPr>
        <w:t>21</w:t>
      </w:r>
      <w:r w:rsidR="00E75A75" w:rsidRPr="005C137E">
        <w:rPr>
          <w:color w:val="000000"/>
          <w:lang w:eastAsia="lt-LT"/>
        </w:rPr>
        <w:t>. Metinis civilinės saugos mokymo kursų grafikas skelbiamas Ugniagesių gelbėtojų mokyklos interneto svetainėje.</w:t>
      </w:r>
    </w:p>
    <w:p w14:paraId="59B53334" w14:textId="77777777" w:rsidR="00E75A75" w:rsidRPr="005C137E" w:rsidRDefault="005C137E" w:rsidP="00CE3AAF">
      <w:pPr>
        <w:tabs>
          <w:tab w:val="left" w:pos="1843"/>
        </w:tabs>
        <w:ind w:firstLine="709"/>
        <w:jc w:val="both"/>
        <w:rPr>
          <w:lang w:eastAsia="lt-LT"/>
        </w:rPr>
      </w:pPr>
      <w:r w:rsidRPr="005C137E">
        <w:rPr>
          <w:color w:val="000000"/>
          <w:lang w:eastAsia="lt-LT"/>
        </w:rPr>
        <w:t>22</w:t>
      </w:r>
      <w:r w:rsidR="00E75A75" w:rsidRPr="005C137E">
        <w:rPr>
          <w:color w:val="000000"/>
          <w:lang w:eastAsia="lt-LT"/>
        </w:rPr>
        <w:t xml:space="preserve">. Klausytojai į Ugniagesių gelbėtojų mokykloje organizuojamus mokymo kursus priimami pagal išankstines </w:t>
      </w:r>
      <w:r w:rsidR="00E75A75" w:rsidRPr="005C137E">
        <w:rPr>
          <w:bCs/>
          <w:color w:val="000000"/>
          <w:lang w:eastAsia="lt-LT"/>
        </w:rPr>
        <w:t xml:space="preserve">savivaldybių institucijų ir įstaigų, ūkio subjektų, kitų įstaigų vadovų pasirašytas ir (ar) patvirtintas </w:t>
      </w:r>
      <w:r w:rsidR="00E75A75" w:rsidRPr="005C137E">
        <w:rPr>
          <w:color w:val="000000"/>
          <w:lang w:eastAsia="lt-LT"/>
        </w:rPr>
        <w:t xml:space="preserve">paraiškas. </w:t>
      </w:r>
      <w:r w:rsidR="00E75A75" w:rsidRPr="005C137E">
        <w:rPr>
          <w:bCs/>
          <w:color w:val="000000"/>
          <w:lang w:eastAsia="lt-LT"/>
        </w:rPr>
        <w:t xml:space="preserve">Išankstinės paraiškos į </w:t>
      </w:r>
      <w:r w:rsidR="00E75A75" w:rsidRPr="005C137E">
        <w:rPr>
          <w:color w:val="000000"/>
          <w:lang w:eastAsia="lt-LT"/>
        </w:rPr>
        <w:t xml:space="preserve">Ugniagesių gelbėtojų mokykloje organizuojamus mokymo kursus priimamos paskelbus metinį civilinės saugos mokymo kursų grafiką. </w:t>
      </w:r>
      <w:r w:rsidR="00E75A75" w:rsidRPr="005C137E">
        <w:rPr>
          <w:bCs/>
          <w:color w:val="000000"/>
          <w:lang w:eastAsia="lt-LT"/>
        </w:rPr>
        <w:t xml:space="preserve">Paraiškos forma, kurią nustato </w:t>
      </w:r>
      <w:r w:rsidR="00E75A75" w:rsidRPr="005C137E">
        <w:rPr>
          <w:color w:val="000000"/>
          <w:lang w:eastAsia="lt-LT"/>
        </w:rPr>
        <w:t xml:space="preserve">Ugniagesių gelbėtojų mokyklos viršininkas, </w:t>
      </w:r>
      <w:r w:rsidR="00E75A75" w:rsidRPr="005C137E">
        <w:rPr>
          <w:bCs/>
          <w:color w:val="000000"/>
          <w:lang w:eastAsia="lt-LT"/>
        </w:rPr>
        <w:t>skelbiama Ugniagesių gelbėtojų mokyklos interneto svetainėje.</w:t>
      </w:r>
    </w:p>
    <w:p w14:paraId="177A29A2" w14:textId="77777777" w:rsidR="00E75A75" w:rsidRPr="005C137E" w:rsidRDefault="005C137E" w:rsidP="00CE3AAF">
      <w:pPr>
        <w:suppressAutoHyphens/>
        <w:ind w:firstLine="709"/>
        <w:jc w:val="both"/>
        <w:rPr>
          <w:lang w:eastAsia="lt-LT"/>
        </w:rPr>
      </w:pPr>
      <w:r w:rsidRPr="005C137E">
        <w:rPr>
          <w:lang w:eastAsia="lt-LT"/>
        </w:rPr>
        <w:t>23</w:t>
      </w:r>
      <w:r w:rsidR="00E75A75" w:rsidRPr="005C137E">
        <w:rPr>
          <w:lang w:eastAsia="lt-LT"/>
        </w:rPr>
        <w:t>. Asmenys, baigę įvadinio civilinės saugos mokymo kursus, kvalifikaciją civilinės saugos srityje tobulina</w:t>
      </w:r>
      <w:r w:rsidR="00CE3AAF">
        <w:rPr>
          <w:lang w:eastAsia="lt-LT"/>
        </w:rPr>
        <w:t>,</w:t>
      </w:r>
      <w:r w:rsidR="00E75A75" w:rsidRPr="005C137E">
        <w:rPr>
          <w:lang w:eastAsia="lt-LT"/>
        </w:rPr>
        <w:t xml:space="preserve"> mokydamiesi pagal Priešgaisrinės apsaugos ir gelbėjimo departamento direktoriaus patvirtintas tęstinio civilinės saugos mokymo programas. Klausytojai į tęstinio civilinės saugos mokymo kursus priimami tik pateikę įvadinio civilinės saugos mokymo kursų pažymėjimą.</w:t>
      </w:r>
    </w:p>
    <w:p w14:paraId="449BFA3A" w14:textId="77777777" w:rsidR="00E75A75" w:rsidRPr="005C137E" w:rsidRDefault="005C137E" w:rsidP="00CE3AAF">
      <w:pPr>
        <w:tabs>
          <w:tab w:val="left" w:pos="993"/>
        </w:tabs>
        <w:ind w:firstLine="709"/>
        <w:jc w:val="both"/>
        <w:rPr>
          <w:lang w:eastAsia="lt-LT"/>
        </w:rPr>
      </w:pPr>
      <w:r w:rsidRPr="005C137E">
        <w:rPr>
          <w:lang w:eastAsia="lt-LT"/>
        </w:rPr>
        <w:t>24</w:t>
      </w:r>
      <w:r w:rsidR="00E75A75" w:rsidRPr="005C137E">
        <w:rPr>
          <w:lang w:eastAsia="lt-LT"/>
        </w:rPr>
        <w:t>. Civilinės saugos mokymo kursai priešgaisrinėse gelbėjimo valdybose vyksta vadovaujantis metiniu priešgaisrinės gelbėjimo valdybos civilinės saugos mokymo kursų grafiku, kurį tvirtina priešgaisrinės gelbėjimo valdybos viršininkas.</w:t>
      </w:r>
    </w:p>
    <w:p w14:paraId="2EDB5CC3" w14:textId="77777777" w:rsidR="00E75A75" w:rsidRPr="005C137E" w:rsidRDefault="005C137E" w:rsidP="00CE3AAF">
      <w:pPr>
        <w:tabs>
          <w:tab w:val="left" w:pos="993"/>
        </w:tabs>
        <w:ind w:firstLine="709"/>
        <w:jc w:val="both"/>
        <w:rPr>
          <w:lang w:eastAsia="lt-LT"/>
        </w:rPr>
      </w:pPr>
      <w:r w:rsidRPr="005C137E">
        <w:rPr>
          <w:lang w:eastAsia="lt-LT"/>
        </w:rPr>
        <w:t>25</w:t>
      </w:r>
      <w:r w:rsidR="00E75A75" w:rsidRPr="005C137E">
        <w:rPr>
          <w:lang w:eastAsia="lt-LT"/>
        </w:rPr>
        <w:t xml:space="preserve">. </w:t>
      </w:r>
      <w:r w:rsidR="00E75A75" w:rsidRPr="005C137E">
        <w:rPr>
          <w:color w:val="000000"/>
          <w:lang w:eastAsia="lt-LT"/>
        </w:rPr>
        <w:t>P</w:t>
      </w:r>
      <w:r w:rsidR="00E75A75" w:rsidRPr="005C137E">
        <w:rPr>
          <w:lang w:eastAsia="lt-LT"/>
        </w:rPr>
        <w:t>riešgaisrinių gelbėjimo valdybų organizuojamų civilinės saugos mokymo kursų klausytojai.</w:t>
      </w:r>
    </w:p>
    <w:p w14:paraId="30826894" w14:textId="77777777" w:rsidR="005C137E" w:rsidRPr="005C137E" w:rsidRDefault="005C137E" w:rsidP="00CE3AAF">
      <w:pPr>
        <w:tabs>
          <w:tab w:val="left" w:pos="1134"/>
        </w:tabs>
        <w:suppressAutoHyphens/>
        <w:ind w:firstLine="709"/>
        <w:jc w:val="both"/>
        <w:rPr>
          <w:lang w:eastAsia="lt-LT"/>
        </w:rPr>
      </w:pPr>
      <w:r w:rsidRPr="005C137E">
        <w:rPr>
          <w:lang w:eastAsia="lt-LT"/>
        </w:rPr>
        <w:t>26</w:t>
      </w:r>
      <w:r w:rsidR="00E75A75" w:rsidRPr="005C137E">
        <w:rPr>
          <w:lang w:eastAsia="lt-LT"/>
        </w:rPr>
        <w:t>. Ūkio subjektuose ir kitose įstaigose dirbančių valstybės tarnautojų ir darbuotojų civilinės saugos mokymo planus ir mokymo tvarkos aprašą tvirtina tų ūkio subjektų ir kitų įstaigų vadovai arba jų įgalioti asmenys.</w:t>
      </w:r>
    </w:p>
    <w:p w14:paraId="15F2B109" w14:textId="77777777" w:rsidR="005C137E" w:rsidRPr="005C137E" w:rsidRDefault="005C137E" w:rsidP="00E75A75">
      <w:pPr>
        <w:tabs>
          <w:tab w:val="left" w:pos="1134"/>
        </w:tabs>
        <w:suppressAutoHyphens/>
        <w:ind w:firstLine="567"/>
        <w:jc w:val="both"/>
        <w:rPr>
          <w:lang w:eastAsia="lt-LT"/>
        </w:rPr>
      </w:pPr>
    </w:p>
    <w:p w14:paraId="1A7E73BF" w14:textId="77777777" w:rsidR="005C137E" w:rsidRPr="005C137E" w:rsidRDefault="005C137E" w:rsidP="005C137E">
      <w:pPr>
        <w:pStyle w:val="Antrat1"/>
        <w:rPr>
          <w:rStyle w:val="Grietas"/>
          <w:b/>
          <w:bCs/>
        </w:rPr>
      </w:pPr>
      <w:r w:rsidRPr="005C137E">
        <w:rPr>
          <w:rStyle w:val="Grietas"/>
          <w:b/>
        </w:rPr>
        <w:t>V SKYRIUS</w:t>
      </w:r>
    </w:p>
    <w:p w14:paraId="002B3930" w14:textId="77777777" w:rsidR="00E75A75" w:rsidRPr="005C137E" w:rsidRDefault="00E75A75" w:rsidP="005C137E">
      <w:pPr>
        <w:tabs>
          <w:tab w:val="left" w:pos="1134"/>
        </w:tabs>
        <w:suppressAutoHyphens/>
        <w:ind w:firstLine="567"/>
        <w:jc w:val="center"/>
        <w:rPr>
          <w:b/>
          <w:lang w:eastAsia="lt-LT"/>
        </w:rPr>
      </w:pPr>
      <w:r w:rsidRPr="005C137E">
        <w:rPr>
          <w:b/>
          <w:lang w:eastAsia="lt-LT"/>
        </w:rPr>
        <w:t>CIVILINĖS SAUGOS MOKYMO PRIEŽIŪRA</w:t>
      </w:r>
    </w:p>
    <w:p w14:paraId="153D8EE7" w14:textId="77777777" w:rsidR="005C137E" w:rsidRPr="005C137E" w:rsidRDefault="005C137E" w:rsidP="005C137E">
      <w:pPr>
        <w:tabs>
          <w:tab w:val="left" w:pos="1134"/>
        </w:tabs>
        <w:suppressAutoHyphens/>
        <w:ind w:firstLine="567"/>
        <w:jc w:val="center"/>
        <w:rPr>
          <w:b/>
          <w:lang w:eastAsia="lt-LT"/>
        </w:rPr>
      </w:pPr>
    </w:p>
    <w:p w14:paraId="759FEAB0" w14:textId="77777777" w:rsidR="00E75A75" w:rsidRPr="005C137E" w:rsidRDefault="005C137E" w:rsidP="00CE3AAF">
      <w:pPr>
        <w:tabs>
          <w:tab w:val="left" w:pos="1134"/>
        </w:tabs>
        <w:suppressAutoHyphens/>
        <w:ind w:firstLine="709"/>
        <w:jc w:val="both"/>
        <w:rPr>
          <w:lang w:eastAsia="lt-LT"/>
        </w:rPr>
      </w:pPr>
      <w:r w:rsidRPr="005C137E">
        <w:rPr>
          <w:lang w:eastAsia="lt-LT"/>
        </w:rPr>
        <w:t xml:space="preserve">27. </w:t>
      </w:r>
      <w:r w:rsidR="00E75A75" w:rsidRPr="005C137E">
        <w:rPr>
          <w:lang w:eastAsia="lt-LT"/>
        </w:rPr>
        <w:t>Civilinės saugos mokymo ir Savivaldybės gyventojų švietimo civilinės saugos klausimais priežiūra atliekama vadovaujantis Priešgaisrinės apsaugos ir gelbėjimo departamento direktoriaus patvirtinta civilinės saugos būklės valstybės ir savivaldybių institucijose ir įstaigose, kitose įstaigose ir ūkio subjektuose patikrinimų organizavimo ir atlikimo, privalomų nurodymų pašalinti civilinę saugą reglamentuojančių teisės aktų pažeidimus davimo ir vykdymo tvarka.</w:t>
      </w:r>
    </w:p>
    <w:p w14:paraId="12FB680B" w14:textId="77777777" w:rsidR="005C137E" w:rsidRPr="005C137E" w:rsidRDefault="005C137E" w:rsidP="005C137E">
      <w:pPr>
        <w:tabs>
          <w:tab w:val="left" w:pos="1134"/>
        </w:tabs>
        <w:suppressAutoHyphens/>
        <w:jc w:val="both"/>
        <w:rPr>
          <w:lang w:eastAsia="lt-LT"/>
        </w:rPr>
      </w:pPr>
    </w:p>
    <w:p w14:paraId="51D32EA9" w14:textId="77777777" w:rsidR="005C137E" w:rsidRPr="005C137E" w:rsidRDefault="005C137E" w:rsidP="005C137E">
      <w:pPr>
        <w:pStyle w:val="Antrat1"/>
        <w:rPr>
          <w:rStyle w:val="Grietas"/>
          <w:b/>
          <w:bCs/>
        </w:rPr>
      </w:pPr>
      <w:r w:rsidRPr="005C137E">
        <w:rPr>
          <w:rStyle w:val="Grietas"/>
          <w:b/>
        </w:rPr>
        <w:t>VI SKYRIUS</w:t>
      </w:r>
    </w:p>
    <w:p w14:paraId="2DB1D9DE" w14:textId="77777777" w:rsidR="00E75A75" w:rsidRPr="005C137E" w:rsidRDefault="00E75A75" w:rsidP="005C137E">
      <w:pPr>
        <w:jc w:val="center"/>
        <w:rPr>
          <w:b/>
          <w:bCs/>
          <w:lang w:eastAsia="lt-LT"/>
        </w:rPr>
      </w:pPr>
      <w:r w:rsidRPr="005C137E">
        <w:rPr>
          <w:b/>
          <w:bCs/>
          <w:lang w:eastAsia="lt-LT"/>
        </w:rPr>
        <w:t>CIVILINĖS SAUGOS MOKYMO FINANSAVIMAS</w:t>
      </w:r>
    </w:p>
    <w:p w14:paraId="1AFFF6A3" w14:textId="77777777" w:rsidR="005C137E" w:rsidRPr="005C137E" w:rsidRDefault="005C137E" w:rsidP="005C137E">
      <w:pPr>
        <w:jc w:val="center"/>
        <w:rPr>
          <w:b/>
          <w:bCs/>
          <w:lang w:eastAsia="lt-LT"/>
        </w:rPr>
      </w:pPr>
    </w:p>
    <w:p w14:paraId="68A58EA6" w14:textId="77777777" w:rsidR="00E75A75" w:rsidRPr="005C137E" w:rsidRDefault="005C137E" w:rsidP="00CE3AAF">
      <w:pPr>
        <w:suppressAutoHyphens/>
        <w:ind w:firstLine="709"/>
        <w:jc w:val="both"/>
        <w:rPr>
          <w:lang w:eastAsia="lt-LT"/>
        </w:rPr>
      </w:pPr>
      <w:r w:rsidRPr="005C137E">
        <w:rPr>
          <w:lang w:eastAsia="lt-LT"/>
        </w:rPr>
        <w:t>28</w:t>
      </w:r>
      <w:r w:rsidR="00E75A75" w:rsidRPr="005C137E">
        <w:rPr>
          <w:lang w:eastAsia="lt-LT"/>
        </w:rPr>
        <w:t>. Civilinės saugos mokymas finansuojamas iš Lietuvos Respublikos valstybės biudžeto, savivaldybių biudžetų asignavimų ir kitų lėšų.</w:t>
      </w:r>
    </w:p>
    <w:p w14:paraId="325E626D" w14:textId="77777777" w:rsidR="00E75A75" w:rsidRPr="005C137E" w:rsidRDefault="005C137E" w:rsidP="00CE3AAF">
      <w:pPr>
        <w:suppressAutoHyphens/>
        <w:ind w:firstLine="709"/>
        <w:jc w:val="both"/>
        <w:rPr>
          <w:lang w:eastAsia="lt-LT"/>
        </w:rPr>
      </w:pPr>
      <w:r w:rsidRPr="005C137E">
        <w:rPr>
          <w:lang w:eastAsia="lt-LT"/>
        </w:rPr>
        <w:t>29</w:t>
      </w:r>
      <w:r w:rsidR="00E75A75" w:rsidRPr="005C137E">
        <w:rPr>
          <w:lang w:eastAsia="lt-LT"/>
        </w:rPr>
        <w:t xml:space="preserve">. Ūkio subjektai ir kitos </w:t>
      </w:r>
      <w:r w:rsidR="00E75A75" w:rsidRPr="005C137E">
        <w:rPr>
          <w:bCs/>
          <w:lang w:eastAsia="lt-LT"/>
        </w:rPr>
        <w:t>įstaigos išlaidas, susijusias su</w:t>
      </w:r>
      <w:r w:rsidR="00E75A75" w:rsidRPr="005C137E">
        <w:rPr>
          <w:lang w:eastAsia="lt-LT"/>
        </w:rPr>
        <w:t xml:space="preserve"> civilinės saugos mokymu, numato metinėje išlaidų sąmatoje.</w:t>
      </w:r>
    </w:p>
    <w:p w14:paraId="69F2CD8E" w14:textId="77777777" w:rsidR="00E75A75" w:rsidRPr="005C137E" w:rsidRDefault="005C137E" w:rsidP="00CE3AAF">
      <w:pPr>
        <w:ind w:firstLine="709"/>
        <w:jc w:val="both"/>
        <w:rPr>
          <w:lang w:eastAsia="lt-LT"/>
        </w:rPr>
      </w:pPr>
      <w:r w:rsidRPr="005C137E">
        <w:rPr>
          <w:lang w:eastAsia="lt-LT"/>
        </w:rPr>
        <w:t>30</w:t>
      </w:r>
      <w:r w:rsidR="00E75A75" w:rsidRPr="005C137E">
        <w:rPr>
          <w:lang w:eastAsia="lt-LT"/>
        </w:rPr>
        <w:t xml:space="preserve">. </w:t>
      </w:r>
      <w:r w:rsidR="00E75A75" w:rsidRPr="005C137E">
        <w:rPr>
          <w:color w:val="000000"/>
          <w:lang w:eastAsia="lt-LT"/>
        </w:rPr>
        <w:t xml:space="preserve">Įvadinio civilinės saugos mokymo kursai, organizuojami Ugniagesių gelbėtojų mokykloje, finansuojami iš Priešgaisrinės apsaugos ir gelbėjimo departamentui skirtų </w:t>
      </w:r>
      <w:r w:rsidR="00E75A75" w:rsidRPr="005C137E">
        <w:rPr>
          <w:lang w:eastAsia="lt-LT"/>
        </w:rPr>
        <w:t>lėšų.</w:t>
      </w:r>
    </w:p>
    <w:p w14:paraId="22C4B840" w14:textId="77777777" w:rsidR="000E15EF" w:rsidRPr="005C137E" w:rsidRDefault="000E15EF" w:rsidP="00A87420">
      <w:pPr>
        <w:ind w:firstLine="709"/>
        <w:jc w:val="both"/>
      </w:pPr>
    </w:p>
    <w:sectPr w:rsidR="000E15EF" w:rsidRPr="005C137E" w:rsidSect="00CF5FFA">
      <w:headerReference w:type="default" r:id="rId6"/>
      <w:pgSz w:w="11906" w:h="16838" w:code="9"/>
      <w:pgMar w:top="1134" w:right="567" w:bottom="1134" w:left="15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EBD24" w14:textId="77777777" w:rsidR="000E15EF" w:rsidRDefault="000E15EF" w:rsidP="000E15EF">
      <w:r>
        <w:separator/>
      </w:r>
    </w:p>
  </w:endnote>
  <w:endnote w:type="continuationSeparator" w:id="0">
    <w:p w14:paraId="2B8C0076"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6AC8" w14:textId="77777777" w:rsidR="000E15EF" w:rsidRDefault="000E15EF" w:rsidP="000E15EF">
      <w:r>
        <w:separator/>
      </w:r>
    </w:p>
  </w:footnote>
  <w:footnote w:type="continuationSeparator" w:id="0">
    <w:p w14:paraId="4A591A64"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065647BA" w14:textId="3B89F67D" w:rsidR="000E15EF" w:rsidRDefault="000E15EF">
        <w:pPr>
          <w:pStyle w:val="Antrats"/>
          <w:jc w:val="center"/>
        </w:pPr>
        <w:r>
          <w:fldChar w:fldCharType="begin"/>
        </w:r>
        <w:r>
          <w:instrText>PAGE   \* MERGEFORMAT</w:instrText>
        </w:r>
        <w:r>
          <w:fldChar w:fldCharType="separate"/>
        </w:r>
        <w:r w:rsidR="002039AA">
          <w:rPr>
            <w:noProof/>
          </w:rPr>
          <w:t>3</w:t>
        </w:r>
        <w:r>
          <w:fldChar w:fldCharType="end"/>
        </w:r>
      </w:p>
    </w:sdtContent>
  </w:sdt>
  <w:p w14:paraId="370A6F21"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1DDF"/>
    <w:rsid w:val="0006079E"/>
    <w:rsid w:val="000826FD"/>
    <w:rsid w:val="000E15EF"/>
    <w:rsid w:val="00121982"/>
    <w:rsid w:val="00163426"/>
    <w:rsid w:val="002039AA"/>
    <w:rsid w:val="002534C7"/>
    <w:rsid w:val="002C6D36"/>
    <w:rsid w:val="00355AD5"/>
    <w:rsid w:val="00376CFE"/>
    <w:rsid w:val="00397A24"/>
    <w:rsid w:val="003F5B65"/>
    <w:rsid w:val="004476DD"/>
    <w:rsid w:val="00537FDE"/>
    <w:rsid w:val="005445B4"/>
    <w:rsid w:val="00597EE8"/>
    <w:rsid w:val="005C137E"/>
    <w:rsid w:val="005F495C"/>
    <w:rsid w:val="006862D4"/>
    <w:rsid w:val="006962FF"/>
    <w:rsid w:val="007539C3"/>
    <w:rsid w:val="0077707C"/>
    <w:rsid w:val="007A195E"/>
    <w:rsid w:val="008354D5"/>
    <w:rsid w:val="008E6E82"/>
    <w:rsid w:val="00970DCA"/>
    <w:rsid w:val="009A0E8B"/>
    <w:rsid w:val="009E36BF"/>
    <w:rsid w:val="00A50AA1"/>
    <w:rsid w:val="00A87420"/>
    <w:rsid w:val="00AF7D08"/>
    <w:rsid w:val="00B05032"/>
    <w:rsid w:val="00B366AD"/>
    <w:rsid w:val="00B750B6"/>
    <w:rsid w:val="00B878E1"/>
    <w:rsid w:val="00CA4D3B"/>
    <w:rsid w:val="00CA60B2"/>
    <w:rsid w:val="00CE3AAF"/>
    <w:rsid w:val="00CF5FFA"/>
    <w:rsid w:val="00D86204"/>
    <w:rsid w:val="00DF4F0E"/>
    <w:rsid w:val="00E22F32"/>
    <w:rsid w:val="00E33871"/>
    <w:rsid w:val="00E75A75"/>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B3E1"/>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011DDF"/>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011DDF"/>
    <w:rPr>
      <w:rFonts w:ascii="Times New Roman" w:eastAsia="Times New Roman" w:hAnsi="Times New Roman" w:cs="Times New Roman"/>
      <w:b/>
      <w:bCs/>
      <w:sz w:val="24"/>
      <w:szCs w:val="24"/>
    </w:rPr>
  </w:style>
  <w:style w:type="character" w:styleId="Grietas">
    <w:name w:val="Strong"/>
    <w:qFormat/>
    <w:rsid w:val="00011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87118">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90707464">
      <w:bodyDiv w:val="1"/>
      <w:marLeft w:val="0"/>
      <w:marRight w:val="0"/>
      <w:marTop w:val="0"/>
      <w:marBottom w:val="0"/>
      <w:divBdr>
        <w:top w:val="none" w:sz="0" w:space="0" w:color="auto"/>
        <w:left w:val="none" w:sz="0" w:space="0" w:color="auto"/>
        <w:bottom w:val="none" w:sz="0" w:space="0" w:color="auto"/>
        <w:right w:val="none" w:sz="0" w:space="0" w:color="auto"/>
      </w:divBdr>
    </w:div>
    <w:div w:id="20672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6129</Words>
  <Characters>3494</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Rasute Zaiceviene</cp:lastModifiedBy>
  <cp:revision>3</cp:revision>
  <dcterms:created xsi:type="dcterms:W3CDTF">2021-01-18T12:02:00Z</dcterms:created>
  <dcterms:modified xsi:type="dcterms:W3CDTF">2021-01-18T12:04:00Z</dcterms:modified>
</cp:coreProperties>
</file>