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F461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0CE67A7" wp14:editId="796B5219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727C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591CA3A0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3ABE17C7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9A30CC1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6F2D0B52" w14:textId="77777777" w:rsidR="006213B6" w:rsidRPr="003C09F9" w:rsidRDefault="001456CE" w:rsidP="006213B6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6213B6" w:rsidRPr="006213B6">
        <w:rPr>
          <w:b/>
          <w:caps/>
          <w:szCs w:val="24"/>
        </w:rPr>
        <w:t xml:space="preserve"> </w:t>
      </w:r>
      <w:r w:rsidR="006213B6">
        <w:rPr>
          <w:b/>
          <w:caps/>
          <w:szCs w:val="24"/>
        </w:rPr>
        <w:t xml:space="preserve">savivaldybės biudžeto lėšų skyrimo buriavimo, irklavimo, baidarių ir kanojų irklavimo sporto šakų programai ir reprezentacinių klaipėdos miesto sporto komandų daliniam finansavimui </w:t>
      </w:r>
    </w:p>
    <w:p w14:paraId="74506E78" w14:textId="77777777" w:rsidR="00445CA9" w:rsidRPr="003C09F9" w:rsidRDefault="00445CA9" w:rsidP="00F41647">
      <w:pPr>
        <w:rPr>
          <w:sz w:val="24"/>
          <w:szCs w:val="24"/>
        </w:rPr>
      </w:pPr>
    </w:p>
    <w:p w14:paraId="4CAAE821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5398219D" w14:textId="39097379" w:rsidR="00445CA9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190A64EE" w14:textId="38672B17" w:rsidR="009F7A2A" w:rsidRPr="001456CE" w:rsidRDefault="009F7A2A" w:rsidP="00AD6E5D">
      <w:pPr>
        <w:tabs>
          <w:tab w:val="left" w:pos="5070"/>
          <w:tab w:val="left" w:pos="5366"/>
          <w:tab w:val="left" w:pos="6771"/>
          <w:tab w:val="left" w:pos="7363"/>
        </w:tabs>
        <w:rPr>
          <w:sz w:val="24"/>
          <w:szCs w:val="24"/>
        </w:rPr>
      </w:pPr>
    </w:p>
    <w:p w14:paraId="70A7BE35" w14:textId="5ADA09FD" w:rsidR="004A32D2" w:rsidRDefault="006213B6" w:rsidP="004A32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Vadovaudamasis Lietuvos Respublikos vietos savivaldos įstatymo 29 straipsnio 8 dalies 2 ir 5 punktais, </w:t>
      </w:r>
      <w:r w:rsidR="00024A38">
        <w:rPr>
          <w:sz w:val="24"/>
          <w:szCs w:val="24"/>
        </w:rPr>
        <w:t>Sporto projektų finansavimo iš Klaipėdos miesto savivaldybės biudžeto tvarkos aprašo, patvirtinto Klaipėdos miesto savivaldybės tarybos 2017 m. gruodžio 21 d. sprendimu Nr. T2-327 „Dėl sporto projektų finansavimo iš Klaipėdos miesto savivaldybės biudžeto lėšų</w:t>
      </w:r>
      <w:r w:rsidR="002F41C7">
        <w:rPr>
          <w:sz w:val="24"/>
          <w:szCs w:val="24"/>
        </w:rPr>
        <w:t xml:space="preserve"> tvarkos nustatymo“, 43 punktu, </w:t>
      </w:r>
      <w:r w:rsidR="00024A38">
        <w:rPr>
          <w:sz w:val="24"/>
          <w:szCs w:val="24"/>
        </w:rPr>
        <w:t>įgyvendindamas Kūno kultūros ir sporto plėtros programos Nr. 11 priemon</w:t>
      </w:r>
      <w:r w:rsidR="00061024">
        <w:rPr>
          <w:sz w:val="24"/>
          <w:szCs w:val="24"/>
        </w:rPr>
        <w:t xml:space="preserve">ę 01.02.02. </w:t>
      </w:r>
      <w:r w:rsidR="00B90DD5" w:rsidRPr="009A706C">
        <w:rPr>
          <w:sz w:val="24"/>
          <w:szCs w:val="24"/>
        </w:rPr>
        <w:t>„Buriavimo, irklavimo, baidarių ir kanojų irklavimo sp</w:t>
      </w:r>
      <w:r w:rsidR="00B90DD5">
        <w:rPr>
          <w:sz w:val="24"/>
          <w:szCs w:val="24"/>
        </w:rPr>
        <w:t xml:space="preserve">orto šakų dalinis finansavimas“ </w:t>
      </w:r>
      <w:r w:rsidR="002D39D7">
        <w:rPr>
          <w:sz w:val="24"/>
          <w:szCs w:val="24"/>
        </w:rPr>
        <w:t>priemonę 01.04.01. </w:t>
      </w:r>
      <w:r w:rsidR="00024A38">
        <w:rPr>
          <w:sz w:val="24"/>
          <w:szCs w:val="24"/>
        </w:rPr>
        <w:t>„Reprezentacinių Klaipėdos miesto sporto komandų dalinis finansavimas“</w:t>
      </w:r>
      <w:r w:rsidR="002D39D7">
        <w:rPr>
          <w:sz w:val="24"/>
          <w:szCs w:val="24"/>
        </w:rPr>
        <w:t xml:space="preserve"> bei </w:t>
      </w:r>
      <w:r w:rsidR="00B90DD5">
        <w:rPr>
          <w:sz w:val="24"/>
          <w:szCs w:val="24"/>
        </w:rPr>
        <w:t xml:space="preserve">atsižvelgdamas į </w:t>
      </w:r>
      <w:r w:rsidR="002F41C7">
        <w:rPr>
          <w:sz w:val="24"/>
          <w:szCs w:val="24"/>
        </w:rPr>
        <w:t>Spor</w:t>
      </w:r>
      <w:r w:rsidR="00DC3EB6">
        <w:rPr>
          <w:sz w:val="24"/>
          <w:szCs w:val="24"/>
        </w:rPr>
        <w:t xml:space="preserve">to projektų vertinimo komisijos </w:t>
      </w:r>
      <w:r w:rsidR="00AF58BA">
        <w:rPr>
          <w:sz w:val="24"/>
          <w:szCs w:val="24"/>
        </w:rPr>
        <w:t>2021 m. kovo 18</w:t>
      </w:r>
      <w:r w:rsidR="002F41C7">
        <w:rPr>
          <w:sz w:val="24"/>
          <w:szCs w:val="24"/>
        </w:rPr>
        <w:t xml:space="preserve"> d. </w:t>
      </w:r>
      <w:r w:rsidR="00DC3EB6">
        <w:rPr>
          <w:sz w:val="24"/>
          <w:szCs w:val="24"/>
        </w:rPr>
        <w:t xml:space="preserve">posėdžio </w:t>
      </w:r>
      <w:r w:rsidR="00B90DD5">
        <w:rPr>
          <w:sz w:val="24"/>
          <w:szCs w:val="24"/>
        </w:rPr>
        <w:t xml:space="preserve">protokolą Nr. </w:t>
      </w:r>
      <w:r w:rsidR="00B90DD5" w:rsidRPr="00061024">
        <w:rPr>
          <w:sz w:val="24"/>
          <w:szCs w:val="24"/>
        </w:rPr>
        <w:t>SKP-</w:t>
      </w:r>
      <w:r w:rsidR="00E83349">
        <w:rPr>
          <w:sz w:val="24"/>
          <w:szCs w:val="24"/>
        </w:rPr>
        <w:t>15</w:t>
      </w:r>
      <w:r w:rsidR="00061024" w:rsidRPr="00061024">
        <w:rPr>
          <w:sz w:val="24"/>
          <w:szCs w:val="24"/>
        </w:rPr>
        <w:t>,</w:t>
      </w:r>
    </w:p>
    <w:p w14:paraId="6E38E40C" w14:textId="2655AFC4" w:rsidR="006213B6" w:rsidRDefault="006213B6" w:rsidP="004A32D2">
      <w:pPr>
        <w:ind w:firstLine="720"/>
        <w:jc w:val="both"/>
        <w:rPr>
          <w:sz w:val="24"/>
          <w:szCs w:val="24"/>
        </w:rPr>
      </w:pPr>
      <w:r w:rsidRPr="002D39D7">
        <w:rPr>
          <w:spacing w:val="60"/>
          <w:sz w:val="24"/>
          <w:szCs w:val="24"/>
        </w:rPr>
        <w:lastRenderedPageBreak/>
        <w:t>skiriu</w:t>
      </w:r>
      <w:r>
        <w:rPr>
          <w:sz w:val="24"/>
          <w:szCs w:val="24"/>
        </w:rPr>
        <w:t xml:space="preserve"> savivaldybės biudžeto lėšas </w:t>
      </w:r>
      <w:bookmarkStart w:id="0" w:name="_GoBack"/>
      <w:r>
        <w:rPr>
          <w:sz w:val="24"/>
          <w:szCs w:val="24"/>
        </w:rPr>
        <w:t>Buriavimo, irklavimo, baidarių ir kanojų irklavimo sporto šakų programai ir reprezentacinėms</w:t>
      </w:r>
      <w:bookmarkEnd w:id="0"/>
      <w:r>
        <w:rPr>
          <w:sz w:val="24"/>
          <w:szCs w:val="24"/>
        </w:rPr>
        <w:t xml:space="preserve"> Klaipėdos miesto sporto komandoms iš dalies finansuoti 202</w:t>
      </w:r>
      <w:r w:rsidR="002D39D7">
        <w:rPr>
          <w:sz w:val="24"/>
          <w:szCs w:val="24"/>
        </w:rPr>
        <w:t>1</w:t>
      </w:r>
      <w:r>
        <w:rPr>
          <w:sz w:val="24"/>
          <w:szCs w:val="24"/>
        </w:rPr>
        <w:t xml:space="preserve"> meta</w:t>
      </w:r>
      <w:r w:rsidR="002D39D7">
        <w:rPr>
          <w:sz w:val="24"/>
          <w:szCs w:val="24"/>
        </w:rPr>
        <w:t>i</w:t>
      </w:r>
      <w:r>
        <w:rPr>
          <w:sz w:val="24"/>
          <w:szCs w:val="24"/>
        </w:rPr>
        <w:t>s:</w:t>
      </w:r>
    </w:p>
    <w:p w14:paraId="179196AD" w14:textId="77777777" w:rsidR="006213B6" w:rsidRDefault="006213B6" w:rsidP="006213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VšĮ „Klaipėdos irklavimo centras“ sporto programos projektui „Irklavimo, baidarių ir kanojų irklavimo sporto šakų sportinės veiklos programa“ – 397 203 eurų </w:t>
      </w:r>
      <w:r w:rsidRPr="0001554D">
        <w:rPr>
          <w:sz w:val="24"/>
          <w:szCs w:val="24"/>
        </w:rPr>
        <w:t>(</w:t>
      </w:r>
      <w:r>
        <w:rPr>
          <w:sz w:val="24"/>
          <w:szCs w:val="24"/>
        </w:rPr>
        <w:t>tris šimtus</w:t>
      </w:r>
      <w:r w:rsidR="0099521D">
        <w:rPr>
          <w:sz w:val="24"/>
          <w:szCs w:val="24"/>
        </w:rPr>
        <w:t xml:space="preserve"> devyniasdešimt septynis tūkstančius du šimtus tris eurus</w:t>
      </w:r>
      <w:r w:rsidRPr="000155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74E1721" w14:textId="6EB4104B" w:rsidR="006213B6" w:rsidRPr="0001554D" w:rsidRDefault="006213B6" w:rsidP="006213B6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1554D">
        <w:rPr>
          <w:sz w:val="24"/>
          <w:szCs w:val="24"/>
        </w:rPr>
        <w:t>VšĮ Klai</w:t>
      </w:r>
      <w:r>
        <w:rPr>
          <w:sz w:val="24"/>
          <w:szCs w:val="24"/>
        </w:rPr>
        <w:t xml:space="preserve">pėdos krašto buriavimo mokyklai </w:t>
      </w:r>
      <w:r w:rsidRPr="0001554D">
        <w:rPr>
          <w:sz w:val="24"/>
          <w:szCs w:val="24"/>
        </w:rPr>
        <w:t>„Žiemys“</w:t>
      </w:r>
      <w:r>
        <w:rPr>
          <w:sz w:val="24"/>
          <w:szCs w:val="24"/>
        </w:rPr>
        <w:t xml:space="preserve"> sporto programos projektui „Vaikų buriavi</w:t>
      </w:r>
      <w:r w:rsidR="002D39D7">
        <w:rPr>
          <w:sz w:val="24"/>
          <w:szCs w:val="24"/>
        </w:rPr>
        <w:t>mo mokymas ir tobulinimas“ – 71 </w:t>
      </w:r>
      <w:r>
        <w:rPr>
          <w:sz w:val="24"/>
          <w:szCs w:val="24"/>
        </w:rPr>
        <w:t>197</w:t>
      </w:r>
      <w:r w:rsidRPr="0001554D">
        <w:rPr>
          <w:sz w:val="24"/>
          <w:szCs w:val="24"/>
        </w:rPr>
        <w:t xml:space="preserve"> eurų</w:t>
      </w:r>
      <w:r>
        <w:rPr>
          <w:sz w:val="24"/>
          <w:szCs w:val="24"/>
        </w:rPr>
        <w:t xml:space="preserve"> (septyniasdešimt vieną tūkstantį šimt</w:t>
      </w:r>
      <w:r w:rsidR="007A6DC4">
        <w:rPr>
          <w:sz w:val="24"/>
          <w:szCs w:val="24"/>
        </w:rPr>
        <w:t>ą</w:t>
      </w:r>
      <w:r>
        <w:rPr>
          <w:sz w:val="24"/>
          <w:szCs w:val="24"/>
        </w:rPr>
        <w:t xml:space="preserve"> devyniasdešimt septynis eurus);</w:t>
      </w:r>
    </w:p>
    <w:p w14:paraId="19DA343E" w14:textId="0273FD31" w:rsidR="006213B6" w:rsidRPr="00606132" w:rsidRDefault="006213B6" w:rsidP="006213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Klaipėdos miesto rankinio klubui „Dragūnas“ sporto programos projektui „Klaipėdos „Dragūnas“ – profesionali rankinio komanda“ – </w:t>
      </w:r>
      <w:r w:rsidR="00073725">
        <w:rPr>
          <w:sz w:val="24"/>
          <w:szCs w:val="24"/>
        </w:rPr>
        <w:t>106</w:t>
      </w:r>
      <w:r w:rsidRPr="0001554D">
        <w:rPr>
          <w:sz w:val="24"/>
          <w:szCs w:val="24"/>
        </w:rPr>
        <w:t> </w:t>
      </w:r>
      <w:r w:rsidR="00073725">
        <w:rPr>
          <w:sz w:val="24"/>
          <w:szCs w:val="24"/>
        </w:rPr>
        <w:t>596</w:t>
      </w:r>
      <w:r w:rsidRPr="0001554D">
        <w:rPr>
          <w:sz w:val="24"/>
          <w:szCs w:val="24"/>
        </w:rPr>
        <w:t xml:space="preserve"> </w:t>
      </w:r>
      <w:r w:rsidR="00073725">
        <w:rPr>
          <w:sz w:val="24"/>
          <w:szCs w:val="24"/>
        </w:rPr>
        <w:t>eurų (šimtą šešis tūkstančius penkis šimtus devyniasdešimt šešis eurus</w:t>
      </w:r>
      <w:r w:rsidRPr="0001554D">
        <w:rPr>
          <w:sz w:val="24"/>
          <w:szCs w:val="24"/>
        </w:rPr>
        <w:t>);</w:t>
      </w:r>
    </w:p>
    <w:p w14:paraId="62383CA1" w14:textId="6FBC2CD6" w:rsidR="009D0A7F" w:rsidRPr="009D0A7F" w:rsidRDefault="006213B6" w:rsidP="009D0A7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6D8A">
        <w:rPr>
          <w:sz w:val="24"/>
          <w:szCs w:val="24"/>
        </w:rPr>
        <w:t>L</w:t>
      </w:r>
      <w:r w:rsidR="00F83F53">
        <w:rPr>
          <w:sz w:val="24"/>
          <w:szCs w:val="24"/>
        </w:rPr>
        <w:t xml:space="preserve">edo ritulio klubui „HC Klaipėda“ </w:t>
      </w:r>
      <w:r>
        <w:rPr>
          <w:sz w:val="24"/>
          <w:szCs w:val="24"/>
        </w:rPr>
        <w:t>sporto programos proje</w:t>
      </w:r>
      <w:r w:rsidR="00F83F53">
        <w:rPr>
          <w:sz w:val="24"/>
          <w:szCs w:val="24"/>
        </w:rPr>
        <w:t xml:space="preserve">ktui „Lietuvos aukščiausios lygos vyrų ledo ritulio čempionato dalyvio </w:t>
      </w:r>
      <w:r w:rsidR="009A3529">
        <w:rPr>
          <w:sz w:val="24"/>
          <w:szCs w:val="24"/>
        </w:rPr>
        <w:t>„</w:t>
      </w:r>
      <w:r w:rsidR="00F83F53">
        <w:rPr>
          <w:sz w:val="24"/>
          <w:szCs w:val="24"/>
        </w:rPr>
        <w:t>HC Klaipėda</w:t>
      </w:r>
      <w:r w:rsidR="009A3529">
        <w:rPr>
          <w:sz w:val="24"/>
          <w:szCs w:val="24"/>
        </w:rPr>
        <w:t>“</w:t>
      </w:r>
      <w:r w:rsidR="00F83F53">
        <w:rPr>
          <w:sz w:val="24"/>
          <w:szCs w:val="24"/>
        </w:rPr>
        <w:t xml:space="preserve"> dalinis finansavimas</w:t>
      </w:r>
      <w:r>
        <w:rPr>
          <w:sz w:val="24"/>
          <w:szCs w:val="24"/>
        </w:rPr>
        <w:t xml:space="preserve">“ – </w:t>
      </w:r>
      <w:r w:rsidR="009D0A7F" w:rsidRPr="009D0A7F">
        <w:rPr>
          <w:sz w:val="24"/>
          <w:szCs w:val="24"/>
        </w:rPr>
        <w:t>9 072 eurų (devynis tūkstančius septyniasdešimt du</w:t>
      </w:r>
      <w:r w:rsidR="009D0A7F">
        <w:rPr>
          <w:sz w:val="24"/>
          <w:szCs w:val="24"/>
        </w:rPr>
        <w:t xml:space="preserve"> eurus);</w:t>
      </w:r>
    </w:p>
    <w:p w14:paraId="2E26A215" w14:textId="6EFE1E67" w:rsidR="00055958" w:rsidRPr="00055958" w:rsidRDefault="006213B6" w:rsidP="000559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1554D">
        <w:rPr>
          <w:sz w:val="24"/>
          <w:szCs w:val="24"/>
        </w:rPr>
        <w:t>VšĮ Neptūno krepši</w:t>
      </w:r>
      <w:r>
        <w:rPr>
          <w:sz w:val="24"/>
          <w:szCs w:val="24"/>
        </w:rPr>
        <w:t>nio klub</w:t>
      </w:r>
      <w:r w:rsidR="00546D8A">
        <w:rPr>
          <w:sz w:val="24"/>
          <w:szCs w:val="24"/>
        </w:rPr>
        <w:t xml:space="preserve">ui </w:t>
      </w:r>
      <w:r>
        <w:rPr>
          <w:sz w:val="24"/>
          <w:szCs w:val="24"/>
        </w:rPr>
        <w:t>sporto programos projektui „Klaipėdos krepšinio komandos „Neptūnas“ pasiruošimas ir dalyvavimas Lietuvos krepšinio lygos (LKL) čempionato varžybose, FIBA čempionų lygos varžybose, Karaliaus Mindaugo taurės varžybose</w:t>
      </w:r>
      <w:r w:rsidR="00546D8A">
        <w:rPr>
          <w:sz w:val="24"/>
          <w:szCs w:val="24"/>
        </w:rPr>
        <w:t>.</w:t>
      </w:r>
      <w:r w:rsidR="007A6DC4">
        <w:rPr>
          <w:sz w:val="24"/>
          <w:szCs w:val="24"/>
        </w:rPr>
        <w:t xml:space="preserve"> </w:t>
      </w:r>
      <w:r w:rsidR="00546D8A">
        <w:rPr>
          <w:sz w:val="24"/>
          <w:szCs w:val="24"/>
        </w:rPr>
        <w:t>D</w:t>
      </w:r>
      <w:r w:rsidR="0031636E">
        <w:rPr>
          <w:sz w:val="24"/>
          <w:szCs w:val="24"/>
        </w:rPr>
        <w:t>ublerių komandos „Neptūnas-</w:t>
      </w:r>
      <w:r>
        <w:rPr>
          <w:sz w:val="24"/>
          <w:szCs w:val="24"/>
        </w:rPr>
        <w:t xml:space="preserve">Akvaservis“ pasiruošimas ir dalyvavimas Nacionalinėje krepšinio lygoje“ – </w:t>
      </w:r>
      <w:r w:rsidR="00055958" w:rsidRPr="00055958">
        <w:rPr>
          <w:sz w:val="24"/>
          <w:szCs w:val="24"/>
        </w:rPr>
        <w:t xml:space="preserve">640 332 eurų (šešis šimtus keturiasdešimt </w:t>
      </w:r>
      <w:r w:rsidR="00D5073E">
        <w:rPr>
          <w:sz w:val="24"/>
          <w:szCs w:val="24"/>
        </w:rPr>
        <w:t>tūkstančių tris</w:t>
      </w:r>
      <w:r w:rsidR="00055958" w:rsidRPr="00055958">
        <w:rPr>
          <w:sz w:val="24"/>
          <w:szCs w:val="24"/>
        </w:rPr>
        <w:t xml:space="preserve"> šimtus trisdešimt du</w:t>
      </w:r>
      <w:r w:rsidR="00055958">
        <w:rPr>
          <w:sz w:val="24"/>
          <w:szCs w:val="24"/>
        </w:rPr>
        <w:t xml:space="preserve"> eurus</w:t>
      </w:r>
      <w:r w:rsidR="00055958" w:rsidRPr="00055958">
        <w:rPr>
          <w:sz w:val="24"/>
          <w:szCs w:val="24"/>
        </w:rPr>
        <w:t>)</w:t>
      </w:r>
      <w:r w:rsidR="00055958">
        <w:rPr>
          <w:sz w:val="24"/>
          <w:szCs w:val="24"/>
        </w:rPr>
        <w:t>.</w:t>
      </w:r>
      <w:r w:rsidR="00055958" w:rsidRPr="00055958">
        <w:rPr>
          <w:sz w:val="24"/>
          <w:szCs w:val="24"/>
        </w:rPr>
        <w:t xml:space="preserve"> </w:t>
      </w:r>
    </w:p>
    <w:p w14:paraId="4803E4D3" w14:textId="77777777" w:rsidR="006B56B4" w:rsidRDefault="006B56B4" w:rsidP="006213B6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apygardos teismui per vieną mėnesį nuo š</w:t>
      </w:r>
      <w:r w:rsidR="00BC078B">
        <w:rPr>
          <w:sz w:val="24"/>
          <w:szCs w:val="24"/>
        </w:rPr>
        <w:t>io įsakymo įteikimo suinteresuotai šaliai dienos.</w:t>
      </w:r>
    </w:p>
    <w:p w14:paraId="586E5F86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1D536E99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10"/>
      </w:tblGrid>
      <w:tr w:rsidR="003A3546" w:rsidRPr="003A3546" w14:paraId="657D234A" w14:textId="77777777" w:rsidTr="003A3546">
        <w:tc>
          <w:tcPr>
            <w:tcW w:w="4927" w:type="dxa"/>
          </w:tcPr>
          <w:p w14:paraId="24C6B209" w14:textId="77777777" w:rsidR="003A3546" w:rsidRPr="003A3546" w:rsidRDefault="007E0A60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75A8BD90" w14:textId="77777777" w:rsidR="003A3546" w:rsidRPr="003A3546" w:rsidRDefault="006213B6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0CBFAFF8" w14:textId="77777777" w:rsidR="00E7342D" w:rsidRPr="003A3546" w:rsidRDefault="00E7342D" w:rsidP="00AD6E5D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A437" w14:textId="77777777" w:rsidR="00D74EA5" w:rsidRDefault="00D74EA5" w:rsidP="00F41647">
      <w:r>
        <w:separator/>
      </w:r>
    </w:p>
  </w:endnote>
  <w:endnote w:type="continuationSeparator" w:id="0">
    <w:p w14:paraId="181829CC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43679" w14:textId="77777777" w:rsidR="00D74EA5" w:rsidRDefault="00D74EA5" w:rsidP="00F41647">
      <w:r>
        <w:separator/>
      </w:r>
    </w:p>
  </w:footnote>
  <w:footnote w:type="continuationSeparator" w:id="0">
    <w:p w14:paraId="71651E15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EE92792" w14:textId="22231EF4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AD6E5D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119FD326" w14:textId="77777777" w:rsidR="00E7342D" w:rsidRDefault="00E734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24A38"/>
    <w:rsid w:val="00055958"/>
    <w:rsid w:val="00061024"/>
    <w:rsid w:val="00071EBB"/>
    <w:rsid w:val="00073725"/>
    <w:rsid w:val="000944BF"/>
    <w:rsid w:val="000E6C34"/>
    <w:rsid w:val="001444C8"/>
    <w:rsid w:val="001456CE"/>
    <w:rsid w:val="00163473"/>
    <w:rsid w:val="001B01B1"/>
    <w:rsid w:val="001D1AE7"/>
    <w:rsid w:val="001E4672"/>
    <w:rsid w:val="00223442"/>
    <w:rsid w:val="00237B69"/>
    <w:rsid w:val="002424E8"/>
    <w:rsid w:val="00242B88"/>
    <w:rsid w:val="00276B28"/>
    <w:rsid w:val="00291226"/>
    <w:rsid w:val="002D39D7"/>
    <w:rsid w:val="002F41C7"/>
    <w:rsid w:val="002F5E80"/>
    <w:rsid w:val="0031636E"/>
    <w:rsid w:val="00324750"/>
    <w:rsid w:val="00346A14"/>
    <w:rsid w:val="00347F54"/>
    <w:rsid w:val="00382F50"/>
    <w:rsid w:val="00384543"/>
    <w:rsid w:val="003A3546"/>
    <w:rsid w:val="003C09F9"/>
    <w:rsid w:val="003E5D65"/>
    <w:rsid w:val="003E603A"/>
    <w:rsid w:val="00405B54"/>
    <w:rsid w:val="00433CCC"/>
    <w:rsid w:val="00445CA9"/>
    <w:rsid w:val="004545AD"/>
    <w:rsid w:val="00472954"/>
    <w:rsid w:val="004A32D2"/>
    <w:rsid w:val="00524DA3"/>
    <w:rsid w:val="005413DF"/>
    <w:rsid w:val="00546D8A"/>
    <w:rsid w:val="00576CF7"/>
    <w:rsid w:val="005954A5"/>
    <w:rsid w:val="005A3D21"/>
    <w:rsid w:val="005C29DF"/>
    <w:rsid w:val="005C73A8"/>
    <w:rsid w:val="00606132"/>
    <w:rsid w:val="006213B6"/>
    <w:rsid w:val="00664949"/>
    <w:rsid w:val="006A09D2"/>
    <w:rsid w:val="006B429F"/>
    <w:rsid w:val="006B56B4"/>
    <w:rsid w:val="006C68AF"/>
    <w:rsid w:val="006E106A"/>
    <w:rsid w:val="006F416F"/>
    <w:rsid w:val="006F4715"/>
    <w:rsid w:val="00710820"/>
    <w:rsid w:val="00727F11"/>
    <w:rsid w:val="00743CFE"/>
    <w:rsid w:val="007775F7"/>
    <w:rsid w:val="00784D98"/>
    <w:rsid w:val="007A6DC4"/>
    <w:rsid w:val="007E0A60"/>
    <w:rsid w:val="00801BFF"/>
    <w:rsid w:val="00801E4F"/>
    <w:rsid w:val="00846CE4"/>
    <w:rsid w:val="008623E9"/>
    <w:rsid w:val="00864F6F"/>
    <w:rsid w:val="0087348B"/>
    <w:rsid w:val="008C6BDA"/>
    <w:rsid w:val="008D3E3C"/>
    <w:rsid w:val="008D69DD"/>
    <w:rsid w:val="008E3021"/>
    <w:rsid w:val="008E411C"/>
    <w:rsid w:val="008F665C"/>
    <w:rsid w:val="00932DDD"/>
    <w:rsid w:val="0099521D"/>
    <w:rsid w:val="009A3529"/>
    <w:rsid w:val="009D0A7F"/>
    <w:rsid w:val="009F7A2A"/>
    <w:rsid w:val="00A053E7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AD6E5D"/>
    <w:rsid w:val="00AE0F30"/>
    <w:rsid w:val="00AF58BA"/>
    <w:rsid w:val="00B40258"/>
    <w:rsid w:val="00B45EED"/>
    <w:rsid w:val="00B5384E"/>
    <w:rsid w:val="00B56379"/>
    <w:rsid w:val="00B7320C"/>
    <w:rsid w:val="00B7644E"/>
    <w:rsid w:val="00B90DD5"/>
    <w:rsid w:val="00B9459A"/>
    <w:rsid w:val="00BB07E2"/>
    <w:rsid w:val="00BB159A"/>
    <w:rsid w:val="00BC078B"/>
    <w:rsid w:val="00BF1509"/>
    <w:rsid w:val="00C26A47"/>
    <w:rsid w:val="00C70A51"/>
    <w:rsid w:val="00C72F86"/>
    <w:rsid w:val="00C73DF4"/>
    <w:rsid w:val="00CA39E5"/>
    <w:rsid w:val="00CA7B58"/>
    <w:rsid w:val="00CB3E22"/>
    <w:rsid w:val="00D5073E"/>
    <w:rsid w:val="00D74EA5"/>
    <w:rsid w:val="00D81831"/>
    <w:rsid w:val="00DC3EB6"/>
    <w:rsid w:val="00DE0BFB"/>
    <w:rsid w:val="00DE28F2"/>
    <w:rsid w:val="00E25474"/>
    <w:rsid w:val="00E37B92"/>
    <w:rsid w:val="00E65B25"/>
    <w:rsid w:val="00E7342D"/>
    <w:rsid w:val="00E83349"/>
    <w:rsid w:val="00E96582"/>
    <w:rsid w:val="00EA65AF"/>
    <w:rsid w:val="00EC10BA"/>
    <w:rsid w:val="00EC5237"/>
    <w:rsid w:val="00ED1DA5"/>
    <w:rsid w:val="00ED3397"/>
    <w:rsid w:val="00F41647"/>
    <w:rsid w:val="00F50676"/>
    <w:rsid w:val="00F5362F"/>
    <w:rsid w:val="00F60107"/>
    <w:rsid w:val="00F71567"/>
    <w:rsid w:val="00F838C0"/>
    <w:rsid w:val="00F83F53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304B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1745</Words>
  <Characters>996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Dalia Želvytė</cp:lastModifiedBy>
  <cp:revision>2</cp:revision>
  <dcterms:created xsi:type="dcterms:W3CDTF">2021-03-19T12:19:00Z</dcterms:created>
  <dcterms:modified xsi:type="dcterms:W3CDTF">2021-03-19T12:19:00Z</dcterms:modified>
</cp:coreProperties>
</file>