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5986D3B5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93724E">
        <w:rPr>
          <w:sz w:val="24"/>
          <w:szCs w:val="24"/>
        </w:rPr>
        <w:t>kovo</w:t>
      </w:r>
      <w:r w:rsidR="00A63D38">
        <w:rPr>
          <w:sz w:val="24"/>
          <w:szCs w:val="24"/>
        </w:rPr>
        <w:t xml:space="preserve"> </w:t>
      </w:r>
      <w:r w:rsidR="00562BC8">
        <w:rPr>
          <w:sz w:val="24"/>
          <w:szCs w:val="24"/>
        </w:rPr>
        <w:t>2</w:t>
      </w:r>
      <w:r w:rsidR="00456FD2">
        <w:rPr>
          <w:sz w:val="24"/>
          <w:szCs w:val="24"/>
        </w:rPr>
        <w:t>5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93724E">
        <w:rPr>
          <w:sz w:val="24"/>
          <w:szCs w:val="24"/>
        </w:rPr>
        <w:t>475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4F494FAC" w:rsidR="00BC4ECF" w:rsidRPr="001D31B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93724E">
        <w:rPr>
          <w:sz w:val="24"/>
          <w:szCs w:val="24"/>
        </w:rPr>
        <w:t xml:space="preserve"> </w:t>
      </w:r>
      <w:r w:rsidR="0093724E" w:rsidRPr="0093724E">
        <w:rPr>
          <w:sz w:val="24"/>
          <w:szCs w:val="24"/>
        </w:rPr>
        <w:t>žemės sklypo buvusiame Rimkų kaime, Klaipėdoje (kadastro Nr. 2101/0029:36), detaliojo plano, patvirtinto Klaipėdos miesto savivaldybės administracijos direktoriaus 2010 m. kovo 18 d. įsakymu Nr. AD1-446 „Dėl žemės sklypo buvusiame Rimkų kaime, Klaipėdoje (kadastro Nr. 2101/0029:36), detaliojo plano patvirtinimo“, korektūr</w:t>
      </w:r>
      <w:r w:rsidR="00CE53B6">
        <w:rPr>
          <w:sz w:val="24"/>
          <w:szCs w:val="24"/>
        </w:rPr>
        <w:t>a</w:t>
      </w:r>
      <w:r w:rsidR="0093724E" w:rsidRPr="0093724E">
        <w:rPr>
          <w:sz w:val="24"/>
          <w:szCs w:val="24"/>
        </w:rPr>
        <w:t xml:space="preserve"> suplanuotos teritorijos dalyje, žemės sklypui Lanko g. 19G (kadastro Nr. 2101/0029:269)</w:t>
      </w:r>
      <w:r w:rsidR="00E81F1A">
        <w:rPr>
          <w:sz w:val="24"/>
          <w:szCs w:val="24"/>
        </w:rPr>
        <w:t>.</w:t>
      </w:r>
      <w:r w:rsidR="00E613AE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E63D0F">
        <w:rPr>
          <w:sz w:val="24"/>
          <w:szCs w:val="24"/>
        </w:rPr>
        <w:t xml:space="preserve"> </w:t>
      </w:r>
      <w:r w:rsidR="00813F22" w:rsidRPr="00813F22">
        <w:rPr>
          <w:sz w:val="24"/>
          <w:szCs w:val="24"/>
        </w:rPr>
        <w:t>nekeičiant žemės sklyp</w:t>
      </w:r>
      <w:r w:rsidR="00E81F1A">
        <w:rPr>
          <w:sz w:val="24"/>
          <w:szCs w:val="24"/>
        </w:rPr>
        <w:t>o</w:t>
      </w:r>
      <w:r w:rsidR="00813F22" w:rsidRPr="00813F22">
        <w:rPr>
          <w:sz w:val="24"/>
          <w:szCs w:val="24"/>
        </w:rPr>
        <w:t xml:space="preserve"> pagrindinės žemės naudojimo paskirties ir nepažeidžiant įstatymų ir kitų teisės aktų reikalavimų, aukštesnio lygmens kompleksinio ar specialiojo teritorijų planavimo dokumentų sprendinių,</w:t>
      </w:r>
      <w:r w:rsidR="00F52B21">
        <w:rPr>
          <w:sz w:val="24"/>
          <w:szCs w:val="24"/>
        </w:rPr>
        <w:t xml:space="preserve"> </w:t>
      </w:r>
      <w:r w:rsidR="0002041E" w:rsidRPr="0002041E">
        <w:rPr>
          <w:sz w:val="24"/>
          <w:szCs w:val="24"/>
        </w:rPr>
        <w:t>nustat</w:t>
      </w:r>
      <w:r w:rsidR="0002041E">
        <w:rPr>
          <w:sz w:val="24"/>
          <w:szCs w:val="24"/>
        </w:rPr>
        <w:t>yti</w:t>
      </w:r>
      <w:r w:rsidR="0002041E" w:rsidRPr="0002041E">
        <w:rPr>
          <w:sz w:val="24"/>
          <w:szCs w:val="24"/>
        </w:rPr>
        <w:t xml:space="preserve"> papildom</w:t>
      </w:r>
      <w:r w:rsidR="0002041E">
        <w:rPr>
          <w:sz w:val="24"/>
          <w:szCs w:val="24"/>
        </w:rPr>
        <w:t>us</w:t>
      </w:r>
      <w:r w:rsidR="0002041E" w:rsidRPr="0002041E">
        <w:rPr>
          <w:sz w:val="24"/>
          <w:szCs w:val="24"/>
        </w:rPr>
        <w:t xml:space="preserve"> suplanuotos teritorijos naudojimo reglament</w:t>
      </w:r>
      <w:r w:rsidR="0002041E">
        <w:rPr>
          <w:sz w:val="24"/>
          <w:szCs w:val="24"/>
        </w:rPr>
        <w:t>us (užstatymo tipą</w:t>
      </w:r>
      <w:r w:rsidR="0002041E" w:rsidRPr="0002041E">
        <w:rPr>
          <w:sz w:val="24"/>
          <w:szCs w:val="24"/>
        </w:rPr>
        <w:t>, kit</w:t>
      </w:r>
      <w:r w:rsidR="0002041E">
        <w:rPr>
          <w:sz w:val="24"/>
          <w:szCs w:val="24"/>
        </w:rPr>
        <w:t>us</w:t>
      </w:r>
      <w:r w:rsidR="0002041E" w:rsidRPr="0002041E">
        <w:rPr>
          <w:sz w:val="24"/>
          <w:szCs w:val="24"/>
        </w:rPr>
        <w:t xml:space="preserve"> reglament</w:t>
      </w:r>
      <w:r w:rsidR="0002041E">
        <w:rPr>
          <w:sz w:val="24"/>
          <w:szCs w:val="24"/>
        </w:rPr>
        <w:t>us).</w:t>
      </w:r>
    </w:p>
    <w:p w14:paraId="239F97CC" w14:textId="74AFEFF0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4540B8">
        <w:rPr>
          <w:sz w:val="24"/>
          <w:szCs w:val="24"/>
        </w:rPr>
        <w:t>i</w:t>
      </w:r>
      <w:r w:rsidR="00D818B8">
        <w:rPr>
          <w:sz w:val="24"/>
          <w:szCs w:val="24"/>
        </w:rPr>
        <w:t>ui</w:t>
      </w:r>
      <w:r w:rsidR="00E81F1A">
        <w:rPr>
          <w:sz w:val="24"/>
          <w:szCs w:val="24"/>
        </w:rPr>
        <w:t xml:space="preserve"> </w:t>
      </w:r>
      <w:r w:rsidR="00CB571B">
        <w:rPr>
          <w:sz w:val="24"/>
          <w:szCs w:val="24"/>
        </w:rPr>
        <w:t>žemės sklypo Lanko g. 19G savininkui V. M.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895DD" w14:textId="77777777" w:rsidR="00460E98" w:rsidRDefault="00460E9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9AD02" w14:textId="77777777" w:rsidR="00460E98" w:rsidRDefault="00460E9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A7D3E" w14:textId="77777777" w:rsidR="00460E98" w:rsidRDefault="00460E9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427D" w14:textId="77777777" w:rsidR="00460E98" w:rsidRDefault="00460E9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A2F1" w14:textId="09A7D187" w:rsidR="00606E65" w:rsidRPr="00460E98" w:rsidRDefault="00460E98" w:rsidP="00460E98">
    <w:pPr>
      <w:pStyle w:val="Antrats"/>
      <w:jc w:val="right"/>
      <w:rPr>
        <w:b/>
        <w:color w:val="FF0000"/>
        <w:sz w:val="28"/>
        <w:szCs w:val="28"/>
        <w:lang w:val="en-GB"/>
      </w:rPr>
    </w:pPr>
    <w:r>
      <w:rPr>
        <w:b/>
        <w:color w:val="FF0000"/>
        <w:sz w:val="28"/>
        <w:szCs w:val="28"/>
        <w:lang w:val="en-GB"/>
      </w:rPr>
      <w:t>PROJEKTAS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64A7E"/>
    <w:rsid w:val="00071EBB"/>
    <w:rsid w:val="000847B2"/>
    <w:rsid w:val="000849E4"/>
    <w:rsid w:val="000944BF"/>
    <w:rsid w:val="000D0788"/>
    <w:rsid w:val="000E40F4"/>
    <w:rsid w:val="000E6C34"/>
    <w:rsid w:val="001331CC"/>
    <w:rsid w:val="001444C8"/>
    <w:rsid w:val="001456CE"/>
    <w:rsid w:val="00163473"/>
    <w:rsid w:val="00165192"/>
    <w:rsid w:val="0017000D"/>
    <w:rsid w:val="0018057F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7ABB"/>
    <w:rsid w:val="00291226"/>
    <w:rsid w:val="002A3768"/>
    <w:rsid w:val="002A56C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60E98"/>
    <w:rsid w:val="00472954"/>
    <w:rsid w:val="004B1072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601448"/>
    <w:rsid w:val="00606132"/>
    <w:rsid w:val="00606A07"/>
    <w:rsid w:val="00606E65"/>
    <w:rsid w:val="006355B9"/>
    <w:rsid w:val="00664949"/>
    <w:rsid w:val="00696470"/>
    <w:rsid w:val="006A09D2"/>
    <w:rsid w:val="006B0A86"/>
    <w:rsid w:val="006B4144"/>
    <w:rsid w:val="006B429F"/>
    <w:rsid w:val="006C3D9D"/>
    <w:rsid w:val="006C68AF"/>
    <w:rsid w:val="006C7ACD"/>
    <w:rsid w:val="006D45F0"/>
    <w:rsid w:val="006E106A"/>
    <w:rsid w:val="006E4A51"/>
    <w:rsid w:val="006F416F"/>
    <w:rsid w:val="006F4715"/>
    <w:rsid w:val="00710820"/>
    <w:rsid w:val="00727F11"/>
    <w:rsid w:val="00743CFE"/>
    <w:rsid w:val="00752F78"/>
    <w:rsid w:val="007622D9"/>
    <w:rsid w:val="007775F7"/>
    <w:rsid w:val="00784D98"/>
    <w:rsid w:val="007906DF"/>
    <w:rsid w:val="007D109D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32DDD"/>
    <w:rsid w:val="0093724E"/>
    <w:rsid w:val="00943644"/>
    <w:rsid w:val="00954114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574D"/>
    <w:rsid w:val="00A9592B"/>
    <w:rsid w:val="00A95C0B"/>
    <w:rsid w:val="00AA5DFD"/>
    <w:rsid w:val="00AB62F3"/>
    <w:rsid w:val="00AD2E0C"/>
    <w:rsid w:val="00AD2EE1"/>
    <w:rsid w:val="00AD6DCD"/>
    <w:rsid w:val="00AE0636"/>
    <w:rsid w:val="00AF7643"/>
    <w:rsid w:val="00B2279F"/>
    <w:rsid w:val="00B23A8C"/>
    <w:rsid w:val="00B40258"/>
    <w:rsid w:val="00B45EED"/>
    <w:rsid w:val="00B5384E"/>
    <w:rsid w:val="00B56379"/>
    <w:rsid w:val="00B7320C"/>
    <w:rsid w:val="00B7644E"/>
    <w:rsid w:val="00B86A40"/>
    <w:rsid w:val="00B9459A"/>
    <w:rsid w:val="00BA7D85"/>
    <w:rsid w:val="00BB07E2"/>
    <w:rsid w:val="00BB159A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B571B"/>
    <w:rsid w:val="00CE53B6"/>
    <w:rsid w:val="00CE6FE9"/>
    <w:rsid w:val="00CE6FFC"/>
    <w:rsid w:val="00D24396"/>
    <w:rsid w:val="00D3295A"/>
    <w:rsid w:val="00D3697E"/>
    <w:rsid w:val="00D4137B"/>
    <w:rsid w:val="00D470C3"/>
    <w:rsid w:val="00D74EA5"/>
    <w:rsid w:val="00D81831"/>
    <w:rsid w:val="00D818B8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4649"/>
    <w:rsid w:val="00EA65AF"/>
    <w:rsid w:val="00EC10BA"/>
    <w:rsid w:val="00EC5237"/>
    <w:rsid w:val="00ED1DA5"/>
    <w:rsid w:val="00ED3397"/>
    <w:rsid w:val="00F17E92"/>
    <w:rsid w:val="00F40D27"/>
    <w:rsid w:val="00F41647"/>
    <w:rsid w:val="00F42C34"/>
    <w:rsid w:val="00F52B21"/>
    <w:rsid w:val="00F60107"/>
    <w:rsid w:val="00F62AD1"/>
    <w:rsid w:val="00F71567"/>
    <w:rsid w:val="00F76F24"/>
    <w:rsid w:val="00F838C0"/>
    <w:rsid w:val="00F914D4"/>
    <w:rsid w:val="00FA1DE3"/>
    <w:rsid w:val="00FB5D88"/>
    <w:rsid w:val="00FD172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2020-06-04T10:54:00Z</cp:lastPrinted>
  <dcterms:created xsi:type="dcterms:W3CDTF">2021-04-12T07:38:00Z</dcterms:created>
  <dcterms:modified xsi:type="dcterms:W3CDTF">2021-04-12T07:38:00Z</dcterms:modified>
</cp:coreProperties>
</file>