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A03" w:rsidRPr="00C16A03" w:rsidRDefault="00C16A03" w:rsidP="00C16A03">
      <w:pPr>
        <w:shd w:val="clear" w:color="auto" w:fill="FFFFFF"/>
        <w:spacing w:before="255" w:after="255" w:line="240" w:lineRule="auto"/>
        <w:ind w:firstLine="1296"/>
        <w:jc w:val="center"/>
        <w:rPr>
          <w:rFonts w:ascii="Times New Roman" w:eastAsia="Calibri" w:hAnsi="Times New Roman" w:cs="Times New Roman"/>
          <w:b/>
          <w:sz w:val="24"/>
          <w:szCs w:val="24"/>
          <w:shd w:val="clear" w:color="auto" w:fill="FFFFFF"/>
          <w:lang w:eastAsia="lt-LT"/>
        </w:rPr>
      </w:pPr>
      <w:r>
        <w:rPr>
          <w:rFonts w:ascii="Times New Roman" w:eastAsia="Calibri" w:hAnsi="Times New Roman" w:cs="Times New Roman"/>
          <w:b/>
          <w:sz w:val="24"/>
          <w:szCs w:val="24"/>
          <w:shd w:val="clear" w:color="auto" w:fill="FFFFFF"/>
          <w:lang w:eastAsia="lt-LT"/>
        </w:rPr>
        <w:t>Perspėjimo sirenomis sistemos organizavimas</w:t>
      </w:r>
      <w:bookmarkStart w:id="0" w:name="_GoBack"/>
      <w:bookmarkEnd w:id="0"/>
    </w:p>
    <w:p w:rsidR="00C16A03" w:rsidRPr="00C16A03" w:rsidRDefault="00C16A03" w:rsidP="00C16A03">
      <w:pPr>
        <w:shd w:val="clear" w:color="auto" w:fill="FFFFFF"/>
        <w:spacing w:before="255" w:after="255" w:line="240" w:lineRule="auto"/>
        <w:ind w:firstLine="1296"/>
        <w:jc w:val="both"/>
        <w:rPr>
          <w:rFonts w:ascii="Times New Roman" w:eastAsia="Calibri" w:hAnsi="Times New Roman" w:cs="Times New Roman"/>
          <w:sz w:val="24"/>
          <w:szCs w:val="24"/>
          <w:lang w:eastAsia="lt-LT"/>
        </w:rPr>
      </w:pPr>
      <w:r w:rsidRPr="00C16A03">
        <w:rPr>
          <w:rFonts w:ascii="Times New Roman" w:eastAsia="Calibri" w:hAnsi="Times New Roman" w:cs="Times New Roman"/>
          <w:sz w:val="24"/>
          <w:szCs w:val="24"/>
          <w:shd w:val="clear" w:color="auto" w:fill="FFFFFF"/>
          <w:lang w:eastAsia="lt-LT"/>
        </w:rPr>
        <w:t>Perspėjimo sirenomis sistemos  priežiūra atliekama</w:t>
      </w:r>
      <w:r w:rsidRPr="00C16A03">
        <w:rPr>
          <w:rFonts w:ascii="Times New Roman" w:eastAsia="Calibri" w:hAnsi="Times New Roman" w:cs="Times New Roman"/>
          <w:sz w:val="24"/>
          <w:szCs w:val="24"/>
          <w:lang w:eastAsia="lt-LT"/>
        </w:rPr>
        <w:t xml:space="preserve"> vadovaujantis Techninių perspėjimo sistemos priemonių priežiūros organizavimo tvarkos aprašu, patvirtintu Priešgaisrinės apsaugos ir gelbėjimo departamento prie Vidaus reikalų ministerijos direktoriaus 2016 m. sausio 8 d. įsakymu Nr.1-3.</w:t>
      </w:r>
    </w:p>
    <w:p w:rsidR="00C16A03" w:rsidRPr="00C16A03" w:rsidRDefault="00C16A03" w:rsidP="00C16A03">
      <w:pPr>
        <w:autoSpaceDE w:val="0"/>
        <w:autoSpaceDN w:val="0"/>
        <w:spacing w:after="0" w:line="240" w:lineRule="auto"/>
        <w:ind w:firstLine="1296"/>
        <w:jc w:val="both"/>
        <w:rPr>
          <w:rFonts w:ascii="Times New Roman" w:eastAsia="Calibri" w:hAnsi="Times New Roman" w:cs="Times New Roman"/>
          <w:color w:val="000000"/>
          <w:sz w:val="24"/>
          <w:szCs w:val="24"/>
        </w:rPr>
      </w:pPr>
      <w:r w:rsidRPr="00C16A03">
        <w:rPr>
          <w:rFonts w:ascii="Times New Roman" w:eastAsia="Calibri" w:hAnsi="Times New Roman" w:cs="Times New Roman"/>
          <w:color w:val="000000"/>
          <w:sz w:val="24"/>
          <w:szCs w:val="24"/>
        </w:rPr>
        <w:t>Perspėjimo sirenomis sistemos patikrinimas, kai įjungiamos sirenos (toliau – PSS patikrinimas), vadovaujantis minėto įsakymo 25 punktu, bus atliekamas ne mažiau kaip du kartus per metus. Apie numatomą PSS patikrinimą ne mažiau kaip prieš dvi darbo dienas departamentas praneš atsakingiems už perspėjimą subjektams.</w:t>
      </w:r>
    </w:p>
    <w:p w:rsidR="00C16A03" w:rsidRPr="00C16A03" w:rsidRDefault="00C16A03" w:rsidP="00C16A03">
      <w:pPr>
        <w:autoSpaceDE w:val="0"/>
        <w:autoSpaceDN w:val="0"/>
        <w:spacing w:after="0" w:line="240" w:lineRule="auto"/>
        <w:jc w:val="both"/>
        <w:rPr>
          <w:rFonts w:ascii="Times New Roman" w:eastAsia="Calibri" w:hAnsi="Times New Roman" w:cs="Times New Roman"/>
          <w:sz w:val="24"/>
          <w:szCs w:val="24"/>
        </w:rPr>
      </w:pPr>
    </w:p>
    <w:p w:rsidR="00377212" w:rsidRPr="00C16A03" w:rsidRDefault="00C16A03" w:rsidP="00C16A03">
      <w:pPr>
        <w:ind w:firstLine="1296"/>
        <w:jc w:val="both"/>
        <w:rPr>
          <w:rFonts w:ascii="Times New Roman" w:hAnsi="Times New Roman" w:cs="Times New Roman"/>
          <w:sz w:val="24"/>
          <w:szCs w:val="24"/>
        </w:rPr>
      </w:pPr>
      <w:r w:rsidRPr="00C16A03">
        <w:rPr>
          <w:rFonts w:ascii="Times New Roman" w:eastAsia="Calibri" w:hAnsi="Times New Roman" w:cs="Times New Roman"/>
          <w:sz w:val="24"/>
          <w:szCs w:val="24"/>
        </w:rPr>
        <w:t>Periodinės techninės priežiūros darbus atliekantys darbuotojai vadovaudamiesi Techninių PSS priežiūros organizavimo  grafiku (</w:t>
      </w:r>
      <w:r w:rsidRPr="00C16A03">
        <w:rPr>
          <w:rFonts w:ascii="Times New Roman" w:eastAsia="Calibri" w:hAnsi="Times New Roman" w:cs="Times New Roman"/>
          <w:b/>
          <w:bCs/>
          <w:sz w:val="24"/>
          <w:szCs w:val="24"/>
        </w:rPr>
        <w:t>nejungiant sirenų</w:t>
      </w:r>
      <w:r w:rsidRPr="00C16A03">
        <w:rPr>
          <w:rFonts w:ascii="Times New Roman" w:eastAsia="Calibri" w:hAnsi="Times New Roman" w:cs="Times New Roman"/>
          <w:sz w:val="24"/>
          <w:szCs w:val="24"/>
        </w:rPr>
        <w:t>) nurodytą dieną iki 12.00 val. informuoja el. paštu </w:t>
      </w:r>
      <w:hyperlink r:id="rId4" w:history="1">
        <w:r w:rsidRPr="00C16A03">
          <w:rPr>
            <w:rFonts w:ascii="Times New Roman" w:eastAsia="Calibri" w:hAnsi="Times New Roman" w:cs="Times New Roman"/>
            <w:b/>
            <w:bCs/>
            <w:color w:val="0563C1"/>
            <w:sz w:val="24"/>
            <w:szCs w:val="24"/>
            <w:u w:val="single"/>
          </w:rPr>
          <w:t>zygintas.virsilas@klaipeda.lt</w:t>
        </w:r>
      </w:hyperlink>
      <w:r w:rsidRPr="00C16A03">
        <w:rPr>
          <w:rFonts w:ascii="Times New Roman" w:eastAsia="Calibri" w:hAnsi="Times New Roman" w:cs="Times New Roman"/>
          <w:sz w:val="24"/>
          <w:szCs w:val="24"/>
        </w:rPr>
        <w:t> apie atliktą patikrinimą ir jo rezultatus.</w:t>
      </w:r>
    </w:p>
    <w:sectPr w:rsidR="00377212" w:rsidRPr="00C16A0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03"/>
    <w:rsid w:val="0034688D"/>
    <w:rsid w:val="00C16A03"/>
    <w:rsid w:val="00CC32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E89F"/>
  <w15:chartTrackingRefBased/>
  <w15:docId w15:val="{562620E0-8BB8-4631-886E-2DEC5EB7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ygintas.virsilas@klaipe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353</Characters>
  <Application>Microsoft Office Word</Application>
  <DocSecurity>0</DocSecurity>
  <Lines>2</Lines>
  <Paragraphs>1</Paragraphs>
  <ScaleCrop>false</ScaleCrop>
  <Company>Klaipėdos miesto savivaldybės administracija</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Rasute Zaiceviene</dc:creator>
  <cp:keywords/>
  <dc:description/>
  <cp:lastModifiedBy>Rasute Zaiceviene</cp:lastModifiedBy>
  <cp:revision>1</cp:revision>
  <dcterms:created xsi:type="dcterms:W3CDTF">2022-01-20T12:12:00Z</dcterms:created>
  <dcterms:modified xsi:type="dcterms:W3CDTF">2022-01-20T12:13:00Z</dcterms:modified>
</cp:coreProperties>
</file>