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05" w14:textId="4965EBEF" w:rsidR="00ED3397" w:rsidRDefault="00A44DC7" w:rsidP="00152F23">
      <w:pPr>
        <w:pStyle w:val="Pagrindinistekstas"/>
      </w:pPr>
      <w:r>
        <w:rPr>
          <w:noProof/>
        </w:rPr>
        <w:drawing>
          <wp:anchor distT="0" distB="0" distL="114300" distR="114300" simplePos="0" relativeHeight="251657728" behindDoc="0" locked="0" layoutInCell="1" allowOverlap="1" wp14:anchorId="63837F23" wp14:editId="46B150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089E292" w14:textId="77777777" w:rsidR="005313D0" w:rsidRDefault="005313D0" w:rsidP="005313D0">
      <w:pPr>
        <w:jc w:val="center"/>
        <w:rPr>
          <w:b/>
          <w:sz w:val="28"/>
          <w:szCs w:val="28"/>
        </w:rPr>
      </w:pPr>
      <w:r>
        <w:rPr>
          <w:b/>
          <w:sz w:val="28"/>
          <w:szCs w:val="28"/>
        </w:rPr>
        <w:t>KLAIPĖDOS MIESTO SAVIVALDYBĖS</w:t>
      </w:r>
    </w:p>
    <w:p w14:paraId="64C5C704" w14:textId="77777777" w:rsidR="005313D0" w:rsidRDefault="005313D0" w:rsidP="005313D0">
      <w:pPr>
        <w:pStyle w:val="Pagrindinistekstas"/>
        <w:jc w:val="center"/>
        <w:outlineLvl w:val="0"/>
        <w:rPr>
          <w:b/>
          <w:bCs/>
          <w:caps/>
          <w:sz w:val="28"/>
        </w:rPr>
      </w:pPr>
      <w:r>
        <w:rPr>
          <w:b/>
          <w:sz w:val="28"/>
          <w:szCs w:val="28"/>
        </w:rPr>
        <w:t>MERAS</w:t>
      </w:r>
      <w:r>
        <w:rPr>
          <w:b/>
          <w:bCs/>
          <w:caps/>
          <w:sz w:val="28"/>
        </w:rPr>
        <w:t xml:space="preserve"> </w:t>
      </w:r>
    </w:p>
    <w:p w14:paraId="1270C557" w14:textId="77777777" w:rsidR="00ED3397" w:rsidRPr="00C72F86" w:rsidRDefault="00ED3397" w:rsidP="00ED3397">
      <w:pPr>
        <w:pStyle w:val="Pagrindinistekstas"/>
        <w:jc w:val="center"/>
        <w:rPr>
          <w:bCs/>
          <w:caps/>
          <w:szCs w:val="24"/>
        </w:rPr>
      </w:pPr>
    </w:p>
    <w:p w14:paraId="0B4F48C4" w14:textId="77777777" w:rsidR="001456CE" w:rsidRPr="00D16BEC" w:rsidRDefault="00FE6035" w:rsidP="001456CE">
      <w:pPr>
        <w:jc w:val="center"/>
        <w:rPr>
          <w:b/>
          <w:sz w:val="24"/>
          <w:szCs w:val="24"/>
        </w:rPr>
      </w:pPr>
      <w:r>
        <w:rPr>
          <w:b/>
          <w:sz w:val="24"/>
          <w:szCs w:val="24"/>
        </w:rPr>
        <w:t>POTVARKIS</w:t>
      </w:r>
    </w:p>
    <w:p w14:paraId="7BA7367B" w14:textId="77777777" w:rsidR="00163473" w:rsidRPr="003C09F9" w:rsidRDefault="001456CE" w:rsidP="001456CE">
      <w:pPr>
        <w:pStyle w:val="Pagrindinistekstas"/>
        <w:jc w:val="center"/>
        <w:rPr>
          <w:szCs w:val="24"/>
        </w:rPr>
      </w:pPr>
      <w:r w:rsidRPr="00D16BEC">
        <w:rPr>
          <w:b/>
          <w:caps/>
          <w:szCs w:val="24"/>
        </w:rPr>
        <w:t>DĖL</w:t>
      </w:r>
      <w:r w:rsidR="004D6ABA">
        <w:rPr>
          <w:b/>
          <w:caps/>
          <w:szCs w:val="24"/>
        </w:rPr>
        <w:t xml:space="preserve"> </w:t>
      </w:r>
      <w:r w:rsidR="00CA1871">
        <w:rPr>
          <w:b/>
          <w:caps/>
          <w:szCs w:val="24"/>
        </w:rPr>
        <w:t xml:space="preserve">vietovės lygmens </w:t>
      </w:r>
      <w:r w:rsidR="004D6ABA">
        <w:rPr>
          <w:b/>
          <w:caps/>
          <w:szCs w:val="24"/>
        </w:rPr>
        <w:t>TERITORI</w:t>
      </w:r>
      <w:r w:rsidR="00CF1B7C">
        <w:rPr>
          <w:b/>
          <w:caps/>
          <w:szCs w:val="24"/>
        </w:rPr>
        <w:t>JŲ PLANAVIMO DOKUMENt</w:t>
      </w:r>
      <w:r w:rsidR="00CA1871">
        <w:rPr>
          <w:b/>
          <w:caps/>
          <w:szCs w:val="24"/>
        </w:rPr>
        <w:t>o RENGIMO TIKSLŲ</w:t>
      </w:r>
    </w:p>
    <w:p w14:paraId="58E1FE20" w14:textId="77777777" w:rsidR="00445CA9" w:rsidRPr="003C09F9" w:rsidRDefault="00445CA9" w:rsidP="00F41647">
      <w:pPr>
        <w:rPr>
          <w:sz w:val="24"/>
          <w:szCs w:val="24"/>
        </w:rPr>
      </w:pPr>
    </w:p>
    <w:p w14:paraId="70DEEBC3"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33078563"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4294F005" w14:textId="77777777" w:rsidR="00163473" w:rsidRDefault="00163473" w:rsidP="00AD2EE1">
      <w:pPr>
        <w:pStyle w:val="Pagrindinistekstas"/>
        <w:rPr>
          <w:szCs w:val="24"/>
        </w:rPr>
      </w:pPr>
    </w:p>
    <w:p w14:paraId="66C8CD7A" w14:textId="77777777" w:rsidR="006E106A" w:rsidRPr="003C09F9" w:rsidRDefault="006E106A" w:rsidP="00F41647">
      <w:pPr>
        <w:pStyle w:val="Pagrindinistekstas"/>
        <w:rPr>
          <w:szCs w:val="24"/>
        </w:rPr>
      </w:pPr>
    </w:p>
    <w:p w14:paraId="407F9D1C" w14:textId="3C7B1B82" w:rsidR="00CA1871" w:rsidRDefault="00CA1871" w:rsidP="00CA1871">
      <w:pPr>
        <w:ind w:firstLine="720"/>
        <w:jc w:val="both"/>
        <w:rPr>
          <w:sz w:val="24"/>
          <w:szCs w:val="24"/>
        </w:rPr>
      </w:pPr>
      <w:r>
        <w:rPr>
          <w:sz w:val="24"/>
          <w:szCs w:val="24"/>
        </w:rPr>
        <w:t xml:space="preserve">Vadovaudamasis Lietuvos Respublikos teritorijų planavimo įstatymo 24 straipsnio 5 dalimi ir </w:t>
      </w:r>
      <w:r w:rsidR="000E4EE0">
        <w:rPr>
          <w:sz w:val="24"/>
          <w:szCs w:val="24"/>
        </w:rPr>
        <w:t xml:space="preserve">atsižvelgdamas į </w:t>
      </w:r>
      <w:r>
        <w:rPr>
          <w:sz w:val="24"/>
          <w:szCs w:val="24"/>
        </w:rPr>
        <w:t xml:space="preserve">Klaipėdos miesto savivaldybės administracijos direktoriaus 2023 m. </w:t>
      </w:r>
      <w:r w:rsidR="00814C9F">
        <w:rPr>
          <w:sz w:val="24"/>
          <w:szCs w:val="24"/>
        </w:rPr>
        <w:t>rugsėjo 5</w:t>
      </w:r>
      <w:r>
        <w:rPr>
          <w:sz w:val="24"/>
          <w:szCs w:val="24"/>
        </w:rPr>
        <w:t> d. įsakym</w:t>
      </w:r>
      <w:r w:rsidR="000E4EE0">
        <w:rPr>
          <w:sz w:val="24"/>
          <w:szCs w:val="24"/>
        </w:rPr>
        <w:t>ą</w:t>
      </w:r>
      <w:r>
        <w:rPr>
          <w:sz w:val="24"/>
          <w:szCs w:val="24"/>
        </w:rPr>
        <w:t xml:space="preserve"> Nr. AD1</w:t>
      </w:r>
      <w:r>
        <w:rPr>
          <w:sz w:val="24"/>
          <w:szCs w:val="24"/>
        </w:rPr>
        <w:noBreakHyphen/>
      </w:r>
      <w:r w:rsidR="00814C9F">
        <w:rPr>
          <w:sz w:val="24"/>
          <w:szCs w:val="24"/>
        </w:rPr>
        <w:t>978</w:t>
      </w:r>
      <w:r>
        <w:rPr>
          <w:sz w:val="24"/>
          <w:szCs w:val="24"/>
        </w:rPr>
        <w:t xml:space="preserve"> „Dėl pritarimo iniciatyvai pradėti rengti vietovės lygmens teritorijų planavimo dokumentą“:</w:t>
      </w:r>
    </w:p>
    <w:p w14:paraId="7ABB0233" w14:textId="0D3B2F27" w:rsidR="00CA1871" w:rsidRDefault="00CA1871" w:rsidP="00CA1871">
      <w:pPr>
        <w:tabs>
          <w:tab w:val="left" w:pos="912"/>
          <w:tab w:val="left" w:pos="4395"/>
        </w:tabs>
        <w:ind w:firstLine="720"/>
        <w:jc w:val="both"/>
        <w:rPr>
          <w:bCs/>
          <w:sz w:val="24"/>
          <w:szCs w:val="24"/>
        </w:rPr>
      </w:pPr>
      <w:r>
        <w:rPr>
          <w:sz w:val="24"/>
          <w:szCs w:val="24"/>
        </w:rPr>
        <w:t>1.</w:t>
      </w:r>
      <w:r>
        <w:rPr>
          <w:spacing w:val="60"/>
          <w:sz w:val="24"/>
          <w:szCs w:val="24"/>
        </w:rPr>
        <w:t> Nustata</w:t>
      </w:r>
      <w:r>
        <w:rPr>
          <w:sz w:val="24"/>
          <w:szCs w:val="24"/>
        </w:rPr>
        <w:t>u, kad pradedamas rengti vietovės lygmens teritorijų planavimo dokumentas –</w:t>
      </w:r>
      <w:r w:rsidR="00746FBF" w:rsidRPr="00746FBF">
        <w:rPr>
          <w:sz w:val="24"/>
          <w:szCs w:val="24"/>
        </w:rPr>
        <w:t xml:space="preserve"> </w:t>
      </w:r>
      <w:r w:rsidR="00814C9F">
        <w:rPr>
          <w:sz w:val="24"/>
          <w:szCs w:val="24"/>
        </w:rPr>
        <w:t xml:space="preserve">apie 9,47 ha teritorijos </w:t>
      </w:r>
      <w:proofErr w:type="spellStart"/>
      <w:r w:rsidR="00814C9F">
        <w:rPr>
          <w:sz w:val="24"/>
          <w:szCs w:val="24"/>
        </w:rPr>
        <w:t>Daugulių</w:t>
      </w:r>
      <w:proofErr w:type="spellEnd"/>
      <w:r w:rsidR="00814C9F">
        <w:rPr>
          <w:sz w:val="24"/>
          <w:szCs w:val="24"/>
        </w:rPr>
        <w:t xml:space="preserve"> nagrinėjamame rajone Nr. 9.1 (</w:t>
      </w:r>
      <w:r w:rsidR="00746FBF" w:rsidRPr="00746FBF">
        <w:rPr>
          <w:sz w:val="24"/>
          <w:szCs w:val="24"/>
        </w:rPr>
        <w:t xml:space="preserve">žemės sklypų kadastriniai </w:t>
      </w:r>
      <w:r w:rsidR="003D312B" w:rsidRPr="003D312B">
        <w:rPr>
          <w:sz w:val="24"/>
          <w:szCs w:val="24"/>
        </w:rPr>
        <w:t>Nr.</w:t>
      </w:r>
      <w:r w:rsidR="00280A07">
        <w:rPr>
          <w:sz w:val="24"/>
          <w:szCs w:val="24"/>
        </w:rPr>
        <w:t> </w:t>
      </w:r>
      <w:r w:rsidR="003D312B" w:rsidRPr="003D312B">
        <w:rPr>
          <w:sz w:val="24"/>
          <w:szCs w:val="24"/>
        </w:rPr>
        <w:t>2101/0039:</w:t>
      </w:r>
      <w:r w:rsidR="00814C9F">
        <w:rPr>
          <w:sz w:val="24"/>
          <w:szCs w:val="24"/>
        </w:rPr>
        <w:t>552,</w:t>
      </w:r>
      <w:r w:rsidR="003D312B" w:rsidRPr="003D312B">
        <w:rPr>
          <w:sz w:val="24"/>
          <w:szCs w:val="24"/>
        </w:rPr>
        <w:t xml:space="preserve"> 2101/0039:</w:t>
      </w:r>
      <w:r w:rsidR="00814C9F">
        <w:rPr>
          <w:sz w:val="24"/>
          <w:szCs w:val="24"/>
        </w:rPr>
        <w:t>548,</w:t>
      </w:r>
      <w:r w:rsidR="003D312B" w:rsidRPr="003D312B">
        <w:rPr>
          <w:sz w:val="24"/>
          <w:szCs w:val="24"/>
        </w:rPr>
        <w:t xml:space="preserve"> 2101/0039:</w:t>
      </w:r>
      <w:r w:rsidR="00814C9F">
        <w:rPr>
          <w:sz w:val="24"/>
          <w:szCs w:val="24"/>
        </w:rPr>
        <w:t xml:space="preserve">549 ir </w:t>
      </w:r>
      <w:r w:rsidR="003D312B" w:rsidRPr="003D312B">
        <w:rPr>
          <w:sz w:val="24"/>
          <w:szCs w:val="24"/>
        </w:rPr>
        <w:t>2101/0039:</w:t>
      </w:r>
      <w:r w:rsidR="00815641">
        <w:rPr>
          <w:sz w:val="24"/>
          <w:szCs w:val="24"/>
        </w:rPr>
        <w:t>945)</w:t>
      </w:r>
      <w:r w:rsidR="003D312B">
        <w:rPr>
          <w:sz w:val="24"/>
          <w:szCs w:val="24"/>
        </w:rPr>
        <w:t xml:space="preserve"> </w:t>
      </w:r>
      <w:r w:rsidR="00746FBF" w:rsidRPr="00746FBF">
        <w:rPr>
          <w:sz w:val="24"/>
          <w:szCs w:val="24"/>
        </w:rPr>
        <w:t>detal</w:t>
      </w:r>
      <w:r w:rsidR="002F74CF">
        <w:rPr>
          <w:sz w:val="24"/>
          <w:szCs w:val="24"/>
        </w:rPr>
        <w:t>usis planas.</w:t>
      </w:r>
      <w:r>
        <w:rPr>
          <w:sz w:val="24"/>
          <w:szCs w:val="24"/>
        </w:rPr>
        <w:t xml:space="preserve"> Detaliojo plano rengimo tikslai –</w:t>
      </w:r>
      <w:r w:rsidR="000148C5">
        <w:rPr>
          <w:sz w:val="24"/>
          <w:szCs w:val="24"/>
        </w:rPr>
        <w:t xml:space="preserve"> </w:t>
      </w:r>
      <w:r w:rsidR="002F74CF" w:rsidRPr="002F74CF">
        <w:rPr>
          <w:bCs/>
          <w:sz w:val="24"/>
          <w:szCs w:val="24"/>
        </w:rPr>
        <w:t>teisės aktų nustatyta tvarka atlikti žemės sklyp</w:t>
      </w:r>
      <w:r w:rsidR="002F74CF">
        <w:rPr>
          <w:bCs/>
          <w:sz w:val="24"/>
          <w:szCs w:val="24"/>
        </w:rPr>
        <w:t>ų</w:t>
      </w:r>
      <w:r w:rsidR="002F74CF" w:rsidRPr="002F74CF">
        <w:rPr>
          <w:bCs/>
          <w:sz w:val="24"/>
          <w:szCs w:val="24"/>
        </w:rPr>
        <w:t xml:space="preserve"> ribų ir ploto pakeitimus (</w:t>
      </w:r>
      <w:r w:rsidR="002F74CF">
        <w:rPr>
          <w:bCs/>
          <w:sz w:val="24"/>
          <w:szCs w:val="24"/>
        </w:rPr>
        <w:t>sujungiant ir perdalijant žemės sklypus</w:t>
      </w:r>
      <w:r w:rsidR="002F74CF" w:rsidRPr="002F74CF">
        <w:rPr>
          <w:bCs/>
          <w:sz w:val="24"/>
          <w:szCs w:val="24"/>
        </w:rPr>
        <w:t>)</w:t>
      </w:r>
      <w:r w:rsidR="002F74CF">
        <w:rPr>
          <w:bCs/>
          <w:sz w:val="24"/>
          <w:szCs w:val="24"/>
        </w:rPr>
        <w:t>,</w:t>
      </w:r>
      <w:r w:rsidR="002F74CF">
        <w:rPr>
          <w:sz w:val="24"/>
          <w:szCs w:val="24"/>
        </w:rPr>
        <w:t xml:space="preserve"> </w:t>
      </w:r>
      <w:r>
        <w:rPr>
          <w:sz w:val="24"/>
          <w:szCs w:val="24"/>
        </w:rPr>
        <w:t>detalizuojant bendrojo plano sprendinius</w:t>
      </w:r>
      <w:r w:rsidR="003D312B">
        <w:rPr>
          <w:sz w:val="24"/>
          <w:szCs w:val="24"/>
        </w:rPr>
        <w:t xml:space="preserve"> </w:t>
      </w:r>
      <w:r w:rsidR="003D312B" w:rsidRPr="003D312B">
        <w:rPr>
          <w:sz w:val="24"/>
          <w:szCs w:val="24"/>
        </w:rPr>
        <w:t>naujai suformuotiems žemės sklypams</w:t>
      </w:r>
      <w:r>
        <w:rPr>
          <w:sz w:val="24"/>
          <w:szCs w:val="24"/>
        </w:rPr>
        <w:t xml:space="preserve"> nustatyti teritorijos naudojimo </w:t>
      </w:r>
      <w:r>
        <w:rPr>
          <w:bCs/>
          <w:sz w:val="24"/>
          <w:szCs w:val="24"/>
        </w:rPr>
        <w:t>reglamento reikalavimus</w:t>
      </w:r>
      <w:r w:rsidR="003D312B">
        <w:rPr>
          <w:bCs/>
          <w:sz w:val="24"/>
          <w:szCs w:val="24"/>
        </w:rPr>
        <w:t xml:space="preserve"> (keičiant žemės sklypų </w:t>
      </w:r>
      <w:r w:rsidR="00586522">
        <w:rPr>
          <w:bCs/>
          <w:sz w:val="24"/>
          <w:szCs w:val="24"/>
        </w:rPr>
        <w:t>naudojimo paskirtį)</w:t>
      </w:r>
      <w:r>
        <w:rPr>
          <w:bCs/>
          <w:sz w:val="24"/>
          <w:szCs w:val="24"/>
        </w:rPr>
        <w:t>, neprieštaraujančius įstatymų ir kitų teisės aktų reikalavimams bei Teritorijų planavimo įstatymo 4 straipsnio 4 dalyje nurodytų teritorijų planavimo dokumentų sprendiniams</w:t>
      </w:r>
      <w:r w:rsidR="000D48D6">
        <w:rPr>
          <w:bCs/>
          <w:sz w:val="24"/>
          <w:szCs w:val="24"/>
        </w:rPr>
        <w:t xml:space="preserve">, </w:t>
      </w:r>
      <w:r w:rsidR="008276F1">
        <w:rPr>
          <w:bCs/>
          <w:sz w:val="24"/>
          <w:szCs w:val="24"/>
        </w:rPr>
        <w:t>spręsti eismo organizavimo bei bendrojo ugdymo įstaigos nagrinėjamame rajone planavimo klausimus</w:t>
      </w:r>
      <w:r>
        <w:rPr>
          <w:bCs/>
          <w:sz w:val="24"/>
          <w:szCs w:val="24"/>
        </w:rPr>
        <w:t>.</w:t>
      </w:r>
    </w:p>
    <w:p w14:paraId="73506638" w14:textId="74952730" w:rsidR="00CA1871" w:rsidRDefault="00CA1871" w:rsidP="00CA1871">
      <w:pPr>
        <w:pStyle w:val="Sraopastraipa"/>
        <w:ind w:left="0" w:firstLine="720"/>
        <w:jc w:val="both"/>
        <w:rPr>
          <w:sz w:val="24"/>
          <w:szCs w:val="24"/>
        </w:rPr>
      </w:pPr>
      <w:r>
        <w:rPr>
          <w:sz w:val="24"/>
          <w:szCs w:val="24"/>
        </w:rPr>
        <w:t>2.</w:t>
      </w:r>
      <w:r>
        <w:rPr>
          <w:spacing w:val="60"/>
          <w:sz w:val="24"/>
          <w:szCs w:val="24"/>
        </w:rPr>
        <w:t> Įpareigoj</w:t>
      </w:r>
      <w:r>
        <w:rPr>
          <w:sz w:val="24"/>
          <w:szCs w:val="24"/>
        </w:rPr>
        <w:t>u Urbanistikos ir architektūros skyrių parengti planavimo darbų programą, teritorijų planavimo proceso inicijavimo sutarties projektą ir pateikti teritorijų planavimo dokumento rengimo iniciatori</w:t>
      </w:r>
      <w:r w:rsidR="008276F1">
        <w:rPr>
          <w:sz w:val="24"/>
          <w:szCs w:val="24"/>
        </w:rPr>
        <w:t>ams</w:t>
      </w:r>
      <w:r>
        <w:rPr>
          <w:sz w:val="24"/>
          <w:szCs w:val="24"/>
        </w:rPr>
        <w:t>.</w:t>
      </w:r>
    </w:p>
    <w:p w14:paraId="6E6E70BF" w14:textId="74C96B7E" w:rsidR="00CA1871" w:rsidRDefault="00CA1871" w:rsidP="00CA1871">
      <w:pPr>
        <w:ind w:firstLine="720"/>
        <w:jc w:val="both"/>
        <w:rPr>
          <w:sz w:val="24"/>
          <w:szCs w:val="24"/>
        </w:rPr>
      </w:pPr>
      <w:r>
        <w:rPr>
          <w:sz w:val="24"/>
          <w:szCs w:val="24"/>
        </w:rPr>
        <w:t>3. </w:t>
      </w:r>
      <w:r>
        <w:rPr>
          <w:spacing w:val="60"/>
          <w:sz w:val="24"/>
          <w:szCs w:val="24"/>
        </w:rPr>
        <w:t>Įpareigoj</w:t>
      </w:r>
      <w:r>
        <w:rPr>
          <w:sz w:val="24"/>
          <w:szCs w:val="24"/>
        </w:rPr>
        <w:t xml:space="preserve">u Urbanistikos ir architektūros skyrių paskelbti šį </w:t>
      </w:r>
      <w:r w:rsidR="003D312B">
        <w:rPr>
          <w:sz w:val="24"/>
          <w:szCs w:val="24"/>
        </w:rPr>
        <w:t>potvarkį</w:t>
      </w:r>
      <w:r>
        <w:rPr>
          <w:sz w:val="24"/>
          <w:szCs w:val="24"/>
        </w:rPr>
        <w:t xml:space="preserve"> Klaipėdos miesto savivaldybės interneto svetainėje ir Lietuvos Respublikos teritorijų planavimo dokumentų rengimo ir teritorijų planavimo proceso valstybinės priežiūros informacinėje sistemoje (TPDRIS).</w:t>
      </w:r>
    </w:p>
    <w:p w14:paraId="1DE839B6" w14:textId="11CA5483" w:rsidR="00DD5C9B" w:rsidRPr="00443349" w:rsidRDefault="00CA1871" w:rsidP="00DD5C9B">
      <w:pPr>
        <w:ind w:firstLine="720"/>
        <w:jc w:val="both"/>
        <w:rPr>
          <w:sz w:val="24"/>
          <w:szCs w:val="24"/>
        </w:rPr>
      </w:pPr>
      <w:r>
        <w:rPr>
          <w:sz w:val="24"/>
          <w:szCs w:val="24"/>
        </w:rPr>
        <w:t xml:space="preserve">Šis </w:t>
      </w:r>
      <w:r w:rsidR="00DD5C9B">
        <w:rPr>
          <w:sz w:val="24"/>
          <w:szCs w:val="24"/>
        </w:rPr>
        <w:t>potvarkis</w:t>
      </w:r>
      <w:r>
        <w:rPr>
          <w:sz w:val="24"/>
          <w:szCs w:val="24"/>
        </w:rPr>
        <w:t xml:space="preserve"> gali būti skundžiamas Lietuvos administracinių ginčų komisijos Klaipėdos apygardos skyriui (H. Manto g. 37, 92236 Klaipėda) arba Regiono apygardos administraciniam teismui, skundą (prašymą) paduodant bet kuriuose šio teismo rūmuose, per vieną mėnesį nuo šio </w:t>
      </w:r>
      <w:r w:rsidR="000148C5">
        <w:rPr>
          <w:sz w:val="24"/>
          <w:szCs w:val="24"/>
        </w:rPr>
        <w:t>potvarkio</w:t>
      </w:r>
      <w:r>
        <w:rPr>
          <w:sz w:val="24"/>
          <w:szCs w:val="24"/>
        </w:rPr>
        <w:t xml:space="preserve"> paskelbimo dienos</w:t>
      </w:r>
      <w:r w:rsidR="00DD5C9B">
        <w:rPr>
          <w:sz w:val="24"/>
          <w:szCs w:val="24"/>
        </w:rPr>
        <w:t xml:space="preserve">. </w:t>
      </w:r>
    </w:p>
    <w:p w14:paraId="70FACB5D" w14:textId="77777777" w:rsidR="003A3546" w:rsidRPr="003A3546" w:rsidRDefault="003A3546" w:rsidP="003A3546">
      <w:pPr>
        <w:jc w:val="both"/>
        <w:rPr>
          <w:sz w:val="24"/>
          <w:szCs w:val="24"/>
        </w:rPr>
      </w:pPr>
    </w:p>
    <w:p w14:paraId="60589D3A"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3A3546" w14:paraId="660BE244" w14:textId="77777777" w:rsidTr="00A21A6A">
        <w:tc>
          <w:tcPr>
            <w:tcW w:w="5529" w:type="dxa"/>
          </w:tcPr>
          <w:p w14:paraId="4294B062" w14:textId="77777777" w:rsidR="003A3546" w:rsidRPr="003A3546" w:rsidRDefault="005313D0" w:rsidP="005313D0">
            <w:pPr>
              <w:rPr>
                <w:sz w:val="24"/>
                <w:szCs w:val="24"/>
              </w:rPr>
            </w:pPr>
            <w:r w:rsidRPr="005313D0">
              <w:rPr>
                <w:sz w:val="24"/>
                <w:szCs w:val="24"/>
              </w:rPr>
              <w:t>Savivaldybės meras</w:t>
            </w:r>
          </w:p>
        </w:tc>
        <w:tc>
          <w:tcPr>
            <w:tcW w:w="4110" w:type="dxa"/>
          </w:tcPr>
          <w:p w14:paraId="5D3F722C" w14:textId="77777777" w:rsidR="003A3546" w:rsidRPr="003A3546" w:rsidRDefault="005313D0" w:rsidP="003A3546">
            <w:pPr>
              <w:jc w:val="right"/>
              <w:rPr>
                <w:sz w:val="24"/>
                <w:szCs w:val="24"/>
              </w:rPr>
            </w:pPr>
            <w:r>
              <w:rPr>
                <w:sz w:val="24"/>
                <w:szCs w:val="24"/>
              </w:rPr>
              <w:t>Arvydas Vaitkus</w:t>
            </w:r>
          </w:p>
        </w:tc>
      </w:tr>
    </w:tbl>
    <w:p w14:paraId="70F43433" w14:textId="77777777" w:rsidR="00E7342D" w:rsidRPr="003A3546" w:rsidRDefault="00E7342D" w:rsidP="00071EBB">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1B9" w14:textId="77777777" w:rsidR="00D74EA5" w:rsidRDefault="00D74EA5" w:rsidP="00F41647">
      <w:r>
        <w:separator/>
      </w:r>
    </w:p>
  </w:endnote>
  <w:endnote w:type="continuationSeparator" w:id="0">
    <w:p w14:paraId="3807BAB9"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6CF2" w14:textId="77777777" w:rsidR="00BE644C" w:rsidRDefault="00BE644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D6DB" w14:textId="77777777" w:rsidR="00BE644C" w:rsidRDefault="00BE644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E4A3" w14:textId="77777777" w:rsidR="00BE644C" w:rsidRDefault="00BE644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E491" w14:textId="77777777" w:rsidR="00D74EA5" w:rsidRDefault="00D74EA5" w:rsidP="00F41647">
      <w:r>
        <w:separator/>
      </w:r>
    </w:p>
  </w:footnote>
  <w:footnote w:type="continuationSeparator" w:id="0">
    <w:p w14:paraId="7A7ACD55"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8D66" w14:textId="77777777" w:rsidR="00BE644C" w:rsidRDefault="00BE64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538039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A1871">
          <w:rPr>
            <w:noProof/>
            <w:sz w:val="24"/>
            <w:szCs w:val="24"/>
          </w:rPr>
          <w:t>2</w:t>
        </w:r>
        <w:r w:rsidRPr="00E7342D">
          <w:rPr>
            <w:sz w:val="24"/>
            <w:szCs w:val="24"/>
          </w:rPr>
          <w:fldChar w:fldCharType="end"/>
        </w:r>
      </w:p>
    </w:sdtContent>
  </w:sdt>
  <w:p w14:paraId="00EEBAAF"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8C58" w14:textId="5E04777A" w:rsidR="00BE644C" w:rsidRPr="00BE644C" w:rsidRDefault="00BE644C" w:rsidP="00BE644C">
    <w:pPr>
      <w:pStyle w:val="Antrats"/>
      <w:jc w:val="right"/>
      <w:rPr>
        <w:b/>
        <w:color w:val="FF0000"/>
        <w:sz w:val="24"/>
        <w:szCs w:val="24"/>
      </w:rPr>
    </w:pPr>
    <w:bookmarkStart w:id="0" w:name="_GoBack"/>
    <w:r w:rsidRPr="00BE644C">
      <w:rPr>
        <w:b/>
        <w:color w:val="FF0000"/>
        <w:sz w:val="24"/>
        <w:szCs w:val="24"/>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05A"/>
    <w:multiLevelType w:val="hybridMultilevel"/>
    <w:tmpl w:val="31921426"/>
    <w:lvl w:ilvl="0" w:tplc="FCD4174C">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F01"/>
    <w:rsid w:val="000148C5"/>
    <w:rsid w:val="00024730"/>
    <w:rsid w:val="00033DA4"/>
    <w:rsid w:val="00071EBB"/>
    <w:rsid w:val="000944BF"/>
    <w:rsid w:val="000D48D6"/>
    <w:rsid w:val="000E4EE0"/>
    <w:rsid w:val="000E6C34"/>
    <w:rsid w:val="00130B5A"/>
    <w:rsid w:val="001444C8"/>
    <w:rsid w:val="001456CE"/>
    <w:rsid w:val="00152F23"/>
    <w:rsid w:val="00163473"/>
    <w:rsid w:val="001A07C6"/>
    <w:rsid w:val="001B01B1"/>
    <w:rsid w:val="001C5913"/>
    <w:rsid w:val="001D1AE7"/>
    <w:rsid w:val="001E4672"/>
    <w:rsid w:val="00237B69"/>
    <w:rsid w:val="002424E8"/>
    <w:rsid w:val="00242AF7"/>
    <w:rsid w:val="00242B88"/>
    <w:rsid w:val="00262F35"/>
    <w:rsid w:val="00276B28"/>
    <w:rsid w:val="00280A07"/>
    <w:rsid w:val="00291226"/>
    <w:rsid w:val="002F5E80"/>
    <w:rsid w:val="002F74CF"/>
    <w:rsid w:val="00306705"/>
    <w:rsid w:val="0032452A"/>
    <w:rsid w:val="00324750"/>
    <w:rsid w:val="0033513C"/>
    <w:rsid w:val="00347F54"/>
    <w:rsid w:val="00382F50"/>
    <w:rsid w:val="00384543"/>
    <w:rsid w:val="003A3546"/>
    <w:rsid w:val="003C09F9"/>
    <w:rsid w:val="003D312B"/>
    <w:rsid w:val="003D6416"/>
    <w:rsid w:val="003E41CA"/>
    <w:rsid w:val="003E5D65"/>
    <w:rsid w:val="003E603A"/>
    <w:rsid w:val="00405B54"/>
    <w:rsid w:val="00433CCC"/>
    <w:rsid w:val="0044500E"/>
    <w:rsid w:val="00445CA9"/>
    <w:rsid w:val="004545AD"/>
    <w:rsid w:val="00463BF1"/>
    <w:rsid w:val="00472954"/>
    <w:rsid w:val="004D439B"/>
    <w:rsid w:val="004D6ABA"/>
    <w:rsid w:val="00524DA3"/>
    <w:rsid w:val="005313D0"/>
    <w:rsid w:val="005628DA"/>
    <w:rsid w:val="00576CF7"/>
    <w:rsid w:val="00586522"/>
    <w:rsid w:val="005A3D21"/>
    <w:rsid w:val="005C29DF"/>
    <w:rsid w:val="005C73A8"/>
    <w:rsid w:val="00606132"/>
    <w:rsid w:val="00664949"/>
    <w:rsid w:val="006A09D2"/>
    <w:rsid w:val="006A66A6"/>
    <w:rsid w:val="006B429F"/>
    <w:rsid w:val="006C68AF"/>
    <w:rsid w:val="006E106A"/>
    <w:rsid w:val="006F416F"/>
    <w:rsid w:val="006F4715"/>
    <w:rsid w:val="007106E8"/>
    <w:rsid w:val="00710820"/>
    <w:rsid w:val="00727F11"/>
    <w:rsid w:val="00743CFE"/>
    <w:rsid w:val="00746FBF"/>
    <w:rsid w:val="007520CB"/>
    <w:rsid w:val="007747C4"/>
    <w:rsid w:val="00776AA3"/>
    <w:rsid w:val="007775F7"/>
    <w:rsid w:val="00784D98"/>
    <w:rsid w:val="007E0A60"/>
    <w:rsid w:val="00801BFF"/>
    <w:rsid w:val="00801E4F"/>
    <w:rsid w:val="00805B7F"/>
    <w:rsid w:val="00814C9F"/>
    <w:rsid w:val="00815641"/>
    <w:rsid w:val="008276F1"/>
    <w:rsid w:val="008466B3"/>
    <w:rsid w:val="00846CE4"/>
    <w:rsid w:val="008623E9"/>
    <w:rsid w:val="00864F6F"/>
    <w:rsid w:val="008711D7"/>
    <w:rsid w:val="008801D5"/>
    <w:rsid w:val="008C0599"/>
    <w:rsid w:val="008C6BDA"/>
    <w:rsid w:val="008D3E3C"/>
    <w:rsid w:val="008D69DD"/>
    <w:rsid w:val="008E411C"/>
    <w:rsid w:val="008F665C"/>
    <w:rsid w:val="00932DDD"/>
    <w:rsid w:val="00960A92"/>
    <w:rsid w:val="00982EDB"/>
    <w:rsid w:val="00992790"/>
    <w:rsid w:val="009A4DE2"/>
    <w:rsid w:val="009D4DED"/>
    <w:rsid w:val="009E1410"/>
    <w:rsid w:val="00A21A6A"/>
    <w:rsid w:val="00A3260E"/>
    <w:rsid w:val="00A4022F"/>
    <w:rsid w:val="00A44DC7"/>
    <w:rsid w:val="00A56070"/>
    <w:rsid w:val="00A56E37"/>
    <w:rsid w:val="00A8670A"/>
    <w:rsid w:val="00A9592B"/>
    <w:rsid w:val="00A95C0B"/>
    <w:rsid w:val="00AA5DFD"/>
    <w:rsid w:val="00AC1D16"/>
    <w:rsid w:val="00AC6A81"/>
    <w:rsid w:val="00AD2EE1"/>
    <w:rsid w:val="00AF1CB3"/>
    <w:rsid w:val="00B40258"/>
    <w:rsid w:val="00B45EED"/>
    <w:rsid w:val="00B5384E"/>
    <w:rsid w:val="00B56379"/>
    <w:rsid w:val="00B7320C"/>
    <w:rsid w:val="00B7644E"/>
    <w:rsid w:val="00B9459A"/>
    <w:rsid w:val="00BB07E2"/>
    <w:rsid w:val="00BB159A"/>
    <w:rsid w:val="00BE644C"/>
    <w:rsid w:val="00C26A47"/>
    <w:rsid w:val="00C70A51"/>
    <w:rsid w:val="00C72F86"/>
    <w:rsid w:val="00C73DF4"/>
    <w:rsid w:val="00CA1871"/>
    <w:rsid w:val="00CA39E5"/>
    <w:rsid w:val="00CA7B58"/>
    <w:rsid w:val="00CB3E22"/>
    <w:rsid w:val="00CF1B7C"/>
    <w:rsid w:val="00CF7641"/>
    <w:rsid w:val="00D42880"/>
    <w:rsid w:val="00D74EA5"/>
    <w:rsid w:val="00D81831"/>
    <w:rsid w:val="00DD17CA"/>
    <w:rsid w:val="00DD5C9B"/>
    <w:rsid w:val="00DE0BFB"/>
    <w:rsid w:val="00DE28F2"/>
    <w:rsid w:val="00DE3E88"/>
    <w:rsid w:val="00E22D73"/>
    <w:rsid w:val="00E25474"/>
    <w:rsid w:val="00E33F89"/>
    <w:rsid w:val="00E37B92"/>
    <w:rsid w:val="00E65B25"/>
    <w:rsid w:val="00E675CD"/>
    <w:rsid w:val="00E7342D"/>
    <w:rsid w:val="00E96582"/>
    <w:rsid w:val="00EA5506"/>
    <w:rsid w:val="00EA65AF"/>
    <w:rsid w:val="00EC10BA"/>
    <w:rsid w:val="00EC5237"/>
    <w:rsid w:val="00ED1DA5"/>
    <w:rsid w:val="00ED3397"/>
    <w:rsid w:val="00ED7F3F"/>
    <w:rsid w:val="00F34A39"/>
    <w:rsid w:val="00F41647"/>
    <w:rsid w:val="00F60107"/>
    <w:rsid w:val="00F61E78"/>
    <w:rsid w:val="00F71567"/>
    <w:rsid w:val="00F838C0"/>
    <w:rsid w:val="00FA1DE3"/>
    <w:rsid w:val="00FB069D"/>
    <w:rsid w:val="00FD28CF"/>
    <w:rsid w:val="00FE273D"/>
    <w:rsid w:val="00FE603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A7A"/>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3E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9523920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2023-05-29T05:07:00Z</cp:lastPrinted>
  <dcterms:created xsi:type="dcterms:W3CDTF">2023-09-12T06:08:00Z</dcterms:created>
  <dcterms:modified xsi:type="dcterms:W3CDTF">2023-09-12T06:09:00Z</dcterms:modified>
</cp:coreProperties>
</file>