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A6" w:rsidRDefault="00AE4844">
      <w:pPr>
        <w:rPr>
          <w:rFonts w:eastAsia="Times New Roman"/>
        </w:rPr>
      </w:pPr>
      <w:r>
        <w:rPr>
          <w:rFonts w:eastAsia="Times New Roman"/>
        </w:rPr>
        <w:t>LIETUVOS RESPUBLIKOS VYRIAUSYBĖ</w:t>
      </w:r>
      <w:r>
        <w:rPr>
          <w:rFonts w:eastAsia="Times New Roman"/>
        </w:rPr>
        <w:br/>
      </w:r>
      <w:r>
        <w:rPr>
          <w:rFonts w:eastAsia="Times New Roman"/>
        </w:rPr>
        <w:br/>
        <w:t>NUTARIMAS</w:t>
      </w:r>
      <w:r>
        <w:rPr>
          <w:rFonts w:eastAsia="Times New Roman"/>
        </w:rPr>
        <w:br/>
        <w:t>DĖL LIETUVOS RESPUBLIKOS VALSTYBĖS IR SAVIVALDYBIŲ TURTO VALDYMO, NAUDOJIMO IR DISPONAVIMO JUO ĮSTATYMO NR. VIII-729 14 STRAIPSNIO PAKEITIMO ĮSTATYMO PROJEKTO NR. XIIP-2489</w:t>
      </w:r>
      <w:r>
        <w:rPr>
          <w:rFonts w:eastAsia="Times New Roman"/>
        </w:rPr>
        <w:br/>
      </w:r>
      <w:r>
        <w:rPr>
          <w:rFonts w:eastAsia="Times New Roman"/>
        </w:rPr>
        <w:br/>
        <w:t>2015 m. vasario 4 d. Nr. 88</w:t>
      </w:r>
      <w:r>
        <w:rPr>
          <w:rFonts w:eastAsia="Times New Roman"/>
        </w:rPr>
        <w:br/>
        <w:t>Vilnius</w:t>
      </w:r>
      <w:r>
        <w:rPr>
          <w:rFonts w:eastAsia="Times New Roman"/>
        </w:rPr>
        <w:br/>
      </w:r>
      <w:r>
        <w:rPr>
          <w:rFonts w:eastAsia="Times New Roman"/>
        </w:rPr>
        <w:br/>
      </w:r>
      <w:r>
        <w:rPr>
          <w:rFonts w:eastAsia="Times New Roman"/>
        </w:rPr>
        <w:br/>
        <w:t>Vadovaudamasi Lietuvos Respublikos Seimo statuto 138 straipsnio 3 dalimi ir atsižvelgdama į Lietuvos Respublikos Seimo valdybos 2014 m. gruodžio 10 d. sprendimo Nr. SV-S-869 „Dėl įstatymų projektų išvadų“ 2 punktą, Lietuvos Respublikos Vyriausybė nutaria:</w:t>
      </w:r>
      <w:r>
        <w:rPr>
          <w:rFonts w:eastAsia="Times New Roman"/>
        </w:rPr>
        <w:br/>
        <w:t>Iš esmės pritarti Lietuvos Respublikos valstybės ir savivaldybių turto valdymo, naudojimo ir disponavimo juo įstatymo Nr. VIII-729 14 straipsnio pakeitimo įstatymo projektui Nr. XIIP-2489 (toliau – Projektas), tačiau pasiūlyti Lietuvos Respublikos Seimui tobulinti Projektą pagal šias pastabas ir pasiūlymus:</w:t>
      </w:r>
      <w:r>
        <w:rPr>
          <w:rFonts w:eastAsia="Times New Roman"/>
        </w:rPr>
        <w:br/>
        <w:t xml:space="preserve">1. Lietuvos Respublikos Seimas 2014 m. kovo 25 d. priėmė Lietuvos Respublikos valstybės ir savivaldybių turto valdymo, naudojimo ir disponavimo juo įstatymo Nr. VIII-729 pakeitimo įstatymą Nr. XII-802, kuris įsigaliojo 2014 m. spalio 1 dieną. Šiuo įstatymu buvo siekiama mažinti valstybės turto panaudos gavėjų skaičių. Toks siekis buvo siejamas su centralizuoto valstybės nekilnojamojo turto valdymo reforma, kurios strateginis tikslas – efektyvus valstybės nekilnojamojo turto valdymas siekiant mažinti valstybės nekilnojamojo turto administravimo išlaidas ir valstybės nekilnojamojo turto valdymo optimizavimas perduodant jį centralizuotai valdomo valstybės turto valdytojui. Galiojančiame Lietuvos Respublikos valstybės ir savivaldybių turto valdymo, naudojimo ir disponavimo juo įstatyme (toliau – Įstatymas) nėra dviejų valstybės ir savivaldybių turto panaudos gavėjų grupių (tarp jų – labdaros ir paramos fondų), kurios buvo įtrauktos </w:t>
      </w:r>
      <w:r>
        <w:rPr>
          <w:rFonts w:ascii="Tahoma" w:eastAsia="Times New Roman" w:hAnsi="Tahoma" w:cs="Tahoma"/>
        </w:rPr>
        <w:t xml:space="preserve">į </w:t>
      </w:r>
      <w:r>
        <w:rPr>
          <w:rFonts w:eastAsia="Times New Roman"/>
        </w:rPr>
        <w:t xml:space="preserve">ankstesnės redakcijos įstatymą, taip pat smarkiai apribotos asociacijų ir profesinių sąjungų galimybės gauti valstybės nekilnojamąjį turtą valdyti ir naudoti panaudos pagrindais. Reikėtų atkreipti dėmesį, kad asociacijoms Įstatymo 14 straipsnio 2 dalyje nustatyti apribojimai gauti nekilnojamąjį turtą valdyti ir naudoti panaudos pagrindais netaikomi perduodant asociacijoms savivaldybėms nuosavybės teise priklausantį nekilnojamąjį turtą. Profesinių sąjungų susivienijimams panaudos pagrindais laikinai neatlygintinai valdyti ir naudoti gali būti perduodamas tik savivaldybės nekilnojamasis turtas. Vertinant Įstatymo 14 straipsnio nuostatas sisteminiu požiūriu, Projekte labdaros ir paramos fondams siūlytume numatyti galimybę panaudos pagrindais valdyti ir naudoti tik savivaldybėms nuosavybės teise priklausantį nekilnojamąjį turtą. </w:t>
      </w:r>
      <w:r>
        <w:rPr>
          <w:rFonts w:eastAsia="Times New Roman"/>
        </w:rPr>
        <w:br/>
        <w:t>2. Siūloma Projekte nurodyti, kad labdaros ir paramos fondams taikomi Įstatymo 14 straipsnio 3 dalyje nustatyti kriterijai ir 4 dalyje nustatytas maksimalus panaudos sutarties terminas, kuris negali būti ilgesnis nei 10 metų.</w:t>
      </w:r>
    </w:p>
    <w:p w:rsidR="00F87B3B" w:rsidRDefault="00F87B3B">
      <w:pPr>
        <w:rPr>
          <w:rFonts w:eastAsia="Times New Roman"/>
        </w:rPr>
      </w:pPr>
    </w:p>
    <w:p w:rsidR="009A4B09" w:rsidRDefault="009A4B09" w:rsidP="00F87B3B">
      <w:pPr>
        <w:pStyle w:val="statymopavad"/>
        <w:rPr>
          <w:b/>
          <w:bCs/>
        </w:rPr>
      </w:pPr>
      <w:bookmarkStart w:id="0" w:name="straipsnis14"/>
    </w:p>
    <w:p w:rsidR="009A4B09" w:rsidRDefault="009A4B09" w:rsidP="00F87B3B">
      <w:pPr>
        <w:pStyle w:val="statymopavad"/>
        <w:rPr>
          <w:b/>
          <w:bCs/>
        </w:rPr>
      </w:pPr>
    </w:p>
    <w:p w:rsidR="009A4B09" w:rsidRDefault="009A4B09" w:rsidP="00F87B3B">
      <w:pPr>
        <w:pStyle w:val="statymopavad"/>
        <w:rPr>
          <w:b/>
          <w:bCs/>
        </w:rPr>
      </w:pPr>
    </w:p>
    <w:p w:rsidR="00F87B3B" w:rsidRDefault="00F87B3B" w:rsidP="00F87B3B">
      <w:pPr>
        <w:pStyle w:val="statymopavad"/>
      </w:pPr>
      <w:r>
        <w:rPr>
          <w:b/>
          <w:bCs/>
        </w:rPr>
        <w:lastRenderedPageBreak/>
        <w:t>LIETUVOS RESPUBLIKOS</w:t>
      </w:r>
    </w:p>
    <w:p w:rsidR="00F87B3B" w:rsidRDefault="00F87B3B" w:rsidP="00F87B3B">
      <w:pPr>
        <w:pStyle w:val="statymopavad"/>
      </w:pPr>
      <w:bookmarkStart w:id="1" w:name="antraste"/>
      <w:bookmarkEnd w:id="1"/>
      <w:r>
        <w:rPr>
          <w:b/>
          <w:bCs/>
        </w:rPr>
        <w:t>VALSTYBĖS IR SAVIVALDYBIŲ TURTO VALDYMO, NAUDOJIMO IR DISPONAVIMO JUO</w:t>
      </w:r>
    </w:p>
    <w:p w:rsidR="00F87B3B" w:rsidRPr="00F87B3B" w:rsidRDefault="00F87B3B" w:rsidP="00F87B3B">
      <w:pPr>
        <w:pStyle w:val="statymopavad"/>
      </w:pPr>
      <w:bookmarkStart w:id="2" w:name="dok_tipas"/>
      <w:r>
        <w:rPr>
          <w:b/>
          <w:bCs/>
          <w:spacing w:val="20"/>
        </w:rPr>
        <w:t>ĮSTATYMAS</w:t>
      </w:r>
      <w:bookmarkEnd w:id="2"/>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F87B3B">
        <w:rPr>
          <w:rFonts w:ascii="Times New Roman" w:eastAsia="Times New Roman" w:hAnsi="Times New Roman" w:cs="Times New Roman"/>
          <w:b/>
          <w:bCs/>
          <w:sz w:val="24"/>
          <w:szCs w:val="24"/>
          <w:lang w:val="en-US"/>
        </w:rPr>
        <w:t>14</w:t>
      </w:r>
      <w:bookmarkEnd w:id="0"/>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b/>
          <w:bCs/>
          <w:sz w:val="24"/>
          <w:szCs w:val="24"/>
          <w:lang w:val="en-US"/>
        </w:rPr>
        <w:t>straipsnis</w:t>
      </w:r>
      <w:proofErr w:type="spellEnd"/>
      <w:r w:rsidRPr="00F87B3B">
        <w:rPr>
          <w:rFonts w:ascii="Times New Roman" w:eastAsia="Times New Roman" w:hAnsi="Times New Roman" w:cs="Times New Roman"/>
          <w:b/>
          <w:bCs/>
          <w:sz w:val="24"/>
          <w:szCs w:val="24"/>
          <w:lang w:val="en-US"/>
        </w:rPr>
        <w:t>.</w:t>
      </w:r>
      <w:proofErr w:type="gramEnd"/>
      <w:r w:rsidRPr="00F87B3B">
        <w:rPr>
          <w:rFonts w:ascii="Times New Roman" w:eastAsia="Times New Roman" w:hAnsi="Times New Roman" w:cs="Times New Roman"/>
          <w:b/>
          <w:bCs/>
          <w:sz w:val="24"/>
          <w:szCs w:val="24"/>
          <w:lang w:val="en-US"/>
        </w:rPr>
        <w:t xml:space="preserve"> </w:t>
      </w:r>
      <w:proofErr w:type="spellStart"/>
      <w:r w:rsidRPr="00F87B3B">
        <w:rPr>
          <w:rFonts w:ascii="Times New Roman" w:eastAsia="Times New Roman" w:hAnsi="Times New Roman" w:cs="Times New Roman"/>
          <w:b/>
          <w:bCs/>
          <w:sz w:val="24"/>
          <w:szCs w:val="24"/>
          <w:lang w:val="en-US"/>
        </w:rPr>
        <w:t>Valstybės</w:t>
      </w:r>
      <w:proofErr w:type="spellEnd"/>
      <w:r w:rsidRPr="00F87B3B">
        <w:rPr>
          <w:rFonts w:ascii="Times New Roman" w:eastAsia="Times New Roman" w:hAnsi="Times New Roman" w:cs="Times New Roman"/>
          <w:b/>
          <w:bCs/>
          <w:sz w:val="24"/>
          <w:szCs w:val="24"/>
          <w:lang w:val="en-US"/>
        </w:rPr>
        <w:t xml:space="preserve"> </w:t>
      </w:r>
      <w:proofErr w:type="spellStart"/>
      <w:r w:rsidRPr="00F87B3B">
        <w:rPr>
          <w:rFonts w:ascii="Times New Roman" w:eastAsia="Times New Roman" w:hAnsi="Times New Roman" w:cs="Times New Roman"/>
          <w:b/>
          <w:bCs/>
          <w:sz w:val="24"/>
          <w:szCs w:val="24"/>
          <w:lang w:val="en-US"/>
        </w:rPr>
        <w:t>ir</w:t>
      </w:r>
      <w:proofErr w:type="spellEnd"/>
      <w:r w:rsidRPr="00F87B3B">
        <w:rPr>
          <w:rFonts w:ascii="Times New Roman" w:eastAsia="Times New Roman" w:hAnsi="Times New Roman" w:cs="Times New Roman"/>
          <w:b/>
          <w:bCs/>
          <w:sz w:val="24"/>
          <w:szCs w:val="24"/>
          <w:lang w:val="en-US"/>
        </w:rPr>
        <w:t xml:space="preserve"> </w:t>
      </w:r>
      <w:proofErr w:type="spellStart"/>
      <w:r w:rsidRPr="00F87B3B">
        <w:rPr>
          <w:rFonts w:ascii="Times New Roman" w:eastAsia="Times New Roman" w:hAnsi="Times New Roman" w:cs="Times New Roman"/>
          <w:b/>
          <w:bCs/>
          <w:sz w:val="24"/>
          <w:szCs w:val="24"/>
          <w:lang w:val="en-US"/>
        </w:rPr>
        <w:t>savivaldybių</w:t>
      </w:r>
      <w:proofErr w:type="spellEnd"/>
      <w:r w:rsidRPr="00F87B3B">
        <w:rPr>
          <w:rFonts w:ascii="Times New Roman" w:eastAsia="Times New Roman" w:hAnsi="Times New Roman" w:cs="Times New Roman"/>
          <w:b/>
          <w:bCs/>
          <w:sz w:val="24"/>
          <w:szCs w:val="24"/>
          <w:lang w:val="en-US"/>
        </w:rPr>
        <w:t xml:space="preserve"> </w:t>
      </w:r>
      <w:proofErr w:type="spellStart"/>
      <w:r w:rsidRPr="00F87B3B">
        <w:rPr>
          <w:rFonts w:ascii="Times New Roman" w:eastAsia="Times New Roman" w:hAnsi="Times New Roman" w:cs="Times New Roman"/>
          <w:b/>
          <w:bCs/>
          <w:sz w:val="24"/>
          <w:szCs w:val="24"/>
          <w:lang w:val="en-US"/>
        </w:rPr>
        <w:t>turto</w:t>
      </w:r>
      <w:proofErr w:type="spellEnd"/>
      <w:r w:rsidRPr="00F87B3B">
        <w:rPr>
          <w:rFonts w:ascii="Times New Roman" w:eastAsia="Times New Roman" w:hAnsi="Times New Roman" w:cs="Times New Roman"/>
          <w:b/>
          <w:bCs/>
          <w:sz w:val="24"/>
          <w:szCs w:val="24"/>
          <w:lang w:val="en-US"/>
        </w:rPr>
        <w:t xml:space="preserve"> </w:t>
      </w:r>
      <w:proofErr w:type="spellStart"/>
      <w:r w:rsidRPr="00F87B3B">
        <w:rPr>
          <w:rFonts w:ascii="Times New Roman" w:eastAsia="Times New Roman" w:hAnsi="Times New Roman" w:cs="Times New Roman"/>
          <w:b/>
          <w:bCs/>
          <w:sz w:val="24"/>
          <w:szCs w:val="24"/>
          <w:lang w:val="en-US"/>
        </w:rPr>
        <w:t>panauda</w:t>
      </w:r>
      <w:proofErr w:type="spellEnd"/>
    </w:p>
    <w:p w:rsidR="00F87B3B" w:rsidRPr="00F87B3B" w:rsidRDefault="00F87B3B" w:rsidP="00F87B3B">
      <w:pPr>
        <w:spacing w:before="100" w:beforeAutospacing="1" w:after="100" w:afterAutospacing="1" w:line="240" w:lineRule="auto"/>
        <w:ind w:firstLine="791"/>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1.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savivaldybių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gali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būti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perduodamas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pagrindais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laikinai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neatlygintinai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valdyti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naudotis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atitinkamai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Vyriausybės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arba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tarybos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nustatyta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tvarka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šiems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subjektams</w:t>
      </w:r>
      <w:proofErr w:type="spellEnd"/>
      <w:r w:rsidRPr="00F87B3B">
        <w:rPr>
          <w:rFonts w:ascii="Times New Roman" w:eastAsia="Times New Roman" w:hAnsi="Times New Roman" w:cs="Times New Roman"/>
          <w:sz w:val="24"/>
          <w:szCs w:val="24"/>
          <w:lang w:val="en-US"/>
        </w:rPr>
        <w:t>:</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1) </w:t>
      </w:r>
      <w:proofErr w:type="spellStart"/>
      <w:proofErr w:type="gramStart"/>
      <w:r w:rsidRPr="00F87B3B">
        <w:rPr>
          <w:rFonts w:ascii="Times New Roman" w:eastAsia="Times New Roman" w:hAnsi="Times New Roman" w:cs="Times New Roman"/>
          <w:sz w:val="24"/>
          <w:szCs w:val="24"/>
          <w:lang w:val="en-US"/>
        </w:rPr>
        <w:t>biudžetinėms</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įstaigoms</w:t>
      </w:r>
      <w:proofErr w:type="spellEnd"/>
      <w:r w:rsidRPr="00F87B3B">
        <w:rPr>
          <w:rFonts w:ascii="Times New Roman" w:eastAsia="Times New Roman" w:hAnsi="Times New Roman" w:cs="Times New Roman"/>
          <w:sz w:val="24"/>
          <w:szCs w:val="24"/>
          <w:lang w:val="en-US"/>
        </w:rPr>
        <w:t xml:space="preserve">; </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2) </w:t>
      </w:r>
      <w:proofErr w:type="spellStart"/>
      <w:proofErr w:type="gramStart"/>
      <w:r w:rsidRPr="00F87B3B">
        <w:rPr>
          <w:rFonts w:ascii="Times New Roman" w:eastAsia="Times New Roman" w:hAnsi="Times New Roman" w:cs="Times New Roman"/>
          <w:sz w:val="24"/>
          <w:szCs w:val="24"/>
          <w:lang w:val="en-US"/>
        </w:rPr>
        <w:t>viešosioms</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įstaigoms</w:t>
      </w:r>
      <w:proofErr w:type="spellEnd"/>
      <w:r w:rsidRPr="00F87B3B">
        <w:rPr>
          <w:rFonts w:ascii="Times New Roman" w:eastAsia="Times New Roman" w:hAnsi="Times New Roman" w:cs="Times New Roman"/>
          <w:sz w:val="24"/>
          <w:szCs w:val="24"/>
          <w:lang w:val="en-US"/>
        </w:rPr>
        <w:t>,</w:t>
      </w:r>
      <w:r w:rsidRPr="00F87B3B">
        <w:rPr>
          <w:rFonts w:ascii="Times New Roman" w:eastAsia="Times New Roman" w:hAnsi="Times New Roman" w:cs="Times New Roman"/>
          <w:color w:val="FF0000"/>
          <w:sz w:val="24"/>
          <w:szCs w:val="24"/>
          <w:lang w:val="en-US"/>
        </w:rPr>
        <w:t xml:space="preserve"> </w:t>
      </w:r>
      <w:r w:rsidRPr="00F87B3B">
        <w:rPr>
          <w:rFonts w:ascii="Times New Roman" w:eastAsia="Times New Roman" w:hAnsi="Times New Roman" w:cs="Times New Roman"/>
          <w:sz w:val="24"/>
          <w:szCs w:val="24"/>
          <w:lang w:val="en-US"/>
        </w:rPr>
        <w:t xml:space="preserve">kai bent </w:t>
      </w:r>
      <w:proofErr w:type="spellStart"/>
      <w:r w:rsidRPr="00F87B3B">
        <w:rPr>
          <w:rFonts w:ascii="Times New Roman" w:eastAsia="Times New Roman" w:hAnsi="Times New Roman" w:cs="Times New Roman"/>
          <w:sz w:val="24"/>
          <w:szCs w:val="24"/>
          <w:lang w:val="en-US"/>
        </w:rPr>
        <w:t>vienas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iš</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jų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dalininkų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yra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valstybė</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kurioms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atstovauja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institucija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taip</w:t>
      </w:r>
      <w:proofErr w:type="spellEnd"/>
      <w:r w:rsidRPr="00F87B3B">
        <w:rPr>
          <w:rFonts w:ascii="Times New Roman" w:eastAsia="Times New Roman" w:hAnsi="Times New Roman" w:cs="Times New Roman"/>
          <w:sz w:val="24"/>
          <w:szCs w:val="24"/>
          <w:lang w:val="en-US"/>
        </w:rPr>
        <w:t xml:space="preserve"> pat </w:t>
      </w:r>
      <w:proofErr w:type="spellStart"/>
      <w:r w:rsidRPr="00F87B3B">
        <w:rPr>
          <w:rFonts w:ascii="Times New Roman" w:eastAsia="Times New Roman" w:hAnsi="Times New Roman" w:cs="Times New Roman"/>
          <w:sz w:val="24"/>
          <w:szCs w:val="24"/>
          <w:lang w:val="en-US"/>
        </w:rPr>
        <w:t>viešosioms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įstaigoms</w:t>
      </w:r>
      <w:proofErr w:type="spellEnd"/>
      <w:r w:rsidRPr="00F87B3B">
        <w:rPr>
          <w:rFonts w:ascii="Times New Roman" w:eastAsia="Times New Roman" w:hAnsi="Times New Roman" w:cs="Times New Roman"/>
          <w:sz w:val="24"/>
          <w:szCs w:val="24"/>
          <w:lang w:val="en-US"/>
        </w:rPr>
        <w:t xml:space="preserve"> – </w:t>
      </w:r>
      <w:proofErr w:type="spellStart"/>
      <w:r w:rsidRPr="00F87B3B">
        <w:rPr>
          <w:rFonts w:ascii="Times New Roman" w:eastAsia="Times New Roman" w:hAnsi="Times New Roman" w:cs="Times New Roman"/>
          <w:sz w:val="24"/>
          <w:szCs w:val="24"/>
          <w:lang w:val="en-US"/>
        </w:rPr>
        <w:t>mokykloms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viešosioms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įstaigoms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tenkinančioms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visuomenės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interesą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muziejų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sistemoje</w:t>
      </w:r>
      <w:proofErr w:type="spellEnd"/>
      <w:r w:rsidRPr="00F87B3B">
        <w:rPr>
          <w:rFonts w:ascii="Times New Roman" w:eastAsia="Times New Roman" w:hAnsi="Times New Roman" w:cs="Times New Roman"/>
          <w:sz w:val="24"/>
          <w:szCs w:val="24"/>
          <w:lang w:val="en-US"/>
        </w:rPr>
        <w:t>;</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3) </w:t>
      </w:r>
      <w:proofErr w:type="spellStart"/>
      <w:proofErr w:type="gramStart"/>
      <w:r w:rsidRPr="00F87B3B">
        <w:rPr>
          <w:rFonts w:ascii="Times New Roman" w:eastAsia="Times New Roman" w:hAnsi="Times New Roman" w:cs="Times New Roman"/>
          <w:sz w:val="24"/>
          <w:szCs w:val="24"/>
          <w:lang w:val="en-US"/>
        </w:rPr>
        <w:t>socialinės</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įmonės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statusą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turintiems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juridiniams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asmenims</w:t>
      </w:r>
      <w:proofErr w:type="spellEnd"/>
      <w:r w:rsidRPr="00F87B3B">
        <w:rPr>
          <w:rFonts w:ascii="Times New Roman" w:eastAsia="Times New Roman" w:hAnsi="Times New Roman" w:cs="Times New Roman"/>
          <w:sz w:val="24"/>
          <w:szCs w:val="24"/>
          <w:lang w:val="en-US"/>
        </w:rPr>
        <w:t>;</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4) </w:t>
      </w:r>
      <w:proofErr w:type="spellStart"/>
      <w:proofErr w:type="gramStart"/>
      <w:r w:rsidRPr="00F87B3B">
        <w:rPr>
          <w:rFonts w:ascii="Times New Roman" w:eastAsia="Times New Roman" w:hAnsi="Times New Roman" w:cs="Times New Roman"/>
          <w:sz w:val="24"/>
          <w:szCs w:val="24"/>
          <w:lang w:val="en-US"/>
        </w:rPr>
        <w:t>asociacijoms</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nekilnojamasis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asociacijoms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perduodamas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šio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straipsnio</w:t>
      </w:r>
      <w:proofErr w:type="spellEnd"/>
      <w:r w:rsidRPr="00F87B3B">
        <w:rPr>
          <w:rFonts w:ascii="Times New Roman" w:eastAsia="Times New Roman" w:hAnsi="Times New Roman" w:cs="Times New Roman"/>
          <w:sz w:val="24"/>
          <w:szCs w:val="24"/>
          <w:lang w:val="en-US"/>
        </w:rPr>
        <w:t xml:space="preserve"> 2 </w:t>
      </w:r>
      <w:proofErr w:type="spellStart"/>
      <w:r w:rsidRPr="00F87B3B">
        <w:rPr>
          <w:rFonts w:ascii="Times New Roman" w:eastAsia="Times New Roman" w:hAnsi="Times New Roman" w:cs="Times New Roman"/>
          <w:sz w:val="24"/>
          <w:szCs w:val="24"/>
          <w:lang w:val="en-US"/>
        </w:rPr>
        <w:t>dalyje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nustatytais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atvejais</w:t>
      </w:r>
      <w:proofErr w:type="spellEnd"/>
      <w:r w:rsidRPr="00F87B3B">
        <w:rPr>
          <w:rFonts w:ascii="Times New Roman" w:eastAsia="Times New Roman" w:hAnsi="Times New Roman" w:cs="Times New Roman"/>
          <w:sz w:val="24"/>
          <w:szCs w:val="24"/>
          <w:lang w:val="en-US"/>
        </w:rPr>
        <w:t>);</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5) </w:t>
      </w:r>
      <w:proofErr w:type="spellStart"/>
      <w:proofErr w:type="gramStart"/>
      <w:r w:rsidRPr="00F87B3B">
        <w:rPr>
          <w:rFonts w:ascii="Times New Roman" w:eastAsia="Times New Roman" w:hAnsi="Times New Roman" w:cs="Times New Roman"/>
          <w:sz w:val="24"/>
          <w:szCs w:val="24"/>
          <w:lang w:val="en-US"/>
        </w:rPr>
        <w:t>politinėms</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partijoms</w:t>
      </w:r>
      <w:proofErr w:type="spellEnd"/>
      <w:r w:rsidRPr="00F87B3B">
        <w:rPr>
          <w:rFonts w:ascii="Times New Roman" w:eastAsia="Times New Roman" w:hAnsi="Times New Roman" w:cs="Times New Roman"/>
          <w:sz w:val="24"/>
          <w:szCs w:val="24"/>
          <w:lang w:val="en-US"/>
        </w:rPr>
        <w:t>;</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6) </w:t>
      </w:r>
      <w:proofErr w:type="spellStart"/>
      <w:r w:rsidRPr="00F87B3B">
        <w:rPr>
          <w:rFonts w:ascii="Times New Roman" w:eastAsia="Times New Roman" w:hAnsi="Times New Roman" w:cs="Times New Roman"/>
          <w:sz w:val="24"/>
          <w:szCs w:val="24"/>
          <w:lang w:val="en-US"/>
        </w:rPr>
        <w:t>Juridinių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asmenų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registre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registruotiems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profesinių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sąjungų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susivienijimams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tik</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šio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straipsnio</w:t>
      </w:r>
      <w:proofErr w:type="spellEnd"/>
      <w:r w:rsidRPr="00F87B3B">
        <w:rPr>
          <w:rFonts w:ascii="Times New Roman" w:eastAsia="Times New Roman" w:hAnsi="Times New Roman" w:cs="Times New Roman"/>
          <w:sz w:val="24"/>
          <w:szCs w:val="24"/>
          <w:lang w:val="en-US"/>
        </w:rPr>
        <w:t xml:space="preserve"> 2 </w:t>
      </w:r>
      <w:proofErr w:type="spellStart"/>
      <w:r w:rsidRPr="00F87B3B">
        <w:rPr>
          <w:rFonts w:ascii="Times New Roman" w:eastAsia="Times New Roman" w:hAnsi="Times New Roman" w:cs="Times New Roman"/>
          <w:sz w:val="24"/>
          <w:szCs w:val="24"/>
          <w:lang w:val="en-US"/>
        </w:rPr>
        <w:t>dalyje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nustatytais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atvejais</w:t>
      </w:r>
      <w:proofErr w:type="spellEnd"/>
      <w:r w:rsidRPr="00F87B3B">
        <w:rPr>
          <w:rFonts w:ascii="Times New Roman" w:eastAsia="Times New Roman" w:hAnsi="Times New Roman" w:cs="Times New Roman"/>
          <w:sz w:val="24"/>
          <w:szCs w:val="24"/>
          <w:lang w:val="en-US"/>
        </w:rPr>
        <w:t>);</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7) </w:t>
      </w:r>
      <w:proofErr w:type="spellStart"/>
      <w:proofErr w:type="gramStart"/>
      <w:r w:rsidRPr="00F87B3B">
        <w:rPr>
          <w:rFonts w:ascii="Times New Roman" w:eastAsia="Times New Roman" w:hAnsi="Times New Roman" w:cs="Times New Roman"/>
          <w:sz w:val="24"/>
          <w:szCs w:val="24"/>
          <w:lang w:val="en-US"/>
        </w:rPr>
        <w:t>kitiems</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subjektams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jeigu</w:t>
      </w:r>
      <w:proofErr w:type="spellEnd"/>
      <w:r w:rsidRPr="00F87B3B">
        <w:rPr>
          <w:rFonts w:ascii="Times New Roman" w:eastAsia="Times New Roman" w:hAnsi="Times New Roman" w:cs="Times New Roman"/>
          <w:sz w:val="24"/>
          <w:szCs w:val="24"/>
          <w:lang w:val="en-US"/>
        </w:rPr>
        <w:t xml:space="preserve"> tai </w:t>
      </w:r>
      <w:proofErr w:type="spellStart"/>
      <w:r w:rsidRPr="00F87B3B">
        <w:rPr>
          <w:rFonts w:ascii="Times New Roman" w:eastAsia="Times New Roman" w:hAnsi="Times New Roman" w:cs="Times New Roman"/>
          <w:sz w:val="24"/>
          <w:szCs w:val="24"/>
          <w:lang w:val="en-US"/>
        </w:rPr>
        <w:t>nustatyta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įstatymuose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tarptautinėse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sutartyse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tarptautiniuose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susitarimuose</w:t>
      </w:r>
      <w:proofErr w:type="spellEnd"/>
      <w:r w:rsidRPr="00F87B3B">
        <w:rPr>
          <w:rFonts w:ascii="Times New Roman" w:eastAsia="Times New Roman" w:hAnsi="Times New Roman" w:cs="Times New Roman"/>
          <w:sz w:val="24"/>
          <w:szCs w:val="24"/>
          <w:lang w:val="en-US"/>
        </w:rPr>
        <w:t>.</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2.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nekilnojamasis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pagrindais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laikinai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neatlygintinai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valdyti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naudotis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gali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būti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perduodamas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tik</w:t>
      </w:r>
      <w:proofErr w:type="spellEnd"/>
      <w:r w:rsidRPr="00F87B3B">
        <w:rPr>
          <w:rFonts w:ascii="Times New Roman" w:eastAsia="Times New Roman" w:hAnsi="Times New Roman" w:cs="Times New Roman"/>
          <w:sz w:val="24"/>
          <w:szCs w:val="24"/>
          <w:lang w:val="en-US"/>
        </w:rPr>
        <w:t xml:space="preserve"> toms </w:t>
      </w:r>
      <w:proofErr w:type="spellStart"/>
      <w:r w:rsidRPr="00F87B3B">
        <w:rPr>
          <w:rFonts w:ascii="Times New Roman" w:eastAsia="Times New Roman" w:hAnsi="Times New Roman" w:cs="Times New Roman"/>
          <w:sz w:val="24"/>
          <w:szCs w:val="24"/>
          <w:lang w:val="en-US"/>
        </w:rPr>
        <w:t>asociacijoms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kurių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pagrindinis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veiklos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tikslas</w:t>
      </w:r>
      <w:proofErr w:type="spellEnd"/>
      <w:r w:rsidRPr="00F87B3B">
        <w:rPr>
          <w:rFonts w:ascii="Times New Roman" w:eastAsia="Times New Roman" w:hAnsi="Times New Roman" w:cs="Times New Roman"/>
          <w:sz w:val="24"/>
          <w:szCs w:val="24"/>
          <w:lang w:val="en-US"/>
        </w:rPr>
        <w:t xml:space="preserve"> – </w:t>
      </w:r>
      <w:proofErr w:type="spellStart"/>
      <w:r w:rsidRPr="00F87B3B">
        <w:rPr>
          <w:rFonts w:ascii="Times New Roman" w:eastAsia="Times New Roman" w:hAnsi="Times New Roman" w:cs="Times New Roman"/>
          <w:sz w:val="24"/>
          <w:szCs w:val="24"/>
          <w:lang w:val="en-US"/>
        </w:rPr>
        <w:t>teikti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naudą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visuomenei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proofErr w:type="gramStart"/>
      <w:r w:rsidRPr="00F87B3B">
        <w:rPr>
          <w:rFonts w:ascii="Times New Roman" w:eastAsia="Times New Roman" w:hAnsi="Times New Roman" w:cs="Times New Roman"/>
          <w:sz w:val="24"/>
          <w:szCs w:val="24"/>
          <w:lang w:val="en-US"/>
        </w:rPr>
        <w:t>jos</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daliai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socialinėje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arba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nacionalinio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saugumo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stiprinimo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srityse</w:t>
      </w:r>
      <w:proofErr w:type="spellEnd"/>
      <w:r w:rsidRPr="00F87B3B">
        <w:rPr>
          <w:rFonts w:ascii="Times New Roman" w:eastAsia="Times New Roman" w:hAnsi="Times New Roman" w:cs="Times New Roman"/>
          <w:sz w:val="24"/>
          <w:szCs w:val="24"/>
          <w:lang w:val="en-US"/>
        </w:rPr>
        <w:t xml:space="preserve">. </w:t>
      </w:r>
      <w:proofErr w:type="spellStart"/>
      <w:proofErr w:type="gramStart"/>
      <w:r w:rsidRPr="00F87B3B">
        <w:rPr>
          <w:rFonts w:ascii="Times New Roman" w:eastAsia="Times New Roman" w:hAnsi="Times New Roman" w:cs="Times New Roman"/>
          <w:sz w:val="24"/>
          <w:szCs w:val="24"/>
          <w:lang w:val="en-US"/>
        </w:rPr>
        <w:t>Profesinių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sąjungų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susivienijimams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pagrindais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laikinai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neatlygintinai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valdyti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naudotis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gali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būti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perduodamas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tik</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nekilnojamasis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w:t>
      </w:r>
      <w:proofErr w:type="gramEnd"/>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3.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savivaldybių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šio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straipsnio</w:t>
      </w:r>
      <w:proofErr w:type="spellEnd"/>
      <w:r w:rsidRPr="00F87B3B">
        <w:rPr>
          <w:rFonts w:ascii="Times New Roman" w:eastAsia="Times New Roman" w:hAnsi="Times New Roman" w:cs="Times New Roman"/>
          <w:sz w:val="24"/>
          <w:szCs w:val="24"/>
          <w:lang w:val="en-US"/>
        </w:rPr>
        <w:t xml:space="preserve"> 1 </w:t>
      </w:r>
      <w:proofErr w:type="spellStart"/>
      <w:r w:rsidRPr="00F87B3B">
        <w:rPr>
          <w:rFonts w:ascii="Times New Roman" w:eastAsia="Times New Roman" w:hAnsi="Times New Roman" w:cs="Times New Roman"/>
          <w:sz w:val="24"/>
          <w:szCs w:val="24"/>
          <w:lang w:val="en-US"/>
        </w:rPr>
        <w:t>dalyje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nurodytiems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subjektams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išskyrus</w:t>
      </w:r>
      <w:proofErr w:type="spellEnd"/>
      <w:r w:rsidRPr="00F87B3B">
        <w:rPr>
          <w:rFonts w:ascii="Times New Roman" w:eastAsia="Times New Roman" w:hAnsi="Times New Roman" w:cs="Times New Roman"/>
          <w:sz w:val="24"/>
          <w:szCs w:val="24"/>
          <w:lang w:val="en-US"/>
        </w:rPr>
        <w:t xml:space="preserve"> 1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7 </w:t>
      </w:r>
      <w:proofErr w:type="spellStart"/>
      <w:r w:rsidRPr="00F87B3B">
        <w:rPr>
          <w:rFonts w:ascii="Times New Roman" w:eastAsia="Times New Roman" w:hAnsi="Times New Roman" w:cs="Times New Roman"/>
          <w:sz w:val="24"/>
          <w:szCs w:val="24"/>
          <w:lang w:val="en-US"/>
        </w:rPr>
        <w:t>punktuose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nurodytus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subjektus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gali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būti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perduodamas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pagrindais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laikinai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neatlygintinai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valdyti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naudotis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jeigu</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subjektai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atitinka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šiuos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kriterijus</w:t>
      </w:r>
      <w:proofErr w:type="spellEnd"/>
      <w:r w:rsidRPr="00F87B3B">
        <w:rPr>
          <w:rFonts w:ascii="Times New Roman" w:eastAsia="Times New Roman" w:hAnsi="Times New Roman" w:cs="Times New Roman"/>
          <w:sz w:val="24"/>
          <w:szCs w:val="24"/>
          <w:lang w:val="en-US"/>
        </w:rPr>
        <w:t xml:space="preserve">: </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1) </w:t>
      </w:r>
      <w:proofErr w:type="spellStart"/>
      <w:proofErr w:type="gramStart"/>
      <w:r w:rsidRPr="00F87B3B">
        <w:rPr>
          <w:rFonts w:ascii="Times New Roman" w:eastAsia="Times New Roman" w:hAnsi="Times New Roman" w:cs="Times New Roman"/>
          <w:sz w:val="24"/>
          <w:szCs w:val="24"/>
          <w:lang w:val="en-US"/>
        </w:rPr>
        <w:t>asociacija</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profesinių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sąjungų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susivienijimas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jį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sudarančios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profesinės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sąjungos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politinė</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partija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neturi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nuosavybės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teise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priklausančio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pagrindais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laikinai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neatlygintinai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valdyti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naudotis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nekilnojamojo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savivaldybėje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kurioje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prašoma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suteikti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nekilnojamąjį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turtą</w:t>
      </w:r>
      <w:proofErr w:type="spellEnd"/>
      <w:r w:rsidRPr="00F87B3B">
        <w:rPr>
          <w:rFonts w:ascii="Times New Roman" w:eastAsia="Times New Roman" w:hAnsi="Times New Roman" w:cs="Times New Roman"/>
          <w:sz w:val="24"/>
          <w:szCs w:val="24"/>
          <w:lang w:val="en-US"/>
        </w:rPr>
        <w:t>;</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2) </w:t>
      </w:r>
      <w:proofErr w:type="spellStart"/>
      <w:proofErr w:type="gramStart"/>
      <w:r w:rsidRPr="00F87B3B">
        <w:rPr>
          <w:rFonts w:ascii="Times New Roman" w:eastAsia="Times New Roman" w:hAnsi="Times New Roman" w:cs="Times New Roman"/>
          <w:sz w:val="24"/>
          <w:szCs w:val="24"/>
          <w:lang w:val="en-US"/>
        </w:rPr>
        <w:t>subjektas</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pagrindžia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kad</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pagrindais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prašomas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suteikti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reikalingas</w:t>
      </w:r>
      <w:proofErr w:type="spellEnd"/>
      <w:r w:rsidRPr="00F87B3B">
        <w:rPr>
          <w:rFonts w:ascii="Times New Roman" w:eastAsia="Times New Roman" w:hAnsi="Times New Roman" w:cs="Times New Roman"/>
          <w:sz w:val="24"/>
          <w:szCs w:val="24"/>
          <w:lang w:val="en-US"/>
        </w:rPr>
        <w:t xml:space="preserve"> jo </w:t>
      </w:r>
      <w:proofErr w:type="spellStart"/>
      <w:r w:rsidRPr="00F87B3B">
        <w:rPr>
          <w:rFonts w:ascii="Times New Roman" w:eastAsia="Times New Roman" w:hAnsi="Times New Roman" w:cs="Times New Roman"/>
          <w:sz w:val="24"/>
          <w:szCs w:val="24"/>
          <w:lang w:val="en-US"/>
        </w:rPr>
        <w:t>vykdomai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veiklai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dėl</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kurios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galėtų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būti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jo </w:t>
      </w:r>
      <w:proofErr w:type="spellStart"/>
      <w:r w:rsidRPr="00F87B3B">
        <w:rPr>
          <w:rFonts w:ascii="Times New Roman" w:eastAsia="Times New Roman" w:hAnsi="Times New Roman" w:cs="Times New Roman"/>
          <w:sz w:val="24"/>
          <w:szCs w:val="24"/>
          <w:lang w:val="en-US"/>
        </w:rPr>
        <w:t>naudojimo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paskirtis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atitinka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subjekto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veiklos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sritis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tikslus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nustatytus</w:t>
      </w:r>
      <w:proofErr w:type="spellEnd"/>
      <w:r w:rsidRPr="00F87B3B">
        <w:rPr>
          <w:rFonts w:ascii="Times New Roman" w:eastAsia="Times New Roman" w:hAnsi="Times New Roman" w:cs="Times New Roman"/>
          <w:sz w:val="24"/>
          <w:szCs w:val="24"/>
          <w:lang w:val="en-US"/>
        </w:rPr>
        <w:t xml:space="preserve"> jo </w:t>
      </w:r>
      <w:proofErr w:type="spellStart"/>
      <w:r w:rsidRPr="00F87B3B">
        <w:rPr>
          <w:rFonts w:ascii="Times New Roman" w:eastAsia="Times New Roman" w:hAnsi="Times New Roman" w:cs="Times New Roman"/>
          <w:sz w:val="24"/>
          <w:szCs w:val="24"/>
          <w:lang w:val="en-US"/>
        </w:rPr>
        <w:t>steigimo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dokumentuose</w:t>
      </w:r>
      <w:proofErr w:type="spellEnd"/>
      <w:r w:rsidRPr="00F87B3B">
        <w:rPr>
          <w:rFonts w:ascii="Times New Roman" w:eastAsia="Times New Roman" w:hAnsi="Times New Roman" w:cs="Times New Roman"/>
          <w:sz w:val="24"/>
          <w:szCs w:val="24"/>
          <w:lang w:val="en-US"/>
        </w:rPr>
        <w:t>;</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lastRenderedPageBreak/>
        <w:t xml:space="preserve">3) </w:t>
      </w:r>
      <w:proofErr w:type="spellStart"/>
      <w:proofErr w:type="gramStart"/>
      <w:r w:rsidRPr="00F87B3B">
        <w:rPr>
          <w:rFonts w:ascii="Times New Roman" w:eastAsia="Times New Roman" w:hAnsi="Times New Roman" w:cs="Times New Roman"/>
          <w:sz w:val="24"/>
          <w:szCs w:val="24"/>
          <w:lang w:val="en-US"/>
        </w:rPr>
        <w:t>subjektas</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pagrindžia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kad</w:t>
      </w:r>
      <w:proofErr w:type="spellEnd"/>
      <w:r w:rsidRPr="00F87B3B">
        <w:rPr>
          <w:rFonts w:ascii="Times New Roman" w:eastAsia="Times New Roman" w:hAnsi="Times New Roman" w:cs="Times New Roman"/>
          <w:sz w:val="24"/>
          <w:szCs w:val="24"/>
          <w:lang w:val="en-US"/>
        </w:rPr>
        <w:t xml:space="preserve"> jo </w:t>
      </w:r>
      <w:proofErr w:type="spellStart"/>
      <w:r w:rsidRPr="00F87B3B">
        <w:rPr>
          <w:rFonts w:ascii="Times New Roman" w:eastAsia="Times New Roman" w:hAnsi="Times New Roman" w:cs="Times New Roman"/>
          <w:sz w:val="24"/>
          <w:szCs w:val="24"/>
          <w:lang w:val="en-US"/>
        </w:rPr>
        <w:t>veiklos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rezultatai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užtikrina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naudą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visuomenei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jos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daliai</w:t>
      </w:r>
      <w:proofErr w:type="spellEnd"/>
      <w:r w:rsidRPr="00F87B3B">
        <w:rPr>
          <w:rFonts w:ascii="Times New Roman" w:eastAsia="Times New Roman" w:hAnsi="Times New Roman" w:cs="Times New Roman"/>
          <w:sz w:val="24"/>
          <w:szCs w:val="24"/>
          <w:lang w:val="en-US"/>
        </w:rPr>
        <w:t>.</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4. </w:t>
      </w:r>
      <w:proofErr w:type="spellStart"/>
      <w:r w:rsidRPr="00F87B3B">
        <w:rPr>
          <w:rFonts w:ascii="Times New Roman" w:eastAsia="Times New Roman" w:hAnsi="Times New Roman" w:cs="Times New Roman"/>
          <w:sz w:val="24"/>
          <w:szCs w:val="24"/>
          <w:lang w:val="en-US"/>
        </w:rPr>
        <w:t>Sprendimą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dėl</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perdavimo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pagal</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šio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straipsnio</w:t>
      </w:r>
      <w:proofErr w:type="spellEnd"/>
      <w:r w:rsidRPr="00F87B3B">
        <w:rPr>
          <w:rFonts w:ascii="Times New Roman" w:eastAsia="Times New Roman" w:hAnsi="Times New Roman" w:cs="Times New Roman"/>
          <w:sz w:val="24"/>
          <w:szCs w:val="24"/>
          <w:lang w:val="en-US"/>
        </w:rPr>
        <w:t xml:space="preserve"> 1 </w:t>
      </w:r>
      <w:proofErr w:type="spellStart"/>
      <w:r w:rsidRPr="00F87B3B">
        <w:rPr>
          <w:rFonts w:ascii="Times New Roman" w:eastAsia="Times New Roman" w:hAnsi="Times New Roman" w:cs="Times New Roman"/>
          <w:sz w:val="24"/>
          <w:szCs w:val="24"/>
          <w:lang w:val="en-US"/>
        </w:rPr>
        <w:t>dalies</w:t>
      </w:r>
      <w:proofErr w:type="spellEnd"/>
      <w:r w:rsidRPr="00F87B3B">
        <w:rPr>
          <w:rFonts w:ascii="Times New Roman" w:eastAsia="Times New Roman" w:hAnsi="Times New Roman" w:cs="Times New Roman"/>
          <w:sz w:val="24"/>
          <w:szCs w:val="24"/>
          <w:lang w:val="en-US"/>
        </w:rPr>
        <w:t xml:space="preserve"> 2–5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7 </w:t>
      </w:r>
      <w:proofErr w:type="spellStart"/>
      <w:r w:rsidRPr="00F87B3B">
        <w:rPr>
          <w:rFonts w:ascii="Times New Roman" w:eastAsia="Times New Roman" w:hAnsi="Times New Roman" w:cs="Times New Roman"/>
          <w:sz w:val="24"/>
          <w:szCs w:val="24"/>
          <w:lang w:val="en-US"/>
        </w:rPr>
        <w:t>punktuose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nurodytiems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subjektams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priima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Vyriausybė</w:t>
      </w:r>
      <w:proofErr w:type="spellEnd"/>
      <w:r w:rsidRPr="00F87B3B">
        <w:rPr>
          <w:rFonts w:ascii="Times New Roman" w:eastAsia="Times New Roman" w:hAnsi="Times New Roman" w:cs="Times New Roman"/>
          <w:sz w:val="24"/>
          <w:szCs w:val="24"/>
          <w:lang w:val="en-US"/>
        </w:rPr>
        <w:t xml:space="preserve">, o kai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perduodamas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pagal</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biudžetinėms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įstaigoms</w:t>
      </w:r>
      <w:proofErr w:type="spellEnd"/>
      <w:r w:rsidRPr="00F87B3B">
        <w:rPr>
          <w:rFonts w:ascii="Times New Roman" w:eastAsia="Times New Roman" w:hAnsi="Times New Roman" w:cs="Times New Roman"/>
          <w:sz w:val="24"/>
          <w:szCs w:val="24"/>
          <w:lang w:val="en-US"/>
        </w:rPr>
        <w:t xml:space="preserve">, – </w:t>
      </w:r>
      <w:proofErr w:type="spellStart"/>
      <w:r w:rsidRPr="00F87B3B">
        <w:rPr>
          <w:rFonts w:ascii="Times New Roman" w:eastAsia="Times New Roman" w:hAnsi="Times New Roman" w:cs="Times New Roman"/>
          <w:sz w:val="24"/>
          <w:szCs w:val="24"/>
          <w:lang w:val="en-US"/>
        </w:rPr>
        <w:t>centralizuotai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valdomo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valdytojas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Vyriausybės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nustatyta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tvarka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Sprendimą</w:t>
      </w:r>
      <w:proofErr w:type="spellEnd"/>
      <w:r w:rsidRPr="00F87B3B">
        <w:rPr>
          <w:rFonts w:ascii="Times New Roman" w:eastAsia="Times New Roman" w:hAnsi="Times New Roman" w:cs="Times New Roman"/>
          <w:sz w:val="24"/>
          <w:szCs w:val="24"/>
          <w:lang w:val="en-US"/>
        </w:rPr>
        <w:t xml:space="preserve"> </w:t>
      </w:r>
      <w:proofErr w:type="spellStart"/>
      <w:proofErr w:type="gramStart"/>
      <w:r w:rsidRPr="00F87B3B">
        <w:rPr>
          <w:rFonts w:ascii="Times New Roman" w:eastAsia="Times New Roman" w:hAnsi="Times New Roman" w:cs="Times New Roman"/>
          <w:sz w:val="24"/>
          <w:szCs w:val="24"/>
          <w:lang w:val="en-US"/>
        </w:rPr>
        <w:t>dėl</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perdavimo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pagal</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šio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straipsnio</w:t>
      </w:r>
      <w:proofErr w:type="spellEnd"/>
      <w:r w:rsidRPr="00F87B3B">
        <w:rPr>
          <w:rFonts w:ascii="Times New Roman" w:eastAsia="Times New Roman" w:hAnsi="Times New Roman" w:cs="Times New Roman"/>
          <w:sz w:val="24"/>
          <w:szCs w:val="24"/>
          <w:lang w:val="en-US"/>
        </w:rPr>
        <w:t xml:space="preserve"> 1 </w:t>
      </w:r>
      <w:proofErr w:type="spellStart"/>
      <w:r w:rsidRPr="00F87B3B">
        <w:rPr>
          <w:rFonts w:ascii="Times New Roman" w:eastAsia="Times New Roman" w:hAnsi="Times New Roman" w:cs="Times New Roman"/>
          <w:sz w:val="24"/>
          <w:szCs w:val="24"/>
          <w:lang w:val="en-US"/>
        </w:rPr>
        <w:t>dalyje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nurodytiems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subjektams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priima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taryba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jos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įgaliota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institucija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savivaldybių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ilgalaikis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materialusis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šio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straipsnio</w:t>
      </w:r>
      <w:proofErr w:type="spellEnd"/>
      <w:r w:rsidRPr="00F87B3B">
        <w:rPr>
          <w:rFonts w:ascii="Times New Roman" w:eastAsia="Times New Roman" w:hAnsi="Times New Roman" w:cs="Times New Roman"/>
          <w:sz w:val="24"/>
          <w:szCs w:val="24"/>
          <w:lang w:val="en-US"/>
        </w:rPr>
        <w:t xml:space="preserve"> 1 </w:t>
      </w:r>
      <w:proofErr w:type="spellStart"/>
      <w:r w:rsidRPr="00F87B3B">
        <w:rPr>
          <w:rFonts w:ascii="Times New Roman" w:eastAsia="Times New Roman" w:hAnsi="Times New Roman" w:cs="Times New Roman"/>
          <w:sz w:val="24"/>
          <w:szCs w:val="24"/>
          <w:lang w:val="en-US"/>
        </w:rPr>
        <w:t>dalies</w:t>
      </w:r>
      <w:proofErr w:type="spellEnd"/>
      <w:r w:rsidRPr="00F87B3B">
        <w:rPr>
          <w:rFonts w:ascii="Times New Roman" w:eastAsia="Times New Roman" w:hAnsi="Times New Roman" w:cs="Times New Roman"/>
          <w:sz w:val="24"/>
          <w:szCs w:val="24"/>
          <w:lang w:val="en-US"/>
        </w:rPr>
        <w:t xml:space="preserve"> 4–7</w:t>
      </w:r>
      <w:r w:rsidRPr="00F87B3B">
        <w:rPr>
          <w:rFonts w:ascii="Times New Roman" w:eastAsia="Times New Roman" w:hAnsi="Times New Roman" w:cs="Times New Roman"/>
          <w:b/>
          <w:bCs/>
          <w:sz w:val="24"/>
          <w:szCs w:val="24"/>
          <w:lang w:val="en-US"/>
        </w:rPr>
        <w:t xml:space="preserve"> </w:t>
      </w:r>
      <w:proofErr w:type="spellStart"/>
      <w:r w:rsidRPr="00F87B3B">
        <w:rPr>
          <w:rFonts w:ascii="Times New Roman" w:eastAsia="Times New Roman" w:hAnsi="Times New Roman" w:cs="Times New Roman"/>
          <w:sz w:val="24"/>
          <w:szCs w:val="24"/>
          <w:lang w:val="en-US"/>
        </w:rPr>
        <w:t>punktuose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nurodytiems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subjektams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gali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būti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teise</w:t>
      </w:r>
      <w:proofErr w:type="spellEnd"/>
      <w:r w:rsidRPr="00F87B3B">
        <w:rPr>
          <w:rFonts w:ascii="Times New Roman" w:eastAsia="Times New Roman" w:hAnsi="Times New Roman" w:cs="Times New Roman"/>
          <w:sz w:val="24"/>
          <w:szCs w:val="24"/>
          <w:lang w:val="en-US"/>
        </w:rPr>
        <w:t xml:space="preserve"> ne </w:t>
      </w:r>
      <w:proofErr w:type="spellStart"/>
      <w:r w:rsidRPr="00F87B3B">
        <w:rPr>
          <w:rFonts w:ascii="Times New Roman" w:eastAsia="Times New Roman" w:hAnsi="Times New Roman" w:cs="Times New Roman"/>
          <w:sz w:val="24"/>
          <w:szCs w:val="24"/>
          <w:lang w:val="en-US"/>
        </w:rPr>
        <w:t>ilgesniam</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kaip</w:t>
      </w:r>
      <w:proofErr w:type="spellEnd"/>
      <w:r w:rsidRPr="00F87B3B">
        <w:rPr>
          <w:rFonts w:ascii="Times New Roman" w:eastAsia="Times New Roman" w:hAnsi="Times New Roman" w:cs="Times New Roman"/>
          <w:sz w:val="24"/>
          <w:szCs w:val="24"/>
          <w:lang w:val="en-US"/>
        </w:rPr>
        <w:t xml:space="preserve"> 10 </w:t>
      </w:r>
      <w:proofErr w:type="spellStart"/>
      <w:r w:rsidRPr="00F87B3B">
        <w:rPr>
          <w:rFonts w:ascii="Times New Roman" w:eastAsia="Times New Roman" w:hAnsi="Times New Roman" w:cs="Times New Roman"/>
          <w:sz w:val="24"/>
          <w:szCs w:val="24"/>
          <w:lang w:val="en-US"/>
        </w:rPr>
        <w:t>metų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laikotarpiui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jeigu</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įstatymai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nenustato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kitaip</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Sprendime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būti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nurodytas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sutarties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terminas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panaudojimo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paskirtis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taip</w:t>
      </w:r>
      <w:proofErr w:type="spellEnd"/>
      <w:r w:rsidRPr="00F87B3B">
        <w:rPr>
          <w:rFonts w:ascii="Times New Roman" w:eastAsia="Times New Roman" w:hAnsi="Times New Roman" w:cs="Times New Roman"/>
          <w:sz w:val="24"/>
          <w:szCs w:val="24"/>
          <w:lang w:val="en-US"/>
        </w:rPr>
        <w:t xml:space="preserve"> pat </w:t>
      </w:r>
      <w:proofErr w:type="spellStart"/>
      <w:r w:rsidRPr="00F87B3B">
        <w:rPr>
          <w:rFonts w:ascii="Times New Roman" w:eastAsia="Times New Roman" w:hAnsi="Times New Roman" w:cs="Times New Roman"/>
          <w:sz w:val="24"/>
          <w:szCs w:val="24"/>
          <w:lang w:val="en-US"/>
        </w:rPr>
        <w:t>gali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būti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nurodytos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kitos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sąlygos</w:t>
      </w:r>
      <w:proofErr w:type="spellEnd"/>
      <w:r w:rsidRPr="00F87B3B">
        <w:rPr>
          <w:rFonts w:ascii="Times New Roman" w:eastAsia="Times New Roman" w:hAnsi="Times New Roman" w:cs="Times New Roman"/>
          <w:sz w:val="24"/>
          <w:szCs w:val="24"/>
          <w:lang w:val="en-US"/>
        </w:rPr>
        <w:t xml:space="preserve">. </w:t>
      </w:r>
      <w:proofErr w:type="spellStart"/>
      <w:proofErr w:type="gramStart"/>
      <w:r w:rsidRPr="00F87B3B">
        <w:rPr>
          <w:rFonts w:ascii="Times New Roman" w:eastAsia="Times New Roman" w:hAnsi="Times New Roman" w:cs="Times New Roman"/>
          <w:sz w:val="24"/>
          <w:szCs w:val="24"/>
          <w:lang w:val="en-US"/>
        </w:rPr>
        <w:t>Šios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sąlygos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privalo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būti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įrašytos</w:t>
      </w:r>
      <w:proofErr w:type="spellEnd"/>
      <w:r w:rsidRPr="00F87B3B">
        <w:rPr>
          <w:rFonts w:ascii="Times New Roman" w:eastAsia="Times New Roman" w:hAnsi="Times New Roman" w:cs="Times New Roman"/>
          <w:sz w:val="24"/>
          <w:szCs w:val="24"/>
          <w:lang w:val="en-US"/>
        </w:rPr>
        <w:t xml:space="preserve"> į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sutartį</w:t>
      </w:r>
      <w:proofErr w:type="spellEnd"/>
      <w:r w:rsidRPr="00F87B3B">
        <w:rPr>
          <w:rFonts w:ascii="Times New Roman" w:eastAsia="Times New Roman" w:hAnsi="Times New Roman" w:cs="Times New Roman"/>
          <w:sz w:val="24"/>
          <w:szCs w:val="24"/>
          <w:lang w:val="en-US"/>
        </w:rPr>
        <w:t>.</w:t>
      </w:r>
      <w:proofErr w:type="gramEnd"/>
      <w:r w:rsidRPr="00F87B3B">
        <w:rPr>
          <w:rFonts w:ascii="Times New Roman" w:eastAsia="Times New Roman" w:hAnsi="Times New Roman" w:cs="Times New Roman"/>
          <w:sz w:val="24"/>
          <w:szCs w:val="24"/>
          <w:lang w:val="en-US"/>
        </w:rPr>
        <w:t xml:space="preserve"> </w:t>
      </w:r>
      <w:proofErr w:type="spellStart"/>
      <w:proofErr w:type="gramStart"/>
      <w:r w:rsidRPr="00F87B3B">
        <w:rPr>
          <w:rFonts w:ascii="Times New Roman" w:eastAsia="Times New Roman" w:hAnsi="Times New Roman" w:cs="Times New Roman"/>
          <w:sz w:val="24"/>
          <w:szCs w:val="24"/>
          <w:lang w:val="en-US"/>
        </w:rPr>
        <w:t>Prieš</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sudarydamas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gavėjas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pateikti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rašytinį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įsipareigojimą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sutartyje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numatytomis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sąlygomis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lėšas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nekilnojamojo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daikto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einamajam</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statinio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kapitaliniam</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remontui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kito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ilgalaikio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materialiojo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remontui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atlikti</w:t>
      </w:r>
      <w:proofErr w:type="spellEnd"/>
      <w:r w:rsidRPr="00F87B3B">
        <w:rPr>
          <w:rFonts w:ascii="Times New Roman" w:eastAsia="Times New Roman" w:hAnsi="Times New Roman" w:cs="Times New Roman"/>
          <w:sz w:val="24"/>
          <w:szCs w:val="24"/>
          <w:lang w:val="en-US"/>
        </w:rPr>
        <w:t>.</w:t>
      </w:r>
      <w:proofErr w:type="gramEnd"/>
      <w:r w:rsidRPr="00F87B3B">
        <w:rPr>
          <w:rFonts w:ascii="Times New Roman" w:eastAsia="Times New Roman" w:hAnsi="Times New Roman" w:cs="Times New Roman"/>
          <w:sz w:val="24"/>
          <w:szCs w:val="24"/>
          <w:lang w:val="en-US"/>
        </w:rPr>
        <w:t xml:space="preserve"> </w:t>
      </w:r>
      <w:proofErr w:type="spellStart"/>
      <w:proofErr w:type="gram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tarybos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įgaliota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institucija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sprendimus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priima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tarybos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nustatyta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tvarka</w:t>
      </w:r>
      <w:proofErr w:type="spellEnd"/>
      <w:r w:rsidRPr="00F87B3B">
        <w:rPr>
          <w:rFonts w:ascii="Times New Roman" w:eastAsia="Times New Roman" w:hAnsi="Times New Roman" w:cs="Times New Roman"/>
          <w:sz w:val="24"/>
          <w:szCs w:val="24"/>
          <w:lang w:val="en-US"/>
        </w:rPr>
        <w:t>.</w:t>
      </w:r>
      <w:proofErr w:type="gramEnd"/>
      <w:r w:rsidRPr="00F87B3B">
        <w:rPr>
          <w:rFonts w:ascii="Times New Roman" w:eastAsia="Times New Roman" w:hAnsi="Times New Roman" w:cs="Times New Roman"/>
          <w:sz w:val="24"/>
          <w:szCs w:val="24"/>
          <w:lang w:val="en-US"/>
        </w:rPr>
        <w:t xml:space="preserve"> </w:t>
      </w:r>
      <w:proofErr w:type="spellStart"/>
      <w:proofErr w:type="gram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subjektais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sudaro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valdytojas</w:t>
      </w:r>
      <w:proofErr w:type="spellEnd"/>
      <w:r w:rsidRPr="00F87B3B">
        <w:rPr>
          <w:rFonts w:ascii="Times New Roman" w:eastAsia="Times New Roman" w:hAnsi="Times New Roman" w:cs="Times New Roman"/>
          <w:sz w:val="24"/>
          <w:szCs w:val="24"/>
          <w:lang w:val="en-US"/>
        </w:rPr>
        <w:t>.</w:t>
      </w:r>
      <w:proofErr w:type="gramEnd"/>
      <w:r w:rsidRPr="00F87B3B">
        <w:rPr>
          <w:rFonts w:ascii="Times New Roman" w:eastAsia="Times New Roman" w:hAnsi="Times New Roman" w:cs="Times New Roman"/>
          <w:sz w:val="24"/>
          <w:szCs w:val="24"/>
          <w:lang w:val="en-US"/>
        </w:rPr>
        <w:t xml:space="preserve"> </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5.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sutartyje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būti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nustatyta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pagal</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perduodamo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naudojimo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paskirtis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gavėjo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pareiga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lėšomis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atlikti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nekilnojamojo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daikto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einamąjį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statinio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kapitalinį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remontą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kito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ilgalaikio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materialiojo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remontą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apmokėti</w:t>
      </w:r>
      <w:proofErr w:type="spellEnd"/>
      <w:r w:rsidRPr="00F87B3B">
        <w:rPr>
          <w:rFonts w:ascii="Times New Roman" w:eastAsia="Times New Roman" w:hAnsi="Times New Roman" w:cs="Times New Roman"/>
          <w:sz w:val="24"/>
          <w:szCs w:val="24"/>
          <w:lang w:val="en-US"/>
        </w:rPr>
        <w:t xml:space="preserve"> visas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išlaikymo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išlaidas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apdrausti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gaunamą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ilgalaikį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materialųjį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kitos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Civiliniame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kodekse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nustatytos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sąlygos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davėjas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privalo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nutraukti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jeigu</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gavėjas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nevykdo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veiklos</w:t>
      </w:r>
      <w:proofErr w:type="spellEnd"/>
      <w:r w:rsidRPr="00F87B3B">
        <w:rPr>
          <w:rFonts w:ascii="Times New Roman" w:eastAsia="Times New Roman" w:hAnsi="Times New Roman" w:cs="Times New Roman"/>
          <w:sz w:val="24"/>
          <w:szCs w:val="24"/>
          <w:lang w:val="en-US"/>
        </w:rPr>
        <w:t xml:space="preserve">, </w:t>
      </w:r>
      <w:proofErr w:type="spellStart"/>
      <w:proofErr w:type="gramStart"/>
      <w:r w:rsidRPr="00F87B3B">
        <w:rPr>
          <w:rFonts w:ascii="Times New Roman" w:eastAsia="Times New Roman" w:hAnsi="Times New Roman" w:cs="Times New Roman"/>
          <w:sz w:val="24"/>
          <w:szCs w:val="24"/>
          <w:lang w:val="en-US"/>
        </w:rPr>
        <w:t>dėl</w:t>
      </w:r>
      <w:proofErr w:type="spellEnd"/>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kurios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buvo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arba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šį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naudoja</w:t>
      </w:r>
      <w:proofErr w:type="spellEnd"/>
      <w:r w:rsidRPr="00F87B3B">
        <w:rPr>
          <w:rFonts w:ascii="Times New Roman" w:eastAsia="Times New Roman" w:hAnsi="Times New Roman" w:cs="Times New Roman"/>
          <w:sz w:val="24"/>
          <w:szCs w:val="24"/>
          <w:lang w:val="en-US"/>
        </w:rPr>
        <w:t xml:space="preserve"> ne </w:t>
      </w:r>
      <w:proofErr w:type="spellStart"/>
      <w:r w:rsidRPr="00F87B3B">
        <w:rPr>
          <w:rFonts w:ascii="Times New Roman" w:eastAsia="Times New Roman" w:hAnsi="Times New Roman" w:cs="Times New Roman"/>
          <w:sz w:val="24"/>
          <w:szCs w:val="24"/>
          <w:lang w:val="en-US"/>
        </w:rPr>
        <w:t>pagal</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paskirtį</w:t>
      </w:r>
      <w:proofErr w:type="spellEnd"/>
      <w:r w:rsidRPr="00F87B3B">
        <w:rPr>
          <w:rFonts w:ascii="Times New Roman" w:eastAsia="Times New Roman" w:hAnsi="Times New Roman" w:cs="Times New Roman"/>
          <w:sz w:val="24"/>
          <w:szCs w:val="24"/>
          <w:lang w:val="en-US"/>
        </w:rPr>
        <w:t xml:space="preserve">. </w:t>
      </w:r>
      <w:proofErr w:type="spellStart"/>
      <w:proofErr w:type="gram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davėjas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gali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nutraukti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jeigu</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gavėjas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nevykdo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įsipareigojimų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lėšomis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atlikti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nekilnojamojo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daikto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einamąjį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statinio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kapitalinį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remontą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arba</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kito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ilgalaikio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materialiojo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remontą</w:t>
      </w:r>
      <w:proofErr w:type="spellEnd"/>
      <w:r w:rsidRPr="00F87B3B">
        <w:rPr>
          <w:rFonts w:ascii="Times New Roman" w:eastAsia="Times New Roman" w:hAnsi="Times New Roman" w:cs="Times New Roman"/>
          <w:sz w:val="24"/>
          <w:szCs w:val="24"/>
          <w:lang w:val="en-US"/>
        </w:rPr>
        <w:t>.</w:t>
      </w:r>
      <w:proofErr w:type="gramEnd"/>
      <w:r w:rsidRPr="00F87B3B">
        <w:rPr>
          <w:rFonts w:ascii="Times New Roman" w:eastAsia="Times New Roman" w:hAnsi="Times New Roman" w:cs="Times New Roman"/>
          <w:sz w:val="24"/>
          <w:szCs w:val="24"/>
          <w:lang w:val="en-US"/>
        </w:rPr>
        <w:t xml:space="preserve"> </w:t>
      </w:r>
      <w:proofErr w:type="spellStart"/>
      <w:proofErr w:type="gram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gavėjui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pagerinusiam</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pagal</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perduotą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už</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pagerinimą</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neatlyginama</w:t>
      </w:r>
      <w:proofErr w:type="spellEnd"/>
      <w:r w:rsidRPr="00F87B3B">
        <w:rPr>
          <w:rFonts w:ascii="Times New Roman" w:eastAsia="Times New Roman" w:hAnsi="Times New Roman" w:cs="Times New Roman"/>
          <w:sz w:val="24"/>
          <w:szCs w:val="24"/>
          <w:lang w:val="en-US"/>
        </w:rPr>
        <w:t>.</w:t>
      </w:r>
      <w:proofErr w:type="gramEnd"/>
      <w:r w:rsidRPr="00F87B3B">
        <w:rPr>
          <w:rFonts w:ascii="Times New Roman" w:eastAsia="Times New Roman" w:hAnsi="Times New Roman" w:cs="Times New Roman"/>
          <w:sz w:val="24"/>
          <w:szCs w:val="24"/>
          <w:lang w:val="en-US"/>
        </w:rPr>
        <w:t xml:space="preserve"> </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6. </w:t>
      </w:r>
      <w:proofErr w:type="spellStart"/>
      <w:r w:rsidRPr="00F87B3B">
        <w:rPr>
          <w:rFonts w:ascii="Times New Roman" w:eastAsia="Times New Roman" w:hAnsi="Times New Roman" w:cs="Times New Roman"/>
          <w:sz w:val="24"/>
          <w:szCs w:val="24"/>
          <w:lang w:val="en-US"/>
        </w:rPr>
        <w:t>Asmenys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kuriems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valstybės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savivaldybių</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neatlygintinai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naudotis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negali</w:t>
      </w:r>
      <w:proofErr w:type="spellEnd"/>
      <w:r w:rsidRPr="00F87B3B">
        <w:rPr>
          <w:rFonts w:ascii="Times New Roman" w:eastAsia="Times New Roman" w:hAnsi="Times New Roman" w:cs="Times New Roman"/>
          <w:sz w:val="24"/>
          <w:szCs w:val="24"/>
          <w:lang w:val="en-US"/>
        </w:rPr>
        <w:t xml:space="preserve"> </w:t>
      </w:r>
      <w:proofErr w:type="gramStart"/>
      <w:r w:rsidRPr="00F87B3B">
        <w:rPr>
          <w:rFonts w:ascii="Times New Roman" w:eastAsia="Times New Roman" w:hAnsi="Times New Roman" w:cs="Times New Roman"/>
          <w:sz w:val="24"/>
          <w:szCs w:val="24"/>
          <w:lang w:val="en-US"/>
        </w:rPr>
        <w:t>jo</w:t>
      </w:r>
      <w:proofErr w:type="gram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išnuomoti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ar</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kitaip</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perduoti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naudotis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tretiesiems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asmenims</w:t>
      </w:r>
      <w:proofErr w:type="spellEnd"/>
      <w:r w:rsidRPr="00F87B3B">
        <w:rPr>
          <w:rFonts w:ascii="Times New Roman" w:eastAsia="Times New Roman" w:hAnsi="Times New Roman" w:cs="Times New Roman"/>
          <w:sz w:val="24"/>
          <w:szCs w:val="24"/>
          <w:lang w:val="en-US"/>
        </w:rPr>
        <w:t>.</w:t>
      </w:r>
    </w:p>
    <w:p w:rsidR="00F87B3B" w:rsidRPr="00F87B3B" w:rsidRDefault="00F87B3B" w:rsidP="00F87B3B">
      <w:pPr>
        <w:spacing w:before="100" w:beforeAutospacing="1" w:after="100" w:afterAutospacing="1" w:line="240" w:lineRule="auto"/>
        <w:rPr>
          <w:rFonts w:ascii="Times New Roman" w:eastAsia="Times New Roman" w:hAnsi="Times New Roman" w:cs="Times New Roman"/>
          <w:sz w:val="24"/>
          <w:szCs w:val="24"/>
          <w:lang w:val="en-US"/>
        </w:rPr>
      </w:pPr>
      <w:r w:rsidRPr="00F87B3B">
        <w:rPr>
          <w:rFonts w:ascii="Times New Roman" w:eastAsia="Times New Roman" w:hAnsi="Times New Roman" w:cs="Times New Roman"/>
          <w:sz w:val="24"/>
          <w:szCs w:val="24"/>
          <w:lang w:val="en-US"/>
        </w:rPr>
        <w:t xml:space="preserve">7. </w:t>
      </w:r>
      <w:proofErr w:type="spellStart"/>
      <w:r w:rsidRPr="00F87B3B">
        <w:rPr>
          <w:rFonts w:ascii="Times New Roman" w:eastAsia="Times New Roman" w:hAnsi="Times New Roman" w:cs="Times New Roman"/>
          <w:sz w:val="24"/>
          <w:szCs w:val="24"/>
          <w:lang w:val="en-US"/>
        </w:rPr>
        <w:t>Šio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straipsnio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nuostatos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netaikomos</w:t>
      </w:r>
      <w:proofErr w:type="spellEnd"/>
      <w:r w:rsidRPr="00F87B3B">
        <w:rPr>
          <w:rFonts w:ascii="Times New Roman" w:eastAsia="Times New Roman" w:hAnsi="Times New Roman" w:cs="Times New Roman"/>
          <w:sz w:val="24"/>
          <w:szCs w:val="24"/>
          <w:lang w:val="en-US"/>
        </w:rPr>
        <w:t xml:space="preserve">, kai </w:t>
      </w:r>
      <w:proofErr w:type="spellStart"/>
      <w:r w:rsidRPr="00F87B3B">
        <w:rPr>
          <w:rFonts w:ascii="Times New Roman" w:eastAsia="Times New Roman" w:hAnsi="Times New Roman" w:cs="Times New Roman"/>
          <w:sz w:val="24"/>
          <w:szCs w:val="24"/>
          <w:lang w:val="en-US"/>
        </w:rPr>
        <w:t>valstybei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nuosavybės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teise</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priklausantis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nekilnojamasis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turtas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suteikiamas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pagal</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panaudos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sutartį</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vadovaujantis</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šio</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įstatymo</w:t>
      </w:r>
      <w:proofErr w:type="spellEnd"/>
      <w:r w:rsidRPr="00F87B3B">
        <w:rPr>
          <w:rFonts w:ascii="Times New Roman" w:eastAsia="Times New Roman" w:hAnsi="Times New Roman" w:cs="Times New Roman"/>
          <w:sz w:val="24"/>
          <w:szCs w:val="24"/>
          <w:lang w:val="en-US"/>
        </w:rPr>
        <w:t xml:space="preserve"> 18 </w:t>
      </w:r>
      <w:proofErr w:type="spellStart"/>
      <w:r w:rsidRPr="00F87B3B">
        <w:rPr>
          <w:rFonts w:ascii="Times New Roman" w:eastAsia="Times New Roman" w:hAnsi="Times New Roman" w:cs="Times New Roman"/>
          <w:sz w:val="24"/>
          <w:szCs w:val="24"/>
          <w:lang w:val="en-US"/>
        </w:rPr>
        <w:t>straipsnio</w:t>
      </w:r>
      <w:proofErr w:type="spellEnd"/>
      <w:r w:rsidRPr="00F87B3B">
        <w:rPr>
          <w:rFonts w:ascii="Times New Roman" w:eastAsia="Times New Roman" w:hAnsi="Times New Roman" w:cs="Times New Roman"/>
          <w:sz w:val="24"/>
          <w:szCs w:val="24"/>
          <w:lang w:val="en-US"/>
        </w:rPr>
        <w:t xml:space="preserve"> 5 </w:t>
      </w:r>
      <w:proofErr w:type="spellStart"/>
      <w:r w:rsidRPr="00F87B3B">
        <w:rPr>
          <w:rFonts w:ascii="Times New Roman" w:eastAsia="Times New Roman" w:hAnsi="Times New Roman" w:cs="Times New Roman"/>
          <w:sz w:val="24"/>
          <w:szCs w:val="24"/>
          <w:lang w:val="en-US"/>
        </w:rPr>
        <w:t>dalimi</w:t>
      </w:r>
      <w:proofErr w:type="spellEnd"/>
      <w:r w:rsidRPr="00F87B3B">
        <w:rPr>
          <w:rFonts w:ascii="Times New Roman" w:eastAsia="Times New Roman" w:hAnsi="Times New Roman" w:cs="Times New Roman"/>
          <w:sz w:val="24"/>
          <w:szCs w:val="24"/>
          <w:lang w:val="en-US"/>
        </w:rPr>
        <w:t xml:space="preserve"> </w:t>
      </w:r>
      <w:proofErr w:type="spellStart"/>
      <w:r w:rsidRPr="00F87B3B">
        <w:rPr>
          <w:rFonts w:ascii="Times New Roman" w:eastAsia="Times New Roman" w:hAnsi="Times New Roman" w:cs="Times New Roman"/>
          <w:sz w:val="24"/>
          <w:szCs w:val="24"/>
          <w:lang w:val="en-US"/>
        </w:rPr>
        <w:t>ir</w:t>
      </w:r>
      <w:proofErr w:type="spellEnd"/>
      <w:r w:rsidRPr="00F87B3B">
        <w:rPr>
          <w:rFonts w:ascii="Times New Roman" w:eastAsia="Times New Roman" w:hAnsi="Times New Roman" w:cs="Times New Roman"/>
          <w:sz w:val="24"/>
          <w:szCs w:val="24"/>
          <w:lang w:val="en-US"/>
        </w:rPr>
        <w:t xml:space="preserve"> 19 </w:t>
      </w:r>
      <w:proofErr w:type="spellStart"/>
      <w:r w:rsidRPr="00F87B3B">
        <w:rPr>
          <w:rFonts w:ascii="Times New Roman" w:eastAsia="Times New Roman" w:hAnsi="Times New Roman" w:cs="Times New Roman"/>
          <w:sz w:val="24"/>
          <w:szCs w:val="24"/>
          <w:lang w:val="en-US"/>
        </w:rPr>
        <w:t>straipsnio</w:t>
      </w:r>
      <w:proofErr w:type="spellEnd"/>
      <w:r w:rsidRPr="00F87B3B">
        <w:rPr>
          <w:rFonts w:ascii="Times New Roman" w:eastAsia="Times New Roman" w:hAnsi="Times New Roman" w:cs="Times New Roman"/>
          <w:sz w:val="24"/>
          <w:szCs w:val="24"/>
          <w:lang w:val="en-US"/>
        </w:rPr>
        <w:t xml:space="preserve"> 4 </w:t>
      </w:r>
      <w:proofErr w:type="spellStart"/>
      <w:r w:rsidRPr="00F87B3B">
        <w:rPr>
          <w:rFonts w:ascii="Times New Roman" w:eastAsia="Times New Roman" w:hAnsi="Times New Roman" w:cs="Times New Roman"/>
          <w:sz w:val="24"/>
          <w:szCs w:val="24"/>
          <w:lang w:val="en-US"/>
        </w:rPr>
        <w:t>dalies</w:t>
      </w:r>
      <w:proofErr w:type="spellEnd"/>
      <w:r w:rsidRPr="00F87B3B">
        <w:rPr>
          <w:rFonts w:ascii="Times New Roman" w:eastAsia="Times New Roman" w:hAnsi="Times New Roman" w:cs="Times New Roman"/>
          <w:sz w:val="24"/>
          <w:szCs w:val="24"/>
          <w:lang w:val="en-US"/>
        </w:rPr>
        <w:t xml:space="preserve"> 1 </w:t>
      </w:r>
      <w:proofErr w:type="spellStart"/>
      <w:r w:rsidRPr="00F87B3B">
        <w:rPr>
          <w:rFonts w:ascii="Times New Roman" w:eastAsia="Times New Roman" w:hAnsi="Times New Roman" w:cs="Times New Roman"/>
          <w:sz w:val="24"/>
          <w:szCs w:val="24"/>
          <w:lang w:val="en-US"/>
        </w:rPr>
        <w:t>punktu</w:t>
      </w:r>
      <w:proofErr w:type="spellEnd"/>
      <w:r w:rsidRPr="00F87B3B">
        <w:rPr>
          <w:rFonts w:ascii="Times New Roman" w:eastAsia="Times New Roman" w:hAnsi="Times New Roman" w:cs="Times New Roman"/>
          <w:sz w:val="24"/>
          <w:szCs w:val="24"/>
          <w:lang w:val="en-US"/>
        </w:rPr>
        <w:t>.</w:t>
      </w:r>
    </w:p>
    <w:p w:rsidR="00F87B3B" w:rsidRPr="00F87B3B" w:rsidRDefault="00F87B3B">
      <w:pPr>
        <w:rPr>
          <w:lang w:val="en-US"/>
        </w:rPr>
      </w:pPr>
    </w:p>
    <w:sectPr w:rsidR="00F87B3B" w:rsidRPr="00F87B3B" w:rsidSect="009456A6">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4AF" w:rsidRDefault="00E344AF" w:rsidP="009A4B09">
      <w:pPr>
        <w:spacing w:after="0" w:line="240" w:lineRule="auto"/>
      </w:pPr>
      <w:r>
        <w:separator/>
      </w:r>
    </w:p>
  </w:endnote>
  <w:endnote w:type="continuationSeparator" w:id="0">
    <w:p w:rsidR="00E344AF" w:rsidRDefault="00E344AF" w:rsidP="009A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09" w:rsidRDefault="009A4B0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09" w:rsidRDefault="009A4B09">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09" w:rsidRDefault="009A4B0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4AF" w:rsidRDefault="00E344AF" w:rsidP="009A4B09">
      <w:pPr>
        <w:spacing w:after="0" w:line="240" w:lineRule="auto"/>
      </w:pPr>
      <w:r>
        <w:separator/>
      </w:r>
    </w:p>
  </w:footnote>
  <w:footnote w:type="continuationSeparator" w:id="0">
    <w:p w:rsidR="00E344AF" w:rsidRDefault="00E344AF" w:rsidP="009A4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09" w:rsidRDefault="009A4B0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09" w:rsidRDefault="009A4B09" w:rsidP="009A4B09">
    <w:pPr>
      <w:pStyle w:val="Antrats"/>
      <w:ind w:firstLine="7938"/>
    </w:pPr>
    <w:bookmarkStart w:id="3" w:name="_GoBack"/>
    <w:bookmarkEnd w:id="3"/>
    <w:r>
      <w:t>Priedas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B09" w:rsidRDefault="009A4B0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AE4844"/>
    <w:rsid w:val="0002775E"/>
    <w:rsid w:val="000426AA"/>
    <w:rsid w:val="00073D5B"/>
    <w:rsid w:val="000810E1"/>
    <w:rsid w:val="000A50D7"/>
    <w:rsid w:val="000A775F"/>
    <w:rsid w:val="000B49C6"/>
    <w:rsid w:val="000E3216"/>
    <w:rsid w:val="00103C06"/>
    <w:rsid w:val="00103EA1"/>
    <w:rsid w:val="001507C6"/>
    <w:rsid w:val="001865EB"/>
    <w:rsid w:val="001F44D7"/>
    <w:rsid w:val="0020560E"/>
    <w:rsid w:val="002859E8"/>
    <w:rsid w:val="002960CD"/>
    <w:rsid w:val="0030537E"/>
    <w:rsid w:val="00354EF9"/>
    <w:rsid w:val="00356EFE"/>
    <w:rsid w:val="00384C22"/>
    <w:rsid w:val="003F00E8"/>
    <w:rsid w:val="003F33A6"/>
    <w:rsid w:val="00421D86"/>
    <w:rsid w:val="004841F5"/>
    <w:rsid w:val="00507D99"/>
    <w:rsid w:val="00564137"/>
    <w:rsid w:val="005864A6"/>
    <w:rsid w:val="005E4045"/>
    <w:rsid w:val="005F15FC"/>
    <w:rsid w:val="006072F0"/>
    <w:rsid w:val="006C3939"/>
    <w:rsid w:val="006D2C66"/>
    <w:rsid w:val="0070599E"/>
    <w:rsid w:val="007126DA"/>
    <w:rsid w:val="00731CC7"/>
    <w:rsid w:val="00735997"/>
    <w:rsid w:val="00740713"/>
    <w:rsid w:val="00805B22"/>
    <w:rsid w:val="008074B0"/>
    <w:rsid w:val="00832156"/>
    <w:rsid w:val="00845D3A"/>
    <w:rsid w:val="00884099"/>
    <w:rsid w:val="0089545E"/>
    <w:rsid w:val="008A1008"/>
    <w:rsid w:val="00900BF3"/>
    <w:rsid w:val="009456A6"/>
    <w:rsid w:val="00962AFC"/>
    <w:rsid w:val="0097299E"/>
    <w:rsid w:val="00990217"/>
    <w:rsid w:val="009A4B09"/>
    <w:rsid w:val="00A02233"/>
    <w:rsid w:val="00A70E6E"/>
    <w:rsid w:val="00A76368"/>
    <w:rsid w:val="00AB0241"/>
    <w:rsid w:val="00AE4844"/>
    <w:rsid w:val="00B210A3"/>
    <w:rsid w:val="00B27C1E"/>
    <w:rsid w:val="00B72B9B"/>
    <w:rsid w:val="00B775D2"/>
    <w:rsid w:val="00C07528"/>
    <w:rsid w:val="00C12A1A"/>
    <w:rsid w:val="00C3124A"/>
    <w:rsid w:val="00C6362B"/>
    <w:rsid w:val="00C81C9E"/>
    <w:rsid w:val="00C95BCA"/>
    <w:rsid w:val="00D01AC1"/>
    <w:rsid w:val="00D0567E"/>
    <w:rsid w:val="00D164E5"/>
    <w:rsid w:val="00D22275"/>
    <w:rsid w:val="00D50661"/>
    <w:rsid w:val="00D53D4D"/>
    <w:rsid w:val="00D80A8B"/>
    <w:rsid w:val="00D82D4B"/>
    <w:rsid w:val="00DA276E"/>
    <w:rsid w:val="00DB1D95"/>
    <w:rsid w:val="00E01CC4"/>
    <w:rsid w:val="00E03508"/>
    <w:rsid w:val="00E344AF"/>
    <w:rsid w:val="00E400A5"/>
    <w:rsid w:val="00E51E42"/>
    <w:rsid w:val="00E81645"/>
    <w:rsid w:val="00EA7C42"/>
    <w:rsid w:val="00F21CFF"/>
    <w:rsid w:val="00F233D1"/>
    <w:rsid w:val="00F26184"/>
    <w:rsid w:val="00F60609"/>
    <w:rsid w:val="00F6332B"/>
    <w:rsid w:val="00F80B51"/>
    <w:rsid w:val="00F87B3B"/>
    <w:rsid w:val="00F90121"/>
    <w:rsid w:val="00F96819"/>
    <w:rsid w:val="00FC55BB"/>
    <w:rsid w:val="00FD7580"/>
    <w:rsid w:val="00FF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456A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tymopavad">
    <w:name w:val="statymopavad"/>
    <w:basedOn w:val="prastasis"/>
    <w:rsid w:val="00F87B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ntrats">
    <w:name w:val="header"/>
    <w:basedOn w:val="prastasis"/>
    <w:link w:val="AntratsDiagrama"/>
    <w:uiPriority w:val="99"/>
    <w:unhideWhenUsed/>
    <w:rsid w:val="009A4B0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A4B09"/>
  </w:style>
  <w:style w:type="paragraph" w:styleId="Porat">
    <w:name w:val="footer"/>
    <w:basedOn w:val="prastasis"/>
    <w:link w:val="PoratDiagrama"/>
    <w:uiPriority w:val="99"/>
    <w:unhideWhenUsed/>
    <w:rsid w:val="009A4B0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A4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132663">
      <w:bodyDiv w:val="1"/>
      <w:marLeft w:val="0"/>
      <w:marRight w:val="0"/>
      <w:marTop w:val="0"/>
      <w:marBottom w:val="0"/>
      <w:divBdr>
        <w:top w:val="none" w:sz="0" w:space="0" w:color="auto"/>
        <w:left w:val="none" w:sz="0" w:space="0" w:color="auto"/>
        <w:bottom w:val="none" w:sz="0" w:space="0" w:color="auto"/>
        <w:right w:val="none" w:sz="0" w:space="0" w:color="auto"/>
      </w:divBdr>
    </w:div>
    <w:div w:id="118174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5149</Words>
  <Characters>2935</Characters>
  <Application>Microsoft Office Word</Application>
  <DocSecurity>0</DocSecurity>
  <Lines>24</Lines>
  <Paragraphs>16</Paragraphs>
  <ScaleCrop>false</ScaleCrop>
  <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iaksamitauskaite</dc:creator>
  <cp:lastModifiedBy>Jurgita Seksteniene</cp:lastModifiedBy>
  <cp:revision>3</cp:revision>
  <dcterms:created xsi:type="dcterms:W3CDTF">2015-03-17T09:11:00Z</dcterms:created>
  <dcterms:modified xsi:type="dcterms:W3CDTF">2015-04-02T07:07:00Z</dcterms:modified>
</cp:coreProperties>
</file>