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sausio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T2-16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844D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3</w:t>
            </w:r>
            <w:r w:rsidR="008D7F49">
              <w:t xml:space="preserve"> p</w:t>
            </w:r>
            <w:r w:rsidR="00A06545">
              <w:t>riedas</w:t>
            </w:r>
            <w:r w:rsidR="008D7F49">
              <w:t xml:space="preserve"> 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B9065D" w:rsidRDefault="00B9065D" w:rsidP="00B9065D">
      <w:pPr>
        <w:jc w:val="center"/>
        <w:rPr>
          <w:b/>
        </w:rPr>
      </w:pPr>
      <w:r>
        <w:rPr>
          <w:b/>
        </w:rPr>
        <w:t>NEMATERIAULUSIS, ILGALAIKIS MATERIALUSIS TURTAS</w:t>
      </w:r>
    </w:p>
    <w:p w:rsidR="00B9065D" w:rsidRDefault="00B9065D" w:rsidP="00B9065D">
      <w:pPr>
        <w:ind w:firstLine="709"/>
        <w:jc w:val="both"/>
        <w:rPr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50"/>
        <w:gridCol w:w="1134"/>
        <w:gridCol w:w="992"/>
        <w:gridCol w:w="992"/>
        <w:gridCol w:w="1275"/>
        <w:gridCol w:w="1134"/>
        <w:gridCol w:w="1134"/>
      </w:tblGrid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Eil.Nr.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proofErr w:type="spellStart"/>
            <w:r>
              <w:t>Invento-rinis</w:t>
            </w:r>
            <w:proofErr w:type="spellEnd"/>
            <w:r>
              <w:t xml:space="preserve"> Nr.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Įsigiji-mo</w:t>
            </w:r>
            <w:proofErr w:type="spellEnd"/>
            <w:r>
              <w:rPr>
                <w:color w:val="000000"/>
              </w:rPr>
              <w:t xml:space="preserve"> metai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Kiekis vnt.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 xml:space="preserve">Įsigijimo vertė </w:t>
            </w:r>
          </w:p>
          <w:p w:rsidR="00B9065D" w:rsidRDefault="00B9065D">
            <w:pPr>
              <w:spacing w:line="276" w:lineRule="auto"/>
              <w:jc w:val="center"/>
            </w:pPr>
            <w:proofErr w:type="spellStart"/>
            <w: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Bendra vertė </w:t>
            </w:r>
            <w:r>
              <w:t xml:space="preserve"> </w:t>
            </w:r>
            <w:proofErr w:type="spellStart"/>
            <w:r>
              <w:t>Eur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t>Likutinė vertė</w:t>
            </w:r>
          </w:p>
          <w:p w:rsidR="00B9065D" w:rsidRDefault="00B9065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Kompiuteris VECTOR SK–AK01/02 C700/128/10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014622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 xml:space="preserve">521,55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521,55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Kompiuteris VECTOR SK–AK01/02 C700/128/10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014623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521,55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521,55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Kompiuteris VECTOR SK–AK01/02 C700/128/10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014624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521,55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521,55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 xml:space="preserve">Kompiuteris VECTOR SK–AK01/02 P866/128/20W98 su tinklo įranga ir </w:t>
            </w:r>
            <w:proofErr w:type="spellStart"/>
            <w:r>
              <w:t>inst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014625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1358,73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1358,73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Kompiuteris VECTOR AK07 (su monitoriumi „</w:t>
            </w:r>
            <w:proofErr w:type="spellStart"/>
            <w:r>
              <w:t>Proview</w:t>
            </w:r>
            <w:proofErr w:type="spellEnd"/>
            <w:r>
              <w:t xml:space="preserve"> DX797,17“)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5D" w:rsidRDefault="00B9065D">
            <w:pPr>
              <w:spacing w:line="276" w:lineRule="auto"/>
              <w:jc w:val="center"/>
            </w:pPr>
          </w:p>
          <w:p w:rsidR="00B9065D" w:rsidRDefault="00B9065D">
            <w:pPr>
              <w:spacing w:line="276" w:lineRule="auto"/>
              <w:jc w:val="center"/>
            </w:pPr>
            <w:r>
              <w:t>014758</w:t>
            </w:r>
          </w:p>
          <w:p w:rsidR="00B9065D" w:rsidRDefault="00B9065D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Kompiuteris VECTOR AK07 (su monitoriumi „</w:t>
            </w:r>
            <w:proofErr w:type="spellStart"/>
            <w:r>
              <w:t>Proview</w:t>
            </w:r>
            <w:proofErr w:type="spellEnd"/>
            <w:r>
              <w:t xml:space="preserve"> DX797,17“)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014759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Kompiuteris VECTOR AK07 (su monitoriumi „</w:t>
            </w:r>
            <w:proofErr w:type="spellStart"/>
            <w:r>
              <w:t>Proview</w:t>
            </w:r>
            <w:proofErr w:type="spellEnd"/>
            <w:r>
              <w:t xml:space="preserve"> DX797,17“)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014760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Kompiuteris VECTOR AK07 (su monitoriumi „</w:t>
            </w:r>
            <w:proofErr w:type="spellStart"/>
            <w:r>
              <w:t>Proview</w:t>
            </w:r>
            <w:proofErr w:type="spellEnd"/>
            <w:r>
              <w:t xml:space="preserve"> DX797,17“)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014761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416,22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Kompiuteris VECTOR AK07 (su monitoriumi „</w:t>
            </w:r>
            <w:proofErr w:type="spellStart"/>
            <w:r>
              <w:t>Proview</w:t>
            </w:r>
            <w:proofErr w:type="spellEnd"/>
            <w:r>
              <w:t xml:space="preserve"> DX797,17“)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014762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427,62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427,62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 xml:space="preserve">Nešiojamasis </w:t>
            </w:r>
            <w:proofErr w:type="spellStart"/>
            <w:r>
              <w:t>komp</w:t>
            </w:r>
            <w:proofErr w:type="spellEnd"/>
            <w:r>
              <w:t>. su išoriniu diskelių nuskaitymo įrenginiu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014126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906,22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906,22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Spausdintuvas „Brother HL-1250“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014626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307,23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307,23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Informacinis nuskaitymo įrenginys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014155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506,84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506,84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lastRenderedPageBreak/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Brošiūra su kompaktine plokštele „Atvirosios bendrosios paskirties ir mokom. programos“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Brošiūra su kompaktine plokštele „Atvirosios bendrosios paskirties ir mokom. programos“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010531A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CD „Lokalizuotas raštinės atvirųjų programų rinkinys“ su dokumentacija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„Microsoft“ programinės įrangos licencija asmeninio kompiuterio platformai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71,77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lokalizuota „Dinaminė geometrija“, 4 versija („</w:t>
            </w:r>
            <w:proofErr w:type="spellStart"/>
            <w:r>
              <w:t>Geometer‘s</w:t>
            </w:r>
            <w:proofErr w:type="spellEnd"/>
            <w:r>
              <w:t xml:space="preserve"> </w:t>
            </w:r>
            <w:proofErr w:type="spellStart"/>
            <w:r>
              <w:t>SketchPad</w:t>
            </w:r>
            <w:proofErr w:type="spellEnd"/>
            <w:r>
              <w:t xml:space="preserve"> 4V.“)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lokalizuota „</w:t>
            </w:r>
            <w:proofErr w:type="spellStart"/>
            <w:r>
              <w:t>Free</w:t>
            </w:r>
            <w:proofErr w:type="spellEnd"/>
            <w:r>
              <w:t xml:space="preserve"> </w:t>
            </w:r>
            <w:proofErr w:type="spellStart"/>
            <w:r>
              <w:t>Pascal</w:t>
            </w:r>
            <w:proofErr w:type="spellEnd"/>
            <w:r>
              <w:t>“ programavimo sistema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anglų–lietuvių, lietuvių–anglų kalbų žodynas „Alkon“ CD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„Įdomioji  Lietuvos istorija“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 xml:space="preserve">0,00 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„</w:t>
            </w:r>
            <w:proofErr w:type="spellStart"/>
            <w:r>
              <w:t>Crocodile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</w:t>
            </w:r>
            <w:proofErr w:type="spellStart"/>
            <w:r>
              <w:t>software</w:t>
            </w:r>
            <w:proofErr w:type="spellEnd"/>
            <w: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205,05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205,05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„</w:t>
            </w:r>
            <w:proofErr w:type="spellStart"/>
            <w:r>
              <w:t>Crocodile</w:t>
            </w:r>
            <w:proofErr w:type="spellEnd"/>
            <w:r>
              <w:t xml:space="preserve"> </w:t>
            </w:r>
            <w:proofErr w:type="spellStart"/>
            <w:r>
              <w:t>Chemistry</w:t>
            </w:r>
            <w:proofErr w:type="spellEnd"/>
            <w:r>
              <w:t xml:space="preserve"> </w:t>
            </w:r>
            <w:proofErr w:type="spellStart"/>
            <w:r>
              <w:t>software</w:t>
            </w:r>
            <w:proofErr w:type="spellEnd"/>
            <w: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205,05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205,05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Informacinė sistema „</w:t>
            </w:r>
            <w:proofErr w:type="spellStart"/>
            <w:r>
              <w:t>Info</w:t>
            </w:r>
            <w:proofErr w:type="spellEnd"/>
            <w:r>
              <w:t xml:space="preserve"> testas 3.0“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MKP „Abi Word“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0103697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„Lietuvos geografijos atlasas“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„Lietuvių etninė kultūra“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MKP „</w:t>
            </w:r>
            <w:proofErr w:type="spellStart"/>
            <w:r>
              <w:t>Crocodile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0103699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204,47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204,47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MKP „Matematika 9 su dinamine geometrija“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 xml:space="preserve">PĮ MKP dabartinės </w:t>
            </w:r>
            <w:r>
              <w:lastRenderedPageBreak/>
              <w:t>lietuvių kalbos žodynas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lastRenderedPageBreak/>
              <w:t>010980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lastRenderedPageBreak/>
              <w:t>30.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MKP „</w:t>
            </w:r>
            <w:proofErr w:type="spellStart"/>
            <w:r>
              <w:t>English+Milenium</w:t>
            </w:r>
            <w:proofErr w:type="spellEnd"/>
            <w:r>
              <w:t>“ (9 CD)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MKP „Gimtoji istorija. Nuo 7 iki 12 klasės“ (</w:t>
            </w:r>
            <w:proofErr w:type="spellStart"/>
            <w:r>
              <w:t>papild</w:t>
            </w:r>
            <w:proofErr w:type="spellEnd"/>
            <w:r>
              <w:t>. 2-asis leidimas)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MKP „Istorijos laboratorija“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MKP lietuvių–rusų ir rusų–lietuvių kalbų žodynas „</w:t>
            </w:r>
            <w:proofErr w:type="spellStart"/>
            <w:r>
              <w:t>LiRus</w:t>
            </w:r>
            <w:proofErr w:type="spellEnd"/>
            <w: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MKP „Lokalizuota matematika 10 su dinamine geometrija“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0103696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28,96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MKP mokomasis žaidimas vaikams „Šaltinėlis“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MKP mokomasis žaidimas vaikams „Šaltinėlis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010526A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MKP mokomoji dailės programa ARS II d. „Epochos ir stiliai“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</w:pPr>
            <w:r>
              <w:t>PĮ MKP tarptautinių žodžių žodynas „</w:t>
            </w:r>
            <w:proofErr w:type="spellStart"/>
            <w:r>
              <w:t>Interleksis</w:t>
            </w:r>
            <w:proofErr w:type="spellEnd"/>
            <w: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010986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16,51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</w:pPr>
            <w:r>
              <w:t>0,00</w:t>
            </w:r>
          </w:p>
        </w:tc>
      </w:tr>
      <w:tr w:rsidR="00B9065D" w:rsidTr="00B9065D">
        <w:trPr>
          <w:trHeight w:val="147"/>
        </w:trPr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7720,53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7785,13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5D" w:rsidRDefault="00B9065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B9065D" w:rsidRDefault="00B9065D" w:rsidP="00B9065D">
      <w:pPr>
        <w:jc w:val="both"/>
        <w:outlineLvl w:val="0"/>
        <w:rPr>
          <w:b/>
        </w:rPr>
      </w:pPr>
    </w:p>
    <w:p w:rsidR="00B9065D" w:rsidRDefault="00B9065D" w:rsidP="00B9065D">
      <w:pPr>
        <w:ind w:firstLine="709"/>
        <w:jc w:val="center"/>
      </w:pPr>
      <w:r>
        <w:t>__________________________________</w:t>
      </w:r>
    </w:p>
    <w:sectPr w:rsidR="00B9065D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2E5" w:rsidRDefault="00C442E5" w:rsidP="006D1B42">
      <w:r>
        <w:separator/>
      </w:r>
    </w:p>
  </w:endnote>
  <w:endnote w:type="continuationSeparator" w:id="0">
    <w:p w:rsidR="00C442E5" w:rsidRDefault="00C442E5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2E5" w:rsidRDefault="00C442E5" w:rsidP="006D1B42">
      <w:r>
        <w:separator/>
      </w:r>
    </w:p>
  </w:footnote>
  <w:footnote w:type="continuationSeparator" w:id="0">
    <w:p w:rsidR="00C442E5" w:rsidRDefault="00C442E5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02E">
          <w:rPr>
            <w:noProof/>
          </w:rPr>
          <w:t>3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01C50"/>
    <w:rsid w:val="0044347A"/>
    <w:rsid w:val="004476DD"/>
    <w:rsid w:val="00597EE8"/>
    <w:rsid w:val="005C50E6"/>
    <w:rsid w:val="005F495C"/>
    <w:rsid w:val="006136E0"/>
    <w:rsid w:val="006D1B42"/>
    <w:rsid w:val="007141E8"/>
    <w:rsid w:val="0071502E"/>
    <w:rsid w:val="007B180C"/>
    <w:rsid w:val="007C0E85"/>
    <w:rsid w:val="007C7807"/>
    <w:rsid w:val="008354D5"/>
    <w:rsid w:val="00844D45"/>
    <w:rsid w:val="00857BD4"/>
    <w:rsid w:val="00862114"/>
    <w:rsid w:val="008D7F49"/>
    <w:rsid w:val="008E6E82"/>
    <w:rsid w:val="00981859"/>
    <w:rsid w:val="009968A9"/>
    <w:rsid w:val="00A06545"/>
    <w:rsid w:val="00AF7D08"/>
    <w:rsid w:val="00B750B6"/>
    <w:rsid w:val="00B9065D"/>
    <w:rsid w:val="00C442E5"/>
    <w:rsid w:val="00CA4D3B"/>
    <w:rsid w:val="00CD329B"/>
    <w:rsid w:val="00E04C9A"/>
    <w:rsid w:val="00E33871"/>
    <w:rsid w:val="00EE1D7F"/>
    <w:rsid w:val="00F1142E"/>
    <w:rsid w:val="00F90A70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3B7E9-8749-4928-8B8C-85B80AF4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2348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2016-02-02T06:28:00Z</dcterms:created>
  <dcterms:modified xsi:type="dcterms:W3CDTF">2016-02-02T06:28:00Z</dcterms:modified>
</cp:coreProperties>
</file>