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AEDC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746AEF2" wp14:editId="4746AEF3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6AEDD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4746AEDE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4746AEDF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4746AEE0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4746AEE1" w14:textId="77777777" w:rsidR="008F04C5" w:rsidRPr="00A46582" w:rsidRDefault="008F04C5" w:rsidP="008F04C5">
      <w:pPr>
        <w:tabs>
          <w:tab w:val="left" w:pos="426"/>
        </w:tabs>
        <w:ind w:right="141"/>
        <w:jc w:val="center"/>
        <w:rPr>
          <w:b/>
        </w:rPr>
      </w:pPr>
      <w:r w:rsidRPr="00A46582">
        <w:rPr>
          <w:b/>
        </w:rPr>
        <w:t xml:space="preserve">DĖL </w:t>
      </w:r>
      <w:r>
        <w:rPr>
          <w:b/>
        </w:rPr>
        <w:t>PRITARIMO BENDRADARBIAVIMO SUTARTIES PROJEKTUI</w:t>
      </w:r>
    </w:p>
    <w:p w14:paraId="4746AEE3" w14:textId="7EE05F95" w:rsidR="00CA4D3B" w:rsidRDefault="00CA4D3B" w:rsidP="00CA4D3B">
      <w:pPr>
        <w:jc w:val="center"/>
      </w:pPr>
      <w:r>
        <w:rPr>
          <w:b/>
          <w:caps/>
        </w:rPr>
        <w:t xml:space="preserve"> </w:t>
      </w:r>
    </w:p>
    <w:bookmarkStart w:id="1" w:name="registravimoDataIlga"/>
    <w:p w14:paraId="4746AEE4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</w:t>
      </w:r>
      <w:r>
        <w:rPr>
          <w:noProof/>
        </w:rPr>
        <w:fldChar w:fldCharType="end"/>
      </w:r>
      <w:bookmarkEnd w:id="2"/>
    </w:p>
    <w:p w14:paraId="4746AEE5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746AEE6" w14:textId="77777777" w:rsidR="00CA4D3B" w:rsidRPr="008354D5" w:rsidRDefault="00CA4D3B" w:rsidP="00CA4D3B">
      <w:pPr>
        <w:jc w:val="center"/>
      </w:pPr>
    </w:p>
    <w:p w14:paraId="4746AEE7" w14:textId="77777777" w:rsidR="00CA4D3B" w:rsidRDefault="00CA4D3B" w:rsidP="00CA4D3B">
      <w:pPr>
        <w:jc w:val="center"/>
      </w:pPr>
    </w:p>
    <w:p w14:paraId="4746AEE8" w14:textId="77777777" w:rsidR="008F04C5" w:rsidRPr="008454BB" w:rsidRDefault="008F04C5" w:rsidP="008F04C5">
      <w:pPr>
        <w:ind w:firstLine="720"/>
        <w:jc w:val="both"/>
      </w:pPr>
      <w:r w:rsidRPr="008454BB">
        <w:t>Vadovaudamasi Lietuvos Respublikos vie</w:t>
      </w:r>
      <w:r>
        <w:t>tos savivaldos įstatymo 1</w:t>
      </w:r>
      <w:r w:rsidRPr="008454BB">
        <w:t>6 straipsnio</w:t>
      </w:r>
      <w:r>
        <w:t xml:space="preserve"> 2 dalies</w:t>
      </w:r>
      <w:r w:rsidRPr="008454BB">
        <w:t xml:space="preserve"> 4</w:t>
      </w:r>
      <w:r>
        <w:t>1 </w:t>
      </w:r>
      <w:r w:rsidRPr="008454BB">
        <w:t>punktu</w:t>
      </w:r>
      <w:r w:rsidRPr="00DE719A">
        <w:t>,</w:t>
      </w:r>
      <w:r>
        <w:t xml:space="preserve"> </w:t>
      </w:r>
      <w:r w:rsidRPr="008454BB">
        <w:t xml:space="preserve">Klaipėdos miesto savivaldybės taryba </w:t>
      </w:r>
      <w:r w:rsidRPr="008454BB">
        <w:rPr>
          <w:spacing w:val="60"/>
        </w:rPr>
        <w:t>nusprendži</w:t>
      </w:r>
      <w:r w:rsidRPr="008454BB">
        <w:t>a:</w:t>
      </w:r>
    </w:p>
    <w:p w14:paraId="4746AEE9" w14:textId="77777777" w:rsidR="008F04C5" w:rsidRPr="00BD586F" w:rsidRDefault="008F04C5" w:rsidP="008F04C5">
      <w:pPr>
        <w:ind w:firstLine="709"/>
        <w:jc w:val="both"/>
      </w:pPr>
      <w:r>
        <w:t>1. Pritarti K</w:t>
      </w:r>
      <w:r w:rsidRPr="00262D15">
        <w:t xml:space="preserve">laipėdos miesto savivaldybės administracijos ir </w:t>
      </w:r>
      <w:r>
        <w:t>Lietuvos automobilių kelių direkcijos prie Susisiekimo ministerijos Bendradarbiavimo</w:t>
      </w:r>
      <w:r w:rsidRPr="00262D15">
        <w:t xml:space="preserve"> sutarti</w:t>
      </w:r>
      <w:r>
        <w:t>e</w:t>
      </w:r>
      <w:r w:rsidRPr="00262D15">
        <w:t>s</w:t>
      </w:r>
      <w:r>
        <w:t xml:space="preserve"> dėl valstybinės reikšmės rajoninio kelio Nr. 2254 privažiuojamojo kelio prie II perkėlos nuo kelio Smiltynė–Nida projektavimo ir rekonstravimo projektui </w:t>
      </w:r>
      <w:r w:rsidRPr="00BB5081">
        <w:t>(pridedama)</w:t>
      </w:r>
      <w:r w:rsidRPr="00BD586F">
        <w:t>.</w:t>
      </w:r>
    </w:p>
    <w:p w14:paraId="4746AEEA" w14:textId="77777777" w:rsidR="008F04C5" w:rsidRPr="00BD586F" w:rsidRDefault="008F04C5" w:rsidP="008F04C5">
      <w:pPr>
        <w:ind w:firstLine="720"/>
        <w:jc w:val="both"/>
      </w:pPr>
      <w:r>
        <w:t>2</w:t>
      </w:r>
      <w:r w:rsidRPr="00BD586F">
        <w:t>.</w:t>
      </w:r>
      <w:r>
        <w:t> </w:t>
      </w:r>
      <w:r w:rsidRPr="00BD586F">
        <w:t xml:space="preserve">Įpareigoti Klaipėdos miesto savivaldybės administracijos direktorių pasirašyti </w:t>
      </w:r>
      <w:r>
        <w:t>Bendradarbiavimo</w:t>
      </w:r>
      <w:r w:rsidRPr="00BD586F">
        <w:t xml:space="preserve"> sutartį.</w:t>
      </w:r>
    </w:p>
    <w:p w14:paraId="4746AEEB" w14:textId="77777777" w:rsidR="008F04C5" w:rsidRDefault="008F04C5" w:rsidP="008F04C5">
      <w:pPr>
        <w:ind w:firstLine="720"/>
        <w:jc w:val="both"/>
      </w:pPr>
      <w:r>
        <w:t>3. Skelbti šį sprendimą Klaipėdos miesto savivaldybės interneto svetainėje.</w:t>
      </w:r>
    </w:p>
    <w:p w14:paraId="4746AEEC" w14:textId="77777777" w:rsidR="008F04C5" w:rsidRPr="008454BB" w:rsidRDefault="008F04C5" w:rsidP="008F04C5">
      <w:pPr>
        <w:ind w:firstLine="720"/>
        <w:jc w:val="both"/>
      </w:pPr>
    </w:p>
    <w:p w14:paraId="4746AEED" w14:textId="77777777" w:rsidR="008F04C5" w:rsidRPr="008454BB" w:rsidRDefault="008F04C5" w:rsidP="008F04C5">
      <w:pPr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38"/>
        <w:gridCol w:w="2516"/>
      </w:tblGrid>
      <w:tr w:rsidR="008F04C5" w:rsidRPr="00F33612" w14:paraId="4746AEF0" w14:textId="77777777" w:rsidTr="00D77563">
        <w:tc>
          <w:tcPr>
            <w:tcW w:w="7338" w:type="dxa"/>
          </w:tcPr>
          <w:p w14:paraId="4746AEEE" w14:textId="77777777" w:rsidR="008F04C5" w:rsidRPr="00F33612" w:rsidRDefault="008F04C5" w:rsidP="00D77563">
            <w:r w:rsidRPr="00F33612">
              <w:t xml:space="preserve">Savivaldybės meras </w:t>
            </w:r>
          </w:p>
        </w:tc>
        <w:tc>
          <w:tcPr>
            <w:tcW w:w="2516" w:type="dxa"/>
          </w:tcPr>
          <w:p w14:paraId="4746AEEF" w14:textId="77777777" w:rsidR="008F04C5" w:rsidRPr="00F33612" w:rsidRDefault="008F04C5" w:rsidP="00D77563">
            <w:pPr>
              <w:jc w:val="right"/>
            </w:pPr>
            <w:r>
              <w:t>Vytautas Grubliauskas</w:t>
            </w:r>
          </w:p>
        </w:tc>
      </w:tr>
    </w:tbl>
    <w:p w14:paraId="4746AEF1" w14:textId="77777777" w:rsidR="00E014C1" w:rsidRDefault="00E014C1" w:rsidP="008F04C5">
      <w:pPr>
        <w:tabs>
          <w:tab w:val="left" w:pos="912"/>
        </w:tabs>
        <w:ind w:firstLine="709"/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B34F5" w14:textId="77777777" w:rsidR="000232A3" w:rsidRDefault="000232A3" w:rsidP="00E014C1">
      <w:r>
        <w:separator/>
      </w:r>
    </w:p>
  </w:endnote>
  <w:endnote w:type="continuationSeparator" w:id="0">
    <w:p w14:paraId="04192156" w14:textId="77777777" w:rsidR="000232A3" w:rsidRDefault="000232A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5E35F" w14:textId="77777777" w:rsidR="000232A3" w:rsidRDefault="000232A3" w:rsidP="00E014C1">
      <w:r>
        <w:separator/>
      </w:r>
    </w:p>
  </w:footnote>
  <w:footnote w:type="continuationSeparator" w:id="0">
    <w:p w14:paraId="04071768" w14:textId="77777777" w:rsidR="000232A3" w:rsidRDefault="000232A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4746AEF8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4746AEF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32A3"/>
    <w:rsid w:val="001E7FB1"/>
    <w:rsid w:val="003222B4"/>
    <w:rsid w:val="004476DD"/>
    <w:rsid w:val="00597EE8"/>
    <w:rsid w:val="005F495C"/>
    <w:rsid w:val="008007F6"/>
    <w:rsid w:val="008354D5"/>
    <w:rsid w:val="00894D6F"/>
    <w:rsid w:val="008F04C5"/>
    <w:rsid w:val="0091612F"/>
    <w:rsid w:val="00922CD4"/>
    <w:rsid w:val="00A12691"/>
    <w:rsid w:val="00AF7D08"/>
    <w:rsid w:val="00C56F56"/>
    <w:rsid w:val="00CA4D3B"/>
    <w:rsid w:val="00D936B7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AEDC"/>
  <w15:docId w15:val="{3A1E3D58-14C4-4D2F-87F9-30E16555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2016-02-02T09:14:00Z</dcterms:created>
  <dcterms:modified xsi:type="dcterms:W3CDTF">2016-02-02T09:14:00Z</dcterms:modified>
</cp:coreProperties>
</file>