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F8F2A" w14:textId="77777777" w:rsidR="00CA4D3B" w:rsidRDefault="008354D5" w:rsidP="00CA4D3B">
      <w:pPr>
        <w:keepNext/>
        <w:jc w:val="center"/>
        <w:outlineLvl w:val="0"/>
        <w:rPr>
          <w:b/>
        </w:rPr>
      </w:pPr>
      <w:bookmarkStart w:id="0" w:name="_GoBack"/>
      <w:bookmarkEnd w:id="0"/>
      <w:r>
        <w:rPr>
          <w:b/>
          <w:noProof/>
          <w:lang w:eastAsia="lt-LT"/>
        </w:rPr>
        <w:drawing>
          <wp:inline distT="0" distB="0" distL="0" distR="0" wp14:anchorId="6C7F8F40" wp14:editId="6C7F8F41">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14:paraId="6C7F8F2B" w14:textId="77777777" w:rsidR="008354D5" w:rsidRPr="00AF7D08" w:rsidRDefault="008354D5" w:rsidP="00CA4D3B">
      <w:pPr>
        <w:keepNext/>
        <w:jc w:val="center"/>
        <w:outlineLvl w:val="0"/>
        <w:rPr>
          <w:b/>
        </w:rPr>
      </w:pPr>
    </w:p>
    <w:p w14:paraId="6C7F8F2C" w14:textId="77777777" w:rsidR="00CA4D3B" w:rsidRDefault="00CA4D3B" w:rsidP="00CA4D3B">
      <w:pPr>
        <w:keepNext/>
        <w:jc w:val="center"/>
        <w:outlineLvl w:val="0"/>
        <w:rPr>
          <w:b/>
          <w:sz w:val="28"/>
          <w:szCs w:val="28"/>
        </w:rPr>
      </w:pPr>
      <w:r>
        <w:rPr>
          <w:b/>
          <w:sz w:val="28"/>
          <w:szCs w:val="28"/>
        </w:rPr>
        <w:t>KLAIPĖDOS MIESTO SAVIVALDYBĖS TARYBA</w:t>
      </w:r>
    </w:p>
    <w:p w14:paraId="6C7F8F2D" w14:textId="77777777" w:rsidR="00CA4D3B" w:rsidRDefault="00CA4D3B" w:rsidP="00CA4D3B">
      <w:pPr>
        <w:keepNext/>
        <w:jc w:val="center"/>
        <w:outlineLvl w:val="1"/>
        <w:rPr>
          <w:b/>
        </w:rPr>
      </w:pPr>
    </w:p>
    <w:p w14:paraId="6C7F8F2E" w14:textId="77777777" w:rsidR="00CA4D3B" w:rsidRDefault="00CA4D3B" w:rsidP="00CA4D3B">
      <w:pPr>
        <w:keepNext/>
        <w:jc w:val="center"/>
        <w:outlineLvl w:val="1"/>
        <w:rPr>
          <w:b/>
        </w:rPr>
      </w:pPr>
      <w:r>
        <w:rPr>
          <w:b/>
        </w:rPr>
        <w:t>SPRENDIMAS</w:t>
      </w:r>
    </w:p>
    <w:p w14:paraId="6C7F8F2F" w14:textId="77777777" w:rsidR="00CA4D3B" w:rsidRDefault="00CA4D3B" w:rsidP="00CA4D3B">
      <w:pPr>
        <w:jc w:val="center"/>
      </w:pPr>
      <w:r>
        <w:rPr>
          <w:b/>
          <w:caps/>
        </w:rPr>
        <w:t xml:space="preserve">DĖL </w:t>
      </w:r>
      <w:r w:rsidR="00EE61E8">
        <w:rPr>
          <w:b/>
          <w:caps/>
        </w:rPr>
        <w:t>VIEŠAME AUKCIONE PARDUODAMO KLAIPĖDOS MIESTO SAVIVALDYBĖS NEKILNOJAMOJO TURTO IR KITŲ NEKILNOJAMŲJŲ DAIKTŲ sąrašO PATVIRTINIMO</w:t>
      </w:r>
    </w:p>
    <w:p w14:paraId="6C7F8F30" w14:textId="77777777" w:rsidR="00CA4D3B" w:rsidRDefault="00CA4D3B" w:rsidP="00CA4D3B">
      <w:pPr>
        <w:jc w:val="center"/>
      </w:pPr>
    </w:p>
    <w:bookmarkStart w:id="1" w:name="registravimoDataIlga"/>
    <w:p w14:paraId="6C7F8F31" w14:textId="77777777"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sausio 28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T2-25</w:t>
      </w:r>
      <w:r>
        <w:rPr>
          <w:noProof/>
        </w:rPr>
        <w:fldChar w:fldCharType="end"/>
      </w:r>
      <w:bookmarkEnd w:id="2"/>
    </w:p>
    <w:p w14:paraId="6C7F8F32" w14:textId="77777777" w:rsidR="00597EE8" w:rsidRDefault="00597EE8" w:rsidP="00597EE8">
      <w:pPr>
        <w:tabs>
          <w:tab w:val="left" w:pos="5070"/>
          <w:tab w:val="left" w:pos="5366"/>
          <w:tab w:val="left" w:pos="6771"/>
          <w:tab w:val="left" w:pos="7363"/>
        </w:tabs>
        <w:jc w:val="center"/>
      </w:pPr>
      <w:r w:rsidRPr="001456CE">
        <w:t>Klaipėda</w:t>
      </w:r>
    </w:p>
    <w:p w14:paraId="6C7F8F33" w14:textId="77777777" w:rsidR="00CA4D3B" w:rsidRPr="008354D5" w:rsidRDefault="00CA4D3B" w:rsidP="00CA4D3B">
      <w:pPr>
        <w:jc w:val="center"/>
      </w:pPr>
    </w:p>
    <w:p w14:paraId="6C7F8F34" w14:textId="77777777" w:rsidR="00CA4D3B" w:rsidRDefault="00CA4D3B" w:rsidP="00CA4D3B">
      <w:pPr>
        <w:jc w:val="center"/>
      </w:pPr>
    </w:p>
    <w:p w14:paraId="6C7F8F35" w14:textId="77777777" w:rsidR="00EE61E8" w:rsidRDefault="00EE61E8" w:rsidP="00EE61E8">
      <w:pPr>
        <w:tabs>
          <w:tab w:val="left" w:pos="912"/>
        </w:tabs>
        <w:ind w:firstLine="709"/>
        <w:jc w:val="both"/>
        <w:rPr>
          <w:color w:val="000000"/>
        </w:rPr>
      </w:pPr>
      <w:r w:rsidRPr="0059688A">
        <w:rPr>
          <w:color w:val="000000"/>
        </w:rPr>
        <w:t xml:space="preserve">Vadovaudamasi Lietuvos Respublikos vietos savivaldos įstatymo 16 straipsnio 2 dalies 26 punktu ir </w:t>
      </w:r>
      <w:r w:rsidRPr="00C6091D">
        <w:rPr>
          <w:color w:val="000000"/>
        </w:rPr>
        <w:t>18 straipsnio 1 dalimi, Lietuvos Respublikos valstybės ir savivaldybių turto valdymo, naudojimo ir disponavimo juo įstatymo</w:t>
      </w:r>
      <w:r w:rsidRPr="00962333">
        <w:rPr>
          <w:color w:val="000000"/>
        </w:rPr>
        <w:t xml:space="preserve"> 20 straipsnio 2 dalies 2 punktu ir 21 straipsnio 4 dalimi, Viešame aukcione parduodamo valstybės ir savivaldybių nekilnojamojo turto ir kitų nekilnojamųjų daiktų sąrašo sudarymo tvarkos aprašu, patvirtintu Lietuvos Respublikos Vyriausybės 2014 m. spalio 28 d. nutarimu Nr. 1179 „Dėl Viešame aukcione parduodamo valstybės ir savivaldybių nekilnojamojo turto ir kitų </w:t>
      </w:r>
      <w:r w:rsidRPr="00A67D74">
        <w:rPr>
          <w:color w:val="000000"/>
        </w:rPr>
        <w:t>nekilnojamųjų daiktų sąrašo sudarymo tvarkos aprašo patvirtinimo“, ir atsižvelgdama į Klaipėdos miesto savivaldybės administracijos direktoriaus 2015 gruodžio 21 d. įsakymą Nr. AD1-3747 ,,Dėl gyvenamųjų patalpų – butų pripažinimo nereikalingais arba netinkamais (negalimais) naudoti“, Klaipėdos</w:t>
      </w:r>
      <w:r w:rsidRPr="00962333">
        <w:rPr>
          <w:color w:val="000000"/>
        </w:rPr>
        <w:t xml:space="preserve"> miesto savivaldybės taryba </w:t>
      </w:r>
      <w:r w:rsidRPr="00962333">
        <w:rPr>
          <w:color w:val="000000"/>
          <w:spacing w:val="60"/>
        </w:rPr>
        <w:t>nusprendži</w:t>
      </w:r>
      <w:r w:rsidRPr="00962333">
        <w:rPr>
          <w:color w:val="000000"/>
        </w:rPr>
        <w:t>a</w:t>
      </w:r>
      <w:r>
        <w:rPr>
          <w:color w:val="000000"/>
        </w:rPr>
        <w:t>:</w:t>
      </w:r>
    </w:p>
    <w:p w14:paraId="6C7F8F36" w14:textId="77777777" w:rsidR="00EE61E8" w:rsidRDefault="00EE61E8" w:rsidP="00EE61E8">
      <w:pPr>
        <w:ind w:firstLine="709"/>
        <w:jc w:val="both"/>
        <w:rPr>
          <w:color w:val="000000"/>
        </w:rPr>
      </w:pPr>
      <w:bookmarkStart w:id="3" w:name="part_c7032036c5bc41edbb3616271e9d157b"/>
      <w:bookmarkStart w:id="4" w:name="part_fdf2e03ff4e94865a4e53606887f6fef"/>
      <w:bookmarkEnd w:id="3"/>
      <w:bookmarkEnd w:id="4"/>
      <w:r>
        <w:rPr>
          <w:color w:val="000000"/>
        </w:rPr>
        <w:t>1. Patvirtinti Viešame aukcione parduodamo Klaipėdos miesto savivaldybės nekilnojamojo turto ir kitų nekilnojamųjų daiktų sąrašą (pridedama).</w:t>
      </w:r>
    </w:p>
    <w:p w14:paraId="6C7F8F37" w14:textId="77777777" w:rsidR="00EE61E8" w:rsidRDefault="00EE61E8" w:rsidP="00EE61E8">
      <w:pPr>
        <w:ind w:firstLine="709"/>
        <w:jc w:val="both"/>
        <w:rPr>
          <w:color w:val="000000"/>
        </w:rPr>
      </w:pPr>
      <w:r>
        <w:rPr>
          <w:color w:val="000000"/>
        </w:rPr>
        <w:t>2.</w:t>
      </w:r>
      <w:r w:rsidRPr="0088732A">
        <w:rPr>
          <w:color w:val="000000"/>
        </w:rPr>
        <w:t xml:space="preserve"> </w:t>
      </w:r>
      <w:r>
        <w:rPr>
          <w:color w:val="000000"/>
        </w:rPr>
        <w:t>Pripažinti netekusiu galios Klaipėdos miesto savivaldybės tarybos 2015 m. sausio 29 d. sprendimą Nr. T2-6 „Dėl Viešame aukcione parduodamo Klaipėdos miesto savivaldybės nekilnojamojo turto ir kitų nekilnojamųjų daiktų sąrašo patvirtinimo“ su visais pakeitimais ir papildymais.</w:t>
      </w:r>
    </w:p>
    <w:p w14:paraId="6C7F8F38" w14:textId="77777777" w:rsidR="00CA4D3B" w:rsidRDefault="00EE61E8" w:rsidP="00EE61E8">
      <w:pPr>
        <w:ind w:firstLine="709"/>
        <w:jc w:val="both"/>
      </w:pPr>
      <w:r w:rsidRPr="006A72A7">
        <w:rPr>
          <w:color w:val="000000"/>
        </w:rPr>
        <w:t>Šis sprendimas gali būti skundžiamas Lietuvos Respubliko</w:t>
      </w:r>
      <w:r>
        <w:rPr>
          <w:color w:val="000000"/>
        </w:rPr>
        <w:t xml:space="preserve">s administracinių bylų teisenos </w:t>
      </w:r>
      <w:r w:rsidRPr="006A72A7">
        <w:rPr>
          <w:color w:val="000000"/>
        </w:rPr>
        <w:t>įstatymo nustatyta tvarka Klaipėdos apygardos administraciniam teismui.</w:t>
      </w:r>
      <w:r w:rsidR="00CA4D3B">
        <w:t xml:space="preserve"> </w:t>
      </w:r>
    </w:p>
    <w:p w14:paraId="6C7F8F39" w14:textId="77777777" w:rsidR="00CA4D3B" w:rsidRDefault="00CA4D3B" w:rsidP="00CA4D3B">
      <w:pPr>
        <w:jc w:val="both"/>
      </w:pPr>
    </w:p>
    <w:p w14:paraId="6C7F8F3A" w14:textId="77777777" w:rsidR="004476DD" w:rsidRDefault="004476DD"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4476DD" w14:paraId="6C7F8F3E" w14:textId="77777777" w:rsidTr="00C56F56">
        <w:tc>
          <w:tcPr>
            <w:tcW w:w="6204" w:type="dxa"/>
          </w:tcPr>
          <w:p w14:paraId="6C7F8F3B" w14:textId="77777777" w:rsidR="00AD0BB3" w:rsidRDefault="00AD0BB3" w:rsidP="00A12691">
            <w:r>
              <w:t xml:space="preserve">Savivaldybės mero pavaduotojas, </w:t>
            </w:r>
          </w:p>
          <w:p w14:paraId="6C7F8F3C" w14:textId="77777777" w:rsidR="004476DD" w:rsidRDefault="00AD0BB3" w:rsidP="00A12691">
            <w:r>
              <w:t>pavaduojantis savivaldybės merą</w:t>
            </w:r>
          </w:p>
        </w:tc>
        <w:tc>
          <w:tcPr>
            <w:tcW w:w="3650" w:type="dxa"/>
          </w:tcPr>
          <w:p w14:paraId="5BD45DA2" w14:textId="77777777" w:rsidR="00CA6FB4" w:rsidRDefault="00CA6FB4" w:rsidP="004476DD">
            <w:pPr>
              <w:jc w:val="right"/>
            </w:pPr>
          </w:p>
          <w:p w14:paraId="6C7F8F3D" w14:textId="77777777" w:rsidR="004476DD" w:rsidRDefault="00AD0BB3" w:rsidP="004476DD">
            <w:pPr>
              <w:jc w:val="right"/>
            </w:pPr>
            <w:r>
              <w:t>Artūras Šulcas</w:t>
            </w:r>
          </w:p>
        </w:tc>
      </w:tr>
    </w:tbl>
    <w:p w14:paraId="6C7F8F3F" w14:textId="77777777" w:rsidR="00E014C1" w:rsidRDefault="00E014C1" w:rsidP="001E7FB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4874A" w14:textId="77777777" w:rsidR="003F3B0C" w:rsidRDefault="003F3B0C" w:rsidP="00E014C1">
      <w:r>
        <w:separator/>
      </w:r>
    </w:p>
  </w:endnote>
  <w:endnote w:type="continuationSeparator" w:id="0">
    <w:p w14:paraId="0FF93328" w14:textId="77777777" w:rsidR="003F3B0C" w:rsidRDefault="003F3B0C"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C8BDD" w14:textId="77777777" w:rsidR="003F3B0C" w:rsidRDefault="003F3B0C" w:rsidP="00E014C1">
      <w:r>
        <w:separator/>
      </w:r>
    </w:p>
  </w:footnote>
  <w:footnote w:type="continuationSeparator" w:id="0">
    <w:p w14:paraId="647A76B4" w14:textId="77777777" w:rsidR="003F3B0C" w:rsidRDefault="003F3B0C"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14:paraId="6C7F8F46" w14:textId="77777777" w:rsidR="00E014C1" w:rsidRDefault="00E014C1">
        <w:pPr>
          <w:pStyle w:val="Antrats"/>
          <w:jc w:val="center"/>
        </w:pPr>
        <w:r>
          <w:fldChar w:fldCharType="begin"/>
        </w:r>
        <w:r>
          <w:instrText>PAGE   \* MERGEFORMAT</w:instrText>
        </w:r>
        <w:r>
          <w:fldChar w:fldCharType="separate"/>
        </w:r>
        <w:r w:rsidR="001E7FB1">
          <w:rPr>
            <w:noProof/>
          </w:rPr>
          <w:t>2</w:t>
        </w:r>
        <w:r>
          <w:fldChar w:fldCharType="end"/>
        </w:r>
      </w:p>
    </w:sdtContent>
  </w:sdt>
  <w:p w14:paraId="6C7F8F47" w14:textId="77777777"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1E7FB1"/>
    <w:rsid w:val="003222B4"/>
    <w:rsid w:val="003F3B0C"/>
    <w:rsid w:val="004476DD"/>
    <w:rsid w:val="00597EE8"/>
    <w:rsid w:val="005F495C"/>
    <w:rsid w:val="007E4A40"/>
    <w:rsid w:val="008354D5"/>
    <w:rsid w:val="00894D6F"/>
    <w:rsid w:val="00922CD4"/>
    <w:rsid w:val="00A12691"/>
    <w:rsid w:val="00AD0BB3"/>
    <w:rsid w:val="00AF7D08"/>
    <w:rsid w:val="00C56F56"/>
    <w:rsid w:val="00CA4D3B"/>
    <w:rsid w:val="00CA6FB4"/>
    <w:rsid w:val="00CC2081"/>
    <w:rsid w:val="00E014C1"/>
    <w:rsid w:val="00E33871"/>
    <w:rsid w:val="00EE61E8"/>
    <w:rsid w:val="00F51622"/>
    <w:rsid w:val="00F877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F8F2A"/>
  <w15:docId w15:val="{C9CE04DF-A8B6-40FB-8D50-5473D421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1174</Words>
  <Characters>670</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2016-02-03T07:14:00Z</dcterms:created>
  <dcterms:modified xsi:type="dcterms:W3CDTF">2016-02-03T07:14:00Z</dcterms:modified>
</cp:coreProperties>
</file>