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CA4D3B" w:rsidP="00CA4D3B">
      <w:pPr>
        <w:jc w:val="center"/>
      </w:pPr>
      <w:r>
        <w:rPr>
          <w:b/>
          <w:caps/>
        </w:rPr>
        <w:t xml:space="preserve">DĖL </w:t>
      </w:r>
      <w:r w:rsidR="005B5BDE" w:rsidRPr="005B5BDE">
        <w:rPr>
          <w:b/>
          <w:caps/>
        </w:rPr>
        <w:t>KLAIPĖDOS MIESTO SAVIVALDYBĖS TARYBOS 2015 M. vasario 19 D. SPRENDIMO NR. T2-22 „DĖL licencijų verstis MAŽMENINe PREKYBa ALKOHOLINIAIS GĖRIMAIS IŠDAVIMO TVARKOS APRAŠO PATVIRTINIMO“ PRIPAŽINIMO NETEKUSIU GALIOS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vasario 25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T2-40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6F6CB5" w:rsidRPr="006F6CB5" w:rsidRDefault="006F6CB5" w:rsidP="006F6CB5">
      <w:pPr>
        <w:tabs>
          <w:tab w:val="left" w:pos="912"/>
        </w:tabs>
        <w:ind w:firstLine="709"/>
        <w:jc w:val="both"/>
      </w:pPr>
      <w:r w:rsidRPr="006F6CB5">
        <w:t xml:space="preserve">Vadovaudamasi Lietuvos Respublikos vietos savivaldos įstatymo 18 straipsnio 1 dalimi, Klaipėdos miesto savivaldybės taryba </w:t>
      </w:r>
      <w:r w:rsidRPr="006F6CB5">
        <w:rPr>
          <w:spacing w:val="60"/>
        </w:rPr>
        <w:t>nusprendži</w:t>
      </w:r>
      <w:r w:rsidRPr="006F6CB5">
        <w:t>a:</w:t>
      </w:r>
    </w:p>
    <w:p w:rsidR="006F6CB5" w:rsidRPr="006F6CB5" w:rsidRDefault="006F6CB5" w:rsidP="006F6CB5">
      <w:pPr>
        <w:ind w:firstLine="709"/>
        <w:jc w:val="both"/>
      </w:pPr>
      <w:r w:rsidRPr="006F6CB5">
        <w:t>1. Pripažinti netekusiu galios Klaipėdos miesto savivaldybės tarybos 2015 m. vasario 19 d. sprendimą Nr. T2-22 „Dėl Licencijų verstis mažmenine prekyba alkoholiniais gėrimais išdavimo tvarkos aprašo patvirtinimo“.</w:t>
      </w:r>
    </w:p>
    <w:p w:rsidR="006F6CB5" w:rsidRPr="006F6CB5" w:rsidRDefault="006F6CB5" w:rsidP="006F6CB5">
      <w:pPr>
        <w:ind w:firstLine="709"/>
        <w:jc w:val="both"/>
      </w:pPr>
      <w:r w:rsidRPr="006F6CB5">
        <w:t>2. Skelbti šį sprendimą Teisės aktų registre ir Klaipėdos miesto savivaldybės interneto svetainėje.</w:t>
      </w:r>
    </w:p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6F6CB5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680" w:rsidRDefault="00AD7680" w:rsidP="00E014C1">
      <w:r>
        <w:separator/>
      </w:r>
    </w:p>
  </w:endnote>
  <w:endnote w:type="continuationSeparator" w:id="0">
    <w:p w:rsidR="00AD7680" w:rsidRDefault="00AD7680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680" w:rsidRDefault="00AD7680" w:rsidP="00E014C1">
      <w:r>
        <w:separator/>
      </w:r>
    </w:p>
  </w:footnote>
  <w:footnote w:type="continuationSeparator" w:id="0">
    <w:p w:rsidR="00AD7680" w:rsidRDefault="00AD7680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E7FB1"/>
    <w:rsid w:val="003222B4"/>
    <w:rsid w:val="004476DD"/>
    <w:rsid w:val="00471EE2"/>
    <w:rsid w:val="005730F6"/>
    <w:rsid w:val="00597EE8"/>
    <w:rsid w:val="005B5BDE"/>
    <w:rsid w:val="005F495C"/>
    <w:rsid w:val="006F6CB5"/>
    <w:rsid w:val="008354D5"/>
    <w:rsid w:val="00894D6F"/>
    <w:rsid w:val="00922CD4"/>
    <w:rsid w:val="009E5CF8"/>
    <w:rsid w:val="00A12691"/>
    <w:rsid w:val="00AD7680"/>
    <w:rsid w:val="00AF7D08"/>
    <w:rsid w:val="00B32538"/>
    <w:rsid w:val="00C56F56"/>
    <w:rsid w:val="00CA4D3B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BD69B-128E-4A64-A085-DCEC5E06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2016-02-29T07:56:00Z</dcterms:created>
  <dcterms:modified xsi:type="dcterms:W3CDTF">2016-02-29T07:56:00Z</dcterms:modified>
</cp:coreProperties>
</file>