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vasario 25 d.</w:t>
            </w:r>
            <w:r>
              <w:rPr>
                <w:noProof/>
              </w:rPr>
              <w:fldChar w:fldCharType="end"/>
            </w:r>
            <w:bookmarkEnd w:id="1"/>
          </w:p>
        </w:tc>
      </w:tr>
      <w:tr w:rsidR="0006079E" w:rsidTr="00EC21AD">
        <w:tc>
          <w:tcPr>
            <w:tcW w:w="4110"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T2-53</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B10AAB" w:rsidRDefault="00B10AAB" w:rsidP="00B10AAB">
      <w:pPr>
        <w:ind w:firstLine="748"/>
        <w:jc w:val="center"/>
      </w:pPr>
      <w:r>
        <w:rPr>
          <w:b/>
        </w:rPr>
        <w:t>PAPLŪDIMIO INVENTORIAUS KLAIPĖDOS MIESTO VIEŠIESIEMS PAPLŪDIMIAMS ĮRENGIMO TIEKĖJO PARINKIMO</w:t>
      </w:r>
      <w:r>
        <w:rPr>
          <w:b/>
          <w:bCs/>
        </w:rPr>
        <w:t xml:space="preserve"> KONKURSO ORGANIZAVIMO KOMISIJOS DARBO REGLAMENTAS</w:t>
      </w:r>
    </w:p>
    <w:p w:rsidR="00B10AAB" w:rsidRPr="00F72A1E" w:rsidRDefault="00B10AAB" w:rsidP="00B10AAB">
      <w:pPr>
        <w:jc w:val="center"/>
      </w:pPr>
    </w:p>
    <w:p w:rsidR="00B10AAB" w:rsidRPr="00FE678C" w:rsidRDefault="00B10AAB" w:rsidP="00B10AAB">
      <w:pPr>
        <w:ind w:firstLine="748"/>
        <w:jc w:val="both"/>
      </w:pPr>
      <w:r w:rsidRPr="00495D3C">
        <w:t>1. Paplūdimio inventoriaus Klaipėdos miesto viešiesiems paplūdimiams įrengimo tiekėjo parinkimo konkursą organizuoja Klaipėdos miesto savivaldybės administracijos direktoriaus</w:t>
      </w:r>
      <w:r>
        <w:t xml:space="preserve"> įsakymu sudaryta paplūdimio inventoriaus K</w:t>
      </w:r>
      <w:r w:rsidRPr="00D23842">
        <w:t>laipėdos miesto viešiesiems paplūdimiams įreng</w:t>
      </w:r>
      <w:r>
        <w:t xml:space="preserve">imo </w:t>
      </w:r>
      <w:r w:rsidRPr="00D23842">
        <w:t>tiekėjo parinkimo</w:t>
      </w:r>
      <w:r w:rsidRPr="00D23842">
        <w:rPr>
          <w:bCs/>
        </w:rPr>
        <w:t xml:space="preserve"> konkurso organizavimo komisija</w:t>
      </w:r>
      <w:r>
        <w:t xml:space="preserve"> </w:t>
      </w:r>
      <w:r w:rsidRPr="00FE678C">
        <w:t>(toliau – Komisija)</w:t>
      </w:r>
      <w:r>
        <w:t>.</w:t>
      </w:r>
    </w:p>
    <w:p w:rsidR="00B10AAB" w:rsidRDefault="00B10AAB" w:rsidP="00B10AAB">
      <w:pPr>
        <w:ind w:firstLine="748"/>
        <w:jc w:val="both"/>
        <w:rPr>
          <w:color w:val="000000"/>
        </w:rPr>
      </w:pPr>
      <w:r w:rsidRPr="00FE678C">
        <w:t xml:space="preserve">2. Komisija savo darbe vadovaujasi Lietuvos Respublikos teisės aktais, </w:t>
      </w:r>
      <w:r>
        <w:t>Klaipėdos miesto savivaldybės tarybos patvirtintais P</w:t>
      </w:r>
      <w:r w:rsidRPr="00562C60">
        <w:t>aplūdimio inventoriaus Klaipėdos miesto viešiesiems paplūdimiams įreng</w:t>
      </w:r>
      <w:r>
        <w:t>imo</w:t>
      </w:r>
      <w:r w:rsidRPr="00562C60">
        <w:t xml:space="preserve"> tiekėjo parinkimo</w:t>
      </w:r>
      <w:r w:rsidRPr="00562C60">
        <w:rPr>
          <w:color w:val="000000"/>
        </w:rPr>
        <w:t xml:space="preserve"> </w:t>
      </w:r>
      <w:r>
        <w:rPr>
          <w:color w:val="000000"/>
        </w:rPr>
        <w:t>konkurso organizavimo nuostatais (toliau – Konkurso nuostatai) ir šiuo Komisijos darbo reglamentu.</w:t>
      </w:r>
    </w:p>
    <w:p w:rsidR="00B10AAB" w:rsidRPr="009A416C" w:rsidRDefault="00B10AAB" w:rsidP="00B10AAB">
      <w:pPr>
        <w:ind w:firstLine="748"/>
        <w:jc w:val="both"/>
        <w:rPr>
          <w:color w:val="000000"/>
        </w:rPr>
      </w:pPr>
      <w:r>
        <w:rPr>
          <w:color w:val="000000"/>
        </w:rPr>
        <w:t>3</w:t>
      </w:r>
      <w:r w:rsidRPr="00FE678C">
        <w:rPr>
          <w:color w:val="000000"/>
        </w:rPr>
        <w:t>. Pasibaigus dokumentų priėmimo terminui</w:t>
      </w:r>
      <w:r>
        <w:rPr>
          <w:color w:val="000000"/>
        </w:rPr>
        <w:t>,</w:t>
      </w:r>
      <w:r w:rsidRPr="00FE678C">
        <w:rPr>
          <w:color w:val="000000"/>
        </w:rPr>
        <w:t xml:space="preserve"> Komisija nagrinėja pateiktus </w:t>
      </w:r>
      <w:r>
        <w:rPr>
          <w:color w:val="000000"/>
        </w:rPr>
        <w:t>pasiūlymus</w:t>
      </w:r>
      <w:r w:rsidRPr="00FE678C">
        <w:rPr>
          <w:color w:val="000000"/>
        </w:rPr>
        <w:t xml:space="preserve">, priima sprendimus ir teikia Klaipėdos miesto savivaldybės administracijos direktoriui </w:t>
      </w:r>
      <w:r>
        <w:rPr>
          <w:color w:val="000000"/>
        </w:rPr>
        <w:t xml:space="preserve">tvirtinti </w:t>
      </w:r>
      <w:r w:rsidRPr="00FE678C">
        <w:rPr>
          <w:color w:val="000000"/>
        </w:rPr>
        <w:t>konkurso rezultatus</w:t>
      </w:r>
      <w:r>
        <w:rPr>
          <w:color w:val="000000"/>
        </w:rPr>
        <w:t>.</w:t>
      </w:r>
    </w:p>
    <w:p w:rsidR="00B10AAB" w:rsidRPr="00FE678C" w:rsidRDefault="00B10AAB" w:rsidP="00B10AAB">
      <w:pPr>
        <w:ind w:firstLine="748"/>
        <w:jc w:val="both"/>
        <w:rPr>
          <w:color w:val="000000"/>
        </w:rPr>
      </w:pPr>
      <w:r>
        <w:rPr>
          <w:color w:val="000000"/>
        </w:rPr>
        <w:t>4</w:t>
      </w:r>
      <w:r w:rsidRPr="00FE678C">
        <w:rPr>
          <w:color w:val="000000"/>
        </w:rPr>
        <w:t>. Komisijos posėdis kviečiamas Komisijos pirmininko iniciatyva.</w:t>
      </w:r>
    </w:p>
    <w:p w:rsidR="00B10AAB" w:rsidRPr="00FE678C" w:rsidRDefault="00B10AAB" w:rsidP="00B10AAB">
      <w:pPr>
        <w:ind w:firstLine="748"/>
        <w:jc w:val="both"/>
        <w:rPr>
          <w:color w:val="000000"/>
        </w:rPr>
      </w:pPr>
      <w:r>
        <w:rPr>
          <w:color w:val="000000"/>
        </w:rPr>
        <w:t>5</w:t>
      </w:r>
      <w:r w:rsidRPr="00FE678C">
        <w:rPr>
          <w:color w:val="000000"/>
        </w:rPr>
        <w:t xml:space="preserve">. Pirmas Komisijos posėdis sukviečiamas per 5 darbo dienas nuo paskutinės prašymų dalyvauti konkurse priėmimo dienos. Šiame </w:t>
      </w:r>
      <w:r>
        <w:rPr>
          <w:color w:val="000000"/>
        </w:rPr>
        <w:t xml:space="preserve">atvirame </w:t>
      </w:r>
      <w:r w:rsidRPr="00FE678C">
        <w:rPr>
          <w:color w:val="000000"/>
        </w:rPr>
        <w:t>posėdyje atplėšiami pagrindini</w:t>
      </w:r>
      <w:r>
        <w:rPr>
          <w:color w:val="000000"/>
        </w:rPr>
        <w:t>ai</w:t>
      </w:r>
      <w:r w:rsidRPr="00FE678C">
        <w:rPr>
          <w:color w:val="000000"/>
        </w:rPr>
        <w:t xml:space="preserve"> voka</w:t>
      </w:r>
      <w:r>
        <w:rPr>
          <w:color w:val="000000"/>
        </w:rPr>
        <w:t xml:space="preserve">i su </w:t>
      </w:r>
      <w:r>
        <w:t xml:space="preserve">techniniais pasiūlymo dokumentais (išskyrus </w:t>
      </w:r>
      <w:r w:rsidRPr="000C3A1F">
        <w:t>vok</w:t>
      </w:r>
      <w:r>
        <w:t>us</w:t>
      </w:r>
      <w:r w:rsidRPr="000C3A1F">
        <w:t xml:space="preserve"> su nustatytos formos konkursini</w:t>
      </w:r>
      <w:r>
        <w:t>ais</w:t>
      </w:r>
      <w:r w:rsidRPr="000C3A1F">
        <w:t xml:space="preserve"> pasiūlym</w:t>
      </w:r>
      <w:r>
        <w:t>ais)</w:t>
      </w:r>
      <w:r w:rsidRPr="00FE678C">
        <w:rPr>
          <w:color w:val="000000"/>
        </w:rPr>
        <w:t>, surašomas dokumentų inventorizavimo protokolas.</w:t>
      </w:r>
    </w:p>
    <w:p w:rsidR="00B10AAB" w:rsidRPr="00FE678C" w:rsidRDefault="00B10AAB" w:rsidP="00B10AAB">
      <w:pPr>
        <w:ind w:firstLine="748"/>
        <w:jc w:val="both"/>
        <w:rPr>
          <w:color w:val="000000"/>
        </w:rPr>
      </w:pPr>
      <w:r>
        <w:rPr>
          <w:color w:val="000000"/>
        </w:rPr>
        <w:t>6</w:t>
      </w:r>
      <w:r w:rsidRPr="00FE678C">
        <w:rPr>
          <w:color w:val="000000"/>
        </w:rPr>
        <w:t>. Ne vėliau kaip per 10 darbo dienų po inventorizavimo protokolo pasirašymo dienos Komisija privalo:</w:t>
      </w:r>
    </w:p>
    <w:p w:rsidR="00B10AAB" w:rsidRPr="00FE678C" w:rsidRDefault="00B10AAB" w:rsidP="00B10AAB">
      <w:pPr>
        <w:ind w:firstLine="720"/>
        <w:jc w:val="both"/>
      </w:pPr>
      <w:r>
        <w:t>6</w:t>
      </w:r>
      <w:r w:rsidRPr="00FE678C">
        <w:t>.1. įvertinti</w:t>
      </w:r>
      <w:r>
        <w:t>,</w:t>
      </w:r>
      <w:r w:rsidRPr="00FE678C">
        <w:t xml:space="preserve"> ar konkurso dalyvių pateikti pasiūlymo dokumentai atitinka </w:t>
      </w:r>
      <w:r>
        <w:t>K</w:t>
      </w:r>
      <w:r w:rsidRPr="00FE678C">
        <w:t xml:space="preserve">onkurso nuostatų reikalavimus, ar dalyviai atitinka </w:t>
      </w:r>
      <w:r>
        <w:t xml:space="preserve">Konkurso </w:t>
      </w:r>
      <w:r w:rsidRPr="00FE678C">
        <w:t xml:space="preserve">nuostatuose nustatytus kvalifikacijos reikalavimus; </w:t>
      </w:r>
    </w:p>
    <w:p w:rsidR="00B10AAB" w:rsidRPr="00FE678C" w:rsidRDefault="00B10AAB" w:rsidP="00B10AAB">
      <w:pPr>
        <w:ind w:firstLine="720"/>
        <w:jc w:val="both"/>
      </w:pPr>
      <w:r>
        <w:t>6</w:t>
      </w:r>
      <w:r w:rsidRPr="00FE678C">
        <w:t>.2. paprašyti dalyvių patikslinti</w:t>
      </w:r>
      <w:r>
        <w:t xml:space="preserve"> (jei būtina)</w:t>
      </w:r>
      <w:r w:rsidRPr="00FE678C">
        <w:t xml:space="preserve"> savo kvalifikaciją per </w:t>
      </w:r>
      <w:r>
        <w:t>K</w:t>
      </w:r>
      <w:r w:rsidRPr="00FE678C">
        <w:t>omisijos nustatytą laiką;</w:t>
      </w:r>
    </w:p>
    <w:p w:rsidR="00B10AAB" w:rsidRPr="00FE678C" w:rsidRDefault="00B10AAB" w:rsidP="00B10AAB">
      <w:pPr>
        <w:ind w:firstLine="720"/>
        <w:jc w:val="both"/>
      </w:pPr>
      <w:r>
        <w:t>6</w:t>
      </w:r>
      <w:r w:rsidRPr="00FE678C">
        <w:t>.3. parengti konkurso</w:t>
      </w:r>
      <w:r>
        <w:t xml:space="preserve"> dalyvių pateiktų</w:t>
      </w:r>
      <w:r w:rsidRPr="00FE678C">
        <w:t xml:space="preserve"> dokumentų atitikties </w:t>
      </w:r>
      <w:r>
        <w:t xml:space="preserve">Konkurso </w:t>
      </w:r>
      <w:r w:rsidRPr="00FE678C">
        <w:t xml:space="preserve">nuostatams posėdžio protokolą. </w:t>
      </w:r>
    </w:p>
    <w:p w:rsidR="00B10AAB" w:rsidRPr="00331F3E" w:rsidRDefault="00B10AAB" w:rsidP="00B10AAB">
      <w:pPr>
        <w:pStyle w:val="Pagrindinistekstas"/>
        <w:ind w:firstLine="720"/>
        <w:rPr>
          <w:rFonts w:ascii="Times New Roman" w:hAnsi="Times New Roman"/>
          <w:szCs w:val="24"/>
        </w:rPr>
      </w:pPr>
      <w:r>
        <w:rPr>
          <w:rFonts w:ascii="Times New Roman" w:hAnsi="Times New Roman"/>
          <w:szCs w:val="24"/>
        </w:rPr>
        <w:t>7</w:t>
      </w:r>
      <w:r w:rsidRPr="00FE678C">
        <w:rPr>
          <w:rFonts w:ascii="Times New Roman" w:hAnsi="Times New Roman"/>
          <w:szCs w:val="24"/>
        </w:rPr>
        <w:t xml:space="preserve">. Ne vėliau kaip per </w:t>
      </w:r>
      <w:r w:rsidRPr="00FE678C">
        <w:rPr>
          <w:rFonts w:ascii="Times New Roman" w:hAnsi="Times New Roman"/>
          <w:color w:val="000000"/>
          <w:szCs w:val="24"/>
        </w:rPr>
        <w:t xml:space="preserve">10 darbo dienų po dokumentų atitikties </w:t>
      </w:r>
      <w:r>
        <w:rPr>
          <w:rFonts w:ascii="Times New Roman" w:hAnsi="Times New Roman"/>
          <w:color w:val="000000"/>
          <w:szCs w:val="24"/>
        </w:rPr>
        <w:t xml:space="preserve">Konkurso </w:t>
      </w:r>
      <w:r w:rsidRPr="00FE678C">
        <w:rPr>
          <w:rFonts w:ascii="Times New Roman" w:hAnsi="Times New Roman"/>
          <w:color w:val="000000"/>
          <w:szCs w:val="24"/>
        </w:rPr>
        <w:t xml:space="preserve">nuostatams protokolo pasirašymo dienos Komisija privalo atlikti I etapo vertinimą pagal ekonomiškai naudingiausio pasiūlymo kriterijų, surašyti I etapo vertinimo protokolą ir per 5 dienas informuoti konkurso dalyvius apie rezultatus ir </w:t>
      </w:r>
      <w:r>
        <w:rPr>
          <w:rFonts w:ascii="Times New Roman" w:hAnsi="Times New Roman"/>
          <w:color w:val="000000"/>
          <w:szCs w:val="24"/>
        </w:rPr>
        <w:t>kito</w:t>
      </w:r>
      <w:r w:rsidRPr="00FE678C">
        <w:rPr>
          <w:rFonts w:ascii="Times New Roman" w:hAnsi="Times New Roman"/>
          <w:color w:val="000000"/>
          <w:szCs w:val="24"/>
        </w:rPr>
        <w:t xml:space="preserve"> posėdžio, kuriame bus atplėšiamas vokas su </w:t>
      </w:r>
      <w:r w:rsidRPr="000C3A1F">
        <w:rPr>
          <w:rFonts w:ascii="Times New Roman" w:hAnsi="Times New Roman"/>
        </w:rPr>
        <w:t xml:space="preserve">nustatytos </w:t>
      </w:r>
      <w:r w:rsidRPr="00331F3E">
        <w:rPr>
          <w:rFonts w:ascii="Times New Roman" w:hAnsi="Times New Roman"/>
        </w:rPr>
        <w:t>formos konkursiniu pasiūlymu</w:t>
      </w:r>
      <w:r w:rsidRPr="00331F3E">
        <w:rPr>
          <w:rFonts w:ascii="Times New Roman" w:hAnsi="Times New Roman"/>
          <w:i/>
        </w:rPr>
        <w:t xml:space="preserve"> </w:t>
      </w:r>
      <w:r w:rsidRPr="007C0838">
        <w:rPr>
          <w:rFonts w:ascii="Times New Roman" w:hAnsi="Times New Roman"/>
        </w:rPr>
        <w:t>(inventoriaus komplektų kiekis,</w:t>
      </w:r>
      <w:r w:rsidRPr="00331F3E">
        <w:rPr>
          <w:rFonts w:ascii="Times New Roman" w:hAnsi="Times New Roman"/>
          <w:i/>
        </w:rPr>
        <w:t xml:space="preserve"> </w:t>
      </w:r>
      <w:r w:rsidRPr="00331F3E">
        <w:rPr>
          <w:rFonts w:ascii="Times New Roman" w:hAnsi="Times New Roman"/>
          <w:szCs w:val="24"/>
        </w:rPr>
        <w:t>II etapas)</w:t>
      </w:r>
      <w:r>
        <w:rPr>
          <w:rFonts w:ascii="Times New Roman" w:hAnsi="Times New Roman"/>
        </w:rPr>
        <w:t>, laiką</w:t>
      </w:r>
      <w:r w:rsidRPr="00331F3E">
        <w:rPr>
          <w:rFonts w:ascii="Times New Roman" w:hAnsi="Times New Roman"/>
          <w:szCs w:val="24"/>
        </w:rPr>
        <w:t>.</w:t>
      </w:r>
    </w:p>
    <w:p w:rsidR="00B10AAB" w:rsidRPr="00FE678C" w:rsidRDefault="00B10AAB" w:rsidP="00B10AAB">
      <w:pPr>
        <w:ind w:firstLine="748"/>
        <w:jc w:val="both"/>
        <w:rPr>
          <w:color w:val="000000"/>
        </w:rPr>
      </w:pPr>
      <w:r>
        <w:rPr>
          <w:color w:val="000000"/>
        </w:rPr>
        <w:t>8</w:t>
      </w:r>
      <w:r w:rsidRPr="00331F3E">
        <w:rPr>
          <w:color w:val="000000"/>
        </w:rPr>
        <w:t>. Antras vokų atplėšimo posėdis turi vykti ne vėliau kaip per 7 dienas nuo pranešimo apie I</w:t>
      </w:r>
      <w:r w:rsidRPr="00FE678C">
        <w:rPr>
          <w:color w:val="000000"/>
        </w:rPr>
        <w:t xml:space="preserve"> etapo rezult</w:t>
      </w:r>
      <w:r>
        <w:rPr>
          <w:color w:val="000000"/>
        </w:rPr>
        <w:t>atus dalyviams dienos</w:t>
      </w:r>
      <w:r w:rsidRPr="00FE678C">
        <w:rPr>
          <w:color w:val="000000"/>
        </w:rPr>
        <w:t xml:space="preserve"> arba ne vėliau kaip per 7 dienas nuo skundų išnagrinėjim</w:t>
      </w:r>
      <w:r>
        <w:rPr>
          <w:color w:val="000000"/>
        </w:rPr>
        <w:t>o dienos (jei jų gauta). Antra</w:t>
      </w:r>
      <w:r w:rsidRPr="00FE678C">
        <w:rPr>
          <w:color w:val="000000"/>
        </w:rPr>
        <w:t>me vokų plėšimo posėdyje atliekamas II etapo vertinimas – surašomas vertinimo protokolas.</w:t>
      </w:r>
    </w:p>
    <w:p w:rsidR="00B10AAB" w:rsidRPr="00FE678C" w:rsidRDefault="00B10AAB" w:rsidP="00B10AAB">
      <w:pPr>
        <w:ind w:firstLine="748"/>
        <w:jc w:val="both"/>
        <w:rPr>
          <w:color w:val="000000"/>
        </w:rPr>
      </w:pPr>
      <w:r>
        <w:rPr>
          <w:color w:val="000000"/>
        </w:rPr>
        <w:t>9. Komisija</w:t>
      </w:r>
      <w:r w:rsidRPr="00FE678C">
        <w:rPr>
          <w:color w:val="000000"/>
        </w:rPr>
        <w:t xml:space="preserve"> ne vėliau kaip per 10 dienų nuo II etapo vertinimo protokolo pasirašymo dienos privalo atlikti dalyvių pasiūlymų vertinimą (I ir II etapo) pagal ekonomiškai naudingiausio pasiūlymo kriterijų, surašyti pasiūlymų vertinimo rezultatų protokolą</w:t>
      </w:r>
      <w:r>
        <w:rPr>
          <w:color w:val="000000"/>
        </w:rPr>
        <w:t>,</w:t>
      </w:r>
      <w:r w:rsidRPr="00FE678C">
        <w:rPr>
          <w:color w:val="000000"/>
        </w:rPr>
        <w:t xml:space="preserve"> </w:t>
      </w:r>
      <w:r>
        <w:rPr>
          <w:color w:val="000000"/>
        </w:rPr>
        <w:t xml:space="preserve">jame </w:t>
      </w:r>
      <w:r w:rsidRPr="00D42427">
        <w:rPr>
          <w:color w:val="000000"/>
        </w:rPr>
        <w:t>patvirtinti konkurso</w:t>
      </w:r>
      <w:r w:rsidRPr="00FE678C">
        <w:rPr>
          <w:color w:val="000000"/>
        </w:rPr>
        <w:t xml:space="preserve"> rezultat</w:t>
      </w:r>
      <w:r>
        <w:rPr>
          <w:color w:val="000000"/>
        </w:rPr>
        <w:t>us ir</w:t>
      </w:r>
      <w:r w:rsidRPr="00FE678C">
        <w:rPr>
          <w:color w:val="000000"/>
        </w:rPr>
        <w:t xml:space="preserve"> sudaryti pasiūlymų eilę ekonominio naudingumo įvertinimo mažėjimo tvarka. Per 5 dienas nuo protokolo pasirašymo dienos informuoti konkurso dalyvius apie rezultatus.</w:t>
      </w:r>
    </w:p>
    <w:p w:rsidR="00B10AAB" w:rsidRPr="00FE678C" w:rsidRDefault="00B10AAB" w:rsidP="00B10AAB">
      <w:pPr>
        <w:ind w:firstLine="748"/>
        <w:jc w:val="both"/>
        <w:rPr>
          <w:color w:val="000000"/>
        </w:rPr>
      </w:pPr>
      <w:r w:rsidRPr="00FE678C">
        <w:rPr>
          <w:color w:val="000000"/>
        </w:rPr>
        <w:t>1</w:t>
      </w:r>
      <w:r>
        <w:rPr>
          <w:color w:val="000000"/>
        </w:rPr>
        <w:t>0</w:t>
      </w:r>
      <w:r w:rsidRPr="00FE678C">
        <w:rPr>
          <w:color w:val="000000"/>
        </w:rPr>
        <w:t>. Galutinį protokolą dėl konkurso rezultatų pasirašo visi posėdyje dalyvavę Komisijos nariai, jį tvirtina Klaipėdos miesto savivaldybės administracijos direktorius.</w:t>
      </w:r>
    </w:p>
    <w:p w:rsidR="00B10AAB" w:rsidRPr="00FE678C" w:rsidRDefault="00B10AAB" w:rsidP="00B10AAB">
      <w:pPr>
        <w:ind w:firstLine="748"/>
        <w:jc w:val="both"/>
        <w:rPr>
          <w:color w:val="000000"/>
        </w:rPr>
      </w:pPr>
      <w:r w:rsidRPr="00FE678C">
        <w:rPr>
          <w:color w:val="000000"/>
        </w:rPr>
        <w:t>1</w:t>
      </w:r>
      <w:r>
        <w:rPr>
          <w:color w:val="000000"/>
        </w:rPr>
        <w:t>1</w:t>
      </w:r>
      <w:r w:rsidRPr="00FE678C">
        <w:rPr>
          <w:color w:val="000000"/>
        </w:rPr>
        <w:t>. Kiti posėdžiai įforminami protokolais, kuriuos pasirašo Komisijos (arba posėdžio) pirmininkas ir sekretorius.</w:t>
      </w:r>
    </w:p>
    <w:p w:rsidR="00B10AAB" w:rsidRPr="00FE678C" w:rsidRDefault="00B10AAB" w:rsidP="00B10AAB">
      <w:pPr>
        <w:ind w:firstLine="748"/>
        <w:jc w:val="both"/>
        <w:rPr>
          <w:color w:val="000000"/>
        </w:rPr>
      </w:pPr>
      <w:r w:rsidRPr="00FE678C">
        <w:rPr>
          <w:color w:val="000000"/>
        </w:rPr>
        <w:t>1</w:t>
      </w:r>
      <w:r>
        <w:rPr>
          <w:color w:val="000000"/>
        </w:rPr>
        <w:t>2</w:t>
      </w:r>
      <w:r w:rsidRPr="00FE678C">
        <w:rPr>
          <w:color w:val="000000"/>
        </w:rPr>
        <w:t xml:space="preserve">. Komisijos posėdis laikomas teisėtu, jeigu jame dalyvavo daugiau kaip pusė narių. </w:t>
      </w:r>
    </w:p>
    <w:p w:rsidR="00B10AAB" w:rsidRPr="00FE678C" w:rsidRDefault="00B10AAB" w:rsidP="00B10AAB">
      <w:pPr>
        <w:ind w:firstLine="748"/>
        <w:jc w:val="both"/>
        <w:rPr>
          <w:color w:val="000000"/>
        </w:rPr>
      </w:pPr>
      <w:r w:rsidRPr="00FE678C">
        <w:rPr>
          <w:color w:val="000000"/>
        </w:rPr>
        <w:lastRenderedPageBreak/>
        <w:t>1</w:t>
      </w:r>
      <w:r>
        <w:rPr>
          <w:color w:val="000000"/>
        </w:rPr>
        <w:t>3</w:t>
      </w:r>
      <w:r w:rsidRPr="00FE678C">
        <w:rPr>
          <w:color w:val="000000"/>
        </w:rPr>
        <w:t>. Jeigu posėdyje nedalyvauja pirmininkas arba sekretorius, išrenkamas to posėdžio pirmininkas ar sekretorius.</w:t>
      </w:r>
    </w:p>
    <w:p w:rsidR="00B10AAB" w:rsidRPr="00FE678C" w:rsidRDefault="00B10AAB" w:rsidP="00B10AAB">
      <w:pPr>
        <w:ind w:firstLine="748"/>
        <w:jc w:val="both"/>
      </w:pPr>
      <w:r w:rsidRPr="00FE678C">
        <w:rPr>
          <w:color w:val="000000"/>
        </w:rPr>
        <w:t>1</w:t>
      </w:r>
      <w:r>
        <w:rPr>
          <w:color w:val="000000"/>
        </w:rPr>
        <w:t>4</w:t>
      </w:r>
      <w:r w:rsidRPr="00FE678C">
        <w:rPr>
          <w:color w:val="000000"/>
        </w:rPr>
        <w:t>. Pranešimų konkurso dalyviams projektus ruošia ir išsiunčia Komisijos</w:t>
      </w:r>
      <w:r w:rsidRPr="00FE678C">
        <w:t xml:space="preserve"> sekretorius, pasirašo Komisijos pirmininkas.</w:t>
      </w:r>
    </w:p>
    <w:p w:rsidR="00B10AAB" w:rsidRPr="00FE678C" w:rsidRDefault="00B10AAB" w:rsidP="00B10AAB">
      <w:pPr>
        <w:ind w:firstLine="720"/>
        <w:jc w:val="both"/>
      </w:pPr>
      <w:r w:rsidRPr="00FE678C">
        <w:t>1</w:t>
      </w:r>
      <w:r>
        <w:t>5</w:t>
      </w:r>
      <w:r w:rsidRPr="00FE678C">
        <w:t xml:space="preserve">. Nelaimėjusių dalyvių skundus nagrinėja </w:t>
      </w:r>
      <w:r>
        <w:t>K</w:t>
      </w:r>
      <w:r w:rsidRPr="00FE678C">
        <w:t xml:space="preserve">omisija. </w:t>
      </w:r>
      <w:r>
        <w:t>K</w:t>
      </w:r>
      <w:r w:rsidRPr="00FE678C">
        <w:t xml:space="preserve">omisija savo išvadas dėl gauto skundo kartu su siūlymu tvirtinti konkurso rezultatus teikia Klaipėdos miesto savivaldybės administracijos direktoriui, kuris priima galutinį sprendimą dėl skundo pagrįstumo ir konkurso rezultatų. </w:t>
      </w:r>
    </w:p>
    <w:p w:rsidR="00B10AAB" w:rsidRPr="00FE678C" w:rsidRDefault="00B10AAB" w:rsidP="00B10AAB">
      <w:pPr>
        <w:ind w:firstLine="720"/>
        <w:jc w:val="both"/>
      </w:pPr>
      <w:r w:rsidRPr="00FE678C">
        <w:t>1</w:t>
      </w:r>
      <w:r>
        <w:t>6</w:t>
      </w:r>
      <w:r w:rsidRPr="00FE678C">
        <w:t xml:space="preserve">. Komisijos sprendimo pagrindu parengta sutartis dėl </w:t>
      </w:r>
      <w:r w:rsidRPr="00562C60">
        <w:t>paplūdimio inventoriaus Klaipėdos miesto viešiesiems paplūdimiams įreng</w:t>
      </w:r>
      <w:r>
        <w:t>imo</w:t>
      </w:r>
      <w:r w:rsidRPr="00562C60">
        <w:t xml:space="preserve"> tiekėjo parinkimo</w:t>
      </w:r>
      <w:r w:rsidRPr="00562C60">
        <w:rPr>
          <w:color w:val="000000"/>
        </w:rPr>
        <w:t xml:space="preserve"> </w:t>
      </w:r>
      <w:r w:rsidRPr="00562C60">
        <w:t>pasirašy</w:t>
      </w:r>
      <w:r>
        <w:t>t</w:t>
      </w:r>
      <w:r w:rsidRPr="00562C60">
        <w:t xml:space="preserve">i </w:t>
      </w:r>
      <w:r w:rsidRPr="00FE678C">
        <w:t>pateikiama Klaipėdos miesto savivaldybės administracijos direktoriui ir konkurso nugalėtojui. Sutarties projektą rengia ir nustatyta tvarka derina Komisijos sekretorius.</w:t>
      </w:r>
    </w:p>
    <w:p w:rsidR="00B10AAB" w:rsidRPr="00FE678C" w:rsidRDefault="00B10AAB" w:rsidP="00B10AAB">
      <w:pPr>
        <w:ind w:firstLine="748"/>
        <w:jc w:val="both"/>
      </w:pPr>
    </w:p>
    <w:p w:rsidR="00B10AAB" w:rsidRPr="00832CC9" w:rsidRDefault="00B10AAB" w:rsidP="00B10AAB">
      <w:pPr>
        <w:jc w:val="center"/>
      </w:pPr>
      <w:r w:rsidRPr="00FE678C">
        <w:t>_________________________</w:t>
      </w:r>
    </w:p>
    <w:p w:rsidR="00D57F27" w:rsidRPr="00B10AAB" w:rsidRDefault="00D57F27" w:rsidP="00B10AAB">
      <w:pPr>
        <w:jc w:val="center"/>
        <w:rPr>
          <w:b/>
        </w:rPr>
      </w:pPr>
    </w:p>
    <w:sectPr w:rsidR="00D57F27" w:rsidRPr="00B10AAB"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EAA" w:rsidRDefault="00736EAA" w:rsidP="00D57F27">
      <w:r>
        <w:separator/>
      </w:r>
    </w:p>
  </w:endnote>
  <w:endnote w:type="continuationSeparator" w:id="0">
    <w:p w:rsidR="00736EAA" w:rsidRDefault="00736EAA"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EAA" w:rsidRDefault="00736EAA" w:rsidP="00D57F27">
      <w:r>
        <w:separator/>
      </w:r>
    </w:p>
  </w:footnote>
  <w:footnote w:type="continuationSeparator" w:id="0">
    <w:p w:rsidR="00736EAA" w:rsidRDefault="00736EAA"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6F066C">
          <w:rPr>
            <w:noProof/>
          </w:rPr>
          <w:t>2</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417434"/>
    <w:rsid w:val="004476DD"/>
    <w:rsid w:val="00597EE8"/>
    <w:rsid w:val="005F495C"/>
    <w:rsid w:val="006F066C"/>
    <w:rsid w:val="00736EAA"/>
    <w:rsid w:val="00832CC9"/>
    <w:rsid w:val="008354D5"/>
    <w:rsid w:val="008E6E82"/>
    <w:rsid w:val="00996C61"/>
    <w:rsid w:val="009D2574"/>
    <w:rsid w:val="00AF7D08"/>
    <w:rsid w:val="00B10AAB"/>
    <w:rsid w:val="00B750B6"/>
    <w:rsid w:val="00CA4D3B"/>
    <w:rsid w:val="00D42B72"/>
    <w:rsid w:val="00D57F27"/>
    <w:rsid w:val="00DE5D1C"/>
    <w:rsid w:val="00E33871"/>
    <w:rsid w:val="00E56A73"/>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F7FEA-5605-42F9-B620-1D6AA895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Pagrindinistekstas">
    <w:name w:val="Body Text"/>
    <w:basedOn w:val="prastasis"/>
    <w:link w:val="PagrindinistekstasDiagrama"/>
    <w:uiPriority w:val="99"/>
    <w:unhideWhenUsed/>
    <w:rsid w:val="00B10AAB"/>
    <w:pPr>
      <w:overflowPunct w:val="0"/>
      <w:autoSpaceDE w:val="0"/>
      <w:autoSpaceDN w:val="0"/>
      <w:adjustRightInd w:val="0"/>
      <w:jc w:val="both"/>
    </w:pPr>
    <w:rPr>
      <w:rFonts w:ascii="Calibri" w:eastAsia="Calibri" w:hAnsi="Calibri"/>
      <w:szCs w:val="20"/>
    </w:rPr>
  </w:style>
  <w:style w:type="character" w:customStyle="1" w:styleId="PagrindinistekstasDiagrama">
    <w:name w:val="Pagrindinis tekstas Diagrama"/>
    <w:basedOn w:val="Numatytasispastraiposriftas"/>
    <w:link w:val="Pagrindinistekstas"/>
    <w:uiPriority w:val="99"/>
    <w:rsid w:val="00B10AAB"/>
    <w:rPr>
      <w:rFonts w:ascii="Calibri" w:eastAsia="Calibri"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2833</Words>
  <Characters>1615</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2016-02-29T09:36:00Z</dcterms:created>
  <dcterms:modified xsi:type="dcterms:W3CDTF">2016-02-29T09:36:00Z</dcterms:modified>
</cp:coreProperties>
</file>