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AEE7F" w14:textId="25859F29" w:rsidR="00175D56" w:rsidRDefault="00175D56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1237B081" wp14:editId="7D7AF8B6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452A1" w14:textId="77777777" w:rsidR="00175D56" w:rsidRPr="00175D56" w:rsidRDefault="00175D56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C5F1F6D" w14:textId="677115DD" w:rsidR="00446AC7" w:rsidRPr="00E1112D" w:rsidRDefault="00E1112D" w:rsidP="00E1112D">
      <w:pPr>
        <w:jc w:val="center"/>
        <w:rPr>
          <w:b/>
          <w:caps/>
        </w:rPr>
      </w:pPr>
      <w:r>
        <w:rPr>
          <w:b/>
          <w:caps/>
        </w:rPr>
        <w:t>DĖL KLAIPĖDOS MIESTO SAVIVALDYBĖS TARYBOS 2016 M. VASARIO 25 D. SPRENDIMO NR. T2-55 „</w:t>
      </w:r>
      <w:r w:rsidR="00446AC7" w:rsidRPr="001D3C7E">
        <w:rPr>
          <w:b/>
          <w:caps/>
        </w:rPr>
        <w:t xml:space="preserve">DĖL </w:t>
      </w:r>
      <w:r w:rsidR="00FD4219">
        <w:rPr>
          <w:b/>
          <w:caps/>
        </w:rPr>
        <w:t>TARNYBINIO ATLYGINIMO KOEFIC</w:t>
      </w:r>
      <w:r w:rsidR="00071647">
        <w:rPr>
          <w:b/>
          <w:caps/>
        </w:rPr>
        <w:t>IENTO NUSTATYMO ŠVIETIMO ĮSTAIGOS</w:t>
      </w:r>
      <w:r w:rsidR="00FD4219">
        <w:rPr>
          <w:b/>
          <w:caps/>
        </w:rPr>
        <w:t xml:space="preserve"> VADOVAMS</w:t>
      </w:r>
      <w:r>
        <w:rPr>
          <w:b/>
          <w:caps/>
        </w:rPr>
        <w:t>“ PAKEITIMO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T2-62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2" w14:textId="77777777" w:rsidR="00446AC7" w:rsidRDefault="00446AC7" w:rsidP="0013381D"/>
    <w:p w14:paraId="29693A39" w14:textId="77777777" w:rsidR="00AE5F0F" w:rsidRDefault="00AE5F0F" w:rsidP="0013381D"/>
    <w:p w14:paraId="1C5F1F73" w14:textId="1101AD13" w:rsidR="00446AC7" w:rsidRDefault="00E1112D" w:rsidP="00E1112D">
      <w:pPr>
        <w:autoSpaceDE w:val="0"/>
        <w:autoSpaceDN w:val="0"/>
        <w:adjustRightInd w:val="0"/>
        <w:ind w:firstLine="720"/>
        <w:jc w:val="both"/>
      </w:pPr>
      <w:r w:rsidRPr="00E1112D">
        <w:t xml:space="preserve">Vadovaudamasi Lietuvos Respublikos vietos savivaldos įstatymo 18 straipsnio </w:t>
      </w:r>
      <w:r w:rsidRPr="00E1112D">
        <w:rPr>
          <w:caps/>
        </w:rPr>
        <w:t>1</w:t>
      </w:r>
      <w:r w:rsidRPr="00E1112D">
        <w:t xml:space="preserve"> dalimi, Klaipėdos miesto savivaldybės taryba </w:t>
      </w:r>
      <w:r w:rsidRPr="00E1112D">
        <w:rPr>
          <w:spacing w:val="60"/>
        </w:rPr>
        <w:t>nusprendži</w:t>
      </w:r>
      <w:r>
        <w:t>a</w:t>
      </w:r>
      <w:r w:rsidR="00446AC7" w:rsidRPr="001D3C7E">
        <w:t>:</w:t>
      </w:r>
    </w:p>
    <w:p w14:paraId="08596EF9" w14:textId="07143FE3" w:rsidR="00E1112D" w:rsidRDefault="00E1112D" w:rsidP="00E1112D">
      <w:pPr>
        <w:autoSpaceDE w:val="0"/>
        <w:autoSpaceDN w:val="0"/>
        <w:adjustRightInd w:val="0"/>
        <w:ind w:firstLine="720"/>
        <w:jc w:val="both"/>
      </w:pPr>
      <w:r>
        <w:t xml:space="preserve">Pakeisti Klaipėdos miesto savivaldybės tarybos 2016 m. </w:t>
      </w:r>
      <w:r w:rsidR="006E31F7">
        <w:t>vasario 25 d. sprendimą Nr.</w:t>
      </w:r>
      <w:r w:rsidR="00B87EF2">
        <w:t> </w:t>
      </w:r>
      <w:r w:rsidR="006E31F7">
        <w:t>T2</w:t>
      </w:r>
      <w:r w:rsidR="00B87EF2">
        <w:noBreakHyphen/>
      </w:r>
      <w:r w:rsidR="006E31F7">
        <w:t>55 „Dėl tarnybinio atlyginimo koeficiento nustatymo švietimo įstaigos vadovams“ – papildyti 2.1</w:t>
      </w:r>
      <w:r w:rsidR="00527B4F">
        <w:t>.4 papunkčiu</w:t>
      </w:r>
      <w:r w:rsidR="006E31F7">
        <w:t xml:space="preserve"> ir visą 2 punktą išdėstyti taip:</w:t>
      </w:r>
    </w:p>
    <w:p w14:paraId="326B5304" w14:textId="7751AA8A" w:rsidR="00797A0D" w:rsidRDefault="006E31F7" w:rsidP="000C4A89">
      <w:pPr>
        <w:ind w:firstLine="720"/>
        <w:jc w:val="both"/>
      </w:pPr>
      <w:r>
        <w:t>„</w:t>
      </w:r>
      <w:r w:rsidR="00797A0D">
        <w:t>2.</w:t>
      </w:r>
      <w:r w:rsidR="000C4A89">
        <w:t> </w:t>
      </w:r>
      <w:r w:rsidR="00F376D1">
        <w:t xml:space="preserve">Didinti </w:t>
      </w:r>
      <w:r w:rsidR="00F97FA9">
        <w:t>šio sprendimo</w:t>
      </w:r>
      <w:r w:rsidR="00495741">
        <w:t xml:space="preserve"> 1</w:t>
      </w:r>
      <w:r w:rsidR="00F97FA9">
        <w:t xml:space="preserve"> punktu</w:t>
      </w:r>
      <w:r w:rsidR="00F376D1">
        <w:t xml:space="preserve"> nustatytą vidutinį tarnybinio atlyginimo koeficientą:</w:t>
      </w:r>
    </w:p>
    <w:p w14:paraId="270DEBD2" w14:textId="77777777" w:rsidR="00F97FA9" w:rsidRDefault="00F376D1" w:rsidP="000C4A89">
      <w:pPr>
        <w:ind w:firstLine="720"/>
        <w:jc w:val="both"/>
      </w:pPr>
      <w:r>
        <w:t>2.1. 5 procentais</w:t>
      </w:r>
      <w:r w:rsidR="00F97FA9">
        <w:t>:</w:t>
      </w:r>
    </w:p>
    <w:p w14:paraId="7E77E6D2" w14:textId="481C359F" w:rsidR="00F376D1" w:rsidRDefault="00F97FA9" w:rsidP="000C4A89">
      <w:pPr>
        <w:ind w:firstLine="720"/>
        <w:jc w:val="both"/>
      </w:pPr>
      <w:r>
        <w:t>2.1.1.</w:t>
      </w:r>
      <w:r w:rsidR="00F376D1">
        <w:t xml:space="preserve"> gimnazijų mokyklų vadovams;</w:t>
      </w:r>
    </w:p>
    <w:p w14:paraId="7D41FD6F" w14:textId="40EDDFE3" w:rsidR="00F97FA9" w:rsidRDefault="00F97FA9" w:rsidP="000C4A89">
      <w:pPr>
        <w:ind w:firstLine="720"/>
        <w:jc w:val="both"/>
      </w:pPr>
      <w:r>
        <w:t>2.1.2. ikimokyklinio ugdymo įstaigų vadovams, jei šiose įstaigose yra ne mažiau kaip trys specialiojo ugdymo grupės</w:t>
      </w:r>
      <w:r w:rsidR="00495741">
        <w:t>, kurių mokiniams pe</w:t>
      </w:r>
      <w:r w:rsidR="0013381D">
        <w:t>dagoginė psichologinė tarnyba</w:t>
      </w:r>
      <w:r w:rsidR="00495741">
        <w:t xml:space="preserve"> dėl įgimtų ar įgytų sutrikimų yra nustačius</w:t>
      </w:r>
      <w:r w:rsidR="0013381D">
        <w:t>i</w:t>
      </w:r>
      <w:r w:rsidR="00495741">
        <w:t xml:space="preserve"> vidutinius, didelius ar labai didelius specialiuosius ugdymosi poreikius, o  bendrojo ugdymo mokyklų vadovams – jei yra ne mažiau kaip trys klasės;</w:t>
      </w:r>
    </w:p>
    <w:p w14:paraId="72ECD7D3" w14:textId="793B7C79" w:rsidR="00495741" w:rsidRDefault="00495741" w:rsidP="000C4A89">
      <w:pPr>
        <w:ind w:firstLine="720"/>
        <w:jc w:val="both"/>
      </w:pPr>
      <w:r>
        <w:t xml:space="preserve">2.1.3. </w:t>
      </w:r>
      <w:r w:rsidRPr="000D75F3">
        <w:t>ikimokykl</w:t>
      </w:r>
      <w:r w:rsidR="008C7C3D" w:rsidRPr="000D75F3">
        <w:t>inio ugdymo mokyklos,</w:t>
      </w:r>
      <w:r w:rsidR="00040FAF">
        <w:t xml:space="preserve"> bendrojo ugdymo mokyklos</w:t>
      </w:r>
      <w:r>
        <w:t xml:space="preserve"> </w:t>
      </w:r>
      <w:r w:rsidR="00C66718">
        <w:t>vadovui, pateikus prašymą, jei šioje įstaigoje</w:t>
      </w:r>
      <w:r>
        <w:t xml:space="preserve"> mokosi 10 ir daugiau mokinių, k</w:t>
      </w:r>
      <w:r w:rsidR="0013381D">
        <w:t>uriems pedagoginė psichologinė tarnyba</w:t>
      </w:r>
      <w:r>
        <w:t xml:space="preserve"> dėl įgimtų ar įgytų sutrikimų yra nustačius</w:t>
      </w:r>
      <w:r w:rsidR="0013381D">
        <w:t>i</w:t>
      </w:r>
      <w:r>
        <w:t xml:space="preserve"> vidutinius, didelius ar labai didelius specialiuosius ugdymosi poreikius</w:t>
      </w:r>
      <w:r w:rsidR="0013381D">
        <w:t>;</w:t>
      </w:r>
    </w:p>
    <w:p w14:paraId="43240383" w14:textId="1B47E4ED" w:rsidR="006E31F7" w:rsidRDefault="006E31F7" w:rsidP="00527B4F">
      <w:pPr>
        <w:ind w:firstLine="720"/>
        <w:jc w:val="both"/>
      </w:pPr>
      <w:r>
        <w:t>2.1.4.</w:t>
      </w:r>
      <w:r w:rsidR="00527B4F">
        <w:t xml:space="preserve"> </w:t>
      </w:r>
      <w:r w:rsidR="00776B30">
        <w:t xml:space="preserve">specialiųjų ugdymo centrų, </w:t>
      </w:r>
      <w:r w:rsidR="00527B4F">
        <w:t>pedagoginės psichologin</w:t>
      </w:r>
      <w:r w:rsidR="000E1EC9">
        <w:t xml:space="preserve">ės </w:t>
      </w:r>
      <w:r w:rsidR="000E1EC9" w:rsidRPr="005532D6">
        <w:t>tarnybos</w:t>
      </w:r>
      <w:r w:rsidR="005532D6">
        <w:t xml:space="preserve"> (švietimo pagalbos tarnybos)</w:t>
      </w:r>
      <w:r w:rsidR="00527B4F">
        <w:t xml:space="preserve"> vadovams, pateikus prašymą didinti tarnybinio atlyginimo koeficientą, už darbą su mokiniais, turinčiais specialiųjų ugdymosi poreikių;</w:t>
      </w:r>
    </w:p>
    <w:p w14:paraId="053E9F35" w14:textId="4EDAA3C1" w:rsidR="00F376D1" w:rsidRDefault="00F376D1" w:rsidP="000C4A89">
      <w:pPr>
        <w:ind w:firstLine="720"/>
        <w:jc w:val="both"/>
      </w:pPr>
      <w:r>
        <w:t>2.2. 10 procentų – jaunimo mokyklų vadovams;</w:t>
      </w:r>
    </w:p>
    <w:p w14:paraId="7F03C648" w14:textId="10CCE819" w:rsidR="00F376D1" w:rsidRDefault="00F376D1" w:rsidP="000C4A89">
      <w:pPr>
        <w:ind w:firstLine="720"/>
        <w:jc w:val="both"/>
      </w:pPr>
      <w:r>
        <w:t>2.3. 1 BMA – įstaigų vadovams, įg</w:t>
      </w:r>
      <w:r w:rsidR="00F97FA9">
        <w:t>ijusiems mokslo laipsnį arba pedagoginį (mokslo) vardą;</w:t>
      </w:r>
    </w:p>
    <w:p w14:paraId="3B64458C" w14:textId="3FBB9A01" w:rsidR="00F97FA9" w:rsidRDefault="00F97FA9" w:rsidP="000C4A89">
      <w:pPr>
        <w:ind w:firstLine="720"/>
        <w:jc w:val="both"/>
      </w:pPr>
      <w:r>
        <w:t>2.4. 0,5 BMA – įstaigų vadovams, kuriems nesuteikta vadybinė kvalifikacinė kategorija, tačiau</w:t>
      </w:r>
      <w:r w:rsidR="0013381D">
        <w:t xml:space="preserve"> jie yra įgiję magistro laipsnį.</w:t>
      </w:r>
      <w:r w:rsidR="0042292F">
        <w:t>“</w:t>
      </w:r>
    </w:p>
    <w:p w14:paraId="0AF51F00" w14:textId="77777777" w:rsidR="000C7C82" w:rsidRPr="000C7C82" w:rsidRDefault="000C7C82" w:rsidP="000C4A89">
      <w:pPr>
        <w:ind w:firstLine="720"/>
        <w:jc w:val="both"/>
        <w:rPr>
          <w:color w:val="000000"/>
          <w:lang w:eastAsia="lt-LT"/>
        </w:rPr>
      </w:pPr>
      <w:r w:rsidRPr="000C7C82">
        <w:rPr>
          <w:color w:val="000000"/>
          <w:lang w:eastAsia="lt-LT"/>
        </w:rPr>
        <w:t>Šis sprendimas gali būti skundžiamas Lietuvos Respublikos darbo kodekso nustatyta tvarka.</w:t>
      </w:r>
    </w:p>
    <w:p w14:paraId="1C5F1F78" w14:textId="77777777" w:rsidR="00850978" w:rsidRPr="008203D0" w:rsidRDefault="00850978" w:rsidP="005B5A6A">
      <w:pPr>
        <w:jc w:val="both"/>
      </w:pPr>
    </w:p>
    <w:p w14:paraId="1C5F1F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C5F1F7C" w14:textId="77777777" w:rsidTr="00165FB0">
        <w:tc>
          <w:tcPr>
            <w:tcW w:w="6629" w:type="dxa"/>
            <w:shd w:val="clear" w:color="auto" w:fill="auto"/>
          </w:tcPr>
          <w:p w14:paraId="1C5F1F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5F1F7B" w14:textId="2FCD7E43" w:rsidR="00BB15A1" w:rsidRDefault="00175D56" w:rsidP="00181E3E">
            <w:pPr>
              <w:jc w:val="right"/>
            </w:pPr>
            <w:r>
              <w:t>Vytautas Grubliauskas</w:t>
            </w:r>
          </w:p>
        </w:tc>
      </w:tr>
    </w:tbl>
    <w:p w14:paraId="1C5F1F7D" w14:textId="77777777" w:rsidR="00446AC7" w:rsidRDefault="00446AC7" w:rsidP="003077A5">
      <w:pPr>
        <w:jc w:val="both"/>
      </w:pPr>
    </w:p>
    <w:p w14:paraId="1C5F1F7E" w14:textId="77777777" w:rsidR="00446AC7" w:rsidRPr="00D50F7E" w:rsidRDefault="00446AC7" w:rsidP="003077A5">
      <w:pPr>
        <w:jc w:val="both"/>
      </w:pPr>
    </w:p>
    <w:p w14:paraId="63C43DBD" w14:textId="77777777" w:rsidR="007B36FD" w:rsidRDefault="007B36FD" w:rsidP="003077A5">
      <w:pPr>
        <w:tabs>
          <w:tab w:val="left" w:pos="7560"/>
        </w:tabs>
        <w:jc w:val="both"/>
      </w:pPr>
    </w:p>
    <w:p w14:paraId="1B0FE7B7" w14:textId="77777777" w:rsidR="0042292F" w:rsidRDefault="0042292F" w:rsidP="0013381D">
      <w:pPr>
        <w:jc w:val="both"/>
        <w:rPr>
          <w:lang w:eastAsia="lt-LT"/>
        </w:rPr>
      </w:pPr>
    </w:p>
    <w:p w14:paraId="4C3918AB" w14:textId="77777777" w:rsidR="0042292F" w:rsidRDefault="0042292F" w:rsidP="0013381D">
      <w:pPr>
        <w:jc w:val="both"/>
        <w:rPr>
          <w:lang w:eastAsia="lt-LT"/>
        </w:rPr>
      </w:pPr>
    </w:p>
    <w:p w14:paraId="45743302" w14:textId="77777777" w:rsidR="0042292F" w:rsidRDefault="0042292F" w:rsidP="0013381D">
      <w:pPr>
        <w:jc w:val="both"/>
        <w:rPr>
          <w:lang w:eastAsia="lt-LT"/>
        </w:rPr>
      </w:pPr>
    </w:p>
    <w:p w14:paraId="43562F7E" w14:textId="77777777" w:rsidR="0042292F" w:rsidRDefault="0042292F" w:rsidP="0013381D">
      <w:pPr>
        <w:jc w:val="both"/>
        <w:rPr>
          <w:lang w:eastAsia="lt-LT"/>
        </w:rPr>
      </w:pPr>
    </w:p>
    <w:p w14:paraId="5C68C83E" w14:textId="77777777" w:rsidR="0042292F" w:rsidRDefault="0042292F" w:rsidP="0013381D">
      <w:pPr>
        <w:jc w:val="both"/>
        <w:rPr>
          <w:lang w:eastAsia="lt-LT"/>
        </w:rPr>
      </w:pPr>
    </w:p>
    <w:sectPr w:rsidR="0042292F" w:rsidSect="007B36FD">
      <w:headerReference w:type="even" r:id="rId9"/>
      <w:headerReference w:type="defaul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8A89F" w14:textId="77777777" w:rsidR="00A70D9E" w:rsidRDefault="00A70D9E">
      <w:r>
        <w:separator/>
      </w:r>
    </w:p>
  </w:endnote>
  <w:endnote w:type="continuationSeparator" w:id="0">
    <w:p w14:paraId="091CF760" w14:textId="77777777" w:rsidR="00A70D9E" w:rsidRDefault="00A7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BA3BA" w14:textId="77777777" w:rsidR="00A70D9E" w:rsidRDefault="00A70D9E">
      <w:r>
        <w:separator/>
      </w:r>
    </w:p>
  </w:footnote>
  <w:footnote w:type="continuationSeparator" w:id="0">
    <w:p w14:paraId="23A684BF" w14:textId="77777777" w:rsidR="00A70D9E" w:rsidRDefault="00A70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75D5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14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0FAF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647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F3C"/>
    <w:rsid w:val="000C4846"/>
    <w:rsid w:val="000C4A89"/>
    <w:rsid w:val="000C4E0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5C34"/>
    <w:rsid w:val="000D5D96"/>
    <w:rsid w:val="000D75F3"/>
    <w:rsid w:val="000E0E3D"/>
    <w:rsid w:val="000E1EC9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381D"/>
    <w:rsid w:val="0013402C"/>
    <w:rsid w:val="0013433F"/>
    <w:rsid w:val="00134E1B"/>
    <w:rsid w:val="00135100"/>
    <w:rsid w:val="001358F9"/>
    <w:rsid w:val="00140724"/>
    <w:rsid w:val="0014205C"/>
    <w:rsid w:val="00142D15"/>
    <w:rsid w:val="00143645"/>
    <w:rsid w:val="00143985"/>
    <w:rsid w:val="00143E6D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5D56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18EA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5C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20C0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0B6C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C9D"/>
    <w:rsid w:val="00307E10"/>
    <w:rsid w:val="00310DC8"/>
    <w:rsid w:val="00311151"/>
    <w:rsid w:val="00311E70"/>
    <w:rsid w:val="00314025"/>
    <w:rsid w:val="00315219"/>
    <w:rsid w:val="00317B10"/>
    <w:rsid w:val="003208E1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5A15"/>
    <w:rsid w:val="003F7CED"/>
    <w:rsid w:val="00400160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292F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5741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27B4F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32D6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2D0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746D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BAA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1F5"/>
    <w:rsid w:val="00656517"/>
    <w:rsid w:val="00656DFE"/>
    <w:rsid w:val="00656F4A"/>
    <w:rsid w:val="00657D50"/>
    <w:rsid w:val="00660535"/>
    <w:rsid w:val="00661511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31F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DB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94D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B30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97A0D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36FD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3F51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3B"/>
    <w:rsid w:val="008C31D4"/>
    <w:rsid w:val="008C4317"/>
    <w:rsid w:val="008C49C3"/>
    <w:rsid w:val="008C5277"/>
    <w:rsid w:val="008C6439"/>
    <w:rsid w:val="008C7C3D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13C2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B05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B63C4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0D9E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5F0F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6F2C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87EF2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F55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C7D38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3B6E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D70"/>
    <w:rsid w:val="00C342BE"/>
    <w:rsid w:val="00C344EC"/>
    <w:rsid w:val="00C41BE0"/>
    <w:rsid w:val="00C424AD"/>
    <w:rsid w:val="00C42BB1"/>
    <w:rsid w:val="00C43B3A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718"/>
    <w:rsid w:val="00C66A47"/>
    <w:rsid w:val="00C66D58"/>
    <w:rsid w:val="00C67556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65B"/>
    <w:rsid w:val="00D03E00"/>
    <w:rsid w:val="00D0618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7725D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6DA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12D"/>
    <w:rsid w:val="00E12457"/>
    <w:rsid w:val="00E12D70"/>
    <w:rsid w:val="00E1380D"/>
    <w:rsid w:val="00E140F2"/>
    <w:rsid w:val="00E158C2"/>
    <w:rsid w:val="00E21186"/>
    <w:rsid w:val="00E220B4"/>
    <w:rsid w:val="00E23680"/>
    <w:rsid w:val="00E2424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64D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6D1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97FA9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219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1C4452B1-4C5C-4AD8-903D-2E7DEE6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4FE0-E130-4DAC-AED4-88DC900A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2016-03-04T15:16:00Z</cp:lastPrinted>
  <dcterms:created xsi:type="dcterms:W3CDTF">2016-04-04T06:44:00Z</dcterms:created>
  <dcterms:modified xsi:type="dcterms:W3CDTF">2016-04-04T06:44:00Z</dcterms:modified>
</cp:coreProperties>
</file>