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564980" w14:paraId="3AC4FD75" w14:textId="77777777" w:rsidTr="005440B8">
        <w:tc>
          <w:tcPr>
            <w:tcW w:w="4110" w:type="dxa"/>
          </w:tcPr>
          <w:p w14:paraId="51574D8B" w14:textId="77777777" w:rsidR="00564980" w:rsidRPr="00AD5262" w:rsidRDefault="00564980" w:rsidP="00564980">
            <w:bookmarkStart w:id="0" w:name="_GoBack"/>
            <w:bookmarkEnd w:id="0"/>
            <w:r w:rsidRPr="00AD5262">
              <w:t>Klaipėdos švietimo įstaigų, įgyvendinančių ikimokyklinio ir priešmokyklinio ugdymo programas, 2015–2018 metų tinklo pertvarkos bendrojo plano</w:t>
            </w:r>
          </w:p>
          <w:p w14:paraId="1D46A8C3" w14:textId="77777777" w:rsidR="00564980" w:rsidRPr="00AD5262" w:rsidRDefault="00564980" w:rsidP="00564980">
            <w:r w:rsidRPr="00AD5262">
              <w:t>priedas</w:t>
            </w:r>
          </w:p>
        </w:tc>
      </w:tr>
      <w:tr w:rsidR="0006079E" w14:paraId="4DD5A422" w14:textId="77777777" w:rsidTr="005440B8">
        <w:tc>
          <w:tcPr>
            <w:tcW w:w="4110" w:type="dxa"/>
          </w:tcPr>
          <w:p w14:paraId="323C4952" w14:textId="77777777" w:rsidR="0006079E" w:rsidRDefault="005440B8" w:rsidP="005440B8">
            <w:r>
              <w:t>(</w:t>
            </w:r>
            <w:r w:rsidR="0006079E">
              <w:t>Klaipėdos miesto savivaldybės</w:t>
            </w:r>
          </w:p>
        </w:tc>
      </w:tr>
      <w:tr w:rsidR="0006079E" w14:paraId="4CB2FED8" w14:textId="77777777" w:rsidTr="005440B8">
        <w:tc>
          <w:tcPr>
            <w:tcW w:w="4110" w:type="dxa"/>
          </w:tcPr>
          <w:p w14:paraId="180681EC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balandžio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11894701" w14:textId="77777777" w:rsidTr="005440B8">
        <w:tc>
          <w:tcPr>
            <w:tcW w:w="4110" w:type="dxa"/>
          </w:tcPr>
          <w:p w14:paraId="09E78295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T2-120</w:t>
            </w:r>
            <w:r>
              <w:rPr>
                <w:noProof/>
              </w:rPr>
              <w:fldChar w:fldCharType="end"/>
            </w:r>
            <w:bookmarkEnd w:id="2"/>
            <w:r w:rsidR="005440B8">
              <w:rPr>
                <w:noProof/>
              </w:rPr>
              <w:t xml:space="preserve"> redakcija)</w:t>
            </w:r>
          </w:p>
        </w:tc>
      </w:tr>
    </w:tbl>
    <w:p w14:paraId="5A759FAB" w14:textId="77777777" w:rsidR="0006079E" w:rsidRDefault="0006079E" w:rsidP="0006079E">
      <w:pPr>
        <w:jc w:val="center"/>
      </w:pPr>
    </w:p>
    <w:p w14:paraId="6D7B46B3" w14:textId="77777777" w:rsidR="006D1B42" w:rsidRDefault="006D1B42" w:rsidP="0006079E">
      <w:pPr>
        <w:jc w:val="center"/>
      </w:pPr>
    </w:p>
    <w:p w14:paraId="2D542A3A" w14:textId="77777777" w:rsidR="005440B8" w:rsidRPr="00AD5262" w:rsidRDefault="005440B8" w:rsidP="005440B8">
      <w:pPr>
        <w:jc w:val="center"/>
        <w:rPr>
          <w:b/>
        </w:rPr>
      </w:pPr>
      <w:r w:rsidRPr="00AD5262">
        <w:rPr>
          <w:b/>
        </w:rPr>
        <w:t xml:space="preserve">PRIEMONIŲ PLANAS </w:t>
      </w:r>
    </w:p>
    <w:p w14:paraId="10E4CDD0" w14:textId="77777777" w:rsidR="006D1B42" w:rsidRDefault="006D1B42" w:rsidP="0006079E">
      <w:pPr>
        <w:jc w:val="center"/>
      </w:pPr>
    </w:p>
    <w:tbl>
      <w:tblPr>
        <w:tblW w:w="155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3969"/>
        <w:gridCol w:w="1984"/>
        <w:gridCol w:w="851"/>
        <w:gridCol w:w="992"/>
        <w:gridCol w:w="992"/>
        <w:gridCol w:w="992"/>
        <w:gridCol w:w="709"/>
        <w:gridCol w:w="709"/>
        <w:gridCol w:w="709"/>
        <w:gridCol w:w="708"/>
        <w:gridCol w:w="2199"/>
      </w:tblGrid>
      <w:tr w:rsidR="005440B8" w:rsidRPr="00AD5262" w14:paraId="222CFE99" w14:textId="77777777" w:rsidTr="00F62E3F">
        <w:trPr>
          <w:trHeight w:val="160"/>
        </w:trPr>
        <w:tc>
          <w:tcPr>
            <w:tcW w:w="739" w:type="dxa"/>
            <w:vMerge w:val="restart"/>
            <w:vAlign w:val="center"/>
          </w:tcPr>
          <w:p w14:paraId="34B856C4" w14:textId="77777777" w:rsidR="005440B8" w:rsidRPr="00AD5262" w:rsidRDefault="005440B8" w:rsidP="00F62E3F">
            <w:pPr>
              <w:jc w:val="center"/>
            </w:pPr>
            <w:r w:rsidRPr="00AD5262">
              <w:t>Eil. Nr.</w:t>
            </w:r>
          </w:p>
        </w:tc>
        <w:tc>
          <w:tcPr>
            <w:tcW w:w="3969" w:type="dxa"/>
            <w:vMerge w:val="restart"/>
            <w:vAlign w:val="center"/>
          </w:tcPr>
          <w:p w14:paraId="1EE56B81" w14:textId="77777777" w:rsidR="005440B8" w:rsidRPr="00AD5262" w:rsidRDefault="005440B8" w:rsidP="00F62E3F">
            <w:pPr>
              <w:jc w:val="center"/>
            </w:pPr>
            <w:r w:rsidRPr="00AD5262">
              <w:t>Priemonės pavadinimas</w:t>
            </w:r>
          </w:p>
        </w:tc>
        <w:tc>
          <w:tcPr>
            <w:tcW w:w="1984" w:type="dxa"/>
            <w:vMerge w:val="restart"/>
            <w:vAlign w:val="center"/>
          </w:tcPr>
          <w:p w14:paraId="625A0695" w14:textId="77777777" w:rsidR="005440B8" w:rsidRPr="00AD5262" w:rsidRDefault="005440B8" w:rsidP="00F62E3F">
            <w:pPr>
              <w:jc w:val="center"/>
            </w:pPr>
            <w:r w:rsidRPr="00AD5262">
              <w:t>Priemonės įgyvendinimo pradžia ir pabaiga</w:t>
            </w:r>
          </w:p>
        </w:tc>
        <w:tc>
          <w:tcPr>
            <w:tcW w:w="3827" w:type="dxa"/>
            <w:gridSpan w:val="4"/>
            <w:vAlign w:val="center"/>
          </w:tcPr>
          <w:p w14:paraId="32BB7059" w14:textId="77777777" w:rsidR="005440B8" w:rsidRPr="00AD5262" w:rsidRDefault="005440B8" w:rsidP="00F62E3F">
            <w:pPr>
              <w:jc w:val="center"/>
            </w:pPr>
            <w:r w:rsidRPr="00AD5262">
              <w:t>Iš viso lėšų suma (tūkst. Eur), reikalinga priemonei įgyvendinti, pagal metus (grupių įrengimui iš SB)</w:t>
            </w:r>
          </w:p>
        </w:tc>
        <w:tc>
          <w:tcPr>
            <w:tcW w:w="2835" w:type="dxa"/>
            <w:gridSpan w:val="4"/>
            <w:vAlign w:val="center"/>
          </w:tcPr>
          <w:p w14:paraId="5BD1E796" w14:textId="77777777" w:rsidR="005440B8" w:rsidRPr="00AD5262" w:rsidRDefault="005440B8" w:rsidP="00F62E3F">
            <w:pPr>
              <w:jc w:val="center"/>
            </w:pPr>
            <w:r w:rsidRPr="00AD5262">
              <w:t>Priimamų ugdyti vaikų skaičius pagal metus</w:t>
            </w:r>
          </w:p>
        </w:tc>
        <w:tc>
          <w:tcPr>
            <w:tcW w:w="2199" w:type="dxa"/>
            <w:vMerge w:val="restart"/>
            <w:vAlign w:val="center"/>
          </w:tcPr>
          <w:p w14:paraId="1EAE5CDB" w14:textId="77777777" w:rsidR="005440B8" w:rsidRPr="00AD5262" w:rsidRDefault="005440B8" w:rsidP="00F62E3F">
            <w:pPr>
              <w:jc w:val="center"/>
            </w:pPr>
            <w:r w:rsidRPr="00AD5262">
              <w:t>Pastabos</w:t>
            </w:r>
          </w:p>
        </w:tc>
      </w:tr>
      <w:tr w:rsidR="005440B8" w:rsidRPr="00AD5262" w14:paraId="10D7C2E2" w14:textId="77777777" w:rsidTr="00F62E3F">
        <w:trPr>
          <w:trHeight w:val="216"/>
        </w:trPr>
        <w:tc>
          <w:tcPr>
            <w:tcW w:w="739" w:type="dxa"/>
            <w:vMerge/>
          </w:tcPr>
          <w:p w14:paraId="33300089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  <w:vMerge/>
          </w:tcPr>
          <w:p w14:paraId="53915026" w14:textId="77777777" w:rsidR="005440B8" w:rsidRPr="00AD5262" w:rsidRDefault="005440B8" w:rsidP="00F62E3F"/>
        </w:tc>
        <w:tc>
          <w:tcPr>
            <w:tcW w:w="1984" w:type="dxa"/>
            <w:vMerge/>
          </w:tcPr>
          <w:p w14:paraId="08BCAD7B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4957FBD5" w14:textId="77777777" w:rsidR="005440B8" w:rsidRPr="00AD5262" w:rsidRDefault="005440B8" w:rsidP="00F62E3F">
            <w:pPr>
              <w:jc w:val="center"/>
            </w:pPr>
            <w:r w:rsidRPr="00AD5262">
              <w:t>2015</w:t>
            </w:r>
          </w:p>
        </w:tc>
        <w:tc>
          <w:tcPr>
            <w:tcW w:w="992" w:type="dxa"/>
          </w:tcPr>
          <w:p w14:paraId="4F650467" w14:textId="77777777" w:rsidR="005440B8" w:rsidRPr="00AD5262" w:rsidRDefault="005440B8" w:rsidP="00F62E3F">
            <w:pPr>
              <w:jc w:val="center"/>
            </w:pPr>
            <w:r w:rsidRPr="00AD5262">
              <w:t>2016</w:t>
            </w:r>
          </w:p>
        </w:tc>
        <w:tc>
          <w:tcPr>
            <w:tcW w:w="992" w:type="dxa"/>
          </w:tcPr>
          <w:p w14:paraId="7166BE14" w14:textId="77777777" w:rsidR="005440B8" w:rsidRPr="00AD5262" w:rsidRDefault="005440B8" w:rsidP="00F62E3F">
            <w:pPr>
              <w:jc w:val="center"/>
            </w:pPr>
            <w:r w:rsidRPr="00AD5262">
              <w:t>2017</w:t>
            </w:r>
          </w:p>
        </w:tc>
        <w:tc>
          <w:tcPr>
            <w:tcW w:w="992" w:type="dxa"/>
          </w:tcPr>
          <w:p w14:paraId="0D96FD3B" w14:textId="77777777" w:rsidR="005440B8" w:rsidRPr="00AD5262" w:rsidRDefault="005440B8" w:rsidP="00F62E3F">
            <w:pPr>
              <w:jc w:val="center"/>
            </w:pPr>
            <w:r w:rsidRPr="00AD5262">
              <w:t>2018</w:t>
            </w:r>
          </w:p>
        </w:tc>
        <w:tc>
          <w:tcPr>
            <w:tcW w:w="709" w:type="dxa"/>
          </w:tcPr>
          <w:p w14:paraId="747D6C90" w14:textId="77777777" w:rsidR="005440B8" w:rsidRPr="00AD5262" w:rsidRDefault="005440B8" w:rsidP="00F62E3F">
            <w:pPr>
              <w:jc w:val="center"/>
            </w:pPr>
            <w:r w:rsidRPr="00AD5262">
              <w:t>2015</w:t>
            </w:r>
          </w:p>
        </w:tc>
        <w:tc>
          <w:tcPr>
            <w:tcW w:w="709" w:type="dxa"/>
          </w:tcPr>
          <w:p w14:paraId="0ABACFFE" w14:textId="77777777" w:rsidR="005440B8" w:rsidRPr="00AD5262" w:rsidRDefault="005440B8" w:rsidP="00F62E3F">
            <w:pPr>
              <w:jc w:val="center"/>
            </w:pPr>
            <w:r w:rsidRPr="00AD5262">
              <w:t>2016</w:t>
            </w:r>
          </w:p>
        </w:tc>
        <w:tc>
          <w:tcPr>
            <w:tcW w:w="709" w:type="dxa"/>
          </w:tcPr>
          <w:p w14:paraId="3BCA0A88" w14:textId="77777777" w:rsidR="005440B8" w:rsidRPr="00AD5262" w:rsidRDefault="005440B8" w:rsidP="00F62E3F">
            <w:pPr>
              <w:jc w:val="center"/>
            </w:pPr>
            <w:r w:rsidRPr="00AD5262">
              <w:t>2017</w:t>
            </w:r>
          </w:p>
        </w:tc>
        <w:tc>
          <w:tcPr>
            <w:tcW w:w="708" w:type="dxa"/>
          </w:tcPr>
          <w:p w14:paraId="5102D347" w14:textId="77777777" w:rsidR="005440B8" w:rsidRPr="00AD5262" w:rsidRDefault="005440B8" w:rsidP="00F62E3F">
            <w:pPr>
              <w:jc w:val="center"/>
            </w:pPr>
            <w:r w:rsidRPr="00AD5262">
              <w:t>2018</w:t>
            </w:r>
          </w:p>
        </w:tc>
        <w:tc>
          <w:tcPr>
            <w:tcW w:w="2199" w:type="dxa"/>
            <w:vMerge/>
          </w:tcPr>
          <w:p w14:paraId="74703CC2" w14:textId="77777777" w:rsidR="005440B8" w:rsidRPr="00AD5262" w:rsidRDefault="005440B8" w:rsidP="00F62E3F"/>
        </w:tc>
      </w:tr>
      <w:tr w:rsidR="005440B8" w:rsidRPr="00AD5262" w14:paraId="004B6F27" w14:textId="77777777" w:rsidTr="00F62E3F">
        <w:trPr>
          <w:trHeight w:val="160"/>
        </w:trPr>
        <w:tc>
          <w:tcPr>
            <w:tcW w:w="739" w:type="dxa"/>
          </w:tcPr>
          <w:p w14:paraId="405C1ADD" w14:textId="77777777" w:rsidR="005440B8" w:rsidRPr="00AD5262" w:rsidRDefault="005440B8" w:rsidP="00F62E3F">
            <w:pPr>
              <w:jc w:val="center"/>
            </w:pPr>
            <w:r w:rsidRPr="00AD5262">
              <w:t>1.</w:t>
            </w:r>
          </w:p>
        </w:tc>
        <w:tc>
          <w:tcPr>
            <w:tcW w:w="3969" w:type="dxa"/>
          </w:tcPr>
          <w:p w14:paraId="287F640F" w14:textId="77777777" w:rsidR="005440B8" w:rsidRPr="00AD5262" w:rsidRDefault="005440B8" w:rsidP="00F62E3F">
            <w:r w:rsidRPr="00AD5262">
              <w:t>39 naujų grupių steigimas:</w:t>
            </w:r>
          </w:p>
        </w:tc>
        <w:tc>
          <w:tcPr>
            <w:tcW w:w="1984" w:type="dxa"/>
          </w:tcPr>
          <w:p w14:paraId="3A2E49C6" w14:textId="77777777" w:rsidR="005440B8" w:rsidRPr="00AD5262" w:rsidRDefault="005440B8" w:rsidP="00F62E3F">
            <w:pPr>
              <w:jc w:val="center"/>
            </w:pPr>
            <w:r w:rsidRPr="00AD5262">
              <w:t xml:space="preserve">2015–2017 m. </w:t>
            </w:r>
          </w:p>
        </w:tc>
        <w:tc>
          <w:tcPr>
            <w:tcW w:w="851" w:type="dxa"/>
          </w:tcPr>
          <w:p w14:paraId="1CD0FEDC" w14:textId="77777777" w:rsidR="005440B8" w:rsidRPr="00AD5262" w:rsidRDefault="005440B8" w:rsidP="00F62E3F">
            <w:pPr>
              <w:jc w:val="center"/>
            </w:pPr>
            <w:r w:rsidRPr="00AD5262">
              <w:t>416,2</w:t>
            </w:r>
          </w:p>
        </w:tc>
        <w:tc>
          <w:tcPr>
            <w:tcW w:w="992" w:type="dxa"/>
          </w:tcPr>
          <w:p w14:paraId="18CDEDCE" w14:textId="77777777" w:rsidR="005440B8" w:rsidRPr="00AD5262" w:rsidRDefault="005440B8" w:rsidP="00F62E3F">
            <w:pPr>
              <w:jc w:val="center"/>
            </w:pPr>
            <w:r w:rsidRPr="00AD5262">
              <w:t>213,0</w:t>
            </w:r>
          </w:p>
        </w:tc>
        <w:tc>
          <w:tcPr>
            <w:tcW w:w="992" w:type="dxa"/>
          </w:tcPr>
          <w:p w14:paraId="2F28ADEF" w14:textId="77777777" w:rsidR="005440B8" w:rsidRPr="00AD5262" w:rsidRDefault="005440B8" w:rsidP="00F62E3F">
            <w:pPr>
              <w:jc w:val="center"/>
            </w:pPr>
            <w:r w:rsidRPr="00AD5262">
              <w:t>40,0</w:t>
            </w:r>
          </w:p>
        </w:tc>
        <w:tc>
          <w:tcPr>
            <w:tcW w:w="992" w:type="dxa"/>
          </w:tcPr>
          <w:p w14:paraId="46A5893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78D98DC" w14:textId="77777777" w:rsidR="005440B8" w:rsidRPr="00AD5262" w:rsidRDefault="005440B8" w:rsidP="00F62E3F">
            <w:pPr>
              <w:jc w:val="center"/>
            </w:pPr>
            <w:r w:rsidRPr="00AD5262">
              <w:t>435</w:t>
            </w:r>
          </w:p>
        </w:tc>
        <w:tc>
          <w:tcPr>
            <w:tcW w:w="709" w:type="dxa"/>
          </w:tcPr>
          <w:p w14:paraId="6E2E0B42" w14:textId="77777777" w:rsidR="005440B8" w:rsidRPr="00AD5262" w:rsidRDefault="005440B8" w:rsidP="00F62E3F">
            <w:pPr>
              <w:jc w:val="center"/>
            </w:pPr>
            <w:r w:rsidRPr="00AD5262">
              <w:t>270</w:t>
            </w:r>
          </w:p>
        </w:tc>
        <w:tc>
          <w:tcPr>
            <w:tcW w:w="709" w:type="dxa"/>
          </w:tcPr>
          <w:p w14:paraId="7772CCEC" w14:textId="77777777" w:rsidR="005440B8" w:rsidRPr="00AD5262" w:rsidRDefault="005440B8" w:rsidP="00F62E3F">
            <w:pPr>
              <w:jc w:val="center"/>
            </w:pPr>
            <w:r w:rsidRPr="00AD5262">
              <w:t>35</w:t>
            </w:r>
          </w:p>
        </w:tc>
        <w:tc>
          <w:tcPr>
            <w:tcW w:w="708" w:type="dxa"/>
          </w:tcPr>
          <w:p w14:paraId="0A2C73C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6663088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64427313" w14:textId="77777777" w:rsidTr="00F62E3F">
        <w:trPr>
          <w:trHeight w:val="160"/>
        </w:trPr>
        <w:tc>
          <w:tcPr>
            <w:tcW w:w="739" w:type="dxa"/>
          </w:tcPr>
          <w:p w14:paraId="68F3D68D" w14:textId="77777777" w:rsidR="005440B8" w:rsidRPr="00AD5262" w:rsidRDefault="005440B8" w:rsidP="00F62E3F">
            <w:pPr>
              <w:jc w:val="center"/>
            </w:pPr>
            <w:r w:rsidRPr="00AD5262">
              <w:t>1.1.</w:t>
            </w:r>
          </w:p>
        </w:tc>
        <w:tc>
          <w:tcPr>
            <w:tcW w:w="3969" w:type="dxa"/>
          </w:tcPr>
          <w:p w14:paraId="6D7ABF94" w14:textId="77777777" w:rsidR="005440B8" w:rsidRPr="00AD5262" w:rsidRDefault="005440B8" w:rsidP="00F62E3F">
            <w:r w:rsidRPr="00AD5262">
              <w:t xml:space="preserve">4 grupių – laisvose l-d </w:t>
            </w:r>
            <w:r w:rsidRPr="00AD5262">
              <w:rPr>
                <w:iCs/>
              </w:rPr>
              <w:t xml:space="preserve">„Žiogelis“ </w:t>
            </w:r>
            <w:r w:rsidRPr="00AD5262">
              <w:t>patalpose</w:t>
            </w:r>
          </w:p>
        </w:tc>
        <w:tc>
          <w:tcPr>
            <w:tcW w:w="1984" w:type="dxa"/>
          </w:tcPr>
          <w:p w14:paraId="19148F9F" w14:textId="77777777" w:rsidR="005440B8" w:rsidRPr="00AD5262" w:rsidRDefault="005440B8" w:rsidP="00F62E3F">
            <w:pPr>
              <w:jc w:val="center"/>
            </w:pPr>
            <w:r w:rsidRPr="00AD5262">
              <w:t xml:space="preserve">2015 m. </w:t>
            </w:r>
          </w:p>
        </w:tc>
        <w:tc>
          <w:tcPr>
            <w:tcW w:w="851" w:type="dxa"/>
          </w:tcPr>
          <w:p w14:paraId="44D68E2B" w14:textId="77777777" w:rsidR="005440B8" w:rsidRPr="00AD5262" w:rsidRDefault="005440B8" w:rsidP="00F62E3F">
            <w:pPr>
              <w:jc w:val="center"/>
            </w:pPr>
            <w:r w:rsidRPr="00AD5262">
              <w:t>70,3</w:t>
            </w:r>
          </w:p>
        </w:tc>
        <w:tc>
          <w:tcPr>
            <w:tcW w:w="992" w:type="dxa"/>
          </w:tcPr>
          <w:p w14:paraId="7618E56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342696B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76F9CC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1FDF4D86" w14:textId="77777777" w:rsidR="005440B8" w:rsidRPr="00AD5262" w:rsidRDefault="005440B8" w:rsidP="00F62E3F">
            <w:pPr>
              <w:jc w:val="center"/>
            </w:pPr>
            <w:r w:rsidRPr="00AD5262">
              <w:t>75</w:t>
            </w:r>
          </w:p>
        </w:tc>
        <w:tc>
          <w:tcPr>
            <w:tcW w:w="709" w:type="dxa"/>
          </w:tcPr>
          <w:p w14:paraId="54ADDA7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CA3817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17AB8C5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2B3325E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1F72779C" w14:textId="77777777" w:rsidTr="00F62E3F">
        <w:trPr>
          <w:trHeight w:val="160"/>
        </w:trPr>
        <w:tc>
          <w:tcPr>
            <w:tcW w:w="739" w:type="dxa"/>
            <w:vMerge w:val="restart"/>
          </w:tcPr>
          <w:p w14:paraId="64457D69" w14:textId="77777777" w:rsidR="005440B8" w:rsidRPr="00AD5262" w:rsidRDefault="005440B8" w:rsidP="00F62E3F">
            <w:pPr>
              <w:jc w:val="center"/>
            </w:pPr>
            <w:r w:rsidRPr="00AD5262">
              <w:t>1.2.</w:t>
            </w:r>
          </w:p>
        </w:tc>
        <w:tc>
          <w:tcPr>
            <w:tcW w:w="3969" w:type="dxa"/>
          </w:tcPr>
          <w:p w14:paraId="58E9195B" w14:textId="77777777" w:rsidR="005440B8" w:rsidRPr="00AD5262" w:rsidRDefault="005440B8" w:rsidP="00F62E3F">
            <w:r w:rsidRPr="00AD5262">
              <w:t>12 grupių – kitoms ugdymo reikmėms naudojamose švietimo įstaigų patalpose, iš jų:</w:t>
            </w:r>
          </w:p>
        </w:tc>
        <w:tc>
          <w:tcPr>
            <w:tcW w:w="1984" w:type="dxa"/>
            <w:vMerge w:val="restart"/>
          </w:tcPr>
          <w:p w14:paraId="017EADB3" w14:textId="77777777" w:rsidR="005440B8" w:rsidRPr="00AD5262" w:rsidRDefault="005440B8" w:rsidP="00F62E3F">
            <w:pPr>
              <w:jc w:val="center"/>
            </w:pPr>
            <w:r w:rsidRPr="00AD5262">
              <w:t xml:space="preserve">2015–2016 m. </w:t>
            </w:r>
          </w:p>
        </w:tc>
        <w:tc>
          <w:tcPr>
            <w:tcW w:w="851" w:type="dxa"/>
          </w:tcPr>
          <w:p w14:paraId="73DA663E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222,3</w:t>
            </w:r>
          </w:p>
        </w:tc>
        <w:tc>
          <w:tcPr>
            <w:tcW w:w="992" w:type="dxa"/>
          </w:tcPr>
          <w:p w14:paraId="1C915DE6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28,0</w:t>
            </w:r>
          </w:p>
        </w:tc>
        <w:tc>
          <w:tcPr>
            <w:tcW w:w="992" w:type="dxa"/>
          </w:tcPr>
          <w:p w14:paraId="0FCC0BD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21EFBF7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5909864" w14:textId="77777777" w:rsidR="005440B8" w:rsidRPr="00AD5262" w:rsidRDefault="005440B8" w:rsidP="00F62E3F">
            <w:pPr>
              <w:jc w:val="center"/>
            </w:pPr>
            <w:r w:rsidRPr="00AD5262">
              <w:t>200</w:t>
            </w:r>
          </w:p>
        </w:tc>
        <w:tc>
          <w:tcPr>
            <w:tcW w:w="709" w:type="dxa"/>
          </w:tcPr>
          <w:p w14:paraId="1732E03D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20</w:t>
            </w:r>
          </w:p>
        </w:tc>
        <w:tc>
          <w:tcPr>
            <w:tcW w:w="709" w:type="dxa"/>
          </w:tcPr>
          <w:p w14:paraId="15D1489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18D9DCA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 w:val="restart"/>
          </w:tcPr>
          <w:p w14:paraId="78F30E24" w14:textId="77777777" w:rsidR="005440B8" w:rsidRPr="00AD5262" w:rsidRDefault="005440B8" w:rsidP="00F62E3F">
            <w:r w:rsidRPr="00AD5262">
              <w:t>Ši priemonė būtų vykdoma kiekvienais metais atlikus stebėseną, įvertinus įstaigų investuotas lėšas ir tokių grupių poreikį</w:t>
            </w:r>
          </w:p>
        </w:tc>
      </w:tr>
      <w:tr w:rsidR="005440B8" w:rsidRPr="00AD5262" w14:paraId="001D95E5" w14:textId="77777777" w:rsidTr="00F62E3F">
        <w:trPr>
          <w:trHeight w:val="160"/>
        </w:trPr>
        <w:tc>
          <w:tcPr>
            <w:tcW w:w="739" w:type="dxa"/>
            <w:vMerge/>
          </w:tcPr>
          <w:p w14:paraId="0563712B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52F93BC3" w14:textId="77777777" w:rsidR="005440B8" w:rsidRPr="00AD5262" w:rsidRDefault="005440B8" w:rsidP="00F62E3F">
            <w:r w:rsidRPr="00AD5262">
              <w:t>1 grupės l-d „Bangelė“</w:t>
            </w:r>
          </w:p>
        </w:tc>
        <w:tc>
          <w:tcPr>
            <w:tcW w:w="1984" w:type="dxa"/>
            <w:vMerge/>
          </w:tcPr>
          <w:p w14:paraId="3E768A12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649BB365" w14:textId="77777777" w:rsidR="005440B8" w:rsidRPr="00AD5262" w:rsidRDefault="005440B8" w:rsidP="00F62E3F">
            <w:pPr>
              <w:jc w:val="center"/>
            </w:pPr>
            <w:r w:rsidRPr="00AD5262">
              <w:t>20,0</w:t>
            </w:r>
          </w:p>
        </w:tc>
        <w:tc>
          <w:tcPr>
            <w:tcW w:w="992" w:type="dxa"/>
          </w:tcPr>
          <w:p w14:paraId="443E283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F9ACAB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05F691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74F109D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6F3D238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17892A1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041FAC3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4E1E6BE2" w14:textId="77777777" w:rsidR="005440B8" w:rsidRPr="00AD5262" w:rsidRDefault="005440B8" w:rsidP="00F62E3F"/>
        </w:tc>
      </w:tr>
      <w:tr w:rsidR="005440B8" w:rsidRPr="00AD5262" w14:paraId="18F6F56C" w14:textId="77777777" w:rsidTr="00F62E3F">
        <w:trPr>
          <w:trHeight w:val="160"/>
        </w:trPr>
        <w:tc>
          <w:tcPr>
            <w:tcW w:w="739" w:type="dxa"/>
            <w:vMerge/>
          </w:tcPr>
          <w:p w14:paraId="0A0C2F09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107532A2" w14:textId="77777777" w:rsidR="005440B8" w:rsidRPr="00AD5262" w:rsidRDefault="005440B8" w:rsidP="00F62E3F">
            <w:r w:rsidRPr="00AD5262">
              <w:t>1 grupės l-d „Alksniukas“</w:t>
            </w:r>
          </w:p>
        </w:tc>
        <w:tc>
          <w:tcPr>
            <w:tcW w:w="1984" w:type="dxa"/>
            <w:vMerge/>
          </w:tcPr>
          <w:p w14:paraId="7B2421D8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3433447B" w14:textId="77777777" w:rsidR="005440B8" w:rsidRPr="00AD5262" w:rsidRDefault="005440B8" w:rsidP="00F62E3F">
            <w:pPr>
              <w:jc w:val="center"/>
            </w:pPr>
            <w:r w:rsidRPr="00AD5262">
              <w:t>20,0</w:t>
            </w:r>
          </w:p>
        </w:tc>
        <w:tc>
          <w:tcPr>
            <w:tcW w:w="992" w:type="dxa"/>
          </w:tcPr>
          <w:p w14:paraId="2DD6FF3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2C09EDB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3F0A42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11D62185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5ED0AB6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64B8DB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1B8796E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3BB48FA1" w14:textId="77777777" w:rsidR="005440B8" w:rsidRPr="00AD5262" w:rsidRDefault="005440B8" w:rsidP="00F62E3F"/>
        </w:tc>
      </w:tr>
      <w:tr w:rsidR="005440B8" w:rsidRPr="00AD5262" w14:paraId="5CCD8CD9" w14:textId="77777777" w:rsidTr="00F62E3F">
        <w:trPr>
          <w:trHeight w:val="160"/>
        </w:trPr>
        <w:tc>
          <w:tcPr>
            <w:tcW w:w="739" w:type="dxa"/>
            <w:vMerge/>
          </w:tcPr>
          <w:p w14:paraId="5531F338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784C9404" w14:textId="77777777" w:rsidR="005440B8" w:rsidRPr="00AD5262" w:rsidRDefault="005440B8" w:rsidP="00F62E3F">
            <w:r w:rsidRPr="00AD5262">
              <w:t>3 grupių l-d „Žemuogėlė“</w:t>
            </w:r>
          </w:p>
        </w:tc>
        <w:tc>
          <w:tcPr>
            <w:tcW w:w="1984" w:type="dxa"/>
            <w:vMerge/>
          </w:tcPr>
          <w:p w14:paraId="2CD75424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5BC3B820" w14:textId="77777777" w:rsidR="005440B8" w:rsidRPr="00AD5262" w:rsidRDefault="005440B8" w:rsidP="00F62E3F">
            <w:pPr>
              <w:jc w:val="center"/>
            </w:pPr>
            <w:r w:rsidRPr="00AD5262">
              <w:t>40,0</w:t>
            </w:r>
          </w:p>
        </w:tc>
        <w:tc>
          <w:tcPr>
            <w:tcW w:w="992" w:type="dxa"/>
          </w:tcPr>
          <w:p w14:paraId="7E7B95AA" w14:textId="77777777" w:rsidR="005440B8" w:rsidRPr="00AD5262" w:rsidRDefault="005440B8" w:rsidP="00F62E3F">
            <w:pPr>
              <w:jc w:val="center"/>
            </w:pPr>
            <w:r w:rsidRPr="00AD5262">
              <w:t>28,0</w:t>
            </w:r>
          </w:p>
        </w:tc>
        <w:tc>
          <w:tcPr>
            <w:tcW w:w="992" w:type="dxa"/>
          </w:tcPr>
          <w:p w14:paraId="6629862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620B851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6EFCB849" w14:textId="77777777" w:rsidR="005440B8" w:rsidRPr="00AD5262" w:rsidRDefault="005440B8" w:rsidP="00F62E3F">
            <w:pPr>
              <w:jc w:val="center"/>
            </w:pPr>
            <w:r w:rsidRPr="00AD5262">
              <w:t>35</w:t>
            </w:r>
          </w:p>
        </w:tc>
        <w:tc>
          <w:tcPr>
            <w:tcW w:w="709" w:type="dxa"/>
          </w:tcPr>
          <w:p w14:paraId="7036C3EC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00073B3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3078221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0BBFEC01" w14:textId="77777777" w:rsidR="005440B8" w:rsidRPr="00AD5262" w:rsidRDefault="005440B8" w:rsidP="00F62E3F"/>
        </w:tc>
      </w:tr>
      <w:tr w:rsidR="005440B8" w:rsidRPr="00AD5262" w14:paraId="4525E031" w14:textId="77777777" w:rsidTr="00F62E3F">
        <w:trPr>
          <w:trHeight w:val="160"/>
        </w:trPr>
        <w:tc>
          <w:tcPr>
            <w:tcW w:w="739" w:type="dxa"/>
            <w:vMerge/>
          </w:tcPr>
          <w:p w14:paraId="54A13A4C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48464ACD" w14:textId="77777777" w:rsidR="005440B8" w:rsidRPr="00AD5262" w:rsidRDefault="005440B8" w:rsidP="00F62E3F">
            <w:r w:rsidRPr="00AD5262">
              <w:t>1 grupės l-d „Aitvarėlis“</w:t>
            </w:r>
          </w:p>
        </w:tc>
        <w:tc>
          <w:tcPr>
            <w:tcW w:w="1984" w:type="dxa"/>
            <w:vMerge/>
          </w:tcPr>
          <w:p w14:paraId="4BB08878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4E702FF2" w14:textId="77777777" w:rsidR="005440B8" w:rsidRPr="00AD5262" w:rsidRDefault="005440B8" w:rsidP="00F62E3F">
            <w:pPr>
              <w:jc w:val="center"/>
            </w:pPr>
            <w:r w:rsidRPr="00AD5262">
              <w:t>22,3</w:t>
            </w:r>
          </w:p>
        </w:tc>
        <w:tc>
          <w:tcPr>
            <w:tcW w:w="992" w:type="dxa"/>
          </w:tcPr>
          <w:p w14:paraId="40EC344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09E47B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331C24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6F6B0E6" w14:textId="77777777" w:rsidR="005440B8" w:rsidRPr="00AD5262" w:rsidRDefault="005440B8" w:rsidP="00F62E3F">
            <w:pPr>
              <w:jc w:val="center"/>
            </w:pPr>
            <w:r w:rsidRPr="00AD5262">
              <w:t>15</w:t>
            </w:r>
          </w:p>
        </w:tc>
        <w:tc>
          <w:tcPr>
            <w:tcW w:w="709" w:type="dxa"/>
          </w:tcPr>
          <w:p w14:paraId="70ED4D9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AC71C4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2394E26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21BF5B7F" w14:textId="77777777" w:rsidR="005440B8" w:rsidRPr="00AD5262" w:rsidRDefault="005440B8" w:rsidP="00F62E3F"/>
        </w:tc>
      </w:tr>
      <w:tr w:rsidR="005440B8" w:rsidRPr="00AD5262" w14:paraId="481B3BC2" w14:textId="77777777" w:rsidTr="00F62E3F">
        <w:trPr>
          <w:trHeight w:val="160"/>
        </w:trPr>
        <w:tc>
          <w:tcPr>
            <w:tcW w:w="739" w:type="dxa"/>
            <w:vMerge/>
          </w:tcPr>
          <w:p w14:paraId="59169576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5270ABA7" w14:textId="77777777" w:rsidR="005440B8" w:rsidRPr="00AD5262" w:rsidRDefault="005440B8" w:rsidP="00F62E3F">
            <w:r w:rsidRPr="00AD5262">
              <w:t>2 grupių „Saulutės“ m-d</w:t>
            </w:r>
          </w:p>
        </w:tc>
        <w:tc>
          <w:tcPr>
            <w:tcW w:w="1984" w:type="dxa"/>
            <w:vMerge/>
          </w:tcPr>
          <w:p w14:paraId="47761310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17C62E26" w14:textId="77777777" w:rsidR="005440B8" w:rsidRPr="00AD5262" w:rsidRDefault="005440B8" w:rsidP="00F62E3F">
            <w:pPr>
              <w:jc w:val="center"/>
            </w:pPr>
            <w:r w:rsidRPr="00AD5262">
              <w:t>40,0</w:t>
            </w:r>
          </w:p>
        </w:tc>
        <w:tc>
          <w:tcPr>
            <w:tcW w:w="992" w:type="dxa"/>
          </w:tcPr>
          <w:p w14:paraId="28E5196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80C8E0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4B2C92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9DB2EF0" w14:textId="77777777" w:rsidR="005440B8" w:rsidRPr="00AD5262" w:rsidRDefault="005440B8" w:rsidP="00F62E3F">
            <w:pPr>
              <w:jc w:val="center"/>
            </w:pPr>
            <w:r w:rsidRPr="00AD5262">
              <w:t>40</w:t>
            </w:r>
          </w:p>
        </w:tc>
        <w:tc>
          <w:tcPr>
            <w:tcW w:w="709" w:type="dxa"/>
          </w:tcPr>
          <w:p w14:paraId="58A4844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A728E0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57BE6E6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3F9EBF3C" w14:textId="77777777" w:rsidR="005440B8" w:rsidRPr="00AD5262" w:rsidRDefault="005440B8" w:rsidP="00F62E3F"/>
        </w:tc>
      </w:tr>
      <w:tr w:rsidR="005440B8" w:rsidRPr="00AD5262" w14:paraId="7B3E3AF9" w14:textId="77777777" w:rsidTr="00F62E3F">
        <w:trPr>
          <w:trHeight w:val="160"/>
        </w:trPr>
        <w:tc>
          <w:tcPr>
            <w:tcW w:w="739" w:type="dxa"/>
            <w:vMerge/>
          </w:tcPr>
          <w:p w14:paraId="57D06EF2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723D2236" w14:textId="77777777" w:rsidR="005440B8" w:rsidRPr="00AD5262" w:rsidRDefault="005440B8" w:rsidP="00F62E3F">
            <w:r w:rsidRPr="00AD5262">
              <w:t>1 grupės l-d „Žiburėlis“</w:t>
            </w:r>
          </w:p>
        </w:tc>
        <w:tc>
          <w:tcPr>
            <w:tcW w:w="1984" w:type="dxa"/>
            <w:vMerge/>
          </w:tcPr>
          <w:p w14:paraId="2E566BD4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44736162" w14:textId="77777777" w:rsidR="005440B8" w:rsidRPr="00AD5262" w:rsidRDefault="005440B8" w:rsidP="00F62E3F">
            <w:pPr>
              <w:jc w:val="center"/>
            </w:pPr>
            <w:r w:rsidRPr="00AD5262">
              <w:t>20,0</w:t>
            </w:r>
          </w:p>
        </w:tc>
        <w:tc>
          <w:tcPr>
            <w:tcW w:w="992" w:type="dxa"/>
          </w:tcPr>
          <w:p w14:paraId="196BBD6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54CDE5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00FBBBD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4617B46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20</w:t>
            </w:r>
          </w:p>
        </w:tc>
        <w:tc>
          <w:tcPr>
            <w:tcW w:w="709" w:type="dxa"/>
          </w:tcPr>
          <w:p w14:paraId="3AC2FC4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6556136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323332C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7130E140" w14:textId="77777777" w:rsidR="005440B8" w:rsidRPr="00AD5262" w:rsidRDefault="005440B8" w:rsidP="00F62E3F"/>
        </w:tc>
      </w:tr>
      <w:tr w:rsidR="005440B8" w:rsidRPr="00AD5262" w14:paraId="73779E6F" w14:textId="77777777" w:rsidTr="00F62E3F">
        <w:trPr>
          <w:trHeight w:val="160"/>
        </w:trPr>
        <w:tc>
          <w:tcPr>
            <w:tcW w:w="739" w:type="dxa"/>
            <w:vMerge/>
          </w:tcPr>
          <w:p w14:paraId="1D6963DC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6F28BD12" w14:textId="77777777" w:rsidR="005440B8" w:rsidRPr="00AD5262" w:rsidRDefault="005440B8" w:rsidP="00F62E3F">
            <w:r w:rsidRPr="00AD5262">
              <w:t>1 grupės l-d „Du gaideliai“</w:t>
            </w:r>
          </w:p>
        </w:tc>
        <w:tc>
          <w:tcPr>
            <w:tcW w:w="1984" w:type="dxa"/>
            <w:vMerge/>
          </w:tcPr>
          <w:p w14:paraId="08EA46B1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1EA69E0A" w14:textId="77777777" w:rsidR="005440B8" w:rsidRPr="00AD5262" w:rsidRDefault="005440B8" w:rsidP="00F62E3F">
            <w:pPr>
              <w:jc w:val="center"/>
            </w:pPr>
            <w:r w:rsidRPr="00AD5262">
              <w:t>20,0</w:t>
            </w:r>
          </w:p>
        </w:tc>
        <w:tc>
          <w:tcPr>
            <w:tcW w:w="992" w:type="dxa"/>
          </w:tcPr>
          <w:p w14:paraId="79099FC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01436D5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2C6403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A99DB10" w14:textId="77777777" w:rsidR="005440B8" w:rsidRPr="00AD5262" w:rsidRDefault="005440B8" w:rsidP="00F62E3F">
            <w:pPr>
              <w:jc w:val="center"/>
            </w:pPr>
            <w:r w:rsidRPr="00AD5262">
              <w:t>15</w:t>
            </w:r>
          </w:p>
        </w:tc>
        <w:tc>
          <w:tcPr>
            <w:tcW w:w="709" w:type="dxa"/>
          </w:tcPr>
          <w:p w14:paraId="5B75E7C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54A12F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15C74F4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1A380DD7" w14:textId="77777777" w:rsidR="005440B8" w:rsidRPr="00AD5262" w:rsidRDefault="005440B8" w:rsidP="00F62E3F"/>
        </w:tc>
      </w:tr>
      <w:tr w:rsidR="005440B8" w:rsidRPr="00AD5262" w14:paraId="34A08D56" w14:textId="77777777" w:rsidTr="00F62E3F">
        <w:trPr>
          <w:trHeight w:val="160"/>
        </w:trPr>
        <w:tc>
          <w:tcPr>
            <w:tcW w:w="739" w:type="dxa"/>
            <w:vMerge/>
          </w:tcPr>
          <w:p w14:paraId="4F060468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34E3DBD4" w14:textId="77777777" w:rsidR="005440B8" w:rsidRPr="00AD5262" w:rsidRDefault="005440B8" w:rsidP="00F62E3F">
            <w:r w:rsidRPr="00AD5262">
              <w:t>1 grupės l-d „Pumpurėlis“</w:t>
            </w:r>
          </w:p>
        </w:tc>
        <w:tc>
          <w:tcPr>
            <w:tcW w:w="1984" w:type="dxa"/>
            <w:vMerge/>
          </w:tcPr>
          <w:p w14:paraId="247529E3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3DD4A316" w14:textId="77777777" w:rsidR="005440B8" w:rsidRPr="00AD5262" w:rsidRDefault="005440B8" w:rsidP="00F62E3F">
            <w:pPr>
              <w:jc w:val="center"/>
            </w:pPr>
            <w:r w:rsidRPr="00AD5262">
              <w:t>20,0</w:t>
            </w:r>
          </w:p>
        </w:tc>
        <w:tc>
          <w:tcPr>
            <w:tcW w:w="992" w:type="dxa"/>
          </w:tcPr>
          <w:p w14:paraId="2181509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8FE9E2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B0544E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43262B5" w14:textId="77777777" w:rsidR="005440B8" w:rsidRPr="00AD5262" w:rsidRDefault="005440B8" w:rsidP="00F62E3F">
            <w:pPr>
              <w:jc w:val="center"/>
            </w:pPr>
            <w:r w:rsidRPr="00AD5262">
              <w:t>15</w:t>
            </w:r>
          </w:p>
        </w:tc>
        <w:tc>
          <w:tcPr>
            <w:tcW w:w="709" w:type="dxa"/>
          </w:tcPr>
          <w:p w14:paraId="4C01AA7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6F4B87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2554CFD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41B76B6A" w14:textId="77777777" w:rsidR="005440B8" w:rsidRPr="00AD5262" w:rsidRDefault="005440B8" w:rsidP="00F62E3F"/>
        </w:tc>
      </w:tr>
      <w:tr w:rsidR="005440B8" w:rsidRPr="00AD5262" w14:paraId="0C02EBFD" w14:textId="77777777" w:rsidTr="00F62E3F">
        <w:trPr>
          <w:trHeight w:val="160"/>
        </w:trPr>
        <w:tc>
          <w:tcPr>
            <w:tcW w:w="739" w:type="dxa"/>
            <w:vMerge/>
          </w:tcPr>
          <w:p w14:paraId="0E5AEF31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5196E133" w14:textId="77777777" w:rsidR="005440B8" w:rsidRPr="00AD5262" w:rsidRDefault="005440B8" w:rsidP="00F62E3F">
            <w:r w:rsidRPr="00AD5262">
              <w:t>1 grupės l-d „Traukinukas“</w:t>
            </w:r>
          </w:p>
        </w:tc>
        <w:tc>
          <w:tcPr>
            <w:tcW w:w="1984" w:type="dxa"/>
            <w:vMerge/>
          </w:tcPr>
          <w:p w14:paraId="244A366C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4E169F5B" w14:textId="77777777" w:rsidR="005440B8" w:rsidRPr="00AD5262" w:rsidRDefault="005440B8" w:rsidP="00F62E3F">
            <w:pPr>
              <w:jc w:val="center"/>
            </w:pPr>
            <w:r w:rsidRPr="00AD5262">
              <w:t>20,0</w:t>
            </w:r>
          </w:p>
        </w:tc>
        <w:tc>
          <w:tcPr>
            <w:tcW w:w="992" w:type="dxa"/>
          </w:tcPr>
          <w:p w14:paraId="54EC42E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06CF270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41A121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734B335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0BCBAA3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1F4E793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208C2BE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3C7C6A33" w14:textId="77777777" w:rsidR="005440B8" w:rsidRPr="00AD5262" w:rsidRDefault="005440B8" w:rsidP="00F62E3F"/>
        </w:tc>
      </w:tr>
      <w:tr w:rsidR="005440B8" w:rsidRPr="00AD5262" w14:paraId="2322A282" w14:textId="77777777" w:rsidTr="00F62E3F">
        <w:trPr>
          <w:trHeight w:val="160"/>
        </w:trPr>
        <w:tc>
          <w:tcPr>
            <w:tcW w:w="739" w:type="dxa"/>
            <w:vMerge w:val="restart"/>
          </w:tcPr>
          <w:p w14:paraId="67240AFF" w14:textId="77777777" w:rsidR="005440B8" w:rsidRPr="00AD5262" w:rsidRDefault="005440B8" w:rsidP="00F62E3F">
            <w:pPr>
              <w:jc w:val="center"/>
            </w:pPr>
            <w:r w:rsidRPr="00AD5262">
              <w:t>1.3.</w:t>
            </w:r>
          </w:p>
        </w:tc>
        <w:tc>
          <w:tcPr>
            <w:tcW w:w="3969" w:type="dxa"/>
          </w:tcPr>
          <w:p w14:paraId="6CC6BA6A" w14:textId="77777777" w:rsidR="005440B8" w:rsidRPr="00AD5262" w:rsidRDefault="005440B8" w:rsidP="00F62E3F">
            <w:r w:rsidRPr="00AD5262">
              <w:t xml:space="preserve">4 grupių – l-d atsilaisvinusiose patalpose, iškėlus priešmokyklines </w:t>
            </w:r>
            <w:r w:rsidRPr="00AD5262">
              <w:lastRenderedPageBreak/>
              <w:t>grupes į bendrojo ugdymo mokyklas, iš jų:</w:t>
            </w:r>
          </w:p>
        </w:tc>
        <w:tc>
          <w:tcPr>
            <w:tcW w:w="1984" w:type="dxa"/>
            <w:vMerge w:val="restart"/>
          </w:tcPr>
          <w:p w14:paraId="1EEA7649" w14:textId="77777777" w:rsidR="005440B8" w:rsidRPr="00AD5262" w:rsidRDefault="005440B8" w:rsidP="00F62E3F">
            <w:pPr>
              <w:jc w:val="center"/>
            </w:pPr>
            <w:r w:rsidRPr="00AD5262">
              <w:lastRenderedPageBreak/>
              <w:t>2016 m. birželis–</w:t>
            </w:r>
            <w:r w:rsidRPr="00AD5262">
              <w:rPr>
                <w:b/>
              </w:rPr>
              <w:t xml:space="preserve"> </w:t>
            </w:r>
            <w:r w:rsidRPr="00AD5262">
              <w:t>rugsėjis</w:t>
            </w:r>
          </w:p>
        </w:tc>
        <w:tc>
          <w:tcPr>
            <w:tcW w:w="851" w:type="dxa"/>
          </w:tcPr>
          <w:p w14:paraId="23C8991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61A53D79" w14:textId="77777777" w:rsidR="005440B8" w:rsidRPr="00AD5262" w:rsidRDefault="005440B8" w:rsidP="00F62E3F">
            <w:pPr>
              <w:jc w:val="center"/>
            </w:pPr>
            <w:r w:rsidRPr="00AD5262">
              <w:t>80,2</w:t>
            </w:r>
          </w:p>
        </w:tc>
        <w:tc>
          <w:tcPr>
            <w:tcW w:w="992" w:type="dxa"/>
          </w:tcPr>
          <w:p w14:paraId="1B34476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3FA47C0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437268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2CE1143" w14:textId="77777777" w:rsidR="005440B8" w:rsidRPr="00AD5262" w:rsidRDefault="005440B8" w:rsidP="00F62E3F">
            <w:pPr>
              <w:jc w:val="center"/>
            </w:pPr>
            <w:r w:rsidRPr="00AD5262">
              <w:t>70</w:t>
            </w:r>
          </w:p>
        </w:tc>
        <w:tc>
          <w:tcPr>
            <w:tcW w:w="709" w:type="dxa"/>
          </w:tcPr>
          <w:p w14:paraId="667919B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4EDC94B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 w:val="restart"/>
          </w:tcPr>
          <w:p w14:paraId="7F420765" w14:textId="77777777" w:rsidR="005440B8" w:rsidRPr="00AD5262" w:rsidRDefault="005440B8" w:rsidP="00F62E3F">
            <w:r w:rsidRPr="00AD5262">
              <w:t xml:space="preserve">Ši priemonė būtų vykdoma </w:t>
            </w:r>
            <w:r w:rsidRPr="00AD5262">
              <w:lastRenderedPageBreak/>
              <w:t>kiekvienais metais atlikus stebėseną ir įvertinus realų tokių grupių poreikį</w:t>
            </w:r>
          </w:p>
        </w:tc>
      </w:tr>
      <w:tr w:rsidR="005440B8" w:rsidRPr="00AD5262" w14:paraId="3592B3BE" w14:textId="77777777" w:rsidTr="00F62E3F">
        <w:trPr>
          <w:trHeight w:val="160"/>
        </w:trPr>
        <w:tc>
          <w:tcPr>
            <w:tcW w:w="739" w:type="dxa"/>
            <w:vMerge/>
          </w:tcPr>
          <w:p w14:paraId="02C10F9A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4380272A" w14:textId="77777777" w:rsidR="005440B8" w:rsidRPr="00AD5262" w:rsidRDefault="005440B8" w:rsidP="00F62E3F">
            <w:r w:rsidRPr="00AD5262">
              <w:t xml:space="preserve">2 grupių l-d </w:t>
            </w:r>
            <w:r w:rsidRPr="00AD5262">
              <w:rPr>
                <w:iCs/>
              </w:rPr>
              <w:t>„Bitutė“</w:t>
            </w:r>
          </w:p>
        </w:tc>
        <w:tc>
          <w:tcPr>
            <w:tcW w:w="1984" w:type="dxa"/>
            <w:vMerge/>
          </w:tcPr>
          <w:p w14:paraId="266B5426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7E87F0C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02CB3E5" w14:textId="77777777" w:rsidR="005440B8" w:rsidRPr="00AD5262" w:rsidRDefault="005440B8" w:rsidP="00F62E3F">
            <w:pPr>
              <w:jc w:val="center"/>
            </w:pPr>
            <w:r w:rsidRPr="00AD5262">
              <w:t>40,3</w:t>
            </w:r>
          </w:p>
        </w:tc>
        <w:tc>
          <w:tcPr>
            <w:tcW w:w="992" w:type="dxa"/>
          </w:tcPr>
          <w:p w14:paraId="0DFE3B7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6D3C5E4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FF9DB6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6F61EF61" w14:textId="77777777" w:rsidR="005440B8" w:rsidRPr="00AD5262" w:rsidRDefault="005440B8" w:rsidP="00F62E3F">
            <w:pPr>
              <w:jc w:val="center"/>
            </w:pPr>
            <w:r w:rsidRPr="00AD5262">
              <w:t>35</w:t>
            </w:r>
          </w:p>
        </w:tc>
        <w:tc>
          <w:tcPr>
            <w:tcW w:w="709" w:type="dxa"/>
          </w:tcPr>
          <w:p w14:paraId="1B293F9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18797E8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07F74EB2" w14:textId="77777777" w:rsidR="005440B8" w:rsidRPr="00AD5262" w:rsidRDefault="005440B8" w:rsidP="00F62E3F"/>
        </w:tc>
      </w:tr>
      <w:tr w:rsidR="005440B8" w:rsidRPr="00AD5262" w14:paraId="49E34D28" w14:textId="77777777" w:rsidTr="00F62E3F">
        <w:trPr>
          <w:trHeight w:val="160"/>
        </w:trPr>
        <w:tc>
          <w:tcPr>
            <w:tcW w:w="739" w:type="dxa"/>
            <w:vMerge/>
          </w:tcPr>
          <w:p w14:paraId="580658E3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068CE6A4" w14:textId="77777777" w:rsidR="005440B8" w:rsidRPr="00AD5262" w:rsidRDefault="005440B8" w:rsidP="00F62E3F">
            <w:pPr>
              <w:rPr>
                <w:iCs/>
              </w:rPr>
            </w:pPr>
            <w:r w:rsidRPr="00AD5262">
              <w:t xml:space="preserve">2 grupių l-d </w:t>
            </w:r>
            <w:r w:rsidRPr="00AD5262">
              <w:rPr>
                <w:iCs/>
              </w:rPr>
              <w:t>„Traukinukas“</w:t>
            </w:r>
          </w:p>
        </w:tc>
        <w:tc>
          <w:tcPr>
            <w:tcW w:w="1984" w:type="dxa"/>
            <w:vMerge/>
          </w:tcPr>
          <w:p w14:paraId="6678E3D0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46C8924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7A0A754" w14:textId="77777777" w:rsidR="005440B8" w:rsidRPr="00AD5262" w:rsidRDefault="005440B8" w:rsidP="00F62E3F">
            <w:pPr>
              <w:jc w:val="center"/>
            </w:pPr>
            <w:r w:rsidRPr="00AD5262">
              <w:t>39,9</w:t>
            </w:r>
          </w:p>
        </w:tc>
        <w:tc>
          <w:tcPr>
            <w:tcW w:w="992" w:type="dxa"/>
          </w:tcPr>
          <w:p w14:paraId="09400CD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9389CD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BE4F78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69F9151D" w14:textId="77777777" w:rsidR="005440B8" w:rsidRPr="00AD5262" w:rsidRDefault="005440B8" w:rsidP="00F62E3F">
            <w:pPr>
              <w:jc w:val="center"/>
            </w:pPr>
            <w:r w:rsidRPr="00AD5262">
              <w:t>35</w:t>
            </w:r>
          </w:p>
        </w:tc>
        <w:tc>
          <w:tcPr>
            <w:tcW w:w="709" w:type="dxa"/>
          </w:tcPr>
          <w:p w14:paraId="13ABEB4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456DD24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2129565F" w14:textId="77777777" w:rsidR="005440B8" w:rsidRPr="00AD5262" w:rsidRDefault="005440B8" w:rsidP="00F62E3F"/>
        </w:tc>
      </w:tr>
      <w:tr w:rsidR="005440B8" w:rsidRPr="00AD5262" w14:paraId="3BBF42A8" w14:textId="77777777" w:rsidTr="00F62E3F">
        <w:trPr>
          <w:trHeight w:val="160"/>
        </w:trPr>
        <w:tc>
          <w:tcPr>
            <w:tcW w:w="739" w:type="dxa"/>
          </w:tcPr>
          <w:p w14:paraId="3013DEC9" w14:textId="77777777" w:rsidR="005440B8" w:rsidRPr="00AD5262" w:rsidRDefault="005440B8" w:rsidP="00F62E3F">
            <w:pPr>
              <w:jc w:val="center"/>
            </w:pPr>
            <w:r w:rsidRPr="00AD5262">
              <w:t>1.4.</w:t>
            </w:r>
          </w:p>
        </w:tc>
        <w:tc>
          <w:tcPr>
            <w:tcW w:w="3969" w:type="dxa"/>
          </w:tcPr>
          <w:p w14:paraId="0556840A" w14:textId="77777777" w:rsidR="005440B8" w:rsidRPr="00AD5262" w:rsidRDefault="005440B8" w:rsidP="00F62E3F">
            <w:pPr>
              <w:rPr>
                <w:iCs/>
              </w:rPr>
            </w:pPr>
            <w:r w:rsidRPr="00AD5262">
              <w:rPr>
                <w:iCs/>
              </w:rPr>
              <w:t xml:space="preserve">2 grupių (1 ikimokyklinės ir </w:t>
            </w:r>
          </w:p>
          <w:p w14:paraId="63141DE4" w14:textId="77777777" w:rsidR="005440B8" w:rsidRPr="00AD5262" w:rsidRDefault="005440B8" w:rsidP="00F62E3F">
            <w:r w:rsidRPr="00AD5262">
              <w:rPr>
                <w:iCs/>
              </w:rPr>
              <w:t>1 priešmokyklinės) – l-d „Obelėlė“ atsilaisvinusiose patalpose, iškėlus Vaikų laisvalaikio centro klubą „Žuvėdra“ į jo veiklai tinkančias patalpas</w:t>
            </w:r>
          </w:p>
        </w:tc>
        <w:tc>
          <w:tcPr>
            <w:tcW w:w="1984" w:type="dxa"/>
          </w:tcPr>
          <w:p w14:paraId="15CB9EC1" w14:textId="77777777" w:rsidR="005440B8" w:rsidRPr="00AD5262" w:rsidRDefault="005440B8" w:rsidP="00F62E3F">
            <w:pPr>
              <w:jc w:val="center"/>
            </w:pPr>
            <w:r w:rsidRPr="00AD5262">
              <w:t>2015 m. birželis–rugsėjis</w:t>
            </w:r>
          </w:p>
        </w:tc>
        <w:tc>
          <w:tcPr>
            <w:tcW w:w="851" w:type="dxa"/>
          </w:tcPr>
          <w:p w14:paraId="3F960D4F" w14:textId="77777777" w:rsidR="005440B8" w:rsidRPr="00AD5262" w:rsidRDefault="005440B8" w:rsidP="00F62E3F">
            <w:pPr>
              <w:jc w:val="center"/>
            </w:pPr>
            <w:r w:rsidRPr="00AD5262">
              <w:t>33,3</w:t>
            </w:r>
          </w:p>
        </w:tc>
        <w:tc>
          <w:tcPr>
            <w:tcW w:w="992" w:type="dxa"/>
          </w:tcPr>
          <w:p w14:paraId="7A89563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01BD062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BA2946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72546FC" w14:textId="77777777" w:rsidR="005440B8" w:rsidRPr="00AD5262" w:rsidRDefault="005440B8" w:rsidP="00F62E3F">
            <w:pPr>
              <w:jc w:val="center"/>
            </w:pPr>
            <w:r w:rsidRPr="00AD5262">
              <w:t>40</w:t>
            </w:r>
          </w:p>
        </w:tc>
        <w:tc>
          <w:tcPr>
            <w:tcW w:w="709" w:type="dxa"/>
          </w:tcPr>
          <w:p w14:paraId="2C21082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A430C3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4937CB4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7C7F53D0" w14:textId="77777777" w:rsidR="005440B8" w:rsidRPr="00AD5262" w:rsidRDefault="005440B8" w:rsidP="00F62E3F">
            <w:r w:rsidRPr="00AD5262">
              <w:t xml:space="preserve">Reikia numatyti lėšų patalpų pritaikymui VLC klubo „Žuvėdra“ veiklai, iškėlus jį iš </w:t>
            </w:r>
            <w:r w:rsidRPr="00AD5262">
              <w:rPr>
                <w:iCs/>
              </w:rPr>
              <w:t>l-d „Obelėlė“ patalpų</w:t>
            </w:r>
          </w:p>
        </w:tc>
      </w:tr>
      <w:tr w:rsidR="005440B8" w:rsidRPr="00AD5262" w14:paraId="303504C8" w14:textId="77777777" w:rsidTr="00F62E3F">
        <w:trPr>
          <w:trHeight w:val="160"/>
        </w:trPr>
        <w:tc>
          <w:tcPr>
            <w:tcW w:w="739" w:type="dxa"/>
            <w:vMerge w:val="restart"/>
          </w:tcPr>
          <w:p w14:paraId="336CF6AE" w14:textId="77777777" w:rsidR="005440B8" w:rsidRPr="00AD5262" w:rsidRDefault="005440B8" w:rsidP="00F62E3F">
            <w:pPr>
              <w:jc w:val="center"/>
            </w:pPr>
            <w:r w:rsidRPr="00AD5262">
              <w:t>1.5.</w:t>
            </w:r>
          </w:p>
        </w:tc>
        <w:tc>
          <w:tcPr>
            <w:tcW w:w="3969" w:type="dxa"/>
          </w:tcPr>
          <w:p w14:paraId="76404E45" w14:textId="77777777" w:rsidR="005440B8" w:rsidRPr="00AD5262" w:rsidRDefault="005440B8" w:rsidP="00F62E3F">
            <w:r w:rsidRPr="00AD5262">
              <w:t>9 grupių – m-d patalpose, vykdant struktūros pertvarkymą į l-d, iš jų:</w:t>
            </w:r>
          </w:p>
        </w:tc>
        <w:tc>
          <w:tcPr>
            <w:tcW w:w="1984" w:type="dxa"/>
            <w:vMerge w:val="restart"/>
          </w:tcPr>
          <w:p w14:paraId="1C079DD6" w14:textId="77777777" w:rsidR="005440B8" w:rsidRPr="00AD5262" w:rsidRDefault="005440B8" w:rsidP="00F62E3F">
            <w:pPr>
              <w:jc w:val="center"/>
            </w:pPr>
            <w:r w:rsidRPr="00AD5262">
              <w:t>2015–2017 m.</w:t>
            </w:r>
          </w:p>
        </w:tc>
        <w:tc>
          <w:tcPr>
            <w:tcW w:w="851" w:type="dxa"/>
          </w:tcPr>
          <w:p w14:paraId="6B3EDC74" w14:textId="77777777" w:rsidR="005440B8" w:rsidRPr="00AD5262" w:rsidRDefault="005440B8" w:rsidP="00F62E3F">
            <w:pPr>
              <w:jc w:val="center"/>
            </w:pPr>
            <w:r w:rsidRPr="00AD5262">
              <w:t>83,7</w:t>
            </w:r>
          </w:p>
        </w:tc>
        <w:tc>
          <w:tcPr>
            <w:tcW w:w="992" w:type="dxa"/>
          </w:tcPr>
          <w:p w14:paraId="659C3371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62,1</w:t>
            </w:r>
          </w:p>
        </w:tc>
        <w:tc>
          <w:tcPr>
            <w:tcW w:w="992" w:type="dxa"/>
          </w:tcPr>
          <w:p w14:paraId="346E6612" w14:textId="77777777" w:rsidR="005440B8" w:rsidRPr="00AD5262" w:rsidRDefault="005440B8" w:rsidP="00F62E3F">
            <w:pPr>
              <w:jc w:val="center"/>
            </w:pPr>
            <w:r w:rsidRPr="00AD5262">
              <w:t>40,0</w:t>
            </w:r>
          </w:p>
        </w:tc>
        <w:tc>
          <w:tcPr>
            <w:tcW w:w="992" w:type="dxa"/>
          </w:tcPr>
          <w:p w14:paraId="0A4E893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1F30A88" w14:textId="77777777" w:rsidR="005440B8" w:rsidRPr="00AD5262" w:rsidRDefault="005440B8" w:rsidP="00F62E3F">
            <w:pPr>
              <w:jc w:val="center"/>
            </w:pPr>
            <w:r w:rsidRPr="00AD5262">
              <w:t>80</w:t>
            </w:r>
          </w:p>
        </w:tc>
        <w:tc>
          <w:tcPr>
            <w:tcW w:w="709" w:type="dxa"/>
          </w:tcPr>
          <w:p w14:paraId="63E7A712" w14:textId="77777777" w:rsidR="005440B8" w:rsidRPr="00AD5262" w:rsidRDefault="005440B8" w:rsidP="00F62E3F">
            <w:pPr>
              <w:jc w:val="center"/>
            </w:pPr>
            <w:r w:rsidRPr="00AD5262">
              <w:t>60</w:t>
            </w:r>
          </w:p>
        </w:tc>
        <w:tc>
          <w:tcPr>
            <w:tcW w:w="709" w:type="dxa"/>
          </w:tcPr>
          <w:p w14:paraId="49014910" w14:textId="77777777" w:rsidR="005440B8" w:rsidRPr="00AD5262" w:rsidRDefault="005440B8" w:rsidP="00F62E3F">
            <w:pPr>
              <w:jc w:val="center"/>
            </w:pPr>
            <w:r w:rsidRPr="00AD5262">
              <w:t>35</w:t>
            </w:r>
          </w:p>
        </w:tc>
        <w:tc>
          <w:tcPr>
            <w:tcW w:w="708" w:type="dxa"/>
          </w:tcPr>
          <w:p w14:paraId="515CCE6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7066BB8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4CDBE29E" w14:textId="77777777" w:rsidTr="00F62E3F">
        <w:trPr>
          <w:trHeight w:val="160"/>
        </w:trPr>
        <w:tc>
          <w:tcPr>
            <w:tcW w:w="739" w:type="dxa"/>
            <w:vMerge/>
          </w:tcPr>
          <w:p w14:paraId="7D05454B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4E4049E1" w14:textId="77777777" w:rsidR="005440B8" w:rsidRPr="00AD5262" w:rsidRDefault="005440B8" w:rsidP="00F62E3F">
            <w:pPr>
              <w:pStyle w:val="Antrats"/>
            </w:pPr>
            <w:r w:rsidRPr="00AD5262">
              <w:t xml:space="preserve">1 grupės „Inkarėlio“ m-d </w:t>
            </w:r>
          </w:p>
        </w:tc>
        <w:tc>
          <w:tcPr>
            <w:tcW w:w="1984" w:type="dxa"/>
            <w:vMerge/>
          </w:tcPr>
          <w:p w14:paraId="135F0B57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4042D0D6" w14:textId="77777777" w:rsidR="005440B8" w:rsidRPr="00AD5262" w:rsidRDefault="005440B8" w:rsidP="00F62E3F">
            <w:pPr>
              <w:jc w:val="center"/>
            </w:pPr>
            <w:r w:rsidRPr="00AD5262">
              <w:t>21,2</w:t>
            </w:r>
          </w:p>
        </w:tc>
        <w:tc>
          <w:tcPr>
            <w:tcW w:w="992" w:type="dxa"/>
          </w:tcPr>
          <w:p w14:paraId="5E527F7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DF14E1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D4D182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1A5580E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5F2FE58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4B85611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56EA31D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71866BA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1B5D4999" w14:textId="77777777" w:rsidTr="00F62E3F">
        <w:trPr>
          <w:trHeight w:val="160"/>
        </w:trPr>
        <w:tc>
          <w:tcPr>
            <w:tcW w:w="739" w:type="dxa"/>
            <w:vMerge/>
          </w:tcPr>
          <w:p w14:paraId="2A91AD3A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31AF5E24" w14:textId="77777777" w:rsidR="005440B8" w:rsidRPr="00AD5262" w:rsidRDefault="005440B8" w:rsidP="00F62E3F">
            <w:pPr>
              <w:pStyle w:val="Antrats"/>
            </w:pPr>
            <w:r w:rsidRPr="00AD5262">
              <w:t xml:space="preserve">3 grupių „Šaltinėlio“ m-d </w:t>
            </w:r>
          </w:p>
        </w:tc>
        <w:tc>
          <w:tcPr>
            <w:tcW w:w="1984" w:type="dxa"/>
            <w:vMerge/>
          </w:tcPr>
          <w:p w14:paraId="2FBB5D47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41F62A3C" w14:textId="77777777" w:rsidR="005440B8" w:rsidRPr="00AD5262" w:rsidRDefault="005440B8" w:rsidP="00F62E3F">
            <w:pPr>
              <w:jc w:val="center"/>
            </w:pPr>
            <w:r w:rsidRPr="00AD5262">
              <w:t>18,6</w:t>
            </w:r>
          </w:p>
        </w:tc>
        <w:tc>
          <w:tcPr>
            <w:tcW w:w="992" w:type="dxa"/>
          </w:tcPr>
          <w:p w14:paraId="1BBF178A" w14:textId="77777777" w:rsidR="005440B8" w:rsidRPr="00AD5262" w:rsidRDefault="005440B8" w:rsidP="00F62E3F">
            <w:pPr>
              <w:jc w:val="center"/>
            </w:pPr>
            <w:r w:rsidRPr="00AD5262">
              <w:t>28,1</w:t>
            </w:r>
          </w:p>
        </w:tc>
        <w:tc>
          <w:tcPr>
            <w:tcW w:w="992" w:type="dxa"/>
          </w:tcPr>
          <w:p w14:paraId="0CF6D783" w14:textId="77777777" w:rsidR="005440B8" w:rsidRPr="00AD5262" w:rsidRDefault="005440B8" w:rsidP="00F62E3F">
            <w:pPr>
              <w:jc w:val="center"/>
            </w:pPr>
            <w:r w:rsidRPr="00AD5262">
              <w:t>20,0</w:t>
            </w:r>
          </w:p>
        </w:tc>
        <w:tc>
          <w:tcPr>
            <w:tcW w:w="992" w:type="dxa"/>
          </w:tcPr>
          <w:p w14:paraId="74B66FE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15F04E1C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3EF14371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48B51387" w14:textId="77777777" w:rsidR="005440B8" w:rsidRPr="00AD5262" w:rsidRDefault="005440B8" w:rsidP="00F62E3F">
            <w:pPr>
              <w:jc w:val="center"/>
            </w:pPr>
            <w:r w:rsidRPr="00AD5262">
              <w:t>15</w:t>
            </w:r>
          </w:p>
        </w:tc>
        <w:tc>
          <w:tcPr>
            <w:tcW w:w="708" w:type="dxa"/>
          </w:tcPr>
          <w:p w14:paraId="65BAF4D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504FAAE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14840BCD" w14:textId="77777777" w:rsidTr="00F62E3F">
        <w:trPr>
          <w:trHeight w:val="160"/>
        </w:trPr>
        <w:tc>
          <w:tcPr>
            <w:tcW w:w="739" w:type="dxa"/>
            <w:vMerge/>
          </w:tcPr>
          <w:p w14:paraId="64DD43F4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1784CB86" w14:textId="77777777" w:rsidR="005440B8" w:rsidRPr="00AD5262" w:rsidRDefault="005440B8" w:rsidP="00F62E3F">
            <w:r w:rsidRPr="00AD5262">
              <w:t xml:space="preserve">4 grupių „Pakalnutės“ m-d </w:t>
            </w:r>
          </w:p>
        </w:tc>
        <w:tc>
          <w:tcPr>
            <w:tcW w:w="1984" w:type="dxa"/>
            <w:vMerge/>
          </w:tcPr>
          <w:p w14:paraId="5C808C06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4A88B2CC" w14:textId="77777777" w:rsidR="005440B8" w:rsidRPr="00AD5262" w:rsidRDefault="005440B8" w:rsidP="00F62E3F">
            <w:pPr>
              <w:jc w:val="center"/>
            </w:pPr>
            <w:r w:rsidRPr="00AD5262">
              <w:t>20,0</w:t>
            </w:r>
          </w:p>
        </w:tc>
        <w:tc>
          <w:tcPr>
            <w:tcW w:w="992" w:type="dxa"/>
          </w:tcPr>
          <w:p w14:paraId="7940162C" w14:textId="77777777" w:rsidR="005440B8" w:rsidRPr="00AD5262" w:rsidRDefault="005440B8" w:rsidP="00F62E3F">
            <w:pPr>
              <w:jc w:val="center"/>
            </w:pPr>
            <w:r w:rsidRPr="00AD5262">
              <w:t>34,0</w:t>
            </w:r>
          </w:p>
        </w:tc>
        <w:tc>
          <w:tcPr>
            <w:tcW w:w="992" w:type="dxa"/>
          </w:tcPr>
          <w:p w14:paraId="2A9F7C90" w14:textId="77777777" w:rsidR="005440B8" w:rsidRPr="00AD5262" w:rsidRDefault="005440B8" w:rsidP="00F62E3F">
            <w:pPr>
              <w:jc w:val="center"/>
            </w:pPr>
            <w:r w:rsidRPr="00AD5262">
              <w:t>20,0</w:t>
            </w:r>
          </w:p>
        </w:tc>
        <w:tc>
          <w:tcPr>
            <w:tcW w:w="992" w:type="dxa"/>
          </w:tcPr>
          <w:p w14:paraId="437A6D6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4AC451D3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6883EF14" w14:textId="77777777" w:rsidR="005440B8" w:rsidRPr="00AD5262" w:rsidRDefault="005440B8" w:rsidP="00F62E3F">
            <w:pPr>
              <w:jc w:val="center"/>
            </w:pPr>
            <w:r w:rsidRPr="00AD5262">
              <w:t>40</w:t>
            </w:r>
          </w:p>
        </w:tc>
        <w:tc>
          <w:tcPr>
            <w:tcW w:w="709" w:type="dxa"/>
          </w:tcPr>
          <w:p w14:paraId="2877D3E5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8" w:type="dxa"/>
          </w:tcPr>
          <w:p w14:paraId="1808B4D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210D410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1FB06561" w14:textId="77777777" w:rsidTr="00F62E3F">
        <w:trPr>
          <w:trHeight w:val="160"/>
        </w:trPr>
        <w:tc>
          <w:tcPr>
            <w:tcW w:w="739" w:type="dxa"/>
            <w:vMerge/>
          </w:tcPr>
          <w:p w14:paraId="28C566AE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3800E552" w14:textId="77777777" w:rsidR="005440B8" w:rsidRPr="00AD5262" w:rsidRDefault="005440B8" w:rsidP="00F62E3F">
            <w:r w:rsidRPr="00AD5262">
              <w:t xml:space="preserve">1 grupės „Nykštuko“ m-d </w:t>
            </w:r>
          </w:p>
        </w:tc>
        <w:tc>
          <w:tcPr>
            <w:tcW w:w="1984" w:type="dxa"/>
            <w:vMerge/>
          </w:tcPr>
          <w:p w14:paraId="156A58E7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2BE14ECA" w14:textId="77777777" w:rsidR="005440B8" w:rsidRPr="00AD5262" w:rsidRDefault="005440B8" w:rsidP="00F62E3F">
            <w:pPr>
              <w:jc w:val="center"/>
            </w:pPr>
            <w:r w:rsidRPr="00AD5262">
              <w:t>23,9</w:t>
            </w:r>
          </w:p>
        </w:tc>
        <w:tc>
          <w:tcPr>
            <w:tcW w:w="992" w:type="dxa"/>
          </w:tcPr>
          <w:p w14:paraId="7D98700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C0F864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AA0213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4C284F98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41824EA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F109E6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7B9AD78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7E4B094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2177862D" w14:textId="77777777" w:rsidTr="00F62E3F">
        <w:trPr>
          <w:trHeight w:val="160"/>
        </w:trPr>
        <w:tc>
          <w:tcPr>
            <w:tcW w:w="739" w:type="dxa"/>
            <w:vMerge w:val="restart"/>
          </w:tcPr>
          <w:p w14:paraId="4D2DF9B4" w14:textId="77777777" w:rsidR="005440B8" w:rsidRPr="00AD5262" w:rsidRDefault="005440B8" w:rsidP="00F62E3F">
            <w:pPr>
              <w:jc w:val="center"/>
            </w:pPr>
            <w:r w:rsidRPr="00AD5262">
              <w:t>1.6.</w:t>
            </w:r>
          </w:p>
        </w:tc>
        <w:tc>
          <w:tcPr>
            <w:tcW w:w="3969" w:type="dxa"/>
          </w:tcPr>
          <w:p w14:paraId="77D14275" w14:textId="77777777" w:rsidR="005440B8" w:rsidRPr="00AD5262" w:rsidRDefault="005440B8" w:rsidP="00F62E3F">
            <w:r w:rsidRPr="00AD5262">
              <w:t>8 priešmokyklinių grupių – bendrojo ugdymo mokyklų patalpose, iš jų:</w:t>
            </w:r>
          </w:p>
        </w:tc>
        <w:tc>
          <w:tcPr>
            <w:tcW w:w="1984" w:type="dxa"/>
            <w:vMerge w:val="restart"/>
          </w:tcPr>
          <w:p w14:paraId="31EF7B11" w14:textId="77777777" w:rsidR="005440B8" w:rsidRPr="00AD5262" w:rsidRDefault="005440B8" w:rsidP="00F62E3F">
            <w:pPr>
              <w:jc w:val="center"/>
            </w:pPr>
            <w:r w:rsidRPr="00AD5262">
              <w:t xml:space="preserve">2015–2016 m. </w:t>
            </w:r>
          </w:p>
        </w:tc>
        <w:tc>
          <w:tcPr>
            <w:tcW w:w="851" w:type="dxa"/>
          </w:tcPr>
          <w:p w14:paraId="4B50F8B1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6,6</w:t>
            </w:r>
          </w:p>
        </w:tc>
        <w:tc>
          <w:tcPr>
            <w:tcW w:w="992" w:type="dxa"/>
          </w:tcPr>
          <w:p w14:paraId="7C617D02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42,7</w:t>
            </w:r>
          </w:p>
        </w:tc>
        <w:tc>
          <w:tcPr>
            <w:tcW w:w="992" w:type="dxa"/>
          </w:tcPr>
          <w:p w14:paraId="4305A65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ACB581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5FFF15A" w14:textId="77777777" w:rsidR="005440B8" w:rsidRPr="00AD5262" w:rsidRDefault="005440B8" w:rsidP="00F62E3F">
            <w:pPr>
              <w:jc w:val="center"/>
            </w:pPr>
            <w:r w:rsidRPr="00AD5262">
              <w:t>40</w:t>
            </w:r>
          </w:p>
        </w:tc>
        <w:tc>
          <w:tcPr>
            <w:tcW w:w="709" w:type="dxa"/>
          </w:tcPr>
          <w:p w14:paraId="76DAF8F6" w14:textId="77777777" w:rsidR="005440B8" w:rsidRPr="00AD5262" w:rsidRDefault="005440B8" w:rsidP="00F62E3F">
            <w:pPr>
              <w:jc w:val="center"/>
            </w:pPr>
            <w:r w:rsidRPr="00AD5262">
              <w:t>120</w:t>
            </w:r>
          </w:p>
        </w:tc>
        <w:tc>
          <w:tcPr>
            <w:tcW w:w="709" w:type="dxa"/>
          </w:tcPr>
          <w:p w14:paraId="498DEB8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6491851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 w:val="restart"/>
          </w:tcPr>
          <w:p w14:paraId="3DAC9907" w14:textId="77777777" w:rsidR="005440B8" w:rsidRPr="00AD5262" w:rsidRDefault="005440B8" w:rsidP="00F62E3F">
            <w:r w:rsidRPr="00AD5262">
              <w:t xml:space="preserve">Ši priemonė būtų vykdoma kiekvienais metais atlikus stebėseną ir įvertinus realų tokių grupių poreikį </w:t>
            </w:r>
          </w:p>
        </w:tc>
      </w:tr>
      <w:tr w:rsidR="005440B8" w:rsidRPr="00AD5262" w14:paraId="248A09B4" w14:textId="77777777" w:rsidTr="00F62E3F">
        <w:trPr>
          <w:trHeight w:val="160"/>
        </w:trPr>
        <w:tc>
          <w:tcPr>
            <w:tcW w:w="739" w:type="dxa"/>
            <w:vMerge/>
          </w:tcPr>
          <w:p w14:paraId="01631DA8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52755713" w14:textId="77777777" w:rsidR="005440B8" w:rsidRPr="00AD5262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</w:pPr>
            <w:r w:rsidRPr="00AD5262">
              <w:t>3 grupių Vitės pagrindinėje mokykloje</w:t>
            </w:r>
          </w:p>
        </w:tc>
        <w:tc>
          <w:tcPr>
            <w:tcW w:w="1984" w:type="dxa"/>
            <w:vMerge/>
          </w:tcPr>
          <w:p w14:paraId="7A9A51B6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0D3DA84F" w14:textId="77777777" w:rsidR="005440B8" w:rsidRPr="00AD5262" w:rsidRDefault="005440B8" w:rsidP="00F62E3F">
            <w:pPr>
              <w:jc w:val="center"/>
            </w:pPr>
            <w:r w:rsidRPr="00AD5262">
              <w:t>3,3</w:t>
            </w:r>
          </w:p>
        </w:tc>
        <w:tc>
          <w:tcPr>
            <w:tcW w:w="992" w:type="dxa"/>
          </w:tcPr>
          <w:p w14:paraId="116E957A" w14:textId="77777777" w:rsidR="005440B8" w:rsidRPr="00AD5262" w:rsidRDefault="005440B8" w:rsidP="00F62E3F">
            <w:pPr>
              <w:jc w:val="center"/>
            </w:pPr>
            <w:r w:rsidRPr="00AD5262">
              <w:t>17,7</w:t>
            </w:r>
          </w:p>
        </w:tc>
        <w:tc>
          <w:tcPr>
            <w:tcW w:w="992" w:type="dxa"/>
          </w:tcPr>
          <w:p w14:paraId="5A69145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0C3DBE6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7BE0767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102EC4AD" w14:textId="77777777" w:rsidR="005440B8" w:rsidRPr="00AD5262" w:rsidRDefault="005440B8" w:rsidP="00F62E3F">
            <w:pPr>
              <w:jc w:val="center"/>
            </w:pPr>
            <w:r w:rsidRPr="00AD5262">
              <w:t>40</w:t>
            </w:r>
          </w:p>
        </w:tc>
        <w:tc>
          <w:tcPr>
            <w:tcW w:w="709" w:type="dxa"/>
          </w:tcPr>
          <w:p w14:paraId="6D3BD48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2B55E57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194FC6CB" w14:textId="77777777" w:rsidR="005440B8" w:rsidRPr="00AD5262" w:rsidRDefault="005440B8" w:rsidP="00F62E3F"/>
        </w:tc>
      </w:tr>
      <w:tr w:rsidR="005440B8" w:rsidRPr="00AD5262" w14:paraId="5DBAF64C" w14:textId="77777777" w:rsidTr="00F62E3F">
        <w:trPr>
          <w:trHeight w:val="160"/>
        </w:trPr>
        <w:tc>
          <w:tcPr>
            <w:tcW w:w="739" w:type="dxa"/>
            <w:vMerge/>
          </w:tcPr>
          <w:p w14:paraId="5EA2FB75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2D9592C5" w14:textId="77777777" w:rsidR="005440B8" w:rsidRPr="00AD5262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</w:pPr>
            <w:r w:rsidRPr="00AD5262">
              <w:t>1 grupės Maksimo Gorkio pagrindinėje mokykloje</w:t>
            </w:r>
          </w:p>
        </w:tc>
        <w:tc>
          <w:tcPr>
            <w:tcW w:w="1984" w:type="dxa"/>
            <w:vMerge/>
          </w:tcPr>
          <w:p w14:paraId="5E2C4C2F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64737EE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3DD7C62C" w14:textId="77777777" w:rsidR="005440B8" w:rsidRPr="00AD5262" w:rsidRDefault="005440B8" w:rsidP="00F62E3F">
            <w:pPr>
              <w:jc w:val="center"/>
            </w:pPr>
            <w:r w:rsidRPr="00AD5262">
              <w:t>5,0</w:t>
            </w:r>
          </w:p>
        </w:tc>
        <w:tc>
          <w:tcPr>
            <w:tcW w:w="992" w:type="dxa"/>
          </w:tcPr>
          <w:p w14:paraId="19DA5B8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68F71AB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6AC7FCC6" w14:textId="77777777" w:rsidR="005440B8" w:rsidRPr="00AD5262" w:rsidRDefault="005440B8" w:rsidP="00F62E3F">
            <w:pPr>
              <w:jc w:val="center"/>
            </w:pPr>
          </w:p>
        </w:tc>
        <w:tc>
          <w:tcPr>
            <w:tcW w:w="709" w:type="dxa"/>
          </w:tcPr>
          <w:p w14:paraId="1539172B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4A3A7B0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408D998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134874F1" w14:textId="77777777" w:rsidR="005440B8" w:rsidRPr="00AD5262" w:rsidRDefault="005440B8" w:rsidP="00F62E3F"/>
        </w:tc>
      </w:tr>
      <w:tr w:rsidR="005440B8" w:rsidRPr="00AD5262" w14:paraId="5C46E886" w14:textId="77777777" w:rsidTr="00F62E3F">
        <w:trPr>
          <w:trHeight w:val="160"/>
        </w:trPr>
        <w:tc>
          <w:tcPr>
            <w:tcW w:w="739" w:type="dxa"/>
            <w:vMerge/>
          </w:tcPr>
          <w:p w14:paraId="6887BD04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3A6B2283" w14:textId="77777777" w:rsidR="005440B8" w:rsidRPr="00AD5262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</w:pPr>
            <w:r w:rsidRPr="00AD5262">
              <w:t>2 grupių „Smeltės“ progimnazijoje</w:t>
            </w:r>
          </w:p>
        </w:tc>
        <w:tc>
          <w:tcPr>
            <w:tcW w:w="1984" w:type="dxa"/>
            <w:vMerge/>
          </w:tcPr>
          <w:p w14:paraId="3B17D02F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1B9A77B0" w14:textId="77777777" w:rsidR="005440B8" w:rsidRPr="00AD5262" w:rsidRDefault="005440B8" w:rsidP="00F62E3F">
            <w:pPr>
              <w:jc w:val="center"/>
            </w:pPr>
            <w:r w:rsidRPr="00AD5262">
              <w:t>3,3</w:t>
            </w:r>
          </w:p>
        </w:tc>
        <w:tc>
          <w:tcPr>
            <w:tcW w:w="992" w:type="dxa"/>
          </w:tcPr>
          <w:p w14:paraId="0FEE61E6" w14:textId="77777777" w:rsidR="005440B8" w:rsidRPr="00AD5262" w:rsidRDefault="005440B8" w:rsidP="00F62E3F">
            <w:pPr>
              <w:jc w:val="center"/>
            </w:pPr>
            <w:r w:rsidRPr="00AD5262">
              <w:t>3,1</w:t>
            </w:r>
          </w:p>
        </w:tc>
        <w:tc>
          <w:tcPr>
            <w:tcW w:w="992" w:type="dxa"/>
          </w:tcPr>
          <w:p w14:paraId="472E688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A6DEBA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45F70864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3109B52D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5C7858D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0FF3F8C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1D9AF21C" w14:textId="77777777" w:rsidR="005440B8" w:rsidRPr="00AD5262" w:rsidRDefault="005440B8" w:rsidP="00F62E3F"/>
        </w:tc>
      </w:tr>
      <w:tr w:rsidR="005440B8" w:rsidRPr="00AD5262" w14:paraId="35540491" w14:textId="77777777" w:rsidTr="00F62E3F">
        <w:trPr>
          <w:trHeight w:val="160"/>
        </w:trPr>
        <w:tc>
          <w:tcPr>
            <w:tcW w:w="739" w:type="dxa"/>
            <w:vMerge/>
          </w:tcPr>
          <w:p w14:paraId="27533A0B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3EE677E9" w14:textId="77777777" w:rsidR="005440B8" w:rsidRPr="00AD5262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</w:pPr>
            <w:r w:rsidRPr="00AD5262">
              <w:rPr>
                <w:iCs/>
              </w:rPr>
              <w:t>1 grupės Prano Mašioto progimnazijoje</w:t>
            </w:r>
          </w:p>
        </w:tc>
        <w:tc>
          <w:tcPr>
            <w:tcW w:w="1984" w:type="dxa"/>
            <w:vMerge/>
          </w:tcPr>
          <w:p w14:paraId="2A92FD2A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6406EDB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8DADE9F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3,7</w:t>
            </w:r>
          </w:p>
        </w:tc>
        <w:tc>
          <w:tcPr>
            <w:tcW w:w="992" w:type="dxa"/>
          </w:tcPr>
          <w:p w14:paraId="7F9B62B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0727B29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18FA50A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5F4C054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20</w:t>
            </w:r>
          </w:p>
        </w:tc>
        <w:tc>
          <w:tcPr>
            <w:tcW w:w="709" w:type="dxa"/>
          </w:tcPr>
          <w:p w14:paraId="2983300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28D7654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6A540BC2" w14:textId="77777777" w:rsidR="005440B8" w:rsidRPr="00AD5262" w:rsidRDefault="005440B8" w:rsidP="00F62E3F"/>
        </w:tc>
      </w:tr>
      <w:tr w:rsidR="005440B8" w:rsidRPr="00AD5262" w14:paraId="3C160B96" w14:textId="77777777" w:rsidTr="00F62E3F">
        <w:trPr>
          <w:trHeight w:val="160"/>
        </w:trPr>
        <w:tc>
          <w:tcPr>
            <w:tcW w:w="739" w:type="dxa"/>
            <w:vMerge/>
          </w:tcPr>
          <w:p w14:paraId="73400883" w14:textId="77777777" w:rsidR="005440B8" w:rsidRPr="00AD5262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7A93819F" w14:textId="77777777" w:rsidR="005440B8" w:rsidRPr="00AD5262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</w:pPr>
            <w:r w:rsidRPr="00AD5262">
              <w:rPr>
                <w:iCs/>
              </w:rPr>
              <w:t>1 grupės Liudviko Stulpino progimnazijoje</w:t>
            </w:r>
          </w:p>
        </w:tc>
        <w:tc>
          <w:tcPr>
            <w:tcW w:w="1984" w:type="dxa"/>
            <w:vMerge/>
          </w:tcPr>
          <w:p w14:paraId="07E0B085" w14:textId="77777777" w:rsidR="005440B8" w:rsidRPr="00AD5262" w:rsidRDefault="005440B8" w:rsidP="00F62E3F">
            <w:pPr>
              <w:jc w:val="center"/>
            </w:pPr>
          </w:p>
        </w:tc>
        <w:tc>
          <w:tcPr>
            <w:tcW w:w="851" w:type="dxa"/>
          </w:tcPr>
          <w:p w14:paraId="51E0864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2D8B3E56" w14:textId="77777777" w:rsidR="005440B8" w:rsidRPr="00AD5262" w:rsidRDefault="005440B8" w:rsidP="00F62E3F">
            <w:pPr>
              <w:jc w:val="center"/>
            </w:pPr>
            <w:r w:rsidRPr="00AD5262">
              <w:t>13,2</w:t>
            </w:r>
          </w:p>
        </w:tc>
        <w:tc>
          <w:tcPr>
            <w:tcW w:w="992" w:type="dxa"/>
          </w:tcPr>
          <w:p w14:paraId="51E3311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3DF6D5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D72739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AC9C259" w14:textId="77777777" w:rsidR="005440B8" w:rsidRPr="00AD5262" w:rsidRDefault="005440B8" w:rsidP="00F62E3F">
            <w:pPr>
              <w:jc w:val="center"/>
            </w:pPr>
            <w:r w:rsidRPr="00AD5262">
              <w:t>20</w:t>
            </w:r>
          </w:p>
        </w:tc>
        <w:tc>
          <w:tcPr>
            <w:tcW w:w="709" w:type="dxa"/>
          </w:tcPr>
          <w:p w14:paraId="19319D4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1F6BC1E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03FA803B" w14:textId="77777777" w:rsidR="005440B8" w:rsidRPr="00AD5262" w:rsidRDefault="005440B8" w:rsidP="00F62E3F"/>
        </w:tc>
      </w:tr>
      <w:tr w:rsidR="005440B8" w:rsidRPr="00AD5262" w14:paraId="7C6A436B" w14:textId="77777777" w:rsidTr="00F62E3F">
        <w:trPr>
          <w:trHeight w:val="160"/>
        </w:trPr>
        <w:tc>
          <w:tcPr>
            <w:tcW w:w="739" w:type="dxa"/>
          </w:tcPr>
          <w:p w14:paraId="34C73D27" w14:textId="77777777" w:rsidR="005440B8" w:rsidRPr="002B60F0" w:rsidRDefault="005440B8" w:rsidP="00F62E3F">
            <w:pPr>
              <w:jc w:val="center"/>
              <w:rPr>
                <w:strike/>
              </w:rPr>
            </w:pPr>
            <w:r w:rsidRPr="002B60F0">
              <w:t>2.</w:t>
            </w:r>
          </w:p>
        </w:tc>
        <w:tc>
          <w:tcPr>
            <w:tcW w:w="3969" w:type="dxa"/>
          </w:tcPr>
          <w:p w14:paraId="5A81DBD4" w14:textId="77777777" w:rsidR="005440B8" w:rsidRPr="00AD5262" w:rsidRDefault="005440B8" w:rsidP="00F62E3F">
            <w:pPr>
              <w:pStyle w:val="Antrats"/>
            </w:pPr>
            <w:r w:rsidRPr="00AD5262">
              <w:t>Nevalstybinių švietimo įstaigų veiklos plėtra:</w:t>
            </w:r>
          </w:p>
        </w:tc>
        <w:tc>
          <w:tcPr>
            <w:tcW w:w="1984" w:type="dxa"/>
          </w:tcPr>
          <w:p w14:paraId="42DB4BFA" w14:textId="77777777" w:rsidR="005440B8" w:rsidRPr="00AD5262" w:rsidRDefault="005440B8" w:rsidP="00F62E3F">
            <w:pPr>
              <w:jc w:val="center"/>
            </w:pPr>
            <w:r w:rsidRPr="00AD5262">
              <w:t>2015–2018 m.</w:t>
            </w:r>
          </w:p>
        </w:tc>
        <w:tc>
          <w:tcPr>
            <w:tcW w:w="851" w:type="dxa"/>
          </w:tcPr>
          <w:p w14:paraId="71FE883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CBD84D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D9F2A7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E2CEDB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1CA7B708" w14:textId="77777777" w:rsidR="005440B8" w:rsidRPr="00AD5262" w:rsidRDefault="005440B8" w:rsidP="00F62E3F">
            <w:pPr>
              <w:jc w:val="center"/>
            </w:pPr>
            <w:r w:rsidRPr="00AD5262">
              <w:t>420</w:t>
            </w:r>
          </w:p>
        </w:tc>
        <w:tc>
          <w:tcPr>
            <w:tcW w:w="709" w:type="dxa"/>
          </w:tcPr>
          <w:p w14:paraId="69258100" w14:textId="77777777" w:rsidR="005440B8" w:rsidRPr="00AD5262" w:rsidRDefault="005440B8" w:rsidP="00F62E3F">
            <w:pPr>
              <w:jc w:val="center"/>
            </w:pPr>
            <w:r w:rsidRPr="00AD5262">
              <w:t>≈440</w:t>
            </w:r>
          </w:p>
        </w:tc>
        <w:tc>
          <w:tcPr>
            <w:tcW w:w="709" w:type="dxa"/>
          </w:tcPr>
          <w:p w14:paraId="5ED2C7B2" w14:textId="77777777" w:rsidR="005440B8" w:rsidRPr="00AD5262" w:rsidRDefault="005440B8" w:rsidP="00F62E3F">
            <w:r w:rsidRPr="00AD5262">
              <w:t>≈440</w:t>
            </w:r>
          </w:p>
        </w:tc>
        <w:tc>
          <w:tcPr>
            <w:tcW w:w="708" w:type="dxa"/>
          </w:tcPr>
          <w:p w14:paraId="5743EAAE" w14:textId="77777777" w:rsidR="005440B8" w:rsidRPr="00AD5262" w:rsidRDefault="005440B8" w:rsidP="00F62E3F">
            <w:r w:rsidRPr="00AD5262">
              <w:t>≈440</w:t>
            </w:r>
          </w:p>
        </w:tc>
        <w:tc>
          <w:tcPr>
            <w:tcW w:w="2199" w:type="dxa"/>
          </w:tcPr>
          <w:p w14:paraId="638EE81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1987D384" w14:textId="77777777" w:rsidTr="00F62E3F">
        <w:trPr>
          <w:trHeight w:val="160"/>
        </w:trPr>
        <w:tc>
          <w:tcPr>
            <w:tcW w:w="739" w:type="dxa"/>
          </w:tcPr>
          <w:p w14:paraId="13A95F41" w14:textId="77777777" w:rsidR="005440B8" w:rsidRPr="002B60F0" w:rsidRDefault="005440B8" w:rsidP="00F62E3F">
            <w:pPr>
              <w:jc w:val="center"/>
            </w:pPr>
            <w:r w:rsidRPr="002B60F0">
              <w:t>2.1.</w:t>
            </w:r>
          </w:p>
        </w:tc>
        <w:tc>
          <w:tcPr>
            <w:tcW w:w="3969" w:type="dxa"/>
          </w:tcPr>
          <w:p w14:paraId="63B7EBFF" w14:textId="77777777" w:rsidR="005440B8" w:rsidRPr="00AD5262" w:rsidRDefault="005440B8" w:rsidP="00F62E3F">
            <w:pPr>
              <w:pStyle w:val="Antrats"/>
            </w:pPr>
            <w:r w:rsidRPr="00AD5262">
              <w:t>L-d „Šermukšnėlė“ nenaudojamų patalpų perdavimas nevalstybinėms švietimo įstaigoms</w:t>
            </w:r>
          </w:p>
        </w:tc>
        <w:tc>
          <w:tcPr>
            <w:tcW w:w="1984" w:type="dxa"/>
          </w:tcPr>
          <w:p w14:paraId="21E575FF" w14:textId="77777777" w:rsidR="005440B8" w:rsidRPr="00AD5262" w:rsidRDefault="005440B8" w:rsidP="00F62E3F">
            <w:pPr>
              <w:jc w:val="center"/>
            </w:pPr>
            <w:r w:rsidRPr="00AD5262">
              <w:t>2015 m. birželis–rugsėjis</w:t>
            </w:r>
          </w:p>
        </w:tc>
        <w:tc>
          <w:tcPr>
            <w:tcW w:w="851" w:type="dxa"/>
          </w:tcPr>
          <w:p w14:paraId="7AEC81B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E3A222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73CFA9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967986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164E7DD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C3D58A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87F9C9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12A7527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381300CF" w14:textId="77777777" w:rsidR="005440B8" w:rsidRPr="00AD5262" w:rsidRDefault="005440B8" w:rsidP="00F62E3F">
            <w:r w:rsidRPr="00AD5262">
              <w:t xml:space="preserve">2015 m. pagal panaudos sutartį perduota </w:t>
            </w:r>
          </w:p>
          <w:p w14:paraId="4C12E8C7" w14:textId="77777777" w:rsidR="005440B8" w:rsidRPr="00AD5262" w:rsidRDefault="005440B8" w:rsidP="00F62E3F">
            <w:r w:rsidRPr="00AD5262">
              <w:t>533,95 m</w:t>
            </w:r>
            <w:r w:rsidRPr="00AD5262">
              <w:rPr>
                <w:vertAlign w:val="superscript"/>
              </w:rPr>
              <w:t>2</w:t>
            </w:r>
            <w:r w:rsidRPr="00AD5262">
              <w:t xml:space="preserve"> patalpų </w:t>
            </w:r>
          </w:p>
          <w:p w14:paraId="0C79037F" w14:textId="77777777" w:rsidR="005440B8" w:rsidRPr="00AD5262" w:rsidRDefault="005440B8" w:rsidP="00F62E3F">
            <w:r w:rsidRPr="00AD5262">
              <w:lastRenderedPageBreak/>
              <w:t>Vš</w:t>
            </w:r>
            <w:r>
              <w:t>Į Pajūrio Valdorfo bendruomenei</w:t>
            </w:r>
          </w:p>
        </w:tc>
      </w:tr>
      <w:tr w:rsidR="005440B8" w:rsidRPr="00AD5262" w14:paraId="72D71881" w14:textId="77777777" w:rsidTr="00F62E3F">
        <w:trPr>
          <w:trHeight w:val="160"/>
        </w:trPr>
        <w:tc>
          <w:tcPr>
            <w:tcW w:w="739" w:type="dxa"/>
          </w:tcPr>
          <w:p w14:paraId="0ACA2129" w14:textId="77777777" w:rsidR="005440B8" w:rsidRPr="002B60F0" w:rsidRDefault="005440B8" w:rsidP="00F62E3F">
            <w:pPr>
              <w:jc w:val="center"/>
            </w:pPr>
            <w:r w:rsidRPr="002B60F0">
              <w:lastRenderedPageBreak/>
              <w:t>2.2.</w:t>
            </w:r>
          </w:p>
          <w:p w14:paraId="0766C9D6" w14:textId="77777777" w:rsidR="005440B8" w:rsidRPr="002B60F0" w:rsidRDefault="005440B8" w:rsidP="00F62E3F">
            <w:pPr>
              <w:jc w:val="center"/>
            </w:pPr>
          </w:p>
        </w:tc>
        <w:tc>
          <w:tcPr>
            <w:tcW w:w="3969" w:type="dxa"/>
          </w:tcPr>
          <w:p w14:paraId="0D59C31A" w14:textId="77777777" w:rsidR="005440B8" w:rsidRPr="00AD5262" w:rsidRDefault="005440B8" w:rsidP="00F62E3F">
            <w:pPr>
              <w:pStyle w:val="Antrats"/>
            </w:pPr>
            <w:r w:rsidRPr="00AD5262">
              <w:t xml:space="preserve">Mokesčio kompensavimas už ugdymą pagal ikimokyklinio ir priešmokyklinio ugdymo programas nevalstybinėse švietimo įstaigoje </w:t>
            </w:r>
          </w:p>
        </w:tc>
        <w:tc>
          <w:tcPr>
            <w:tcW w:w="1984" w:type="dxa"/>
          </w:tcPr>
          <w:p w14:paraId="479E844D" w14:textId="77777777" w:rsidR="005440B8" w:rsidRPr="00AD5262" w:rsidRDefault="005440B8" w:rsidP="00F62E3F">
            <w:pPr>
              <w:jc w:val="center"/>
            </w:pPr>
            <w:r w:rsidRPr="00AD5262">
              <w:t xml:space="preserve">2015–2018 m. </w:t>
            </w:r>
          </w:p>
        </w:tc>
        <w:tc>
          <w:tcPr>
            <w:tcW w:w="851" w:type="dxa"/>
          </w:tcPr>
          <w:p w14:paraId="27465F3B" w14:textId="77777777" w:rsidR="005440B8" w:rsidRPr="00AD5262" w:rsidRDefault="005440B8" w:rsidP="00F62E3F">
            <w:pPr>
              <w:jc w:val="center"/>
            </w:pPr>
            <w:r w:rsidRPr="00AD5262">
              <w:t>147,1</w:t>
            </w:r>
          </w:p>
        </w:tc>
        <w:tc>
          <w:tcPr>
            <w:tcW w:w="992" w:type="dxa"/>
          </w:tcPr>
          <w:p w14:paraId="51C02B6E" w14:textId="77777777" w:rsidR="005440B8" w:rsidRPr="00AD5262" w:rsidRDefault="005440B8" w:rsidP="00F62E3F">
            <w:pPr>
              <w:jc w:val="center"/>
            </w:pPr>
            <w:r w:rsidRPr="00AD5262">
              <w:t>442,0</w:t>
            </w:r>
          </w:p>
        </w:tc>
        <w:tc>
          <w:tcPr>
            <w:tcW w:w="992" w:type="dxa"/>
          </w:tcPr>
          <w:p w14:paraId="544F025C" w14:textId="77777777" w:rsidR="005440B8" w:rsidRPr="00AD5262" w:rsidRDefault="005440B8" w:rsidP="00F62E3F">
            <w:pPr>
              <w:jc w:val="center"/>
            </w:pPr>
            <w:r w:rsidRPr="00AD5262">
              <w:t>480,0</w:t>
            </w:r>
          </w:p>
        </w:tc>
        <w:tc>
          <w:tcPr>
            <w:tcW w:w="992" w:type="dxa"/>
          </w:tcPr>
          <w:p w14:paraId="761A76BC" w14:textId="77777777" w:rsidR="005440B8" w:rsidRPr="00AD5262" w:rsidRDefault="005440B8" w:rsidP="00F62E3F">
            <w:pPr>
              <w:jc w:val="center"/>
            </w:pPr>
            <w:r w:rsidRPr="00AD5262">
              <w:t>480,0</w:t>
            </w:r>
          </w:p>
        </w:tc>
        <w:tc>
          <w:tcPr>
            <w:tcW w:w="709" w:type="dxa"/>
          </w:tcPr>
          <w:p w14:paraId="7049F90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60E3E04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120EAE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06E150B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0CE2C61E" w14:textId="77777777" w:rsidR="005440B8" w:rsidRPr="00AD5262" w:rsidRDefault="005440B8" w:rsidP="00F62E3F">
            <w:pPr>
              <w:tabs>
                <w:tab w:val="left" w:pos="993"/>
              </w:tabs>
            </w:pPr>
            <w:r w:rsidRPr="00AD5262">
              <w:rPr>
                <w:bCs/>
                <w:color w:val="000000"/>
              </w:rPr>
              <w:t xml:space="preserve">2016 m. reikia keisti </w:t>
            </w:r>
            <w:r>
              <w:rPr>
                <w:bCs/>
                <w:color w:val="000000"/>
              </w:rPr>
              <w:t>s</w:t>
            </w:r>
            <w:r w:rsidRPr="00AD5262">
              <w:rPr>
                <w:bCs/>
                <w:color w:val="000000"/>
              </w:rPr>
              <w:t xml:space="preserve">avivaldybės tarybos nustatytą mokesčio  kompensavimo tvarką </w:t>
            </w:r>
          </w:p>
        </w:tc>
      </w:tr>
      <w:tr w:rsidR="005440B8" w:rsidRPr="00AD5262" w14:paraId="475C4021" w14:textId="77777777" w:rsidTr="00F62E3F">
        <w:trPr>
          <w:trHeight w:val="160"/>
        </w:trPr>
        <w:tc>
          <w:tcPr>
            <w:tcW w:w="739" w:type="dxa"/>
          </w:tcPr>
          <w:p w14:paraId="40D40220" w14:textId="77777777" w:rsidR="005440B8" w:rsidRPr="002B60F0" w:rsidRDefault="005440B8" w:rsidP="00F62E3F">
            <w:pPr>
              <w:jc w:val="center"/>
            </w:pPr>
            <w:r w:rsidRPr="002B60F0">
              <w:t>3.</w:t>
            </w:r>
          </w:p>
        </w:tc>
        <w:tc>
          <w:tcPr>
            <w:tcW w:w="3969" w:type="dxa"/>
          </w:tcPr>
          <w:p w14:paraId="206269CE" w14:textId="77777777" w:rsidR="005440B8" w:rsidRPr="00AD5262" w:rsidRDefault="005440B8" w:rsidP="00F62E3F">
            <w:pPr>
              <w:tabs>
                <w:tab w:val="left" w:pos="993"/>
              </w:tabs>
              <w:rPr>
                <w:iCs/>
              </w:rPr>
            </w:pPr>
            <w:r w:rsidRPr="00AD5262">
              <w:t xml:space="preserve">L-d </w:t>
            </w:r>
            <w:r w:rsidRPr="00AD5262">
              <w:rPr>
                <w:iCs/>
              </w:rPr>
              <w:t>„Puriena“ pastato rekonstrukcija</w:t>
            </w:r>
          </w:p>
        </w:tc>
        <w:tc>
          <w:tcPr>
            <w:tcW w:w="1984" w:type="dxa"/>
          </w:tcPr>
          <w:p w14:paraId="7A81D80D" w14:textId="77777777" w:rsidR="005440B8" w:rsidRPr="00AD5262" w:rsidRDefault="005440B8" w:rsidP="00F62E3F">
            <w:pPr>
              <w:jc w:val="center"/>
            </w:pPr>
            <w:r w:rsidRPr="00AD5262">
              <w:t>2015–2018 m.</w:t>
            </w:r>
          </w:p>
        </w:tc>
        <w:tc>
          <w:tcPr>
            <w:tcW w:w="851" w:type="dxa"/>
          </w:tcPr>
          <w:p w14:paraId="624A7138" w14:textId="77777777" w:rsidR="005440B8" w:rsidRPr="00AD5262" w:rsidRDefault="005440B8" w:rsidP="00F62E3F">
            <w:pPr>
              <w:jc w:val="center"/>
            </w:pPr>
            <w:r w:rsidRPr="00AD5262">
              <w:t>25,2</w:t>
            </w:r>
          </w:p>
        </w:tc>
        <w:tc>
          <w:tcPr>
            <w:tcW w:w="992" w:type="dxa"/>
          </w:tcPr>
          <w:p w14:paraId="5CE64CFB" w14:textId="77777777" w:rsidR="005440B8" w:rsidRPr="00AD5262" w:rsidRDefault="005440B8" w:rsidP="00F62E3F">
            <w:pPr>
              <w:jc w:val="center"/>
            </w:pPr>
            <w:r w:rsidRPr="00AD5262">
              <w:t>2 438,0</w:t>
            </w:r>
          </w:p>
        </w:tc>
        <w:tc>
          <w:tcPr>
            <w:tcW w:w="992" w:type="dxa"/>
          </w:tcPr>
          <w:p w14:paraId="0A2418A5" w14:textId="77777777" w:rsidR="005440B8" w:rsidRPr="00AD5262" w:rsidRDefault="005440B8" w:rsidP="00F62E3F">
            <w:pPr>
              <w:jc w:val="center"/>
            </w:pPr>
            <w:r w:rsidRPr="00AD5262">
              <w:t>947,0</w:t>
            </w:r>
          </w:p>
        </w:tc>
        <w:tc>
          <w:tcPr>
            <w:tcW w:w="992" w:type="dxa"/>
          </w:tcPr>
          <w:p w14:paraId="25D2352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C4DF06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50BC9E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04E594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68C3938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32000F6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4AF1E07C" w14:textId="77777777" w:rsidTr="00F62E3F">
        <w:trPr>
          <w:trHeight w:val="160"/>
        </w:trPr>
        <w:tc>
          <w:tcPr>
            <w:tcW w:w="739" w:type="dxa"/>
          </w:tcPr>
          <w:p w14:paraId="39151E09" w14:textId="77777777" w:rsidR="005440B8" w:rsidRPr="002B60F0" w:rsidRDefault="005440B8" w:rsidP="00F62E3F">
            <w:pPr>
              <w:jc w:val="center"/>
            </w:pPr>
            <w:r w:rsidRPr="002B60F0">
              <w:t>4.</w:t>
            </w:r>
          </w:p>
        </w:tc>
        <w:tc>
          <w:tcPr>
            <w:tcW w:w="3969" w:type="dxa"/>
          </w:tcPr>
          <w:p w14:paraId="7A2E1642" w14:textId="77777777" w:rsidR="005440B8" w:rsidRPr="00AD5262" w:rsidRDefault="005440B8" w:rsidP="00F62E3F">
            <w:pPr>
              <w:tabs>
                <w:tab w:val="left" w:pos="993"/>
              </w:tabs>
            </w:pPr>
            <w:r w:rsidRPr="00AD5262">
              <w:t xml:space="preserve">L-d „Aušrinė“ </w:t>
            </w:r>
            <w:r w:rsidRPr="00AD5262">
              <w:rPr>
                <w:iCs/>
              </w:rPr>
              <w:t>likvidavimas</w:t>
            </w:r>
          </w:p>
        </w:tc>
        <w:tc>
          <w:tcPr>
            <w:tcW w:w="1984" w:type="dxa"/>
          </w:tcPr>
          <w:p w14:paraId="5518DDC2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 xml:space="preserve">2016 m. </w:t>
            </w:r>
          </w:p>
          <w:p w14:paraId="36003804" w14:textId="77777777" w:rsidR="005440B8" w:rsidRPr="00AD5262" w:rsidRDefault="005440B8" w:rsidP="00F62E3F">
            <w:pPr>
              <w:jc w:val="center"/>
            </w:pPr>
            <w:r w:rsidRPr="00AD5262">
              <w:t>balandis– liepa</w:t>
            </w:r>
          </w:p>
        </w:tc>
        <w:tc>
          <w:tcPr>
            <w:tcW w:w="851" w:type="dxa"/>
          </w:tcPr>
          <w:p w14:paraId="4171B17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1B11A8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253D57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2531B61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F24359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B2A12B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81CDD5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5664D4F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754AA03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</w:tr>
      <w:tr w:rsidR="005440B8" w:rsidRPr="00AD5262" w14:paraId="5A9F81B7" w14:textId="77777777" w:rsidTr="00F62E3F">
        <w:trPr>
          <w:trHeight w:val="160"/>
        </w:trPr>
        <w:tc>
          <w:tcPr>
            <w:tcW w:w="739" w:type="dxa"/>
          </w:tcPr>
          <w:p w14:paraId="3C3DC1D9" w14:textId="77777777" w:rsidR="005440B8" w:rsidRPr="002B60F0" w:rsidRDefault="005440B8" w:rsidP="00F62E3F">
            <w:pPr>
              <w:jc w:val="center"/>
            </w:pPr>
            <w:r w:rsidRPr="002B60F0">
              <w:t>5.</w:t>
            </w:r>
          </w:p>
        </w:tc>
        <w:tc>
          <w:tcPr>
            <w:tcW w:w="3969" w:type="dxa"/>
          </w:tcPr>
          <w:p w14:paraId="284282A4" w14:textId="77777777" w:rsidR="005440B8" w:rsidRPr="00AD5262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</w:pPr>
            <w:r w:rsidRPr="00AD5262">
              <w:rPr>
                <w:iCs/>
              </w:rPr>
              <w:t>Naujos ikimokyklinės įstaigos statybos techninio projekto šiaurinėje miesto dalyje rengimas, derinimas</w:t>
            </w:r>
          </w:p>
        </w:tc>
        <w:tc>
          <w:tcPr>
            <w:tcW w:w="1984" w:type="dxa"/>
          </w:tcPr>
          <w:p w14:paraId="1A9A9B22" w14:textId="77777777" w:rsidR="005440B8" w:rsidRPr="00AD5262" w:rsidRDefault="005440B8" w:rsidP="00F62E3F">
            <w:pPr>
              <w:jc w:val="center"/>
            </w:pPr>
            <w:r w:rsidRPr="00AD5262">
              <w:t>2017 m.</w:t>
            </w:r>
          </w:p>
        </w:tc>
        <w:tc>
          <w:tcPr>
            <w:tcW w:w="851" w:type="dxa"/>
          </w:tcPr>
          <w:p w14:paraId="383E1AC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419528D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24BB770" w14:textId="77777777" w:rsidR="005440B8" w:rsidRPr="00AD5262" w:rsidRDefault="005440B8" w:rsidP="00F62E3F">
            <w:pPr>
              <w:jc w:val="center"/>
            </w:pPr>
            <w:r w:rsidRPr="00AD5262">
              <w:t>125,0</w:t>
            </w:r>
          </w:p>
        </w:tc>
        <w:tc>
          <w:tcPr>
            <w:tcW w:w="992" w:type="dxa"/>
          </w:tcPr>
          <w:p w14:paraId="7DC9118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5B2AA6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240385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4BF26C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34401FE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1B139DF5" w14:textId="77777777" w:rsidR="005440B8" w:rsidRPr="00AD5262" w:rsidRDefault="005440B8" w:rsidP="00F62E3F">
            <w:r w:rsidRPr="00AD5262">
              <w:t>Siekiant užtikrinti švietimo prieinamumą ir kokybę šiaurinėje miesto dalyje</w:t>
            </w:r>
          </w:p>
        </w:tc>
      </w:tr>
      <w:tr w:rsidR="005440B8" w:rsidRPr="00AD5262" w14:paraId="2F300A1C" w14:textId="77777777" w:rsidTr="00F62E3F">
        <w:trPr>
          <w:trHeight w:val="739"/>
        </w:trPr>
        <w:tc>
          <w:tcPr>
            <w:tcW w:w="739" w:type="dxa"/>
          </w:tcPr>
          <w:p w14:paraId="34402EC9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</w:t>
            </w:r>
          </w:p>
        </w:tc>
        <w:tc>
          <w:tcPr>
            <w:tcW w:w="3969" w:type="dxa"/>
          </w:tcPr>
          <w:p w14:paraId="1D4F9EAD" w14:textId="77777777" w:rsidR="005440B8" w:rsidRPr="00AD5262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 xml:space="preserve">IPUPŠĮ pastatų ir patalpų </w:t>
            </w:r>
            <w:r w:rsidRPr="00AD5262">
              <w:rPr>
                <w:rFonts w:eastAsia="SimSun"/>
                <w:lang w:eastAsia="zh-CN"/>
              </w:rPr>
              <w:t>remonto darbų, aplinkos sutvarkymo programų parengimas ir įgyvendinimas:</w:t>
            </w:r>
          </w:p>
        </w:tc>
        <w:tc>
          <w:tcPr>
            <w:tcW w:w="1984" w:type="dxa"/>
          </w:tcPr>
          <w:p w14:paraId="12871B88" w14:textId="77777777" w:rsidR="005440B8" w:rsidRPr="00AD5262" w:rsidRDefault="005440B8" w:rsidP="00F62E3F">
            <w:pPr>
              <w:jc w:val="center"/>
            </w:pPr>
            <w:r w:rsidRPr="00AD5262">
              <w:t>2016–2018 m.</w:t>
            </w:r>
          </w:p>
        </w:tc>
        <w:tc>
          <w:tcPr>
            <w:tcW w:w="851" w:type="dxa"/>
          </w:tcPr>
          <w:p w14:paraId="6437EB3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047DA19" w14:textId="77777777" w:rsidR="005440B8" w:rsidRPr="00AD5262" w:rsidRDefault="005440B8" w:rsidP="00F62E3F">
            <w:pPr>
              <w:jc w:val="center"/>
            </w:pPr>
            <w:r w:rsidRPr="00AD5262">
              <w:t>876,2</w:t>
            </w:r>
          </w:p>
        </w:tc>
        <w:tc>
          <w:tcPr>
            <w:tcW w:w="992" w:type="dxa"/>
          </w:tcPr>
          <w:p w14:paraId="6F86DC9A" w14:textId="77777777" w:rsidR="005440B8" w:rsidRPr="00AD5262" w:rsidRDefault="005440B8" w:rsidP="00F62E3F">
            <w:pPr>
              <w:jc w:val="center"/>
            </w:pPr>
            <w:r w:rsidRPr="00AD5262">
              <w:t>105,0</w:t>
            </w:r>
          </w:p>
        </w:tc>
        <w:tc>
          <w:tcPr>
            <w:tcW w:w="992" w:type="dxa"/>
          </w:tcPr>
          <w:p w14:paraId="23C9F2E3" w14:textId="77777777" w:rsidR="005440B8" w:rsidRPr="00AD5262" w:rsidRDefault="005440B8" w:rsidP="00F62E3F">
            <w:pPr>
              <w:jc w:val="center"/>
            </w:pPr>
            <w:r w:rsidRPr="00AD5262">
              <w:t>624,0</w:t>
            </w:r>
          </w:p>
        </w:tc>
        <w:tc>
          <w:tcPr>
            <w:tcW w:w="709" w:type="dxa"/>
          </w:tcPr>
          <w:p w14:paraId="1577BA5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D35821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8CB787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30D8CF6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 w:val="restart"/>
          </w:tcPr>
          <w:p w14:paraId="0899BDBF" w14:textId="77777777" w:rsidR="005440B8" w:rsidRDefault="005440B8" w:rsidP="00F62E3F">
            <w:pPr>
              <w:rPr>
                <w:rFonts w:eastAsia="SimSun"/>
                <w:lang w:eastAsia="zh-CN"/>
              </w:rPr>
            </w:pPr>
            <w:r w:rsidRPr="00AD5262">
              <w:rPr>
                <w:rFonts w:eastAsia="SimSun"/>
                <w:lang w:eastAsia="zh-CN"/>
              </w:rPr>
              <w:t xml:space="preserve">Lėšos </w:t>
            </w:r>
            <w:r w:rsidRPr="00AD5262">
              <w:rPr>
                <w:iCs/>
              </w:rPr>
              <w:t>bus planuojamos</w:t>
            </w:r>
            <w:r w:rsidRPr="00AD5262">
              <w:rPr>
                <w:rFonts w:eastAsia="SimSun"/>
                <w:lang w:eastAsia="zh-CN"/>
              </w:rPr>
              <w:t xml:space="preserve"> kasmet pagal galimybes iš savivaldybės biudžeto, Europos Sąjungos struktūrinių fondų ar kitų finansavimo šaltinių teisės aktų nustatyta tvarka</w:t>
            </w:r>
          </w:p>
          <w:p w14:paraId="0D11109F" w14:textId="77777777" w:rsidR="005440B8" w:rsidRDefault="005440B8" w:rsidP="00F62E3F">
            <w:pPr>
              <w:rPr>
                <w:rFonts w:eastAsia="SimSun"/>
                <w:lang w:eastAsia="zh-CN"/>
              </w:rPr>
            </w:pPr>
          </w:p>
          <w:p w14:paraId="62B75B22" w14:textId="77777777" w:rsidR="005440B8" w:rsidRPr="00AD5262" w:rsidRDefault="005440B8" w:rsidP="00F62E3F">
            <w:pPr>
              <w:rPr>
                <w:rFonts w:eastAsia="Batang"/>
              </w:rPr>
            </w:pPr>
            <w:r>
              <w:rPr>
                <w:rFonts w:eastAsia="SimSun"/>
                <w:lang w:eastAsia="zh-CN"/>
              </w:rPr>
              <w:t>* Lėšų poreikis bus tikslinamas pagal atskiras programas</w:t>
            </w:r>
          </w:p>
        </w:tc>
      </w:tr>
      <w:tr w:rsidR="005440B8" w:rsidRPr="00AD5262" w14:paraId="65FEA28C" w14:textId="77777777" w:rsidTr="00F62E3F">
        <w:trPr>
          <w:trHeight w:val="1617"/>
        </w:trPr>
        <w:tc>
          <w:tcPr>
            <w:tcW w:w="739" w:type="dxa"/>
          </w:tcPr>
          <w:p w14:paraId="61009715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6.1.</w:t>
            </w:r>
          </w:p>
        </w:tc>
        <w:tc>
          <w:tcPr>
            <w:tcW w:w="3969" w:type="dxa"/>
          </w:tcPr>
          <w:p w14:paraId="6EB0E255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>Energetinio efektyvumo didinimas (2016 m. –  l-d „Svirpliukas“, 2017 m. – l-d „Žiogelis“, „Vėrinėlis“, „Klevelis“, „Saulutės“ m-d, 2018 m. – l-d „Radastėlė“, „Bangelė“, „Putinėlis“, „Žilvitis“, „Boružėlė“)</w:t>
            </w:r>
          </w:p>
        </w:tc>
        <w:tc>
          <w:tcPr>
            <w:tcW w:w="1984" w:type="dxa"/>
          </w:tcPr>
          <w:p w14:paraId="12E7D1B1" w14:textId="77777777" w:rsidR="005440B8" w:rsidRPr="00AD5262" w:rsidRDefault="005440B8" w:rsidP="00F62E3F">
            <w:pPr>
              <w:jc w:val="center"/>
            </w:pPr>
            <w:r w:rsidRPr="00AD5262">
              <w:t>2016–2018 m.</w:t>
            </w:r>
          </w:p>
        </w:tc>
        <w:tc>
          <w:tcPr>
            <w:tcW w:w="851" w:type="dxa"/>
          </w:tcPr>
          <w:p w14:paraId="62641BA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3587051B" w14:textId="77777777" w:rsidR="005440B8" w:rsidRPr="00AD5262" w:rsidRDefault="005440B8" w:rsidP="00F62E3F">
            <w:pPr>
              <w:jc w:val="center"/>
            </w:pPr>
            <w:r w:rsidRPr="00AD5262">
              <w:t>2,2</w:t>
            </w:r>
          </w:p>
        </w:tc>
        <w:tc>
          <w:tcPr>
            <w:tcW w:w="992" w:type="dxa"/>
          </w:tcPr>
          <w:p w14:paraId="17DBB24E" w14:textId="77777777" w:rsidR="005440B8" w:rsidRPr="00AD5262" w:rsidRDefault="005440B8" w:rsidP="00F62E3F">
            <w:pPr>
              <w:jc w:val="center"/>
            </w:pPr>
            <w:r w:rsidRPr="00AD5262">
              <w:t>36,0</w:t>
            </w:r>
          </w:p>
        </w:tc>
        <w:tc>
          <w:tcPr>
            <w:tcW w:w="992" w:type="dxa"/>
          </w:tcPr>
          <w:p w14:paraId="6254177A" w14:textId="77777777" w:rsidR="005440B8" w:rsidRPr="00AD5262" w:rsidRDefault="005440B8" w:rsidP="00F62E3F">
            <w:pPr>
              <w:jc w:val="center"/>
            </w:pPr>
            <w:r w:rsidRPr="00AD5262">
              <w:t>553,0</w:t>
            </w:r>
          </w:p>
          <w:p w14:paraId="4F15858D" w14:textId="77777777" w:rsidR="005440B8" w:rsidRPr="00AD5262" w:rsidRDefault="005440B8" w:rsidP="00F62E3F">
            <w:pPr>
              <w:jc w:val="center"/>
            </w:pPr>
          </w:p>
        </w:tc>
        <w:tc>
          <w:tcPr>
            <w:tcW w:w="709" w:type="dxa"/>
          </w:tcPr>
          <w:p w14:paraId="07B1511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8806AD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18ECC1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4E39357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03C6357D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29E20CE7" w14:textId="77777777" w:rsidTr="00F62E3F">
        <w:trPr>
          <w:trHeight w:val="70"/>
        </w:trPr>
        <w:tc>
          <w:tcPr>
            <w:tcW w:w="739" w:type="dxa"/>
          </w:tcPr>
          <w:p w14:paraId="74AEC027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6.2.</w:t>
            </w:r>
          </w:p>
        </w:tc>
        <w:tc>
          <w:tcPr>
            <w:tcW w:w="3969" w:type="dxa"/>
          </w:tcPr>
          <w:p w14:paraId="6F0E9C90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>L-d „Atžalynas“ pastato modernizavimas</w:t>
            </w:r>
          </w:p>
        </w:tc>
        <w:tc>
          <w:tcPr>
            <w:tcW w:w="1984" w:type="dxa"/>
          </w:tcPr>
          <w:p w14:paraId="1E993F05" w14:textId="77777777" w:rsidR="005440B8" w:rsidRPr="00AD5262" w:rsidRDefault="005440B8" w:rsidP="00F62E3F">
            <w:pPr>
              <w:jc w:val="center"/>
            </w:pPr>
            <w:r w:rsidRPr="00AD5262">
              <w:t>2016 m.</w:t>
            </w:r>
          </w:p>
        </w:tc>
        <w:tc>
          <w:tcPr>
            <w:tcW w:w="851" w:type="dxa"/>
          </w:tcPr>
          <w:p w14:paraId="78135C4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19C84293" w14:textId="77777777" w:rsidR="005440B8" w:rsidRPr="00AD5262" w:rsidRDefault="005440B8" w:rsidP="00F62E3F">
            <w:pPr>
              <w:jc w:val="center"/>
            </w:pPr>
            <w:r w:rsidRPr="00AD5262">
              <w:t>70,6</w:t>
            </w:r>
          </w:p>
        </w:tc>
        <w:tc>
          <w:tcPr>
            <w:tcW w:w="992" w:type="dxa"/>
          </w:tcPr>
          <w:p w14:paraId="32AEC40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5A2934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8F93C7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C90D50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B4951E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36D6BA2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66B0DB83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3318B702" w14:textId="77777777" w:rsidTr="00F62E3F">
        <w:trPr>
          <w:trHeight w:val="70"/>
        </w:trPr>
        <w:tc>
          <w:tcPr>
            <w:tcW w:w="739" w:type="dxa"/>
          </w:tcPr>
          <w:p w14:paraId="6015CB5D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6.3.</w:t>
            </w:r>
          </w:p>
        </w:tc>
        <w:tc>
          <w:tcPr>
            <w:tcW w:w="3969" w:type="dxa"/>
          </w:tcPr>
          <w:p w14:paraId="3F2799A2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>Vaikiškų lovyčių įsigijimas</w:t>
            </w:r>
          </w:p>
        </w:tc>
        <w:tc>
          <w:tcPr>
            <w:tcW w:w="1984" w:type="dxa"/>
          </w:tcPr>
          <w:p w14:paraId="6D3DB670" w14:textId="77777777" w:rsidR="005440B8" w:rsidRPr="00AD5262" w:rsidRDefault="005440B8" w:rsidP="00F62E3F">
            <w:pPr>
              <w:jc w:val="center"/>
            </w:pPr>
            <w:r w:rsidRPr="00AD5262">
              <w:t>2016–2018 m.</w:t>
            </w:r>
          </w:p>
        </w:tc>
        <w:tc>
          <w:tcPr>
            <w:tcW w:w="851" w:type="dxa"/>
          </w:tcPr>
          <w:p w14:paraId="738CD7A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D3B04C0" w14:textId="77777777" w:rsidR="005440B8" w:rsidRPr="00AD5262" w:rsidRDefault="005440B8" w:rsidP="00F62E3F">
            <w:pPr>
              <w:jc w:val="center"/>
            </w:pPr>
            <w:r w:rsidRPr="00AD5262">
              <w:t>29,2</w:t>
            </w:r>
          </w:p>
        </w:tc>
        <w:tc>
          <w:tcPr>
            <w:tcW w:w="992" w:type="dxa"/>
          </w:tcPr>
          <w:p w14:paraId="5C323229" w14:textId="77777777" w:rsidR="005440B8" w:rsidRPr="00AD5262" w:rsidRDefault="005440B8" w:rsidP="00F62E3F">
            <w:pPr>
              <w:jc w:val="center"/>
            </w:pPr>
            <w:r w:rsidRPr="00AD5262">
              <w:t>37,0</w:t>
            </w:r>
          </w:p>
        </w:tc>
        <w:tc>
          <w:tcPr>
            <w:tcW w:w="992" w:type="dxa"/>
          </w:tcPr>
          <w:p w14:paraId="0CBB24D7" w14:textId="77777777" w:rsidR="005440B8" w:rsidRPr="00AD5262" w:rsidRDefault="005440B8" w:rsidP="00F62E3F">
            <w:pPr>
              <w:jc w:val="center"/>
            </w:pPr>
            <w:r w:rsidRPr="00AD5262">
              <w:t>40,0</w:t>
            </w:r>
          </w:p>
        </w:tc>
        <w:tc>
          <w:tcPr>
            <w:tcW w:w="709" w:type="dxa"/>
          </w:tcPr>
          <w:p w14:paraId="02810CB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BD0D22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51B9CB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0F588C0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52FF9C36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2B1E81B0" w14:textId="77777777" w:rsidTr="00F62E3F">
        <w:trPr>
          <w:trHeight w:val="70"/>
        </w:trPr>
        <w:tc>
          <w:tcPr>
            <w:tcW w:w="739" w:type="dxa"/>
          </w:tcPr>
          <w:p w14:paraId="56319713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6.4.</w:t>
            </w:r>
          </w:p>
        </w:tc>
        <w:tc>
          <w:tcPr>
            <w:tcW w:w="3969" w:type="dxa"/>
          </w:tcPr>
          <w:p w14:paraId="477D9B74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 xml:space="preserve">Langų atidarymo ribotuvų įrengimas </w:t>
            </w:r>
          </w:p>
        </w:tc>
        <w:tc>
          <w:tcPr>
            <w:tcW w:w="1984" w:type="dxa"/>
          </w:tcPr>
          <w:p w14:paraId="38C18C08" w14:textId="77777777" w:rsidR="005440B8" w:rsidRPr="00AD5262" w:rsidRDefault="005440B8" w:rsidP="00F62E3F">
            <w:pPr>
              <w:jc w:val="center"/>
            </w:pPr>
            <w:r w:rsidRPr="00AD5262">
              <w:t>2016 m.</w:t>
            </w:r>
          </w:p>
        </w:tc>
        <w:tc>
          <w:tcPr>
            <w:tcW w:w="851" w:type="dxa"/>
          </w:tcPr>
          <w:p w14:paraId="7425CF0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6984C56A" w14:textId="77777777" w:rsidR="005440B8" w:rsidRPr="00AD5262" w:rsidRDefault="005440B8" w:rsidP="00F62E3F">
            <w:pPr>
              <w:jc w:val="center"/>
              <w:rPr>
                <w:color w:val="FF0000"/>
              </w:rPr>
            </w:pPr>
            <w:r w:rsidRPr="00AD5262">
              <w:t>48,1</w:t>
            </w:r>
          </w:p>
        </w:tc>
        <w:tc>
          <w:tcPr>
            <w:tcW w:w="992" w:type="dxa"/>
          </w:tcPr>
          <w:p w14:paraId="25966D6B" w14:textId="77777777" w:rsidR="005440B8" w:rsidRPr="00AD5262" w:rsidRDefault="005440B8" w:rsidP="00F62E3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14:paraId="16F069A8" w14:textId="77777777" w:rsidR="005440B8" w:rsidRPr="00AD5262" w:rsidRDefault="005440B8" w:rsidP="00F62E3F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201205F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6E7B5D1F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DB0554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40C4C86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584A07EA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62E71DE8" w14:textId="77777777" w:rsidTr="00F62E3F">
        <w:trPr>
          <w:trHeight w:val="487"/>
        </w:trPr>
        <w:tc>
          <w:tcPr>
            <w:tcW w:w="739" w:type="dxa"/>
          </w:tcPr>
          <w:p w14:paraId="4C620312" w14:textId="77777777" w:rsidR="005440B8" w:rsidRPr="002B60F0" w:rsidRDefault="005440B8" w:rsidP="00B52615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6.5</w:t>
            </w:r>
          </w:p>
        </w:tc>
        <w:tc>
          <w:tcPr>
            <w:tcW w:w="3969" w:type="dxa"/>
          </w:tcPr>
          <w:p w14:paraId="671CA3FA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>Įrengi</w:t>
            </w:r>
            <w:r>
              <w:rPr>
                <w:iCs/>
              </w:rPr>
              <w:t>nių</w:t>
            </w:r>
            <w:r w:rsidRPr="00AD5262">
              <w:rPr>
                <w:iCs/>
              </w:rPr>
              <w:t xml:space="preserve"> maisto blokuose įsigijimas</w:t>
            </w:r>
          </w:p>
        </w:tc>
        <w:tc>
          <w:tcPr>
            <w:tcW w:w="1984" w:type="dxa"/>
          </w:tcPr>
          <w:p w14:paraId="50CB90E0" w14:textId="77777777" w:rsidR="005440B8" w:rsidRPr="00AD5262" w:rsidRDefault="005440B8" w:rsidP="00F62E3F">
            <w:pPr>
              <w:jc w:val="center"/>
            </w:pPr>
            <w:r w:rsidRPr="00AD5262">
              <w:t>2016–2018 m.</w:t>
            </w:r>
          </w:p>
        </w:tc>
        <w:tc>
          <w:tcPr>
            <w:tcW w:w="851" w:type="dxa"/>
          </w:tcPr>
          <w:p w14:paraId="2C81C02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08B5B61F" w14:textId="77777777" w:rsidR="005440B8" w:rsidRPr="00AD5262" w:rsidRDefault="005440B8" w:rsidP="00F62E3F">
            <w:pPr>
              <w:jc w:val="center"/>
            </w:pPr>
            <w:r w:rsidRPr="00AD5262">
              <w:t>20,4</w:t>
            </w:r>
          </w:p>
        </w:tc>
        <w:tc>
          <w:tcPr>
            <w:tcW w:w="992" w:type="dxa"/>
          </w:tcPr>
          <w:p w14:paraId="3E1872D7" w14:textId="77777777" w:rsidR="005440B8" w:rsidRPr="00AD5262" w:rsidRDefault="005440B8" w:rsidP="00F62E3F">
            <w:pPr>
              <w:jc w:val="center"/>
            </w:pPr>
            <w:r w:rsidRPr="00AD5262">
              <w:t>32,0</w:t>
            </w:r>
          </w:p>
        </w:tc>
        <w:tc>
          <w:tcPr>
            <w:tcW w:w="992" w:type="dxa"/>
          </w:tcPr>
          <w:p w14:paraId="4AFA890E" w14:textId="77777777" w:rsidR="005440B8" w:rsidRPr="00AD5262" w:rsidRDefault="005440B8" w:rsidP="00F62E3F">
            <w:pPr>
              <w:jc w:val="center"/>
            </w:pPr>
            <w:r w:rsidRPr="00AD5262">
              <w:t>31,0</w:t>
            </w:r>
          </w:p>
        </w:tc>
        <w:tc>
          <w:tcPr>
            <w:tcW w:w="709" w:type="dxa"/>
          </w:tcPr>
          <w:p w14:paraId="0868CDF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7B1EAC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F878AD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4DE516D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68AA28AB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62EAF881" w14:textId="77777777" w:rsidTr="00F62E3F">
        <w:trPr>
          <w:trHeight w:val="781"/>
        </w:trPr>
        <w:tc>
          <w:tcPr>
            <w:tcW w:w="739" w:type="dxa"/>
          </w:tcPr>
          <w:p w14:paraId="57733BCD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lastRenderedPageBreak/>
              <w:t>6.6.</w:t>
            </w:r>
          </w:p>
        </w:tc>
        <w:tc>
          <w:tcPr>
            <w:tcW w:w="3969" w:type="dxa"/>
          </w:tcPr>
          <w:p w14:paraId="7AC9FE3D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 xml:space="preserve">Stogo dangos pakeitimas </w:t>
            </w:r>
          </w:p>
          <w:p w14:paraId="322B510A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 xml:space="preserve">(l-d „Traukinukas“, „Bitutė“, </w:t>
            </w:r>
          </w:p>
          <w:p w14:paraId="42D0AF3F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>d. „Gintarėlis“)</w:t>
            </w:r>
          </w:p>
        </w:tc>
        <w:tc>
          <w:tcPr>
            <w:tcW w:w="1984" w:type="dxa"/>
          </w:tcPr>
          <w:p w14:paraId="5ADFC9B8" w14:textId="77777777" w:rsidR="005440B8" w:rsidRPr="00AD5262" w:rsidRDefault="005440B8" w:rsidP="00F62E3F">
            <w:pPr>
              <w:jc w:val="center"/>
            </w:pPr>
            <w:r w:rsidRPr="00AD5262">
              <w:t>2016 m.</w:t>
            </w:r>
          </w:p>
        </w:tc>
        <w:tc>
          <w:tcPr>
            <w:tcW w:w="851" w:type="dxa"/>
          </w:tcPr>
          <w:p w14:paraId="564A7CC5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02A1851C" w14:textId="77777777" w:rsidR="005440B8" w:rsidRPr="00AD5262" w:rsidRDefault="005440B8" w:rsidP="00F62E3F">
            <w:pPr>
              <w:jc w:val="center"/>
            </w:pPr>
            <w:r w:rsidRPr="00AD5262">
              <w:t>245,5</w:t>
            </w:r>
          </w:p>
        </w:tc>
        <w:tc>
          <w:tcPr>
            <w:tcW w:w="992" w:type="dxa"/>
          </w:tcPr>
          <w:p w14:paraId="097C3A1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DCD8A0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5135212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E46827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2078470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2570B6E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702552EB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447C8D87" w14:textId="77777777" w:rsidTr="00F62E3F">
        <w:trPr>
          <w:trHeight w:val="249"/>
        </w:trPr>
        <w:tc>
          <w:tcPr>
            <w:tcW w:w="739" w:type="dxa"/>
          </w:tcPr>
          <w:p w14:paraId="6B4C65B8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6.7.</w:t>
            </w:r>
          </w:p>
        </w:tc>
        <w:tc>
          <w:tcPr>
            <w:tcW w:w="3969" w:type="dxa"/>
          </w:tcPr>
          <w:p w14:paraId="6CE74385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 xml:space="preserve">Teritorijų aptvėrimas </w:t>
            </w:r>
          </w:p>
          <w:p w14:paraId="7F1632EF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>(l-d „Pingvinukas“, „Želmenėlis“)</w:t>
            </w:r>
          </w:p>
        </w:tc>
        <w:tc>
          <w:tcPr>
            <w:tcW w:w="1984" w:type="dxa"/>
          </w:tcPr>
          <w:p w14:paraId="11ACF124" w14:textId="77777777" w:rsidR="005440B8" w:rsidRPr="00AD5262" w:rsidRDefault="005440B8" w:rsidP="00F62E3F">
            <w:pPr>
              <w:jc w:val="center"/>
            </w:pPr>
            <w:r w:rsidRPr="00AD5262">
              <w:t>2016 m.</w:t>
            </w:r>
          </w:p>
        </w:tc>
        <w:tc>
          <w:tcPr>
            <w:tcW w:w="851" w:type="dxa"/>
          </w:tcPr>
          <w:p w14:paraId="32AB9E5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7CE716AB" w14:textId="77777777" w:rsidR="005440B8" w:rsidRPr="00AD5262" w:rsidRDefault="005440B8" w:rsidP="00F62E3F">
            <w:pPr>
              <w:jc w:val="center"/>
              <w:rPr>
                <w:color w:val="FF0000"/>
              </w:rPr>
            </w:pPr>
            <w:r w:rsidRPr="00AD5262">
              <w:t>44,2</w:t>
            </w:r>
          </w:p>
        </w:tc>
        <w:tc>
          <w:tcPr>
            <w:tcW w:w="992" w:type="dxa"/>
          </w:tcPr>
          <w:p w14:paraId="485DA9DD" w14:textId="77777777" w:rsidR="005440B8" w:rsidRPr="00B26E10" w:rsidRDefault="005440B8" w:rsidP="00F62E3F">
            <w:pPr>
              <w:jc w:val="center"/>
              <w:rPr>
                <w:b/>
              </w:rPr>
            </w:pPr>
            <w:r w:rsidRPr="00B26E10">
              <w:rPr>
                <w:b/>
              </w:rPr>
              <w:t>*</w:t>
            </w:r>
          </w:p>
        </w:tc>
        <w:tc>
          <w:tcPr>
            <w:tcW w:w="992" w:type="dxa"/>
          </w:tcPr>
          <w:p w14:paraId="4C4A53FC" w14:textId="77777777" w:rsidR="005440B8" w:rsidRPr="00B26E10" w:rsidRDefault="005440B8" w:rsidP="00F62E3F">
            <w:pPr>
              <w:jc w:val="center"/>
              <w:rPr>
                <w:b/>
              </w:rPr>
            </w:pPr>
            <w:r w:rsidRPr="00B26E10">
              <w:rPr>
                <w:b/>
              </w:rPr>
              <w:t>*</w:t>
            </w:r>
          </w:p>
        </w:tc>
        <w:tc>
          <w:tcPr>
            <w:tcW w:w="709" w:type="dxa"/>
          </w:tcPr>
          <w:p w14:paraId="5A84B61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3049D45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1B63D47D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5FDB92C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059BC90C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4FC172C9" w14:textId="77777777" w:rsidTr="00F62E3F">
        <w:trPr>
          <w:trHeight w:val="249"/>
        </w:trPr>
        <w:tc>
          <w:tcPr>
            <w:tcW w:w="739" w:type="dxa"/>
          </w:tcPr>
          <w:p w14:paraId="794E4869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6.8.</w:t>
            </w:r>
          </w:p>
        </w:tc>
        <w:tc>
          <w:tcPr>
            <w:tcW w:w="3969" w:type="dxa"/>
          </w:tcPr>
          <w:p w14:paraId="4B3CD237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 xml:space="preserve">Pavėsinių demontavimas </w:t>
            </w:r>
          </w:p>
          <w:p w14:paraId="77595B5F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>(l-d „Pingvinukas“, „Volungėlė“)</w:t>
            </w:r>
          </w:p>
        </w:tc>
        <w:tc>
          <w:tcPr>
            <w:tcW w:w="1984" w:type="dxa"/>
          </w:tcPr>
          <w:p w14:paraId="3A135215" w14:textId="77777777" w:rsidR="005440B8" w:rsidRPr="00AD5262" w:rsidRDefault="005440B8" w:rsidP="00F62E3F">
            <w:pPr>
              <w:jc w:val="center"/>
            </w:pPr>
            <w:r w:rsidRPr="00AD5262">
              <w:t>2016 m.</w:t>
            </w:r>
          </w:p>
        </w:tc>
        <w:tc>
          <w:tcPr>
            <w:tcW w:w="851" w:type="dxa"/>
          </w:tcPr>
          <w:p w14:paraId="1240D22A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BCB4343" w14:textId="77777777" w:rsidR="005440B8" w:rsidRPr="00AD5262" w:rsidRDefault="005440B8" w:rsidP="00F62E3F">
            <w:pPr>
              <w:jc w:val="center"/>
            </w:pPr>
            <w:r w:rsidRPr="00AD5262">
              <w:t>7,0</w:t>
            </w:r>
          </w:p>
        </w:tc>
        <w:tc>
          <w:tcPr>
            <w:tcW w:w="992" w:type="dxa"/>
          </w:tcPr>
          <w:p w14:paraId="1FE04F69" w14:textId="77777777" w:rsidR="005440B8" w:rsidRPr="00B26E10" w:rsidRDefault="005440B8" w:rsidP="00F62E3F">
            <w:pPr>
              <w:jc w:val="center"/>
              <w:rPr>
                <w:b/>
              </w:rPr>
            </w:pPr>
            <w:r w:rsidRPr="00B26E10">
              <w:rPr>
                <w:b/>
              </w:rPr>
              <w:t>*</w:t>
            </w:r>
          </w:p>
        </w:tc>
        <w:tc>
          <w:tcPr>
            <w:tcW w:w="992" w:type="dxa"/>
          </w:tcPr>
          <w:p w14:paraId="7B534276" w14:textId="77777777" w:rsidR="005440B8" w:rsidRPr="00B26E10" w:rsidRDefault="005440B8" w:rsidP="00F62E3F">
            <w:pPr>
              <w:jc w:val="center"/>
              <w:rPr>
                <w:b/>
              </w:rPr>
            </w:pPr>
            <w:r w:rsidRPr="00B26E10">
              <w:rPr>
                <w:b/>
              </w:rPr>
              <w:t>*</w:t>
            </w:r>
          </w:p>
        </w:tc>
        <w:tc>
          <w:tcPr>
            <w:tcW w:w="709" w:type="dxa"/>
          </w:tcPr>
          <w:p w14:paraId="4429A878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0D30EA53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89A26C1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3CCD813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32E329A5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560EB936" w14:textId="77777777" w:rsidTr="00F62E3F">
        <w:trPr>
          <w:trHeight w:val="523"/>
        </w:trPr>
        <w:tc>
          <w:tcPr>
            <w:tcW w:w="739" w:type="dxa"/>
          </w:tcPr>
          <w:p w14:paraId="4B5D6CAC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6.9.</w:t>
            </w:r>
          </w:p>
        </w:tc>
        <w:tc>
          <w:tcPr>
            <w:tcW w:w="3969" w:type="dxa"/>
          </w:tcPr>
          <w:p w14:paraId="5A1EF2A7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 xml:space="preserve">Sanitarinių patalpų remontas </w:t>
            </w:r>
          </w:p>
          <w:p w14:paraId="704FC748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>(l-d „Žuvėdra“, „Papartėlis“, „Volungėlė“, „Rūta“, „Ąžuoliukas“, „Sakalėlis“, „Vėrinėlis“)</w:t>
            </w:r>
          </w:p>
        </w:tc>
        <w:tc>
          <w:tcPr>
            <w:tcW w:w="1984" w:type="dxa"/>
          </w:tcPr>
          <w:p w14:paraId="3F9D1476" w14:textId="77777777" w:rsidR="005440B8" w:rsidRPr="00AD5262" w:rsidRDefault="005440B8" w:rsidP="00F62E3F">
            <w:pPr>
              <w:jc w:val="center"/>
            </w:pPr>
            <w:r w:rsidRPr="00AD5262">
              <w:t>2016 m.</w:t>
            </w:r>
          </w:p>
        </w:tc>
        <w:tc>
          <w:tcPr>
            <w:tcW w:w="851" w:type="dxa"/>
          </w:tcPr>
          <w:p w14:paraId="0826BDB9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149274A" w14:textId="77777777" w:rsidR="005440B8" w:rsidRPr="00AD5262" w:rsidRDefault="005440B8" w:rsidP="00F62E3F">
            <w:pPr>
              <w:jc w:val="center"/>
            </w:pPr>
            <w:r w:rsidRPr="00AD5262">
              <w:t>288,0</w:t>
            </w:r>
          </w:p>
        </w:tc>
        <w:tc>
          <w:tcPr>
            <w:tcW w:w="992" w:type="dxa"/>
          </w:tcPr>
          <w:p w14:paraId="7E752DDA" w14:textId="77777777" w:rsidR="005440B8" w:rsidRPr="00B26E10" w:rsidRDefault="005440B8" w:rsidP="00F62E3F">
            <w:pPr>
              <w:jc w:val="center"/>
              <w:rPr>
                <w:b/>
              </w:rPr>
            </w:pPr>
            <w:r w:rsidRPr="00B26E10">
              <w:rPr>
                <w:b/>
              </w:rPr>
              <w:t>*</w:t>
            </w:r>
          </w:p>
        </w:tc>
        <w:tc>
          <w:tcPr>
            <w:tcW w:w="992" w:type="dxa"/>
          </w:tcPr>
          <w:p w14:paraId="706CFA94" w14:textId="77777777" w:rsidR="005440B8" w:rsidRPr="00B26E10" w:rsidRDefault="005440B8" w:rsidP="00F62E3F">
            <w:pPr>
              <w:jc w:val="center"/>
              <w:rPr>
                <w:b/>
              </w:rPr>
            </w:pPr>
            <w:r w:rsidRPr="00B26E10">
              <w:rPr>
                <w:b/>
              </w:rPr>
              <w:t>*</w:t>
            </w:r>
          </w:p>
        </w:tc>
        <w:tc>
          <w:tcPr>
            <w:tcW w:w="709" w:type="dxa"/>
          </w:tcPr>
          <w:p w14:paraId="1FD5FFA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6FBE1F5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6BC5D6E6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1FD2248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5BD002F8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3717CFB1" w14:textId="77777777" w:rsidTr="00F62E3F">
        <w:trPr>
          <w:trHeight w:val="523"/>
        </w:trPr>
        <w:tc>
          <w:tcPr>
            <w:tcW w:w="739" w:type="dxa"/>
          </w:tcPr>
          <w:p w14:paraId="0DE433A6" w14:textId="77777777" w:rsidR="005440B8" w:rsidRPr="002B60F0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center"/>
              <w:rPr>
                <w:iCs/>
              </w:rPr>
            </w:pPr>
            <w:r w:rsidRPr="002B60F0">
              <w:rPr>
                <w:iCs/>
              </w:rPr>
              <w:t>6.10.</w:t>
            </w:r>
          </w:p>
        </w:tc>
        <w:tc>
          <w:tcPr>
            <w:tcW w:w="3969" w:type="dxa"/>
          </w:tcPr>
          <w:p w14:paraId="069E116B" w14:textId="77777777" w:rsidR="005440B8" w:rsidRPr="00AD5262" w:rsidRDefault="005440B8" w:rsidP="00F62E3F">
            <w:pPr>
              <w:pStyle w:val="Pagrindinistekstas"/>
              <w:tabs>
                <w:tab w:val="left" w:pos="342"/>
              </w:tabs>
              <w:spacing w:after="0"/>
              <w:rPr>
                <w:iCs/>
              </w:rPr>
            </w:pPr>
            <w:r w:rsidRPr="00AD5262">
              <w:rPr>
                <w:iCs/>
              </w:rPr>
              <w:t>Patalpų, ventiliacinių ir nuotekų tinklų remontas (l-d „Vėrinėlis, „Švyturėlis“, „Traukinukas“, „Vyturėlis“, „Linelis“, „Bangelė“, „Pagrandukas“)</w:t>
            </w:r>
          </w:p>
        </w:tc>
        <w:tc>
          <w:tcPr>
            <w:tcW w:w="1984" w:type="dxa"/>
          </w:tcPr>
          <w:p w14:paraId="790EEC7E" w14:textId="77777777" w:rsidR="005440B8" w:rsidRPr="00AD5262" w:rsidRDefault="005440B8" w:rsidP="00F62E3F">
            <w:pPr>
              <w:jc w:val="center"/>
            </w:pPr>
            <w:r w:rsidRPr="00AD5262">
              <w:t>2016 m.</w:t>
            </w:r>
          </w:p>
        </w:tc>
        <w:tc>
          <w:tcPr>
            <w:tcW w:w="851" w:type="dxa"/>
          </w:tcPr>
          <w:p w14:paraId="4C938792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992" w:type="dxa"/>
          </w:tcPr>
          <w:p w14:paraId="52C4D829" w14:textId="77777777" w:rsidR="005440B8" w:rsidRPr="00AD5262" w:rsidRDefault="005440B8" w:rsidP="00F62E3F">
            <w:pPr>
              <w:jc w:val="center"/>
            </w:pPr>
            <w:r w:rsidRPr="00AD5262">
              <w:t>121,0</w:t>
            </w:r>
          </w:p>
        </w:tc>
        <w:tc>
          <w:tcPr>
            <w:tcW w:w="992" w:type="dxa"/>
          </w:tcPr>
          <w:p w14:paraId="64A57ADA" w14:textId="77777777" w:rsidR="005440B8" w:rsidRPr="00B26E10" w:rsidRDefault="005440B8" w:rsidP="00F62E3F">
            <w:pPr>
              <w:jc w:val="center"/>
              <w:rPr>
                <w:b/>
              </w:rPr>
            </w:pPr>
            <w:r w:rsidRPr="00B26E10">
              <w:rPr>
                <w:b/>
              </w:rPr>
              <w:t>*</w:t>
            </w:r>
          </w:p>
        </w:tc>
        <w:tc>
          <w:tcPr>
            <w:tcW w:w="992" w:type="dxa"/>
          </w:tcPr>
          <w:p w14:paraId="3B66F4DB" w14:textId="77777777" w:rsidR="005440B8" w:rsidRPr="00B26E10" w:rsidRDefault="005440B8" w:rsidP="00F62E3F">
            <w:pPr>
              <w:jc w:val="center"/>
              <w:rPr>
                <w:b/>
              </w:rPr>
            </w:pPr>
            <w:r w:rsidRPr="00B26E10">
              <w:rPr>
                <w:b/>
              </w:rPr>
              <w:t>*</w:t>
            </w:r>
          </w:p>
        </w:tc>
        <w:tc>
          <w:tcPr>
            <w:tcW w:w="709" w:type="dxa"/>
          </w:tcPr>
          <w:p w14:paraId="77CC5277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7484A86C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9" w:type="dxa"/>
          </w:tcPr>
          <w:p w14:paraId="203E278E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708" w:type="dxa"/>
          </w:tcPr>
          <w:p w14:paraId="0B8030DB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  <w:vMerge/>
          </w:tcPr>
          <w:p w14:paraId="4FDEF2DC" w14:textId="77777777" w:rsidR="005440B8" w:rsidRPr="00AD5262" w:rsidRDefault="005440B8" w:rsidP="00F62E3F">
            <w:pPr>
              <w:rPr>
                <w:rFonts w:eastAsia="SimSun"/>
                <w:lang w:eastAsia="zh-CN"/>
              </w:rPr>
            </w:pPr>
          </w:p>
        </w:tc>
      </w:tr>
      <w:tr w:rsidR="005440B8" w:rsidRPr="00AD5262" w14:paraId="5E0F971E" w14:textId="77777777" w:rsidTr="00F62E3F">
        <w:trPr>
          <w:trHeight w:val="160"/>
        </w:trPr>
        <w:tc>
          <w:tcPr>
            <w:tcW w:w="4708" w:type="dxa"/>
            <w:gridSpan w:val="2"/>
          </w:tcPr>
          <w:p w14:paraId="2787971D" w14:textId="77777777" w:rsidR="005440B8" w:rsidRPr="00AD5262" w:rsidRDefault="005440B8" w:rsidP="00F62E3F">
            <w:pPr>
              <w:pStyle w:val="Pagrindinistekstas"/>
              <w:tabs>
                <w:tab w:val="left" w:pos="426"/>
                <w:tab w:val="left" w:pos="709"/>
              </w:tabs>
              <w:spacing w:after="0"/>
              <w:jc w:val="right"/>
              <w:rPr>
                <w:iCs/>
              </w:rPr>
            </w:pPr>
            <w:r w:rsidRPr="00AD5262">
              <w:rPr>
                <w:iCs/>
              </w:rPr>
              <w:t>Iš viso:</w:t>
            </w:r>
          </w:p>
        </w:tc>
        <w:tc>
          <w:tcPr>
            <w:tcW w:w="1984" w:type="dxa"/>
          </w:tcPr>
          <w:p w14:paraId="17BCF6E6" w14:textId="77777777" w:rsidR="005440B8" w:rsidRPr="00AD5262" w:rsidRDefault="005440B8" w:rsidP="00F62E3F">
            <w:pPr>
              <w:jc w:val="center"/>
            </w:pPr>
            <w:r w:rsidRPr="00AD5262">
              <w:t>2015–2018 m.</w:t>
            </w:r>
          </w:p>
        </w:tc>
        <w:tc>
          <w:tcPr>
            <w:tcW w:w="851" w:type="dxa"/>
          </w:tcPr>
          <w:p w14:paraId="47589458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588,5</w:t>
            </w:r>
          </w:p>
        </w:tc>
        <w:tc>
          <w:tcPr>
            <w:tcW w:w="992" w:type="dxa"/>
          </w:tcPr>
          <w:p w14:paraId="2C3FD60D" w14:textId="77777777" w:rsidR="005440B8" w:rsidRPr="002B60F0" w:rsidRDefault="005440B8" w:rsidP="00F62E3F">
            <w:pPr>
              <w:jc w:val="center"/>
              <w:rPr>
                <w:strike/>
              </w:rPr>
            </w:pPr>
            <w:r w:rsidRPr="002B60F0">
              <w:t>3 969,2</w:t>
            </w:r>
          </w:p>
        </w:tc>
        <w:tc>
          <w:tcPr>
            <w:tcW w:w="992" w:type="dxa"/>
          </w:tcPr>
          <w:p w14:paraId="280381A6" w14:textId="77777777" w:rsidR="005440B8" w:rsidRPr="00AD5262" w:rsidRDefault="005440B8" w:rsidP="00F62E3F">
            <w:pPr>
              <w:jc w:val="center"/>
              <w:rPr>
                <w:strike/>
              </w:rPr>
            </w:pPr>
            <w:r w:rsidRPr="00AD5262">
              <w:t>1</w:t>
            </w:r>
            <w:r>
              <w:t xml:space="preserve"> </w:t>
            </w:r>
            <w:r w:rsidRPr="00AD5262">
              <w:t>697,0</w:t>
            </w:r>
          </w:p>
        </w:tc>
        <w:tc>
          <w:tcPr>
            <w:tcW w:w="992" w:type="dxa"/>
          </w:tcPr>
          <w:p w14:paraId="29917760" w14:textId="77777777" w:rsidR="005440B8" w:rsidRPr="00AD5262" w:rsidRDefault="005440B8" w:rsidP="00F62E3F">
            <w:pPr>
              <w:jc w:val="center"/>
            </w:pPr>
            <w:r w:rsidRPr="00AD5262">
              <w:t>1</w:t>
            </w:r>
            <w:r>
              <w:t xml:space="preserve"> </w:t>
            </w:r>
            <w:r w:rsidRPr="00AD5262">
              <w:t>104,0</w:t>
            </w:r>
          </w:p>
        </w:tc>
        <w:tc>
          <w:tcPr>
            <w:tcW w:w="709" w:type="dxa"/>
          </w:tcPr>
          <w:p w14:paraId="4C9D6EF2" w14:textId="77777777" w:rsidR="005440B8" w:rsidRPr="00AD5262" w:rsidRDefault="005440B8" w:rsidP="00F62E3F">
            <w:pPr>
              <w:jc w:val="center"/>
            </w:pPr>
            <w:r w:rsidRPr="00AD5262">
              <w:t>435</w:t>
            </w:r>
          </w:p>
        </w:tc>
        <w:tc>
          <w:tcPr>
            <w:tcW w:w="709" w:type="dxa"/>
          </w:tcPr>
          <w:p w14:paraId="4EB62848" w14:textId="77777777" w:rsidR="005440B8" w:rsidRPr="00AD5262" w:rsidRDefault="005440B8" w:rsidP="00F62E3F">
            <w:pPr>
              <w:jc w:val="center"/>
            </w:pPr>
            <w:r w:rsidRPr="00AD5262">
              <w:t>270</w:t>
            </w:r>
          </w:p>
        </w:tc>
        <w:tc>
          <w:tcPr>
            <w:tcW w:w="709" w:type="dxa"/>
          </w:tcPr>
          <w:p w14:paraId="3D34415A" w14:textId="77777777" w:rsidR="005440B8" w:rsidRPr="00AD5262" w:rsidRDefault="005440B8" w:rsidP="00F62E3F">
            <w:pPr>
              <w:jc w:val="center"/>
            </w:pPr>
            <w:r w:rsidRPr="00AD5262">
              <w:t>35</w:t>
            </w:r>
          </w:p>
        </w:tc>
        <w:tc>
          <w:tcPr>
            <w:tcW w:w="708" w:type="dxa"/>
          </w:tcPr>
          <w:p w14:paraId="18BBE274" w14:textId="77777777" w:rsidR="005440B8" w:rsidRPr="00AD5262" w:rsidRDefault="005440B8" w:rsidP="00F62E3F">
            <w:pPr>
              <w:jc w:val="center"/>
            </w:pPr>
            <w:r w:rsidRPr="00AD5262">
              <w:t>–</w:t>
            </w:r>
          </w:p>
        </w:tc>
        <w:tc>
          <w:tcPr>
            <w:tcW w:w="2199" w:type="dxa"/>
          </w:tcPr>
          <w:p w14:paraId="7AEB3DED" w14:textId="77777777" w:rsidR="005440B8" w:rsidRPr="00AD5262" w:rsidRDefault="005440B8" w:rsidP="00F62E3F">
            <w:r w:rsidRPr="00AD5262">
              <w:t>Vaikų skaičius pateikiamas be nevalstybinių švietimo įstaigų.</w:t>
            </w:r>
          </w:p>
          <w:p w14:paraId="2DB3995F" w14:textId="77777777" w:rsidR="005440B8" w:rsidRPr="00AD5262" w:rsidRDefault="005440B8" w:rsidP="00F62E3F">
            <w:r w:rsidRPr="00AD5262">
              <w:t>Dalis lėšų gali būti skirta iš ES priešmokyklinių grupių įrengimui</w:t>
            </w:r>
          </w:p>
        </w:tc>
      </w:tr>
    </w:tbl>
    <w:p w14:paraId="1725504A" w14:textId="77777777" w:rsidR="005440B8" w:rsidRPr="00AD5262" w:rsidRDefault="005440B8" w:rsidP="005440B8">
      <w:pPr>
        <w:jc w:val="center"/>
      </w:pPr>
    </w:p>
    <w:p w14:paraId="0D85DA10" w14:textId="77777777" w:rsidR="005440B8" w:rsidRDefault="005440B8" w:rsidP="005440B8">
      <w:pPr>
        <w:jc w:val="center"/>
      </w:pPr>
      <w:r w:rsidRPr="00AD5262">
        <w:t>______________________________________</w:t>
      </w:r>
    </w:p>
    <w:p w14:paraId="630B4D9C" w14:textId="77777777" w:rsidR="00981859" w:rsidRDefault="00981859" w:rsidP="005440B8">
      <w:pPr>
        <w:ind w:firstLine="709"/>
        <w:jc w:val="both"/>
      </w:pPr>
    </w:p>
    <w:sectPr w:rsidR="00981859" w:rsidSect="005440B8">
      <w:headerReference w:type="default" r:id="rId6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E8029" w14:textId="77777777" w:rsidR="00C141AE" w:rsidRDefault="00C141AE" w:rsidP="006D1B42">
      <w:r>
        <w:separator/>
      </w:r>
    </w:p>
  </w:endnote>
  <w:endnote w:type="continuationSeparator" w:id="0">
    <w:p w14:paraId="0883C80E" w14:textId="77777777" w:rsidR="00C141AE" w:rsidRDefault="00C141AE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C31AD" w14:textId="77777777" w:rsidR="00C141AE" w:rsidRDefault="00C141AE" w:rsidP="006D1B42">
      <w:r>
        <w:separator/>
      </w:r>
    </w:p>
  </w:footnote>
  <w:footnote w:type="continuationSeparator" w:id="0">
    <w:p w14:paraId="3EDCC43C" w14:textId="77777777" w:rsidR="00C141AE" w:rsidRDefault="00C141AE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4A1E18A" w14:textId="1D46825A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7C2">
          <w:rPr>
            <w:noProof/>
          </w:rPr>
          <w:t>2</w:t>
        </w:r>
        <w:r>
          <w:fldChar w:fldCharType="end"/>
        </w:r>
      </w:p>
    </w:sdtContent>
  </w:sdt>
  <w:p w14:paraId="11564DAB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B60F0"/>
    <w:rsid w:val="0044347A"/>
    <w:rsid w:val="004476DD"/>
    <w:rsid w:val="005440B8"/>
    <w:rsid w:val="00564980"/>
    <w:rsid w:val="00597EE8"/>
    <w:rsid w:val="005B5950"/>
    <w:rsid w:val="005F495C"/>
    <w:rsid w:val="006D1B42"/>
    <w:rsid w:val="0072442D"/>
    <w:rsid w:val="007B180C"/>
    <w:rsid w:val="008354D5"/>
    <w:rsid w:val="008E6E82"/>
    <w:rsid w:val="00927AB2"/>
    <w:rsid w:val="00950030"/>
    <w:rsid w:val="00981859"/>
    <w:rsid w:val="0098594F"/>
    <w:rsid w:val="00A06545"/>
    <w:rsid w:val="00AF7D08"/>
    <w:rsid w:val="00B52615"/>
    <w:rsid w:val="00B750B6"/>
    <w:rsid w:val="00C141AE"/>
    <w:rsid w:val="00CA4D3B"/>
    <w:rsid w:val="00CD329B"/>
    <w:rsid w:val="00E33871"/>
    <w:rsid w:val="00E907C2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63C9"/>
  <w15:docId w15:val="{DC78B5EC-A125-42C4-B8D9-5F9422E6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440B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440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3652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Virginija Palaimiene</cp:lastModifiedBy>
  <cp:revision>3</cp:revision>
  <dcterms:created xsi:type="dcterms:W3CDTF">2016-05-03T08:02:00Z</dcterms:created>
  <dcterms:modified xsi:type="dcterms:W3CDTF">2016-05-03T08:02:00Z</dcterms:modified>
</cp:coreProperties>
</file>