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E63849" w:rsidRPr="001D3C7E" w:rsidRDefault="00CA4D3B" w:rsidP="00E63849">
      <w:pPr>
        <w:jc w:val="center"/>
      </w:pPr>
      <w:r>
        <w:rPr>
          <w:b/>
          <w:caps/>
        </w:rPr>
        <w:t xml:space="preserve">DĖL </w:t>
      </w:r>
      <w:r w:rsidR="00E63849">
        <w:rPr>
          <w:b/>
          <w:caps/>
        </w:rPr>
        <w:t>pritarimo bendradarbiavimo sutarties projektui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T2-139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E63849" w:rsidRDefault="00E63849" w:rsidP="00E63849">
      <w:pPr>
        <w:ind w:firstLine="851"/>
        <w:jc w:val="both"/>
      </w:pPr>
      <w:r>
        <w:t xml:space="preserve">Vadovaudamasi Lietuvos Respublikos vietos savivaldos įstatymo 6 straipsnio 13 punktu, Lietuvos Respublikos dainų švenčių įstatymo 8 straipsnio 6 dalies 6 punktu ir Klaipėdos miesto savivaldybės vardu sudaromų sutarčių pasirašymo tvarkos aprašo, patvirtinto Klaipėdos miesto savivaldybės tarybos 2014 m. gegužės 29 d. sprendimu Nr. T2-115 „Dėl Klaipėdos miesto savivaldybės vardu sudaromų sutarčių pasirašymo tvarkos aprašo patvirtinimo“, 2.3 papunkčiu ir 4 punktu, Klaipėdos miesto savivaldybės taryba </w:t>
      </w:r>
      <w:r w:rsidRPr="00FB0869">
        <w:rPr>
          <w:spacing w:val="60"/>
        </w:rPr>
        <w:t>nusprendži</w:t>
      </w:r>
      <w:r>
        <w:t>a:</w:t>
      </w:r>
    </w:p>
    <w:p w:rsidR="00E63849" w:rsidRDefault="00E63849" w:rsidP="00E63849">
      <w:pPr>
        <w:ind w:firstLine="851"/>
        <w:jc w:val="both"/>
      </w:pPr>
      <w:r>
        <w:t>1. Pritarti Bendradarbiavimo sutarties su Lietuvos liaudies kultūros centru ir Klaipėdos miesto chorine bendrija „Aukuras“ dėl dainų švenčių Klaipėdoje organizavimo projektui (pridedama).</w:t>
      </w:r>
    </w:p>
    <w:p w:rsidR="00E63849" w:rsidRDefault="00E63849" w:rsidP="00E63849">
      <w:pPr>
        <w:ind w:firstLine="851"/>
        <w:jc w:val="both"/>
      </w:pPr>
      <w:r>
        <w:t>2. Įgalioti Klaipėdos miesto savivaldybės administracijos direktorių Saulių Budiną pasirašyti 1 punkte nurodytą Bendradarbiavimo sutartį.</w:t>
      </w:r>
    </w:p>
    <w:p w:rsidR="00CA4D3B" w:rsidRDefault="00E63849" w:rsidP="00E63849">
      <w:pPr>
        <w:ind w:firstLine="851"/>
        <w:jc w:val="both"/>
      </w:pPr>
      <w:r>
        <w:t>3. Skelbti šį sprendimą Klaipėdos miesto savivaldybės interneto svetainėje.</w:t>
      </w:r>
    </w:p>
    <w:p w:rsidR="004476DD" w:rsidRDefault="004476DD" w:rsidP="00CA4D3B">
      <w:pPr>
        <w:jc w:val="both"/>
      </w:pPr>
    </w:p>
    <w:p w:rsidR="00E63849" w:rsidRDefault="00E63849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E63849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A9" w:rsidRDefault="009B49A9" w:rsidP="00E014C1">
      <w:r>
        <w:separator/>
      </w:r>
    </w:p>
  </w:endnote>
  <w:endnote w:type="continuationSeparator" w:id="0">
    <w:p w:rsidR="009B49A9" w:rsidRDefault="009B49A9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A9" w:rsidRDefault="009B49A9" w:rsidP="00E014C1">
      <w:r>
        <w:separator/>
      </w:r>
    </w:p>
  </w:footnote>
  <w:footnote w:type="continuationSeparator" w:id="0">
    <w:p w:rsidR="009B49A9" w:rsidRDefault="009B49A9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81253"/>
    <w:rsid w:val="004476DD"/>
    <w:rsid w:val="00535131"/>
    <w:rsid w:val="00597EE8"/>
    <w:rsid w:val="005F495C"/>
    <w:rsid w:val="008354D5"/>
    <w:rsid w:val="00894D6F"/>
    <w:rsid w:val="00922CD4"/>
    <w:rsid w:val="009501CB"/>
    <w:rsid w:val="009B49A9"/>
    <w:rsid w:val="00A12691"/>
    <w:rsid w:val="00AF7D08"/>
    <w:rsid w:val="00C56F56"/>
    <w:rsid w:val="00CA4D3B"/>
    <w:rsid w:val="00CF14F4"/>
    <w:rsid w:val="00E014C1"/>
    <w:rsid w:val="00E33871"/>
    <w:rsid w:val="00E63849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A7703-2BDA-4F58-956F-B15027C3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2016-06-01T08:28:00Z</dcterms:created>
  <dcterms:modified xsi:type="dcterms:W3CDTF">2016-06-01T08:28:00Z</dcterms:modified>
</cp:coreProperties>
</file>