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969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6079E" w:rsidTr="00C57681">
        <w:tc>
          <w:tcPr>
            <w:tcW w:w="3969" w:type="dxa"/>
          </w:tcPr>
          <w:p w:rsidR="0006079E" w:rsidRDefault="0006079E" w:rsidP="0019615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</w:t>
            </w:r>
            <w:r w:rsidR="0019615E">
              <w:t>RITARTA</w:t>
            </w:r>
          </w:p>
        </w:tc>
      </w:tr>
      <w:tr w:rsidR="0006079E" w:rsidTr="00C57681">
        <w:tc>
          <w:tcPr>
            <w:tcW w:w="3969" w:type="dxa"/>
          </w:tcPr>
          <w:p w:rsidR="0006079E" w:rsidRDefault="0006079E" w:rsidP="0006079E">
            <w:r>
              <w:t>Klaipėdos miesto savivaldybės</w:t>
            </w:r>
          </w:p>
        </w:tc>
      </w:tr>
      <w:tr w:rsidR="0006079E" w:rsidTr="00C57681">
        <w:tc>
          <w:tcPr>
            <w:tcW w:w="3969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gegužės 26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57681">
        <w:tc>
          <w:tcPr>
            <w:tcW w:w="3969" w:type="dxa"/>
          </w:tcPr>
          <w:p w:rsidR="0006079E" w:rsidRDefault="0006079E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T2-139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:rsidR="00832CC9" w:rsidRPr="00F72A1E" w:rsidRDefault="00832CC9" w:rsidP="0006079E">
      <w:pPr>
        <w:jc w:val="center"/>
      </w:pPr>
    </w:p>
    <w:p w:rsidR="001E3E6C" w:rsidRPr="006D1B42" w:rsidRDefault="001E3E6C" w:rsidP="001E3E6C">
      <w:pPr>
        <w:jc w:val="center"/>
        <w:rPr>
          <w:b/>
        </w:rPr>
      </w:pPr>
      <w:r>
        <w:rPr>
          <w:b/>
        </w:rPr>
        <w:t>BENDRADARBIAVIMO SUTARTIS</w:t>
      </w:r>
    </w:p>
    <w:p w:rsidR="001E3E6C" w:rsidRDefault="001E3E6C" w:rsidP="001E3E6C">
      <w:pPr>
        <w:jc w:val="center"/>
      </w:pPr>
    </w:p>
    <w:p w:rsidR="001E3E6C" w:rsidRPr="003A095E" w:rsidRDefault="001E3E6C" w:rsidP="001E3E6C">
      <w:pPr>
        <w:tabs>
          <w:tab w:val="left" w:pos="720"/>
        </w:tabs>
        <w:jc w:val="center"/>
        <w:rPr>
          <w:b/>
          <w:lang w:eastAsia="lt-LT"/>
        </w:rPr>
      </w:pPr>
      <w:r w:rsidRPr="003A095E">
        <w:rPr>
          <w:b/>
          <w:lang w:eastAsia="lt-LT"/>
        </w:rPr>
        <w:t>I. SUTARTIES ŠALYS</w:t>
      </w:r>
    </w:p>
    <w:p w:rsidR="001E3E6C" w:rsidRPr="003A095E" w:rsidRDefault="001E3E6C" w:rsidP="001E3E6C">
      <w:pPr>
        <w:tabs>
          <w:tab w:val="left" w:pos="720"/>
        </w:tabs>
        <w:rPr>
          <w:lang w:eastAsia="lt-LT"/>
        </w:rPr>
      </w:pPr>
    </w:p>
    <w:p w:rsidR="001E3E6C" w:rsidRPr="003A095E" w:rsidRDefault="001E3E6C" w:rsidP="001E3E6C">
      <w:pPr>
        <w:ind w:firstLine="720"/>
        <w:jc w:val="both"/>
        <w:rPr>
          <w:lang w:eastAsia="lt-LT"/>
        </w:rPr>
      </w:pPr>
      <w:r w:rsidRPr="003A095E">
        <w:rPr>
          <w:lang w:eastAsia="lt-LT"/>
        </w:rPr>
        <w:t xml:space="preserve">Klaipėdos miesto savivaldybės administracija (toliau – Administracija), atstovaujama Administracijos direktoriaus Sauliaus Budino, Lietuvos liaudies kultūros centras (toliau – LLKC), atstovaujamas direktoriaus Sauliaus </w:t>
      </w:r>
      <w:proofErr w:type="spellStart"/>
      <w:r w:rsidRPr="003A095E">
        <w:rPr>
          <w:lang w:eastAsia="lt-LT"/>
        </w:rPr>
        <w:t>Liausos</w:t>
      </w:r>
      <w:proofErr w:type="spellEnd"/>
      <w:r w:rsidRPr="003A095E">
        <w:rPr>
          <w:lang w:eastAsia="lt-LT"/>
        </w:rPr>
        <w:t xml:space="preserve">, ir Klaipėdos miesto chorinė bendrija „Aukuras“ (toliau – „Aukuras“), atstovaujama pirmininko Algirdo </w:t>
      </w:r>
      <w:proofErr w:type="spellStart"/>
      <w:r w:rsidRPr="003A095E">
        <w:rPr>
          <w:lang w:eastAsia="lt-LT"/>
        </w:rPr>
        <w:t>Šumskio</w:t>
      </w:r>
      <w:proofErr w:type="spellEnd"/>
      <w:r w:rsidRPr="003A095E">
        <w:rPr>
          <w:lang w:eastAsia="lt-LT"/>
        </w:rPr>
        <w:t>, toliau kartu vadinamos Šalimis, įgyvendindamos Lietuvos Respublikos dainų švenčių įstatymo 7 straipsnio 2 dalies 8 ir 12 punktus, 8 straipsnio 6 dalies 6 punktą ir 15 straipsnį, sudarė šią sutartį.</w:t>
      </w:r>
    </w:p>
    <w:p w:rsidR="001E3E6C" w:rsidRPr="003A095E" w:rsidRDefault="001E3E6C" w:rsidP="001E3E6C">
      <w:pPr>
        <w:tabs>
          <w:tab w:val="left" w:pos="720"/>
        </w:tabs>
        <w:jc w:val="center"/>
        <w:rPr>
          <w:b/>
          <w:lang w:eastAsia="lt-LT"/>
        </w:rPr>
      </w:pPr>
    </w:p>
    <w:p w:rsidR="001E3E6C" w:rsidRPr="003A095E" w:rsidRDefault="001E3E6C" w:rsidP="001E3E6C">
      <w:pPr>
        <w:tabs>
          <w:tab w:val="left" w:pos="720"/>
        </w:tabs>
        <w:jc w:val="center"/>
        <w:rPr>
          <w:b/>
          <w:lang w:eastAsia="lt-LT"/>
        </w:rPr>
      </w:pPr>
      <w:r w:rsidRPr="003A095E">
        <w:rPr>
          <w:b/>
          <w:lang w:eastAsia="lt-LT"/>
        </w:rPr>
        <w:t xml:space="preserve">II. SUTARTIES DALYKAS </w:t>
      </w:r>
    </w:p>
    <w:p w:rsidR="001E3E6C" w:rsidRPr="003A095E" w:rsidRDefault="001E3E6C" w:rsidP="001E3E6C">
      <w:pPr>
        <w:tabs>
          <w:tab w:val="left" w:pos="720"/>
        </w:tabs>
        <w:rPr>
          <w:lang w:eastAsia="lt-LT"/>
        </w:rPr>
      </w:pPr>
    </w:p>
    <w:p w:rsidR="001E3E6C" w:rsidRPr="003A095E" w:rsidRDefault="001E3E6C" w:rsidP="001E3E6C">
      <w:pPr>
        <w:tabs>
          <w:tab w:val="left" w:pos="720"/>
        </w:tabs>
        <w:ind w:firstLine="709"/>
        <w:jc w:val="both"/>
        <w:rPr>
          <w:lang w:eastAsia="lt-LT"/>
        </w:rPr>
      </w:pPr>
      <w:r w:rsidRPr="003A095E">
        <w:rPr>
          <w:lang w:eastAsia="lt-LT"/>
        </w:rPr>
        <w:t xml:space="preserve">1. Sutarties dalykas yra Šalių bendradarbiavimas organizuojant kasmetines dainų šventes (respublikinius renginius) Klaipėdoje 2016–2020 m. </w:t>
      </w:r>
    </w:p>
    <w:p w:rsidR="001E3E6C" w:rsidRPr="003A095E" w:rsidRDefault="001E3E6C" w:rsidP="001E3E6C">
      <w:pPr>
        <w:tabs>
          <w:tab w:val="left" w:pos="720"/>
        </w:tabs>
        <w:jc w:val="both"/>
        <w:rPr>
          <w:lang w:eastAsia="lt-LT"/>
        </w:rPr>
      </w:pPr>
    </w:p>
    <w:p w:rsidR="001E3E6C" w:rsidRPr="003A095E" w:rsidRDefault="001E3E6C" w:rsidP="001E3E6C">
      <w:pPr>
        <w:tabs>
          <w:tab w:val="left" w:pos="720"/>
        </w:tabs>
        <w:jc w:val="center"/>
        <w:rPr>
          <w:b/>
          <w:lang w:eastAsia="lt-LT"/>
        </w:rPr>
      </w:pPr>
      <w:r w:rsidRPr="003A095E">
        <w:rPr>
          <w:b/>
          <w:lang w:eastAsia="lt-LT"/>
        </w:rPr>
        <w:t>III. SUTARTIES ŠALIŲ ĮSIPAREIGOJIMAI</w:t>
      </w:r>
    </w:p>
    <w:p w:rsidR="001E3E6C" w:rsidRPr="003A095E" w:rsidRDefault="001E3E6C" w:rsidP="001E3E6C">
      <w:pPr>
        <w:tabs>
          <w:tab w:val="left" w:pos="720"/>
        </w:tabs>
        <w:rPr>
          <w:lang w:eastAsia="lt-LT"/>
        </w:rPr>
      </w:pPr>
    </w:p>
    <w:p w:rsidR="001E3E6C" w:rsidRPr="003A095E" w:rsidRDefault="001E3E6C" w:rsidP="001E3E6C">
      <w:pPr>
        <w:ind w:firstLine="709"/>
        <w:jc w:val="both"/>
        <w:rPr>
          <w:b/>
          <w:color w:val="000000"/>
        </w:rPr>
      </w:pPr>
      <w:r w:rsidRPr="003A095E">
        <w:rPr>
          <w:b/>
          <w:color w:val="000000"/>
        </w:rPr>
        <w:t>2. Administracija įsipareigoja:</w:t>
      </w:r>
    </w:p>
    <w:p w:rsidR="001E3E6C" w:rsidRPr="003A095E" w:rsidRDefault="001E3E6C" w:rsidP="001E3E6C">
      <w:pPr>
        <w:ind w:firstLine="709"/>
        <w:jc w:val="both"/>
        <w:rPr>
          <w:color w:val="000000"/>
        </w:rPr>
      </w:pPr>
      <w:r w:rsidRPr="003A095E">
        <w:rPr>
          <w:color w:val="000000"/>
        </w:rPr>
        <w:t>2.1. parengti kiekvienai dainų šventei Vasaros estradą (arba kitą tinkamą šventei vietą Vasaros estrados modernizavimo laikotarpiu);</w:t>
      </w:r>
    </w:p>
    <w:p w:rsidR="001E3E6C" w:rsidRPr="003A095E" w:rsidRDefault="001E3E6C" w:rsidP="001E3E6C">
      <w:pPr>
        <w:ind w:firstLine="709"/>
        <w:jc w:val="both"/>
        <w:rPr>
          <w:color w:val="000000"/>
        </w:rPr>
      </w:pPr>
      <w:r w:rsidRPr="003A095E">
        <w:rPr>
          <w:color w:val="000000"/>
        </w:rPr>
        <w:t>2.2. išspręsti švenčių leidybos, reklamos, dalyvių (vaikų) apgyvendinimo ir kitus su šventės organizavimu susijusius panašaus pobūdžio klausimus.</w:t>
      </w:r>
    </w:p>
    <w:p w:rsidR="001E3E6C" w:rsidRPr="003A095E" w:rsidRDefault="001E3E6C" w:rsidP="001E3E6C">
      <w:pPr>
        <w:ind w:firstLine="709"/>
        <w:jc w:val="both"/>
        <w:rPr>
          <w:b/>
          <w:color w:val="000000"/>
        </w:rPr>
      </w:pPr>
      <w:r w:rsidRPr="003A095E">
        <w:rPr>
          <w:b/>
          <w:color w:val="000000"/>
        </w:rPr>
        <w:t>3. LLKC įsipareigoja:</w:t>
      </w:r>
    </w:p>
    <w:p w:rsidR="001E3E6C" w:rsidRPr="003A095E" w:rsidRDefault="001E3E6C" w:rsidP="001E3E6C">
      <w:pPr>
        <w:ind w:left="709"/>
        <w:jc w:val="both"/>
        <w:rPr>
          <w:color w:val="000000"/>
        </w:rPr>
      </w:pPr>
      <w:r w:rsidRPr="003A095E">
        <w:rPr>
          <w:color w:val="000000"/>
        </w:rPr>
        <w:t xml:space="preserve">3.1. užtikrinti dainų švenčių techninį aptarnavimą (scena, įgarsinimas, apšvietimas, ekranai); </w:t>
      </w:r>
    </w:p>
    <w:p w:rsidR="001E3E6C" w:rsidRPr="003A095E" w:rsidRDefault="001E3E6C" w:rsidP="001E3E6C">
      <w:pPr>
        <w:ind w:firstLine="709"/>
        <w:jc w:val="both"/>
        <w:rPr>
          <w:color w:val="000000"/>
        </w:rPr>
      </w:pPr>
      <w:r w:rsidRPr="003A095E">
        <w:rPr>
          <w:color w:val="000000"/>
        </w:rPr>
        <w:t>3.2. išspręsti kiekvienos dainų šventės programos kūrinių orkestruočių, instrumentuočių ir kitus panašaus pobūdžio kūrybinius klausimus.</w:t>
      </w:r>
    </w:p>
    <w:p w:rsidR="001E3E6C" w:rsidRPr="003A095E" w:rsidRDefault="001E3E6C" w:rsidP="001E3E6C">
      <w:pPr>
        <w:ind w:firstLine="709"/>
        <w:jc w:val="both"/>
        <w:rPr>
          <w:b/>
          <w:color w:val="000000"/>
        </w:rPr>
      </w:pPr>
      <w:r w:rsidRPr="003A095E">
        <w:rPr>
          <w:b/>
          <w:color w:val="000000"/>
        </w:rPr>
        <w:t>4. „Aukuras“ įsipareigoja:</w:t>
      </w:r>
    </w:p>
    <w:p w:rsidR="001E3E6C" w:rsidRPr="003A095E" w:rsidRDefault="001E3E6C" w:rsidP="001E3E6C">
      <w:pPr>
        <w:ind w:firstLine="709"/>
        <w:jc w:val="both"/>
        <w:rPr>
          <w:color w:val="000000"/>
        </w:rPr>
      </w:pPr>
      <w:r w:rsidRPr="003A095E">
        <w:rPr>
          <w:color w:val="000000"/>
        </w:rPr>
        <w:t xml:space="preserve">4.1. užtikrinti dainų švenčių meninių programų parengimą; </w:t>
      </w:r>
    </w:p>
    <w:p w:rsidR="001E3E6C" w:rsidRPr="003A095E" w:rsidRDefault="001E3E6C" w:rsidP="001E3E6C">
      <w:pPr>
        <w:ind w:firstLine="709"/>
        <w:jc w:val="both"/>
        <w:rPr>
          <w:color w:val="000000"/>
        </w:rPr>
      </w:pPr>
      <w:r w:rsidRPr="003A095E">
        <w:rPr>
          <w:color w:val="000000"/>
        </w:rPr>
        <w:t>4.2. organizuoti kiekvienos dainų šventės kūrybinės ir organizacinės grupių veiklą;</w:t>
      </w:r>
    </w:p>
    <w:p w:rsidR="001E3E6C" w:rsidRPr="003A095E" w:rsidRDefault="001E3E6C" w:rsidP="001E3E6C">
      <w:pPr>
        <w:ind w:firstLine="709"/>
        <w:jc w:val="both"/>
        <w:rPr>
          <w:color w:val="000000"/>
        </w:rPr>
      </w:pPr>
      <w:r w:rsidRPr="003A095E">
        <w:rPr>
          <w:color w:val="000000"/>
        </w:rPr>
        <w:t>4.3. surengti dainų šventes, kurias sudaro visi meniniai bei organizaciniai sprendimai: meninių programų dalyvių parinkimas, scenarijaus bei techninio aptarnavimo plano parengimas bei įgyvendinimas, kiti panašaus pobūdžio veiksmai;</w:t>
      </w:r>
    </w:p>
    <w:p w:rsidR="001E3E6C" w:rsidRPr="003A095E" w:rsidRDefault="001E3E6C" w:rsidP="001E3E6C">
      <w:pPr>
        <w:ind w:firstLine="709"/>
        <w:jc w:val="both"/>
        <w:rPr>
          <w:rFonts w:ascii="Perpetua" w:hAnsi="Perpetua"/>
          <w:color w:val="000000"/>
          <w:lang w:val="en-US"/>
        </w:rPr>
      </w:pPr>
      <w:r w:rsidRPr="003A095E">
        <w:rPr>
          <w:color w:val="000000"/>
        </w:rPr>
        <w:t>4.4. iki kiekvienų metų spalio 1 d. pateikti Administracijai dainų šventės paraišką su preliminaria išlaidų sąmata, o patvirtinus savivaldybės biudžetą, ne vėliau kaip iki kovo 31 d. –  galutinę dainų šventės programą, sąmatą bei finansavimą iš kitų šaltinių liudijančių dokumentų (garantinių raštų, sutarčių ir pan.) kopijas.</w:t>
      </w:r>
    </w:p>
    <w:p w:rsidR="001E3E6C" w:rsidRPr="003A095E" w:rsidRDefault="001E3E6C" w:rsidP="001E3E6C">
      <w:pPr>
        <w:tabs>
          <w:tab w:val="left" w:pos="720"/>
        </w:tabs>
        <w:jc w:val="center"/>
        <w:rPr>
          <w:b/>
          <w:lang w:eastAsia="lt-LT"/>
        </w:rPr>
      </w:pPr>
    </w:p>
    <w:p w:rsidR="001E3E6C" w:rsidRPr="003A095E" w:rsidRDefault="001E3E6C" w:rsidP="001E3E6C">
      <w:pPr>
        <w:tabs>
          <w:tab w:val="left" w:pos="720"/>
        </w:tabs>
        <w:jc w:val="center"/>
        <w:rPr>
          <w:b/>
          <w:lang w:eastAsia="lt-LT"/>
        </w:rPr>
      </w:pPr>
      <w:r w:rsidRPr="003A095E">
        <w:rPr>
          <w:b/>
          <w:lang w:eastAsia="lt-LT"/>
        </w:rPr>
        <w:t>IV. PAPILDOMOS SUTARTIES SĄLYGOS</w:t>
      </w:r>
    </w:p>
    <w:p w:rsidR="001E3E6C" w:rsidRPr="003A095E" w:rsidRDefault="001E3E6C" w:rsidP="001E3E6C">
      <w:pPr>
        <w:tabs>
          <w:tab w:val="left" w:pos="684"/>
        </w:tabs>
        <w:ind w:firstLine="741"/>
        <w:jc w:val="both"/>
        <w:rPr>
          <w:lang w:eastAsia="lt-LT"/>
        </w:rPr>
      </w:pPr>
    </w:p>
    <w:p w:rsidR="001E3E6C" w:rsidRPr="003A095E" w:rsidRDefault="001E3E6C" w:rsidP="001E3E6C">
      <w:pPr>
        <w:tabs>
          <w:tab w:val="left" w:pos="684"/>
        </w:tabs>
        <w:ind w:firstLine="741"/>
        <w:jc w:val="both"/>
        <w:rPr>
          <w:lang w:eastAsia="lt-LT"/>
        </w:rPr>
      </w:pPr>
      <w:r w:rsidRPr="003A095E">
        <w:rPr>
          <w:lang w:eastAsia="lt-LT"/>
        </w:rPr>
        <w:t xml:space="preserve">5. LLKC ir Administracija sutaria, kad kiekvienais metais skirs finansavimą šioje sutartyje nurodytų savo įsipareigojimų dalies įgyvendinimui. </w:t>
      </w:r>
    </w:p>
    <w:p w:rsidR="001E3E6C" w:rsidRPr="003A095E" w:rsidRDefault="001E3E6C" w:rsidP="001E3E6C">
      <w:pPr>
        <w:tabs>
          <w:tab w:val="left" w:pos="684"/>
        </w:tabs>
        <w:ind w:firstLine="741"/>
        <w:jc w:val="both"/>
        <w:rPr>
          <w:lang w:eastAsia="lt-LT"/>
        </w:rPr>
      </w:pPr>
      <w:r w:rsidRPr="003A095E">
        <w:rPr>
          <w:lang w:eastAsia="lt-LT"/>
        </w:rPr>
        <w:t>6. Už įsipareigojimų nevykdymą ar netinkamą vykdymą šios sutarties Šalys atsako Lietuvos Respublikos teisės aktų nustatyta tvarka.</w:t>
      </w:r>
    </w:p>
    <w:p w:rsidR="001E3E6C" w:rsidRPr="003A095E" w:rsidRDefault="001E3E6C" w:rsidP="001E3E6C">
      <w:pPr>
        <w:tabs>
          <w:tab w:val="left" w:pos="684"/>
        </w:tabs>
        <w:ind w:firstLine="741"/>
        <w:jc w:val="both"/>
        <w:rPr>
          <w:lang w:eastAsia="lt-LT"/>
        </w:rPr>
      </w:pPr>
      <w:r w:rsidRPr="003A095E">
        <w:rPr>
          <w:lang w:eastAsia="lt-LT"/>
        </w:rPr>
        <w:t>7. Jeigu viena iš Šalių dėl nenumatytų priežasčių negali įvykdyti kurio nors šios sutarties punkto, nedelsdama raštu kreipiasi į kitas Šalis dėl sutarties papildymo, pakeitimo ar nutraukimo.</w:t>
      </w:r>
    </w:p>
    <w:p w:rsidR="001E3E6C" w:rsidRPr="003A095E" w:rsidRDefault="001E3E6C" w:rsidP="001E3E6C">
      <w:pPr>
        <w:tabs>
          <w:tab w:val="left" w:pos="684"/>
        </w:tabs>
        <w:ind w:firstLine="741"/>
        <w:jc w:val="both"/>
        <w:rPr>
          <w:lang w:eastAsia="lt-LT"/>
        </w:rPr>
      </w:pPr>
      <w:r w:rsidRPr="003A095E">
        <w:rPr>
          <w:lang w:eastAsia="lt-LT"/>
        </w:rPr>
        <w:lastRenderedPageBreak/>
        <w:t xml:space="preserve">8. Sutartis gali būti nutraukta vienos iš Šalių raštišku reikalavimu, jeigu Šalys nevykdo savo įsipareigojimų.   </w:t>
      </w:r>
    </w:p>
    <w:p w:rsidR="001E3E6C" w:rsidRPr="003A095E" w:rsidRDefault="001E3E6C" w:rsidP="001E3E6C">
      <w:pPr>
        <w:tabs>
          <w:tab w:val="left" w:pos="684"/>
        </w:tabs>
        <w:ind w:firstLine="741"/>
        <w:jc w:val="both"/>
        <w:rPr>
          <w:lang w:eastAsia="lt-LT"/>
        </w:rPr>
      </w:pPr>
      <w:r w:rsidRPr="003A095E">
        <w:rPr>
          <w:lang w:eastAsia="lt-LT"/>
        </w:rPr>
        <w:t>9. Šios sutarties papildymai, pakeitimai arba sutarties nutraukimas galioja tik raštu sutikus visoms Šalims.</w:t>
      </w:r>
    </w:p>
    <w:p w:rsidR="001E3E6C" w:rsidRPr="003A095E" w:rsidRDefault="001E3E6C" w:rsidP="001E3E6C">
      <w:pPr>
        <w:tabs>
          <w:tab w:val="left" w:pos="684"/>
        </w:tabs>
        <w:ind w:firstLine="741"/>
        <w:jc w:val="both"/>
        <w:rPr>
          <w:lang w:eastAsia="lt-LT"/>
        </w:rPr>
      </w:pPr>
      <w:r w:rsidRPr="003A095E">
        <w:rPr>
          <w:lang w:eastAsia="lt-LT"/>
        </w:rPr>
        <w:t>10. Ginčai dėl šios sutarties vykdymo sprendžiami Šalių susitarimu, o nesusitarus – Lietuvos Respublikos įstatymų nustatyta tvarka.</w:t>
      </w:r>
    </w:p>
    <w:p w:rsidR="001E3E6C" w:rsidRPr="003A095E" w:rsidRDefault="001E3E6C" w:rsidP="001E3E6C">
      <w:pPr>
        <w:tabs>
          <w:tab w:val="left" w:pos="684"/>
        </w:tabs>
        <w:ind w:firstLine="741"/>
        <w:jc w:val="both"/>
        <w:rPr>
          <w:b/>
          <w:lang w:eastAsia="lt-LT"/>
        </w:rPr>
      </w:pPr>
      <w:r w:rsidRPr="003A095E">
        <w:rPr>
          <w:lang w:eastAsia="lt-LT"/>
        </w:rPr>
        <w:t>11. Ši sutartis sudaryta 3 vienodą teisinę galią turinčiais egzemplioriais, po vieną kiekvienai Šaliai.</w:t>
      </w:r>
    </w:p>
    <w:p w:rsidR="001E3E6C" w:rsidRPr="003A095E" w:rsidRDefault="001E3E6C" w:rsidP="001E3E6C">
      <w:pPr>
        <w:tabs>
          <w:tab w:val="left" w:pos="720"/>
        </w:tabs>
        <w:jc w:val="center"/>
        <w:rPr>
          <w:b/>
          <w:lang w:eastAsia="lt-LT"/>
        </w:rPr>
      </w:pPr>
    </w:p>
    <w:p w:rsidR="001E3E6C" w:rsidRPr="003A095E" w:rsidRDefault="001E3E6C" w:rsidP="001E3E6C">
      <w:pPr>
        <w:tabs>
          <w:tab w:val="left" w:pos="720"/>
        </w:tabs>
        <w:jc w:val="center"/>
        <w:rPr>
          <w:b/>
          <w:lang w:eastAsia="lt-LT"/>
        </w:rPr>
      </w:pPr>
      <w:r w:rsidRPr="003A095E">
        <w:rPr>
          <w:b/>
          <w:lang w:eastAsia="lt-LT"/>
        </w:rPr>
        <w:t>V. ŠALIŲ PARAŠAI IR JURIDINIAI REKVIZITAI</w:t>
      </w:r>
    </w:p>
    <w:p w:rsidR="001E3E6C" w:rsidRPr="003A095E" w:rsidRDefault="001E3E6C" w:rsidP="001E3E6C">
      <w:pPr>
        <w:rPr>
          <w:lang w:eastAsia="lt-LT"/>
        </w:rPr>
      </w:pPr>
    </w:p>
    <w:tbl>
      <w:tblPr>
        <w:tblW w:w="9908" w:type="dxa"/>
        <w:tblLook w:val="01E0" w:firstRow="1" w:lastRow="1" w:firstColumn="1" w:lastColumn="1" w:noHBand="0" w:noVBand="0"/>
      </w:tblPr>
      <w:tblGrid>
        <w:gridCol w:w="4954"/>
        <w:gridCol w:w="4954"/>
      </w:tblGrid>
      <w:tr w:rsidR="001E3E6C" w:rsidRPr="003A095E" w:rsidTr="00F15B66">
        <w:tc>
          <w:tcPr>
            <w:tcW w:w="4954" w:type="dxa"/>
          </w:tcPr>
          <w:p w:rsidR="001E3E6C" w:rsidRPr="003A095E" w:rsidRDefault="001E3E6C" w:rsidP="00F15B66">
            <w:pPr>
              <w:rPr>
                <w:rFonts w:eastAsia="Calibri"/>
                <w:b/>
                <w:bCs/>
                <w:caps/>
                <w:lang w:eastAsia="lt-LT"/>
              </w:rPr>
            </w:pPr>
            <w:r w:rsidRPr="003A095E">
              <w:rPr>
                <w:rFonts w:eastAsia="Calibri"/>
                <w:b/>
                <w:bCs/>
                <w:caps/>
                <w:lang w:eastAsia="lt-LT"/>
              </w:rPr>
              <w:t>Administracija</w:t>
            </w:r>
          </w:p>
          <w:p w:rsidR="001E3E6C" w:rsidRPr="003A095E" w:rsidRDefault="001E3E6C" w:rsidP="00F15B66">
            <w:pPr>
              <w:ind w:right="-108"/>
              <w:rPr>
                <w:rFonts w:eastAsia="Calibri"/>
                <w:lang w:eastAsia="lt-LT"/>
              </w:rPr>
            </w:pPr>
            <w:r w:rsidRPr="003A095E">
              <w:rPr>
                <w:rFonts w:eastAsia="Calibri"/>
                <w:lang w:eastAsia="lt-LT"/>
              </w:rPr>
              <w:t>Klaipėdos miesto savivaldybės administracija</w:t>
            </w:r>
          </w:p>
          <w:p w:rsidR="001E3E6C" w:rsidRPr="003A095E" w:rsidRDefault="001E3E6C" w:rsidP="00F15B66">
            <w:pPr>
              <w:rPr>
                <w:rFonts w:eastAsia="Calibri"/>
                <w:lang w:eastAsia="lt-LT"/>
              </w:rPr>
            </w:pPr>
            <w:r w:rsidRPr="003A095E">
              <w:rPr>
                <w:rFonts w:eastAsia="Calibri"/>
                <w:lang w:eastAsia="lt-LT"/>
              </w:rPr>
              <w:t>Liepų g. 11, 91502 Klaipėda</w:t>
            </w:r>
          </w:p>
          <w:p w:rsidR="001E3E6C" w:rsidRPr="003A095E" w:rsidRDefault="001E3E6C" w:rsidP="00F15B66">
            <w:pPr>
              <w:rPr>
                <w:rFonts w:eastAsia="Calibri"/>
                <w:lang w:eastAsia="lt-LT"/>
              </w:rPr>
            </w:pPr>
            <w:r w:rsidRPr="003A095E">
              <w:rPr>
                <w:rFonts w:eastAsia="Calibri"/>
                <w:lang w:eastAsia="lt-LT"/>
              </w:rPr>
              <w:t>Tel. (8 46) 39 60 66</w:t>
            </w:r>
          </w:p>
          <w:p w:rsidR="001E3E6C" w:rsidRPr="003A095E" w:rsidRDefault="001E3E6C" w:rsidP="00F15B66">
            <w:pPr>
              <w:rPr>
                <w:rFonts w:eastAsia="Calibri"/>
                <w:lang w:eastAsia="lt-LT"/>
              </w:rPr>
            </w:pPr>
            <w:r w:rsidRPr="003A095E">
              <w:rPr>
                <w:rFonts w:eastAsia="Calibri"/>
                <w:lang w:eastAsia="lt-LT"/>
              </w:rPr>
              <w:t>Kodas 188710823</w:t>
            </w:r>
          </w:p>
          <w:p w:rsidR="001E3E6C" w:rsidRPr="003A095E" w:rsidRDefault="001E3E6C" w:rsidP="00F15B66">
            <w:pPr>
              <w:rPr>
                <w:rFonts w:eastAsia="Calibri"/>
                <w:lang w:eastAsia="lt-LT"/>
              </w:rPr>
            </w:pPr>
            <w:r w:rsidRPr="003A095E">
              <w:rPr>
                <w:rFonts w:eastAsia="Calibri"/>
                <w:lang w:eastAsia="lt-LT"/>
              </w:rPr>
              <w:t>AB DNB bankas</w:t>
            </w:r>
          </w:p>
          <w:p w:rsidR="001E3E6C" w:rsidRPr="003A095E" w:rsidRDefault="001E3E6C" w:rsidP="00F15B66">
            <w:pPr>
              <w:rPr>
                <w:rFonts w:eastAsia="Calibri"/>
                <w:lang w:eastAsia="lt-LT"/>
              </w:rPr>
            </w:pPr>
            <w:r w:rsidRPr="003A095E">
              <w:rPr>
                <w:rFonts w:eastAsia="Calibri"/>
                <w:lang w:eastAsia="lt-LT"/>
              </w:rPr>
              <w:t>Banko kodas 40100</w:t>
            </w:r>
          </w:p>
          <w:p w:rsidR="001E3E6C" w:rsidRPr="003A095E" w:rsidRDefault="001E3E6C" w:rsidP="00F15B66">
            <w:pPr>
              <w:rPr>
                <w:rFonts w:eastAsia="Calibri"/>
                <w:lang w:eastAsia="lt-LT"/>
              </w:rPr>
            </w:pPr>
            <w:r w:rsidRPr="003A095E">
              <w:rPr>
                <w:rFonts w:eastAsia="Calibri"/>
                <w:lang w:eastAsia="lt-LT"/>
              </w:rPr>
              <w:t xml:space="preserve">A. s. LT744010042300199335 </w:t>
            </w:r>
          </w:p>
          <w:p w:rsidR="001E3E6C" w:rsidRPr="003A095E" w:rsidRDefault="001E3E6C" w:rsidP="00F15B66">
            <w:pPr>
              <w:rPr>
                <w:rFonts w:eastAsia="Calibri"/>
                <w:lang w:eastAsia="lt-LT"/>
              </w:rPr>
            </w:pPr>
          </w:p>
          <w:p w:rsidR="001E3E6C" w:rsidRPr="003A095E" w:rsidRDefault="001E3E6C" w:rsidP="00F15B66">
            <w:pPr>
              <w:rPr>
                <w:rFonts w:eastAsia="Calibri"/>
                <w:lang w:eastAsia="lt-LT"/>
              </w:rPr>
            </w:pPr>
            <w:r w:rsidRPr="003A095E">
              <w:rPr>
                <w:rFonts w:eastAsia="Calibri"/>
                <w:lang w:eastAsia="lt-LT"/>
              </w:rPr>
              <w:t>Direktorius</w:t>
            </w:r>
          </w:p>
          <w:p w:rsidR="001E3E6C" w:rsidRPr="003A095E" w:rsidRDefault="001E3E6C" w:rsidP="00F15B66">
            <w:pPr>
              <w:ind w:firstLine="1418"/>
              <w:rPr>
                <w:rFonts w:eastAsia="Calibri"/>
                <w:i/>
                <w:iCs/>
                <w:sz w:val="20"/>
                <w:szCs w:val="20"/>
                <w:lang w:eastAsia="lt-LT"/>
              </w:rPr>
            </w:pPr>
            <w:r w:rsidRPr="003A095E">
              <w:rPr>
                <w:rFonts w:eastAsia="Calibri"/>
                <w:i/>
                <w:iCs/>
                <w:sz w:val="20"/>
                <w:szCs w:val="20"/>
                <w:lang w:eastAsia="lt-LT"/>
              </w:rPr>
              <w:t>A. V.</w:t>
            </w:r>
          </w:p>
          <w:p w:rsidR="001E3E6C" w:rsidRPr="003A095E" w:rsidRDefault="001E3E6C" w:rsidP="00F15B66">
            <w:pPr>
              <w:rPr>
                <w:rFonts w:eastAsia="Calibri"/>
                <w:i/>
                <w:iCs/>
                <w:sz w:val="20"/>
                <w:szCs w:val="20"/>
                <w:lang w:eastAsia="lt-LT"/>
              </w:rPr>
            </w:pPr>
            <w:r w:rsidRPr="003A095E">
              <w:rPr>
                <w:rFonts w:eastAsia="Calibri"/>
                <w:i/>
                <w:iCs/>
                <w:sz w:val="20"/>
                <w:szCs w:val="20"/>
                <w:lang w:eastAsia="lt-LT"/>
              </w:rPr>
              <w:t>_______________________</w:t>
            </w:r>
          </w:p>
          <w:p w:rsidR="001E3E6C" w:rsidRPr="003A095E" w:rsidRDefault="001E3E6C" w:rsidP="00F15B66">
            <w:pPr>
              <w:rPr>
                <w:rFonts w:eastAsia="Calibri"/>
                <w:i/>
                <w:iCs/>
                <w:sz w:val="20"/>
                <w:szCs w:val="20"/>
                <w:lang w:eastAsia="lt-LT"/>
              </w:rPr>
            </w:pPr>
            <w:r w:rsidRPr="003A095E">
              <w:rPr>
                <w:rFonts w:eastAsia="Calibri"/>
                <w:i/>
                <w:iCs/>
                <w:sz w:val="20"/>
                <w:szCs w:val="20"/>
                <w:lang w:eastAsia="lt-LT"/>
              </w:rPr>
              <w:t>(parašas)</w:t>
            </w:r>
          </w:p>
          <w:p w:rsidR="001E3E6C" w:rsidRPr="003A095E" w:rsidRDefault="001E3E6C" w:rsidP="00F15B66">
            <w:pPr>
              <w:tabs>
                <w:tab w:val="num" w:pos="360"/>
              </w:tabs>
              <w:rPr>
                <w:b/>
                <w:lang w:eastAsia="lt-LT"/>
              </w:rPr>
            </w:pPr>
            <w:r w:rsidRPr="003A095E">
              <w:rPr>
                <w:rFonts w:eastAsia="Calibri"/>
                <w:lang w:eastAsia="lt-LT"/>
              </w:rPr>
              <w:t>Saulius Budinas</w:t>
            </w:r>
          </w:p>
        </w:tc>
        <w:tc>
          <w:tcPr>
            <w:tcW w:w="4954" w:type="dxa"/>
          </w:tcPr>
          <w:p w:rsidR="001E3E6C" w:rsidRPr="003A095E" w:rsidRDefault="001E3E6C" w:rsidP="00F15B66">
            <w:pPr>
              <w:rPr>
                <w:rFonts w:eastAsia="Calibri"/>
                <w:b/>
                <w:bCs/>
                <w:lang w:eastAsia="lt-LT"/>
              </w:rPr>
            </w:pPr>
            <w:r w:rsidRPr="003A095E">
              <w:rPr>
                <w:rFonts w:eastAsia="Calibri"/>
                <w:b/>
                <w:bCs/>
                <w:lang w:eastAsia="lt-LT"/>
              </w:rPr>
              <w:t>LLKC</w:t>
            </w:r>
          </w:p>
          <w:p w:rsidR="001E3E6C" w:rsidRPr="003A095E" w:rsidRDefault="001E3E6C" w:rsidP="00F15B66">
            <w:pPr>
              <w:rPr>
                <w:rFonts w:eastAsia="Calibri"/>
                <w:lang w:eastAsia="lt-LT"/>
              </w:rPr>
            </w:pPr>
            <w:r w:rsidRPr="003A095E">
              <w:rPr>
                <w:rFonts w:eastAsia="Calibri"/>
                <w:lang w:eastAsia="lt-LT"/>
              </w:rPr>
              <w:t>Lietuvos liaudies kultūros centras</w:t>
            </w:r>
          </w:p>
          <w:p w:rsidR="001E3E6C" w:rsidRPr="003A095E" w:rsidRDefault="001E3E6C" w:rsidP="00F15B66">
            <w:pPr>
              <w:rPr>
                <w:rFonts w:eastAsia="Calibri"/>
                <w:lang w:eastAsia="lt-LT"/>
              </w:rPr>
            </w:pPr>
            <w:r w:rsidRPr="003A095E">
              <w:rPr>
                <w:rFonts w:eastAsia="Calibri"/>
                <w:lang w:eastAsia="lt-LT"/>
              </w:rPr>
              <w:t>Barboros Radvilaitės g. 8, 01124 Vilnius</w:t>
            </w:r>
          </w:p>
          <w:p w:rsidR="001E3E6C" w:rsidRPr="003A095E" w:rsidRDefault="001E3E6C" w:rsidP="00F15B66">
            <w:pPr>
              <w:rPr>
                <w:rFonts w:eastAsia="Calibri"/>
                <w:lang w:eastAsia="lt-LT"/>
              </w:rPr>
            </w:pPr>
            <w:r w:rsidRPr="003A095E">
              <w:rPr>
                <w:rFonts w:eastAsia="Calibri"/>
                <w:lang w:eastAsia="lt-LT"/>
              </w:rPr>
              <w:t xml:space="preserve">Kodas 190758519 </w:t>
            </w:r>
          </w:p>
          <w:p w:rsidR="001E3E6C" w:rsidRPr="003A095E" w:rsidRDefault="001E3E6C" w:rsidP="00F15B66">
            <w:pPr>
              <w:rPr>
                <w:rFonts w:eastAsia="Calibri"/>
                <w:lang w:eastAsia="lt-LT"/>
              </w:rPr>
            </w:pPr>
            <w:r w:rsidRPr="003A095E">
              <w:rPr>
                <w:rFonts w:eastAsia="Calibri"/>
                <w:lang w:eastAsia="lt-LT"/>
              </w:rPr>
              <w:t xml:space="preserve">„Swedbank“, AB </w:t>
            </w:r>
          </w:p>
          <w:p w:rsidR="001E3E6C" w:rsidRPr="003A095E" w:rsidRDefault="001E3E6C" w:rsidP="00F15B66">
            <w:pPr>
              <w:rPr>
                <w:rFonts w:eastAsia="Calibri"/>
                <w:lang w:eastAsia="lt-LT"/>
              </w:rPr>
            </w:pPr>
            <w:r w:rsidRPr="003A095E">
              <w:rPr>
                <w:rFonts w:eastAsia="Calibri"/>
                <w:lang w:eastAsia="lt-LT"/>
              </w:rPr>
              <w:t>Banko kodas 73000</w:t>
            </w:r>
          </w:p>
          <w:p w:rsidR="001E3E6C" w:rsidRPr="003A095E" w:rsidRDefault="001E3E6C" w:rsidP="00F15B66">
            <w:pPr>
              <w:rPr>
                <w:rFonts w:eastAsia="Calibri"/>
                <w:lang w:eastAsia="lt-LT"/>
              </w:rPr>
            </w:pPr>
            <w:r w:rsidRPr="003A095E">
              <w:rPr>
                <w:rFonts w:eastAsia="Calibri"/>
                <w:lang w:eastAsia="lt-LT"/>
              </w:rPr>
              <w:t>A. s. LT517300010002455760</w:t>
            </w:r>
          </w:p>
          <w:p w:rsidR="001E3E6C" w:rsidRPr="003A095E" w:rsidRDefault="001E3E6C" w:rsidP="00F15B66">
            <w:pPr>
              <w:rPr>
                <w:rFonts w:eastAsia="Calibri"/>
                <w:lang w:eastAsia="lt-LT"/>
              </w:rPr>
            </w:pPr>
          </w:p>
          <w:p w:rsidR="001E3E6C" w:rsidRPr="003A095E" w:rsidRDefault="001E3E6C" w:rsidP="00F15B66">
            <w:pPr>
              <w:rPr>
                <w:rFonts w:eastAsia="Calibri"/>
                <w:lang w:eastAsia="lt-LT"/>
              </w:rPr>
            </w:pPr>
          </w:p>
          <w:p w:rsidR="001E3E6C" w:rsidRPr="003A095E" w:rsidRDefault="001E3E6C" w:rsidP="00F15B66">
            <w:pPr>
              <w:rPr>
                <w:rFonts w:eastAsia="Calibri"/>
                <w:lang w:eastAsia="lt-LT"/>
              </w:rPr>
            </w:pPr>
            <w:r w:rsidRPr="003A095E">
              <w:rPr>
                <w:rFonts w:eastAsia="Calibri"/>
                <w:lang w:eastAsia="lt-LT"/>
              </w:rPr>
              <w:t xml:space="preserve">Direktorius </w:t>
            </w:r>
          </w:p>
          <w:p w:rsidR="001E3E6C" w:rsidRPr="003A095E" w:rsidRDefault="001E3E6C" w:rsidP="00F15B66">
            <w:pPr>
              <w:ind w:firstLine="1283"/>
              <w:rPr>
                <w:rFonts w:eastAsia="Calibri"/>
                <w:i/>
                <w:iCs/>
                <w:sz w:val="20"/>
                <w:szCs w:val="20"/>
                <w:lang w:eastAsia="lt-LT"/>
              </w:rPr>
            </w:pPr>
            <w:r w:rsidRPr="003A095E">
              <w:rPr>
                <w:rFonts w:eastAsia="Calibri"/>
                <w:i/>
                <w:iCs/>
                <w:sz w:val="20"/>
                <w:szCs w:val="20"/>
                <w:lang w:eastAsia="lt-LT"/>
              </w:rPr>
              <w:t>A. V.</w:t>
            </w:r>
          </w:p>
          <w:p w:rsidR="001E3E6C" w:rsidRPr="003A095E" w:rsidRDefault="001E3E6C" w:rsidP="00F15B66">
            <w:pPr>
              <w:rPr>
                <w:rFonts w:eastAsia="Calibri"/>
                <w:i/>
                <w:iCs/>
                <w:sz w:val="20"/>
                <w:szCs w:val="20"/>
                <w:lang w:eastAsia="lt-LT"/>
              </w:rPr>
            </w:pPr>
            <w:r w:rsidRPr="003A095E">
              <w:rPr>
                <w:rFonts w:eastAsia="Calibri"/>
                <w:i/>
                <w:iCs/>
                <w:sz w:val="20"/>
                <w:szCs w:val="20"/>
                <w:lang w:eastAsia="lt-LT"/>
              </w:rPr>
              <w:t>_______________________</w:t>
            </w:r>
          </w:p>
          <w:p w:rsidR="001E3E6C" w:rsidRPr="003A095E" w:rsidRDefault="001E3E6C" w:rsidP="00F15B66">
            <w:pPr>
              <w:rPr>
                <w:rFonts w:eastAsia="Calibri"/>
                <w:i/>
                <w:iCs/>
                <w:sz w:val="20"/>
                <w:szCs w:val="20"/>
                <w:lang w:eastAsia="lt-LT"/>
              </w:rPr>
            </w:pPr>
            <w:r w:rsidRPr="003A095E">
              <w:rPr>
                <w:rFonts w:eastAsia="Calibri"/>
                <w:i/>
                <w:iCs/>
                <w:sz w:val="20"/>
                <w:szCs w:val="20"/>
                <w:lang w:eastAsia="lt-LT"/>
              </w:rPr>
              <w:t>(parašas)</w:t>
            </w:r>
          </w:p>
          <w:p w:rsidR="001E3E6C" w:rsidRPr="003A095E" w:rsidRDefault="001E3E6C" w:rsidP="00F15B66">
            <w:pPr>
              <w:rPr>
                <w:lang w:eastAsia="lt-LT"/>
              </w:rPr>
            </w:pPr>
            <w:r w:rsidRPr="003A095E">
              <w:rPr>
                <w:rFonts w:eastAsia="Calibri"/>
                <w:lang w:eastAsia="lt-LT"/>
              </w:rPr>
              <w:t xml:space="preserve">Saulius </w:t>
            </w:r>
            <w:proofErr w:type="spellStart"/>
            <w:r w:rsidRPr="003A095E">
              <w:rPr>
                <w:rFonts w:eastAsia="Calibri"/>
                <w:lang w:eastAsia="lt-LT"/>
              </w:rPr>
              <w:t>Liausa</w:t>
            </w:r>
            <w:proofErr w:type="spellEnd"/>
          </w:p>
        </w:tc>
      </w:tr>
    </w:tbl>
    <w:p w:rsidR="001E3E6C" w:rsidRPr="003A095E" w:rsidRDefault="001E3E6C" w:rsidP="001E3E6C">
      <w:pPr>
        <w:rPr>
          <w:sz w:val="20"/>
          <w:szCs w:val="20"/>
          <w:lang w:eastAsia="lt-LT"/>
        </w:rPr>
      </w:pPr>
    </w:p>
    <w:tbl>
      <w:tblPr>
        <w:tblW w:w="4928" w:type="dxa"/>
        <w:tblLook w:val="01E0" w:firstRow="1" w:lastRow="1" w:firstColumn="1" w:lastColumn="1" w:noHBand="0" w:noVBand="0"/>
      </w:tblPr>
      <w:tblGrid>
        <w:gridCol w:w="4928"/>
      </w:tblGrid>
      <w:tr w:rsidR="001E3E6C" w:rsidRPr="003A095E" w:rsidTr="00F15B66">
        <w:trPr>
          <w:trHeight w:val="3169"/>
        </w:trPr>
        <w:tc>
          <w:tcPr>
            <w:tcW w:w="4928" w:type="dxa"/>
          </w:tcPr>
          <w:p w:rsidR="001E3E6C" w:rsidRPr="003A095E" w:rsidRDefault="001E3E6C" w:rsidP="00F15B66">
            <w:pPr>
              <w:rPr>
                <w:rFonts w:eastAsia="Calibri"/>
                <w:b/>
                <w:caps/>
                <w:lang w:eastAsia="lt-LT"/>
              </w:rPr>
            </w:pPr>
            <w:r w:rsidRPr="003A095E">
              <w:rPr>
                <w:rFonts w:eastAsia="Calibri"/>
                <w:b/>
                <w:caps/>
                <w:lang w:eastAsia="lt-LT"/>
              </w:rPr>
              <w:t>„AUkuras“</w:t>
            </w:r>
          </w:p>
          <w:p w:rsidR="001E3E6C" w:rsidRPr="003A095E" w:rsidRDefault="001E3E6C" w:rsidP="00F15B66">
            <w:pPr>
              <w:rPr>
                <w:rFonts w:eastAsia="Calibri"/>
                <w:lang w:eastAsia="ar-SA"/>
              </w:rPr>
            </w:pPr>
            <w:r w:rsidRPr="003A095E">
              <w:rPr>
                <w:rFonts w:eastAsia="Calibri"/>
                <w:lang w:eastAsia="ar-SA"/>
              </w:rPr>
              <w:t>Klaipėdos miesto chorinė bendrija „Aukuras“</w:t>
            </w:r>
          </w:p>
          <w:p w:rsidR="001E3E6C" w:rsidRPr="003A095E" w:rsidRDefault="001E3E6C" w:rsidP="00F15B66">
            <w:pPr>
              <w:rPr>
                <w:rFonts w:eastAsia="Calibri"/>
                <w:lang w:eastAsia="ar-SA"/>
              </w:rPr>
            </w:pPr>
            <w:r w:rsidRPr="003A095E">
              <w:rPr>
                <w:rFonts w:eastAsia="Calibri"/>
                <w:lang w:eastAsia="ar-SA"/>
              </w:rPr>
              <w:t>K. Donelaičio g. 4, 92144 Klaipėda</w:t>
            </w:r>
          </w:p>
          <w:p w:rsidR="001E3E6C" w:rsidRPr="003A095E" w:rsidRDefault="001E3E6C" w:rsidP="00F15B66">
            <w:pPr>
              <w:rPr>
                <w:rFonts w:eastAsia="Calibri"/>
                <w:lang w:eastAsia="ar-SA"/>
              </w:rPr>
            </w:pPr>
            <w:r w:rsidRPr="003A095E">
              <w:rPr>
                <w:rFonts w:eastAsia="Calibri"/>
                <w:lang w:eastAsia="ar-SA"/>
              </w:rPr>
              <w:t>Kodas 293220380</w:t>
            </w:r>
          </w:p>
          <w:p w:rsidR="001E3E6C" w:rsidRPr="003A095E" w:rsidRDefault="001E3E6C" w:rsidP="00F15B66">
            <w:pPr>
              <w:rPr>
                <w:rFonts w:eastAsia="Calibri"/>
                <w:lang w:eastAsia="ar-SA"/>
              </w:rPr>
            </w:pPr>
            <w:r w:rsidRPr="003A095E">
              <w:rPr>
                <w:rFonts w:eastAsia="Calibri"/>
                <w:lang w:eastAsia="ar-SA"/>
              </w:rPr>
              <w:t>„Swedbank“, AB</w:t>
            </w:r>
          </w:p>
          <w:p w:rsidR="001E3E6C" w:rsidRPr="003A095E" w:rsidRDefault="001E3E6C" w:rsidP="00F15B66">
            <w:pPr>
              <w:rPr>
                <w:rFonts w:eastAsia="Calibri"/>
                <w:lang w:eastAsia="ar-SA"/>
              </w:rPr>
            </w:pPr>
            <w:r w:rsidRPr="003A095E">
              <w:rPr>
                <w:rFonts w:eastAsia="Calibri"/>
                <w:lang w:eastAsia="ar-SA"/>
              </w:rPr>
              <w:t>Banko kodas 73000</w:t>
            </w:r>
          </w:p>
          <w:p w:rsidR="001E3E6C" w:rsidRPr="003A095E" w:rsidRDefault="001E3E6C" w:rsidP="00F15B66">
            <w:pPr>
              <w:jc w:val="both"/>
              <w:rPr>
                <w:rFonts w:eastAsia="Calibri"/>
                <w:lang w:eastAsia="ar-SA"/>
              </w:rPr>
            </w:pPr>
            <w:r w:rsidRPr="003A095E">
              <w:rPr>
                <w:rFonts w:eastAsia="Calibri"/>
                <w:lang w:eastAsia="ar-SA"/>
              </w:rPr>
              <w:t>A. s. LT 537300010002327490</w:t>
            </w:r>
          </w:p>
          <w:p w:rsidR="001E3E6C" w:rsidRPr="003A095E" w:rsidRDefault="001E3E6C" w:rsidP="00F15B66">
            <w:pPr>
              <w:jc w:val="both"/>
              <w:rPr>
                <w:rFonts w:eastAsia="Calibri"/>
                <w:lang w:eastAsia="ar-SA"/>
              </w:rPr>
            </w:pPr>
          </w:p>
          <w:p w:rsidR="001E3E6C" w:rsidRPr="003A095E" w:rsidRDefault="001E3E6C" w:rsidP="00F15B66">
            <w:pPr>
              <w:jc w:val="both"/>
              <w:rPr>
                <w:rFonts w:eastAsia="Calibri"/>
                <w:lang w:eastAsia="ar-SA"/>
              </w:rPr>
            </w:pPr>
            <w:r w:rsidRPr="003A095E">
              <w:rPr>
                <w:rFonts w:eastAsia="Calibri"/>
                <w:lang w:eastAsia="ar-SA"/>
              </w:rPr>
              <w:t>Tarybos pirmininkas</w:t>
            </w:r>
          </w:p>
          <w:p w:rsidR="001E3E6C" w:rsidRPr="003A095E" w:rsidRDefault="001E3E6C" w:rsidP="00F15B66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lt-LT"/>
              </w:rPr>
            </w:pPr>
            <w:r w:rsidRPr="003A095E">
              <w:rPr>
                <w:rFonts w:eastAsia="Calibri"/>
                <w:i/>
                <w:iCs/>
                <w:sz w:val="20"/>
                <w:szCs w:val="20"/>
                <w:lang w:eastAsia="lt-LT"/>
              </w:rPr>
              <w:t>A. V.</w:t>
            </w:r>
          </w:p>
          <w:p w:rsidR="001E3E6C" w:rsidRPr="003A095E" w:rsidRDefault="001E3E6C" w:rsidP="00F15B66">
            <w:pPr>
              <w:rPr>
                <w:rFonts w:eastAsia="Calibri"/>
                <w:i/>
                <w:iCs/>
                <w:sz w:val="20"/>
                <w:szCs w:val="20"/>
                <w:lang w:eastAsia="lt-LT"/>
              </w:rPr>
            </w:pPr>
            <w:r w:rsidRPr="003A095E">
              <w:rPr>
                <w:rFonts w:eastAsia="Calibri"/>
                <w:i/>
                <w:iCs/>
                <w:sz w:val="20"/>
                <w:szCs w:val="20"/>
                <w:lang w:eastAsia="lt-LT"/>
              </w:rPr>
              <w:t>_______________________</w:t>
            </w:r>
          </w:p>
          <w:p w:rsidR="001E3E6C" w:rsidRPr="003A095E" w:rsidRDefault="001E3E6C" w:rsidP="00F15B66">
            <w:pPr>
              <w:rPr>
                <w:rFonts w:eastAsia="Calibri"/>
                <w:i/>
                <w:iCs/>
                <w:sz w:val="20"/>
                <w:szCs w:val="20"/>
                <w:lang w:eastAsia="lt-LT"/>
              </w:rPr>
            </w:pPr>
            <w:r w:rsidRPr="003A095E">
              <w:rPr>
                <w:rFonts w:eastAsia="Calibri"/>
                <w:i/>
                <w:iCs/>
                <w:sz w:val="20"/>
                <w:szCs w:val="20"/>
                <w:lang w:eastAsia="lt-LT"/>
              </w:rPr>
              <w:t>(parašas)</w:t>
            </w:r>
          </w:p>
          <w:p w:rsidR="001E3E6C" w:rsidRPr="003A095E" w:rsidRDefault="001E3E6C" w:rsidP="00F15B66">
            <w:pPr>
              <w:rPr>
                <w:b/>
                <w:caps/>
                <w:lang w:eastAsia="lt-LT"/>
              </w:rPr>
            </w:pPr>
            <w:r w:rsidRPr="003A095E">
              <w:rPr>
                <w:rFonts w:eastAsia="Calibri"/>
                <w:lang w:eastAsia="ar-SA"/>
              </w:rPr>
              <w:t xml:space="preserve">Algirdas </w:t>
            </w:r>
            <w:proofErr w:type="spellStart"/>
            <w:r w:rsidRPr="003A095E">
              <w:rPr>
                <w:rFonts w:eastAsia="Calibri"/>
                <w:lang w:eastAsia="ar-SA"/>
              </w:rPr>
              <w:t>Šumskis</w:t>
            </w:r>
            <w:proofErr w:type="spellEnd"/>
          </w:p>
        </w:tc>
      </w:tr>
    </w:tbl>
    <w:p w:rsidR="001E3E6C" w:rsidRPr="003A095E" w:rsidRDefault="001E3E6C" w:rsidP="001E3E6C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lang w:eastAsia="lt-LT"/>
        </w:rPr>
      </w:pPr>
    </w:p>
    <w:p w:rsidR="001E3E6C" w:rsidRPr="003A095E" w:rsidRDefault="001E3E6C" w:rsidP="001E3E6C">
      <w:pPr>
        <w:ind w:left="142"/>
        <w:rPr>
          <w:lang w:eastAsia="lt-LT"/>
        </w:rPr>
      </w:pPr>
    </w:p>
    <w:p w:rsidR="001E3E6C" w:rsidRPr="003A095E" w:rsidRDefault="001E3E6C" w:rsidP="001E3E6C">
      <w:pPr>
        <w:ind w:left="142"/>
        <w:rPr>
          <w:lang w:eastAsia="lt-LT"/>
        </w:rPr>
      </w:pPr>
    </w:p>
    <w:p w:rsidR="001E3E6C" w:rsidRPr="003A095E" w:rsidRDefault="001E3E6C" w:rsidP="001E3E6C">
      <w:pPr>
        <w:ind w:left="142"/>
        <w:rPr>
          <w:lang w:eastAsia="lt-LT"/>
        </w:rPr>
      </w:pPr>
    </w:p>
    <w:p w:rsidR="001E3E6C" w:rsidRPr="003A095E" w:rsidRDefault="001E3E6C" w:rsidP="001E3E6C">
      <w:pPr>
        <w:ind w:left="142"/>
        <w:rPr>
          <w:lang w:eastAsia="lt-LT"/>
        </w:rPr>
      </w:pPr>
    </w:p>
    <w:p w:rsidR="001E3E6C" w:rsidRPr="003A095E" w:rsidRDefault="001E3E6C" w:rsidP="001E3E6C">
      <w:pPr>
        <w:ind w:left="142"/>
        <w:rPr>
          <w:lang w:eastAsia="lt-LT"/>
        </w:rPr>
      </w:pPr>
    </w:p>
    <w:p w:rsidR="001E3E6C" w:rsidRPr="003A095E" w:rsidRDefault="001E3E6C" w:rsidP="001E3E6C">
      <w:pPr>
        <w:ind w:left="142"/>
        <w:rPr>
          <w:lang w:eastAsia="lt-LT"/>
        </w:rPr>
      </w:pPr>
    </w:p>
    <w:p w:rsidR="001E3E6C" w:rsidRPr="003A095E" w:rsidRDefault="001E3E6C" w:rsidP="001E3E6C">
      <w:pPr>
        <w:ind w:left="142"/>
        <w:rPr>
          <w:lang w:eastAsia="lt-LT"/>
        </w:rPr>
      </w:pPr>
    </w:p>
    <w:p w:rsidR="001E3E6C" w:rsidRPr="003A095E" w:rsidRDefault="001E3E6C" w:rsidP="001E3E6C">
      <w:pPr>
        <w:ind w:left="142"/>
        <w:rPr>
          <w:lang w:eastAsia="lt-LT"/>
        </w:rPr>
      </w:pPr>
      <w:r w:rsidRPr="003A095E">
        <w:rPr>
          <w:lang w:eastAsia="lt-LT"/>
        </w:rPr>
        <w:t>Parengė</w:t>
      </w:r>
    </w:p>
    <w:p w:rsidR="001E3E6C" w:rsidRPr="003A095E" w:rsidRDefault="001E3E6C" w:rsidP="001E3E6C">
      <w:pPr>
        <w:ind w:left="142"/>
        <w:rPr>
          <w:lang w:eastAsia="lt-LT"/>
        </w:rPr>
      </w:pPr>
      <w:r w:rsidRPr="003A095E">
        <w:rPr>
          <w:lang w:eastAsia="lt-LT"/>
        </w:rPr>
        <w:t>Kultūros skyriaus vedėjas</w:t>
      </w:r>
    </w:p>
    <w:p w:rsidR="001E3E6C" w:rsidRPr="003A095E" w:rsidRDefault="001E3E6C" w:rsidP="001E3E6C">
      <w:pPr>
        <w:rPr>
          <w:lang w:eastAsia="lt-LT"/>
        </w:rPr>
      </w:pPr>
    </w:p>
    <w:p w:rsidR="001E3E6C" w:rsidRPr="003A095E" w:rsidRDefault="001E3E6C" w:rsidP="001E3E6C">
      <w:pPr>
        <w:ind w:left="142"/>
        <w:rPr>
          <w:lang w:eastAsia="lt-LT"/>
        </w:rPr>
      </w:pPr>
      <w:proofErr w:type="spellStart"/>
      <w:r w:rsidRPr="003A095E">
        <w:rPr>
          <w:lang w:eastAsia="lt-LT"/>
        </w:rPr>
        <w:t>Narūnas</w:t>
      </w:r>
      <w:proofErr w:type="spellEnd"/>
      <w:r w:rsidRPr="003A095E">
        <w:rPr>
          <w:lang w:eastAsia="lt-LT"/>
        </w:rPr>
        <w:t xml:space="preserve"> Lendraitis, tel. (8 46)  39 61 71</w:t>
      </w:r>
    </w:p>
    <w:p w:rsidR="001E3E6C" w:rsidRPr="003A095E" w:rsidRDefault="001E3E6C" w:rsidP="001E3E6C">
      <w:pPr>
        <w:ind w:left="142"/>
        <w:rPr>
          <w:lang w:eastAsia="lt-LT"/>
        </w:rPr>
      </w:pPr>
      <w:r w:rsidRPr="003A095E">
        <w:rPr>
          <w:lang w:eastAsia="lt-LT"/>
        </w:rPr>
        <w:t>2016-04-20</w:t>
      </w:r>
    </w:p>
    <w:sectPr w:rsidR="001E3E6C" w:rsidRPr="003A095E" w:rsidSect="00D57F27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C8A" w:rsidRDefault="00923C8A" w:rsidP="00D57F27">
      <w:r>
        <w:separator/>
      </w:r>
    </w:p>
  </w:endnote>
  <w:endnote w:type="continuationSeparator" w:id="0">
    <w:p w:rsidR="00923C8A" w:rsidRDefault="00923C8A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C8A" w:rsidRDefault="00923C8A" w:rsidP="00D57F27">
      <w:r>
        <w:separator/>
      </w:r>
    </w:p>
  </w:footnote>
  <w:footnote w:type="continuationSeparator" w:id="0">
    <w:p w:rsidR="00923C8A" w:rsidRDefault="00923C8A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D5A">
          <w:rPr>
            <w:noProof/>
          </w:rPr>
          <w:t>2</w:t>
        </w:r>
        <w:r>
          <w:fldChar w:fldCharType="end"/>
        </w:r>
      </w:p>
    </w:sdtContent>
  </w:sdt>
  <w:p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7359E"/>
    <w:rsid w:val="0019615E"/>
    <w:rsid w:val="001E3E6C"/>
    <w:rsid w:val="00213B8F"/>
    <w:rsid w:val="004476DD"/>
    <w:rsid w:val="00477E80"/>
    <w:rsid w:val="00597EE8"/>
    <w:rsid w:val="005B434A"/>
    <w:rsid w:val="005F495C"/>
    <w:rsid w:val="00832CC9"/>
    <w:rsid w:val="008354D5"/>
    <w:rsid w:val="008E6E82"/>
    <w:rsid w:val="00923C8A"/>
    <w:rsid w:val="00A07131"/>
    <w:rsid w:val="00A44D5A"/>
    <w:rsid w:val="00AF7D08"/>
    <w:rsid w:val="00B750B6"/>
    <w:rsid w:val="00C57681"/>
    <w:rsid w:val="00CA4D3B"/>
    <w:rsid w:val="00D42B72"/>
    <w:rsid w:val="00D57F27"/>
    <w:rsid w:val="00E17B70"/>
    <w:rsid w:val="00E33871"/>
    <w:rsid w:val="00E56A73"/>
    <w:rsid w:val="00F1275A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45A14-828F-4F6E-9587-D1965328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2570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2016-06-01T08:28:00Z</dcterms:created>
  <dcterms:modified xsi:type="dcterms:W3CDTF">2016-06-01T08:28:00Z</dcterms:modified>
</cp:coreProperties>
</file>