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8A7267" w:rsidRPr="001C3B4A" w:rsidRDefault="008A7267" w:rsidP="008A7267">
      <w:pPr>
        <w:jc w:val="center"/>
        <w:rPr>
          <w:b/>
          <w:bCs/>
        </w:rPr>
      </w:pPr>
      <w:r w:rsidRPr="001D3C7E">
        <w:rPr>
          <w:b/>
          <w:caps/>
        </w:rPr>
        <w:t xml:space="preserve">DĖL </w:t>
      </w:r>
      <w:r w:rsidRPr="001C3B4A">
        <w:rPr>
          <w:b/>
          <w:bCs/>
          <w:caps/>
        </w:rPr>
        <w:t xml:space="preserve">BIUDŽETINĖS ĮSTAIGOS </w:t>
      </w:r>
      <w:r w:rsidRPr="001C3B4A">
        <w:rPr>
          <w:b/>
          <w:bCs/>
        </w:rPr>
        <w:t xml:space="preserve">KLAIPĖDOS KŪNO KULTŪROS </w:t>
      </w:r>
      <w:r w:rsidRPr="001C3B4A">
        <w:rPr>
          <w:b/>
          <w:bCs/>
          <w:caps/>
        </w:rPr>
        <w:t xml:space="preserve">ir rekreacijos </w:t>
      </w:r>
      <w:r w:rsidRPr="001C3B4A">
        <w:rPr>
          <w:b/>
          <w:bCs/>
        </w:rPr>
        <w:t xml:space="preserve">CENTRO </w:t>
      </w:r>
      <w:r w:rsidRPr="00A35740">
        <w:rPr>
          <w:b/>
          <w:bCs/>
        </w:rPr>
        <w:t>PAVADINIMO PAKEITIMO IR</w:t>
      </w:r>
      <w:r>
        <w:rPr>
          <w:b/>
          <w:bCs/>
        </w:rPr>
        <w:t xml:space="preserve"> </w:t>
      </w:r>
      <w:r w:rsidRPr="001C3B4A">
        <w:rPr>
          <w:b/>
          <w:bCs/>
        </w:rPr>
        <w:t>NUOSTAT</w:t>
      </w:r>
      <w:r>
        <w:rPr>
          <w:b/>
          <w:bCs/>
        </w:rPr>
        <w:t>Ų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T2-162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A7267" w:rsidRPr="00A35740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6D45AC">
        <w:rPr>
          <w:lang w:eastAsia="lt-LT"/>
        </w:rPr>
        <w:t>Vadovaudamasi Lietuvos Respublikos vietos savivaldos įstatymo 16 straipsnio 3 dalies 9 punktu ir 18 straipsnio 1 dalimi ir Lietuvos Respublikos</w:t>
      </w:r>
      <w:r w:rsidRPr="006D45AC">
        <w:rPr>
          <w:color w:val="FF0000"/>
          <w:lang w:eastAsia="lt-LT"/>
        </w:rPr>
        <w:t xml:space="preserve"> </w:t>
      </w:r>
      <w:r w:rsidRPr="006D45AC">
        <w:rPr>
          <w:lang w:eastAsia="lt-LT"/>
        </w:rPr>
        <w:t xml:space="preserve">biudžetinių įstaigų įstatymo 6 straipsnio </w:t>
      </w:r>
      <w:r w:rsidRPr="00A35740">
        <w:rPr>
          <w:lang w:eastAsia="lt-LT"/>
        </w:rPr>
        <w:t xml:space="preserve">5 dalimi, Klaipėdos miesto savivaldybės taryba </w:t>
      </w:r>
      <w:r w:rsidRPr="00A35740">
        <w:rPr>
          <w:spacing w:val="60"/>
          <w:lang w:eastAsia="lt-LT"/>
        </w:rPr>
        <w:t>nusprendži</w:t>
      </w:r>
      <w:r w:rsidRPr="00A35740">
        <w:rPr>
          <w:lang w:eastAsia="lt-LT"/>
        </w:rPr>
        <w:t>a:</w:t>
      </w:r>
    </w:p>
    <w:p w:rsidR="008A7267" w:rsidRPr="00A35740" w:rsidRDefault="008A7267" w:rsidP="008A7267">
      <w:pPr>
        <w:pStyle w:val="bodytext"/>
        <w:spacing w:before="0" w:beforeAutospacing="0" w:after="0" w:afterAutospacing="0"/>
        <w:ind w:firstLine="709"/>
        <w:jc w:val="both"/>
      </w:pPr>
      <w:r w:rsidRPr="00A35740">
        <w:t>1. </w:t>
      </w:r>
      <w:r w:rsidRPr="00A35740">
        <w:rPr>
          <w:color w:val="000000"/>
        </w:rPr>
        <w:t xml:space="preserve">Pakeisti </w:t>
      </w:r>
      <w:r w:rsidRPr="00A35740">
        <w:t xml:space="preserve">biudžetinės įstaigos Klaipėdos kūno kultūros ir rekreacijos centro </w:t>
      </w:r>
      <w:r w:rsidRPr="00A35740">
        <w:rPr>
          <w:color w:val="000000"/>
        </w:rPr>
        <w:t>pavadinimą ir vadinti</w:t>
      </w:r>
      <w:r w:rsidRPr="00A35740">
        <w:t xml:space="preserve"> biudžetine įstaiga Klaipėdos miesto sporto bazių valdymo centru.</w:t>
      </w:r>
    </w:p>
    <w:p w:rsidR="008A7267" w:rsidRPr="00A35740" w:rsidRDefault="008A7267" w:rsidP="008A7267">
      <w:pPr>
        <w:pStyle w:val="bodytext"/>
        <w:spacing w:before="0" w:beforeAutospacing="0" w:after="0" w:afterAutospacing="0"/>
        <w:ind w:firstLine="709"/>
        <w:jc w:val="both"/>
      </w:pPr>
      <w:r w:rsidRPr="00A35740">
        <w:t>2. Patvirtinti Biudžetinės įstaigos Klaipėdos miesto sporto bazių valdymo centro nuostatus (pridedama).</w:t>
      </w:r>
    </w:p>
    <w:p w:rsidR="008A7267" w:rsidRPr="00A35740" w:rsidRDefault="008A7267" w:rsidP="008A7267">
      <w:pPr>
        <w:shd w:val="clear" w:color="auto" w:fill="FFFFFF"/>
        <w:ind w:firstLine="709"/>
        <w:jc w:val="both"/>
      </w:pPr>
      <w:r>
        <w:rPr>
          <w:lang w:eastAsia="lt-LT"/>
        </w:rPr>
        <w:t>3. Įgalioti</w:t>
      </w:r>
      <w:r w:rsidRPr="00A35740">
        <w:t xml:space="preserve"> biudžetinės įstaigos Klaipėdos kūno kultūros ir rekreacijos centro direktorių:</w:t>
      </w:r>
    </w:p>
    <w:p w:rsidR="008A7267" w:rsidRPr="00A35740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A35740">
        <w:t>3.1.</w:t>
      </w:r>
      <w:r>
        <w:t> </w:t>
      </w:r>
      <w:r w:rsidRPr="00A35740">
        <w:t xml:space="preserve">pasirašyti Biudžetinės įstaigos Klaipėdos miesto sporto bazių valdymo centro nuostatus ir </w:t>
      </w:r>
      <w:r w:rsidRPr="00A35740">
        <w:rPr>
          <w:lang w:eastAsia="lt-LT"/>
        </w:rPr>
        <w:t>įregistruoti juos Juridinių asmenų registre;</w:t>
      </w:r>
    </w:p>
    <w:p w:rsidR="008A7267" w:rsidRPr="006D45AC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A35740">
        <w:rPr>
          <w:lang w:eastAsia="lt-LT"/>
        </w:rPr>
        <w:t>3.2.</w:t>
      </w:r>
      <w:r>
        <w:rPr>
          <w:lang w:eastAsia="lt-LT"/>
        </w:rPr>
        <w:t> </w:t>
      </w:r>
      <w:r w:rsidRPr="00A35740">
        <w:rPr>
          <w:color w:val="000000"/>
          <w:lang w:eastAsia="lt-LT"/>
        </w:rPr>
        <w:t>teisės aktų nustatyta tvarka atitinkamose institucijose ir savo vadovaujamoje įstaigoje atlikti visus reikalingus veiksmus, susijusius su įstaigos pavadinimo pakeitimu.</w:t>
      </w:r>
    </w:p>
    <w:p w:rsidR="008A7267" w:rsidRPr="00A76EA9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6D45AC">
        <w:rPr>
          <w:lang w:eastAsia="lt-LT"/>
        </w:rPr>
        <w:t xml:space="preserve">4. Pripažinti netekusiu galios Klaipėdos </w:t>
      </w:r>
      <w:r w:rsidRPr="00A76EA9">
        <w:rPr>
          <w:lang w:eastAsia="lt-LT"/>
        </w:rPr>
        <w:t xml:space="preserve">miesto savivaldybės tarybos 2010 m. </w:t>
      </w:r>
      <w:r w:rsidRPr="00A76EA9">
        <w:rPr>
          <w:noProof/>
        </w:rPr>
        <w:t xml:space="preserve">rugsėjo 30 d. </w:t>
      </w:r>
      <w:r w:rsidRPr="00A76EA9">
        <w:rPr>
          <w:lang w:eastAsia="lt-LT"/>
        </w:rPr>
        <w:t xml:space="preserve">sprendimo </w:t>
      </w:r>
      <w:hyperlink r:id="rId7" w:history="1">
        <w:r w:rsidRPr="00A76EA9">
          <w:rPr>
            <w:lang w:eastAsia="lt-LT"/>
          </w:rPr>
          <w:t>Nr. T2-</w:t>
        </w:r>
      </w:hyperlink>
      <w:r w:rsidRPr="00A76EA9">
        <w:rPr>
          <w:lang w:eastAsia="lt-LT"/>
        </w:rPr>
        <w:t>290 „Dėl Klaipėdos miesto savivaldybės biudžetinių įstaigų Kūno kultūros ir rekreacijos centro ir Klaipėdos centrinio stadiono reorganizavimo“ 2.2 papunktį.</w:t>
      </w:r>
    </w:p>
    <w:p w:rsidR="008A7267" w:rsidRPr="006D45AC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A76EA9">
        <w:rPr>
          <w:lang w:eastAsia="lt-LT"/>
        </w:rPr>
        <w:t>5. Nustatyti, kad šis sprendimas įsigalioja 2017 m. sausio 1 d.</w:t>
      </w:r>
    </w:p>
    <w:p w:rsidR="008A7267" w:rsidRPr="006D45AC" w:rsidRDefault="008A7267" w:rsidP="008A7267">
      <w:pPr>
        <w:shd w:val="clear" w:color="auto" w:fill="FFFFFF"/>
        <w:ind w:firstLine="709"/>
        <w:jc w:val="both"/>
        <w:rPr>
          <w:lang w:eastAsia="lt-LT"/>
        </w:rPr>
      </w:pPr>
      <w:r w:rsidRPr="006D45AC">
        <w:rPr>
          <w:lang w:eastAsia="lt-LT"/>
        </w:rPr>
        <w:t>Šis sprendimas gali būti skundžiamas Lietuvos Respublikos administracinių bylų teisenos įstatymo nustatyta tvarka Klaipėdos apygardos administraciniam teismui.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B22B27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45" w:rsidRDefault="00B93445" w:rsidP="00E014C1">
      <w:r>
        <w:separator/>
      </w:r>
    </w:p>
  </w:endnote>
  <w:endnote w:type="continuationSeparator" w:id="0">
    <w:p w:rsidR="00B93445" w:rsidRDefault="00B9344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45" w:rsidRDefault="00B93445" w:rsidP="00E014C1">
      <w:r>
        <w:separator/>
      </w:r>
    </w:p>
  </w:footnote>
  <w:footnote w:type="continuationSeparator" w:id="0">
    <w:p w:rsidR="00B93445" w:rsidRDefault="00B9344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353E2"/>
    <w:rsid w:val="003222B4"/>
    <w:rsid w:val="003C588F"/>
    <w:rsid w:val="004476DD"/>
    <w:rsid w:val="00597EE8"/>
    <w:rsid w:val="005F495C"/>
    <w:rsid w:val="008354D5"/>
    <w:rsid w:val="00894D6F"/>
    <w:rsid w:val="008A7267"/>
    <w:rsid w:val="00922CD4"/>
    <w:rsid w:val="00A12691"/>
    <w:rsid w:val="00A25E81"/>
    <w:rsid w:val="00AF7D08"/>
    <w:rsid w:val="00B22B27"/>
    <w:rsid w:val="00B93445"/>
    <w:rsid w:val="00C56F56"/>
    <w:rsid w:val="00CA4D3B"/>
    <w:rsid w:val="00E014C1"/>
    <w:rsid w:val="00E33871"/>
    <w:rsid w:val="00EE4B9D"/>
    <w:rsid w:val="00EF0F3F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7E2AF-A923-470F-ABB9-DF832039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prastasis"/>
    <w:rsid w:val="008A7267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0.230.84.113/aktai/default.aspx?Id=3&amp;DocId=1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2016-06-28T06:57:00Z</dcterms:created>
  <dcterms:modified xsi:type="dcterms:W3CDTF">2016-06-28T06:57:00Z</dcterms:modified>
</cp:coreProperties>
</file>