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birželio 23 d.</w:t>
            </w:r>
            <w:r>
              <w:rPr>
                <w:noProof/>
              </w:rPr>
              <w:fldChar w:fldCharType="end"/>
            </w:r>
            <w:bookmarkEnd w:id="1"/>
          </w:p>
        </w:tc>
      </w:tr>
      <w:tr w:rsidR="0006079E" w:rsidTr="00EC21AD">
        <w:tc>
          <w:tcPr>
            <w:tcW w:w="4110"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T2-162</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D72795" w:rsidRPr="001C3B4A" w:rsidRDefault="00D72795" w:rsidP="00D72795">
      <w:pPr>
        <w:jc w:val="center"/>
        <w:rPr>
          <w:b/>
          <w:bCs/>
        </w:rPr>
      </w:pPr>
      <w:r w:rsidRPr="007315E0">
        <w:rPr>
          <w:b/>
          <w:bCs/>
          <w:caps/>
        </w:rPr>
        <w:t xml:space="preserve">BIUDŽETINĖS ĮSTAIGOS </w:t>
      </w:r>
      <w:r w:rsidRPr="007315E0">
        <w:rPr>
          <w:b/>
          <w:bCs/>
        </w:rPr>
        <w:t>KLAIPĖDOS MIESTO SPORTO BAZIŲ VALDYMO CENTRO</w:t>
      </w:r>
      <w:r w:rsidRPr="001C3B4A">
        <w:rPr>
          <w:b/>
          <w:bCs/>
        </w:rPr>
        <w:t xml:space="preserve"> NUOSTATAI</w:t>
      </w:r>
    </w:p>
    <w:p w:rsidR="00D72795" w:rsidRDefault="00D72795" w:rsidP="00D72795">
      <w:pPr>
        <w:pStyle w:val="Antrat5"/>
        <w:spacing w:before="0"/>
        <w:jc w:val="center"/>
        <w:rPr>
          <w:rFonts w:ascii="Times New Roman" w:hAnsi="Times New Roman" w:cs="Times New Roman"/>
          <w:b/>
          <w:color w:val="auto"/>
        </w:rPr>
      </w:pPr>
    </w:p>
    <w:p w:rsidR="00D72795" w:rsidRPr="00DC7225" w:rsidRDefault="00D72795" w:rsidP="00D72795">
      <w:pPr>
        <w:pStyle w:val="Antrat5"/>
        <w:spacing w:before="0"/>
        <w:jc w:val="center"/>
        <w:rPr>
          <w:rFonts w:ascii="Times New Roman" w:hAnsi="Times New Roman" w:cs="Times New Roman"/>
          <w:b/>
          <w:color w:val="auto"/>
        </w:rPr>
      </w:pPr>
      <w:r w:rsidRPr="00DC7225">
        <w:rPr>
          <w:rFonts w:ascii="Times New Roman" w:hAnsi="Times New Roman" w:cs="Times New Roman"/>
          <w:b/>
          <w:color w:val="auto"/>
        </w:rPr>
        <w:t>I SKYRIUS</w:t>
      </w:r>
    </w:p>
    <w:p w:rsidR="00D72795" w:rsidRPr="00DC7225" w:rsidRDefault="00D72795" w:rsidP="00D72795">
      <w:pPr>
        <w:pStyle w:val="Antrat5"/>
        <w:spacing w:before="0"/>
        <w:jc w:val="center"/>
        <w:rPr>
          <w:rFonts w:ascii="Times New Roman" w:hAnsi="Times New Roman" w:cs="Times New Roman"/>
          <w:b/>
          <w:color w:val="auto"/>
        </w:rPr>
      </w:pPr>
      <w:r w:rsidRPr="00DC7225">
        <w:rPr>
          <w:rFonts w:ascii="Times New Roman" w:hAnsi="Times New Roman" w:cs="Times New Roman"/>
          <w:b/>
          <w:color w:val="auto"/>
        </w:rPr>
        <w:t>BENDROSIOS NUOSTATOS</w:t>
      </w:r>
    </w:p>
    <w:p w:rsidR="00D72795" w:rsidRPr="001C3B4A" w:rsidRDefault="00D72795" w:rsidP="00D72795">
      <w:pPr>
        <w:pStyle w:val="Pagrindinistekstas"/>
      </w:pPr>
    </w:p>
    <w:p w:rsidR="00D72795" w:rsidRPr="007315E0" w:rsidRDefault="00D72795" w:rsidP="00D72795">
      <w:pPr>
        <w:ind w:firstLine="720"/>
        <w:jc w:val="both"/>
      </w:pPr>
      <w:r w:rsidRPr="007315E0">
        <w:t>1. Biudžetinės įstaigos Klaipėdos miesto sporto bazių valdymo centro nuostatai (toliau – Nuostatai) reglamentuoja biudžetinės įstaigos Klaipėdos miesto sporto bazių valdymo centro teisinę formą, savininką, savininko teises ir pareigas įgyvendinančią instituciją, buveinę, veiklos teisinį pagrindą, sritį, rūšis, tikslą ir uždavinius, funkcijas, teises ir pareigas, darbo organizavimą ir veiklą, lėšų šaltinius, jų naudojimo tvarką, finansinės veiklos kontrolę, veiklos priežiūrą, darbo santykius, reorganizavimo ar likvidavimo pagrindus.</w:t>
      </w:r>
    </w:p>
    <w:p w:rsidR="00D72795" w:rsidRPr="001F3D0C" w:rsidRDefault="00D72795" w:rsidP="00D72795">
      <w:pPr>
        <w:ind w:firstLine="720"/>
        <w:jc w:val="both"/>
      </w:pPr>
      <w:r w:rsidRPr="007315E0">
        <w:t>2. Įstaigos oficialus pavadinimas – biudžetinė įstaiga Klaipėdos miesto sporto bazių valdymo centras</w:t>
      </w:r>
      <w:r>
        <w:t>,</w:t>
      </w:r>
      <w:r w:rsidRPr="007315E0">
        <w:t xml:space="preserve"> </w:t>
      </w:r>
      <w:r>
        <w:t>s</w:t>
      </w:r>
      <w:r w:rsidRPr="007315E0">
        <w:t>utrumpintas pavadinimas – Centras. Duomenys apie Centrą, kaip juridinį</w:t>
      </w:r>
      <w:r w:rsidRPr="001F3D0C">
        <w:t xml:space="preserve"> asmenį, kaupiami ir saugomi Juridinių asmenų registre.</w:t>
      </w:r>
    </w:p>
    <w:p w:rsidR="00D72795" w:rsidRPr="001F3D0C" w:rsidRDefault="00D72795" w:rsidP="00D72795">
      <w:pPr>
        <w:ind w:firstLine="720"/>
        <w:jc w:val="both"/>
      </w:pPr>
      <w:r w:rsidRPr="001F3D0C">
        <w:t>3. Centro teisinė forma – biudžetinė įstaiga.</w:t>
      </w:r>
    </w:p>
    <w:p w:rsidR="00D72795" w:rsidRPr="001F3D0C" w:rsidRDefault="00D72795" w:rsidP="00D72795">
      <w:pPr>
        <w:ind w:firstLine="720"/>
        <w:jc w:val="both"/>
      </w:pPr>
      <w:r>
        <w:t>4. Centro buveinės adresas:</w:t>
      </w:r>
      <w:r w:rsidRPr="001F3D0C">
        <w:t xml:space="preserve"> Dariaus ir Girėno g. 10, LT-94192 Klaipėda.</w:t>
      </w:r>
    </w:p>
    <w:p w:rsidR="00D72795" w:rsidRPr="001F3D0C" w:rsidRDefault="00D72795" w:rsidP="00D72795">
      <w:pPr>
        <w:ind w:firstLine="720"/>
        <w:jc w:val="both"/>
      </w:pPr>
      <w:r w:rsidRPr="001F3D0C">
        <w:t>5. Centras yra viešasis juridinis asmuo, turintis savo balansą, sąskaitas bankuose, antspaudą, blanką su patvirtintu logotipu.</w:t>
      </w:r>
    </w:p>
    <w:p w:rsidR="00D72795" w:rsidRPr="001F3D0C" w:rsidRDefault="00D72795" w:rsidP="00D72795">
      <w:pPr>
        <w:ind w:firstLine="720"/>
        <w:jc w:val="both"/>
      </w:pPr>
      <w:r>
        <w:t>6. Centro pagrindinė</w:t>
      </w:r>
      <w:r w:rsidRPr="001F3D0C">
        <w:t xml:space="preserve"> veiklos sritis – Lietuvos Respublikos įstatymais ir kitais teisės aktais reglamentuojamų savivaldybės sporto bazių priežiūra bei paslaugų teikimas fiziniams ir juridiniams asmenims.</w:t>
      </w:r>
    </w:p>
    <w:p w:rsidR="00D72795" w:rsidRPr="001F3D0C" w:rsidRDefault="00D72795" w:rsidP="00D72795">
      <w:pPr>
        <w:pStyle w:val="Default"/>
        <w:ind w:firstLine="720"/>
        <w:jc w:val="both"/>
        <w:rPr>
          <w:color w:val="auto"/>
        </w:rPr>
      </w:pPr>
      <w:r w:rsidRPr="001F3D0C">
        <w:rPr>
          <w:color w:val="auto"/>
        </w:rPr>
        <w:t xml:space="preserve">7. Centro veikla pagal ekonominės veiklos rūšių klasifikatorių: </w:t>
      </w:r>
    </w:p>
    <w:p w:rsidR="00D72795" w:rsidRPr="001F3D0C" w:rsidRDefault="00D72795" w:rsidP="00D72795">
      <w:pPr>
        <w:ind w:firstLine="720"/>
        <w:jc w:val="both"/>
      </w:pPr>
      <w:r w:rsidRPr="001F3D0C">
        <w:t>7.1. sportinė veikla, kodas 93.1;</w:t>
      </w:r>
    </w:p>
    <w:p w:rsidR="00D72795" w:rsidRPr="001F3D0C" w:rsidRDefault="00D72795" w:rsidP="00D72795">
      <w:pPr>
        <w:ind w:firstLine="720"/>
        <w:jc w:val="both"/>
      </w:pPr>
      <w:r w:rsidRPr="001F3D0C">
        <w:t>7.2. sporto įrenginių eksploatavimas, kodas 93.11;</w:t>
      </w:r>
    </w:p>
    <w:p w:rsidR="00D72795" w:rsidRPr="001F3D0C" w:rsidRDefault="00D72795" w:rsidP="00D72795">
      <w:pPr>
        <w:ind w:firstLine="720"/>
        <w:jc w:val="both"/>
      </w:pPr>
      <w:r w:rsidRPr="001F3D0C">
        <w:t>7.3. kitas, niekur kitur nepriskirtas, keleivinis sausumos transportas, kodas 49.39;</w:t>
      </w:r>
    </w:p>
    <w:p w:rsidR="00D72795" w:rsidRPr="001F3D0C" w:rsidRDefault="00D72795" w:rsidP="00D72795">
      <w:pPr>
        <w:ind w:firstLine="720"/>
        <w:jc w:val="both"/>
      </w:pPr>
      <w:r w:rsidRPr="001F3D0C">
        <w:t>7.4. poilsiautojų ir kita trumpalaikio apgyvendinimo veikla, kodas 55.20;</w:t>
      </w:r>
    </w:p>
    <w:p w:rsidR="00D72795" w:rsidRPr="001F3D0C" w:rsidRDefault="00D72795" w:rsidP="00D72795">
      <w:pPr>
        <w:ind w:firstLine="720"/>
        <w:jc w:val="both"/>
      </w:pPr>
      <w:r w:rsidRPr="001F3D0C">
        <w:t>7.5. vaikų poilsio stovyklų veikla, kodas 55.20.20;</w:t>
      </w:r>
    </w:p>
    <w:p w:rsidR="00D72795" w:rsidRPr="001F3D0C" w:rsidRDefault="00D72795" w:rsidP="00D72795">
      <w:pPr>
        <w:ind w:firstLine="720"/>
        <w:jc w:val="both"/>
      </w:pPr>
      <w:r w:rsidRPr="001F3D0C">
        <w:t>7.6. sportinis ir rekre</w:t>
      </w:r>
      <w:r>
        <w:t>acinis švietimas, kodas 85.51.</w:t>
      </w:r>
    </w:p>
    <w:p w:rsidR="00D72795" w:rsidRPr="001C3B4A" w:rsidRDefault="00D72795" w:rsidP="00D72795">
      <w:pPr>
        <w:tabs>
          <w:tab w:val="num" w:pos="0"/>
          <w:tab w:val="left" w:pos="1260"/>
        </w:tabs>
        <w:ind w:firstLine="720"/>
        <w:jc w:val="both"/>
      </w:pPr>
      <w:r w:rsidRPr="001C3B4A">
        <w:t>8. Centro savininkė – Klaipėdos miesto savivaldybė, kodas 111100775, adresas: Liepų</w:t>
      </w:r>
      <w:r>
        <w:t> </w:t>
      </w:r>
      <w:r w:rsidRPr="001C3B4A">
        <w:t>g.</w:t>
      </w:r>
      <w:r>
        <w:t> </w:t>
      </w:r>
      <w:r w:rsidRPr="001C3B4A">
        <w:t xml:space="preserve">11, LT-91502 Klaipėda. </w:t>
      </w:r>
    </w:p>
    <w:p w:rsidR="00D72795" w:rsidRPr="001F3D0C" w:rsidRDefault="00D72795" w:rsidP="00D72795">
      <w:pPr>
        <w:tabs>
          <w:tab w:val="num" w:pos="0"/>
          <w:tab w:val="left" w:pos="1260"/>
        </w:tabs>
        <w:ind w:firstLine="720"/>
        <w:jc w:val="both"/>
      </w:pPr>
      <w:r w:rsidRPr="001F3D0C">
        <w:t xml:space="preserve">9. Centro savininko teises ir pareigas įgyvendinanti institucija – Klaipėdos miesto savivaldybės taryba, kuri turi Lietuvos Respublikos biudžetinių įstaigų, Lietuvos Respublikos vietos savivaldos ir </w:t>
      </w:r>
      <w:r>
        <w:t>kituose įstatymuose bei šiuose N</w:t>
      </w:r>
      <w:r w:rsidRPr="001F3D0C">
        <w:t xml:space="preserve">uostatuose jos kompetencijai priskirtus įgaliojimus.  </w:t>
      </w:r>
    </w:p>
    <w:p w:rsidR="00D72795" w:rsidRPr="00372467" w:rsidRDefault="00D72795" w:rsidP="00D72795">
      <w:pPr>
        <w:tabs>
          <w:tab w:val="num" w:pos="0"/>
          <w:tab w:val="num" w:pos="1320"/>
        </w:tabs>
        <w:ind w:firstLine="720"/>
        <w:jc w:val="both"/>
      </w:pPr>
      <w:r w:rsidRPr="00372467">
        <w:t>10. Centras savo veikloje vadovaujasi Lietuvos Respublikos Konstitucija, Lietuvos Respublikos įstatymais, Lietuvos Respublikos Vyriausybės nutarimais, Lietuvos Respublikos kūno kultūros ir sporto įstatymu, Kūno kultūros ir sporto departamento prie Lietuvos Respublikos Vyriausybės įsakymais, Klaipėdos miesto savivaldybės</w:t>
      </w:r>
      <w:r>
        <w:t xml:space="preserve"> tarybos sprendimais bei šiais N</w:t>
      </w:r>
      <w:r w:rsidRPr="00372467">
        <w:t>uostatais, vykdo Klaipėdos miesto savivaldybės administracijos direktoriaus įsakymus.</w:t>
      </w:r>
    </w:p>
    <w:p w:rsidR="00D72795" w:rsidRPr="001C3B4A" w:rsidRDefault="00D72795" w:rsidP="00D72795">
      <w:pPr>
        <w:tabs>
          <w:tab w:val="num" w:pos="0"/>
          <w:tab w:val="num" w:pos="1320"/>
        </w:tabs>
        <w:ind w:firstLine="720"/>
        <w:jc w:val="both"/>
      </w:pPr>
      <w:r w:rsidRPr="001C3B4A">
        <w:t>11. Centro veiklos priežiūrą vykdo Klaipėdos miesto savivaldybės administracijos Ugdymo ir kultūros departamento Sporto ir kūno kultūros skyrius</w:t>
      </w:r>
      <w:r>
        <w:t xml:space="preserve"> (toliau – Sporto ir kūno kultūros skyrius)</w:t>
      </w:r>
      <w:r w:rsidRPr="001C3B4A">
        <w:t>.</w:t>
      </w:r>
    </w:p>
    <w:p w:rsidR="00D72795" w:rsidRPr="001C3B4A" w:rsidRDefault="00D72795" w:rsidP="00D72795">
      <w:pPr>
        <w:tabs>
          <w:tab w:val="num" w:pos="0"/>
          <w:tab w:val="num" w:pos="1320"/>
        </w:tabs>
        <w:ind w:firstLine="720"/>
        <w:jc w:val="both"/>
      </w:pPr>
      <w:r w:rsidRPr="001C3B4A">
        <w:t>12. Centro veikla grindžiama bendradarbiavimo, demokratiškumo, teisingumo, viešumo bei vadybiniais racionalumo ir iniciatyvų skatinimo principais.</w:t>
      </w:r>
    </w:p>
    <w:p w:rsidR="00D72795" w:rsidRPr="001C3B4A" w:rsidRDefault="00D72795" w:rsidP="00D72795">
      <w:pPr>
        <w:pStyle w:val="Pagrindinistekstas"/>
        <w:tabs>
          <w:tab w:val="num" w:pos="1800"/>
        </w:tabs>
        <w:ind w:firstLine="720"/>
        <w:rPr>
          <w:b/>
          <w:bCs/>
          <w:caps/>
        </w:rPr>
      </w:pPr>
    </w:p>
    <w:p w:rsidR="00D72795" w:rsidRDefault="00D72795" w:rsidP="00D72795">
      <w:pPr>
        <w:pStyle w:val="Pagrindinistekstas"/>
        <w:tabs>
          <w:tab w:val="num" w:pos="1800"/>
        </w:tabs>
        <w:jc w:val="center"/>
        <w:rPr>
          <w:b/>
          <w:bCs/>
          <w:caps/>
        </w:rPr>
      </w:pPr>
    </w:p>
    <w:p w:rsidR="00D72795" w:rsidRPr="00DC7225" w:rsidRDefault="00D72795" w:rsidP="00D72795">
      <w:pPr>
        <w:pStyle w:val="Antrat5"/>
        <w:spacing w:before="0"/>
        <w:jc w:val="center"/>
        <w:rPr>
          <w:rFonts w:ascii="Times New Roman" w:hAnsi="Times New Roman" w:cs="Times New Roman"/>
          <w:b/>
          <w:color w:val="auto"/>
        </w:rPr>
      </w:pPr>
      <w:r w:rsidRPr="00DC7225">
        <w:rPr>
          <w:rFonts w:ascii="Times New Roman" w:hAnsi="Times New Roman" w:cs="Times New Roman"/>
          <w:b/>
          <w:color w:val="auto"/>
        </w:rPr>
        <w:lastRenderedPageBreak/>
        <w:t>I</w:t>
      </w:r>
      <w:r>
        <w:rPr>
          <w:rFonts w:ascii="Times New Roman" w:hAnsi="Times New Roman" w:cs="Times New Roman"/>
          <w:b/>
          <w:color w:val="auto"/>
        </w:rPr>
        <w:t>I</w:t>
      </w:r>
      <w:r w:rsidRPr="00DC7225">
        <w:rPr>
          <w:rFonts w:ascii="Times New Roman" w:hAnsi="Times New Roman" w:cs="Times New Roman"/>
          <w:b/>
          <w:color w:val="auto"/>
        </w:rPr>
        <w:t xml:space="preserve"> SKYRIUS</w:t>
      </w:r>
    </w:p>
    <w:p w:rsidR="00D72795" w:rsidRPr="001C3B4A" w:rsidRDefault="00D72795" w:rsidP="00D72795">
      <w:pPr>
        <w:pStyle w:val="Pagrindinistekstas"/>
        <w:tabs>
          <w:tab w:val="num" w:pos="1800"/>
        </w:tabs>
        <w:jc w:val="center"/>
        <w:rPr>
          <w:b/>
          <w:bCs/>
        </w:rPr>
      </w:pPr>
      <w:r w:rsidRPr="001C3B4A">
        <w:rPr>
          <w:b/>
          <w:bCs/>
          <w:caps/>
        </w:rPr>
        <w:t>VEIKLOS tikslas, uždaviniai ir funkcijos</w:t>
      </w:r>
    </w:p>
    <w:p w:rsidR="00D72795" w:rsidRPr="001C3B4A" w:rsidRDefault="00D72795" w:rsidP="00D72795">
      <w:pPr>
        <w:pStyle w:val="Pagrindinistekstas"/>
        <w:ind w:firstLine="720"/>
        <w:rPr>
          <w:b/>
          <w:bCs/>
        </w:rPr>
      </w:pPr>
    </w:p>
    <w:p w:rsidR="00D72795" w:rsidRPr="00C60415" w:rsidRDefault="00D72795" w:rsidP="00D72795">
      <w:pPr>
        <w:ind w:firstLine="720"/>
        <w:jc w:val="both"/>
      </w:pPr>
      <w:r w:rsidRPr="00C60415">
        <w:rPr>
          <w:bCs/>
        </w:rPr>
        <w:t xml:space="preserve">13. Centro tikslas – </w:t>
      </w:r>
      <w:r w:rsidRPr="00C60415">
        <w:t>užtikrinti geras sporto renginių ir treniruočių proceso aptarnavimo paslaugas administruojamose sporto bazėse.</w:t>
      </w:r>
    </w:p>
    <w:p w:rsidR="00D72795" w:rsidRPr="00C60415" w:rsidRDefault="00D72795" w:rsidP="00D72795">
      <w:pPr>
        <w:ind w:firstLine="720"/>
        <w:jc w:val="both"/>
      </w:pPr>
      <w:r w:rsidRPr="00C60415">
        <w:rPr>
          <w:bCs/>
        </w:rPr>
        <w:t>14. Centro uždaviniai:</w:t>
      </w:r>
    </w:p>
    <w:p w:rsidR="00D72795" w:rsidRPr="00C60415" w:rsidRDefault="00D72795" w:rsidP="00D72795">
      <w:pPr>
        <w:pStyle w:val="Pagrindinistekstas"/>
        <w:ind w:firstLine="720"/>
      </w:pPr>
      <w:r w:rsidRPr="00C60415">
        <w:t>14.1. įgyvendinti ilgalaikes ir trumpalaikes Klaipėdos miesto savivaldybės tarybos patvirtintas kūno kultūros ir sporto programas ir projektus;</w:t>
      </w:r>
    </w:p>
    <w:p w:rsidR="00D72795" w:rsidRPr="00C60415" w:rsidRDefault="00D72795" w:rsidP="00D72795">
      <w:pPr>
        <w:ind w:firstLine="720"/>
        <w:jc w:val="both"/>
        <w:rPr>
          <w:strike/>
        </w:rPr>
      </w:pPr>
      <w:r w:rsidRPr="00C60415">
        <w:t xml:space="preserve">14.2. </w:t>
      </w:r>
      <w:r w:rsidRPr="00C60415">
        <w:rPr>
          <w:lang w:eastAsia="lt-LT"/>
        </w:rPr>
        <w:t>organizuoti patikėjimo teise valdomų sporto bazių priežiūrą bei tinkamą jų eksploatavimą;</w:t>
      </w:r>
    </w:p>
    <w:p w:rsidR="00D72795" w:rsidRPr="00C60415" w:rsidRDefault="00D72795" w:rsidP="00D72795">
      <w:pPr>
        <w:ind w:firstLine="720"/>
        <w:jc w:val="both"/>
      </w:pPr>
      <w:r w:rsidRPr="00C60415">
        <w:t xml:space="preserve">14.3. teikti </w:t>
      </w:r>
      <w:r w:rsidRPr="00C60415">
        <w:rPr>
          <w:lang w:eastAsia="lt-LT"/>
        </w:rPr>
        <w:t>patikėjimo teise valdomų sporto bazių (</w:t>
      </w:r>
      <w:r w:rsidRPr="00C60415">
        <w:t>nuomos) paslaugas fiziniams ir juridiniams asmenims teisės aktų nustatyta tvarka;</w:t>
      </w:r>
    </w:p>
    <w:p w:rsidR="00D72795" w:rsidRPr="00C60415" w:rsidRDefault="00D72795" w:rsidP="00D72795">
      <w:pPr>
        <w:ind w:firstLine="720"/>
        <w:jc w:val="both"/>
        <w:rPr>
          <w:lang w:eastAsia="lt-LT"/>
        </w:rPr>
      </w:pPr>
      <w:r w:rsidRPr="00C60415">
        <w:t xml:space="preserve">14.4. </w:t>
      </w:r>
      <w:r w:rsidRPr="00C60415">
        <w:rPr>
          <w:lang w:eastAsia="lt-LT"/>
        </w:rPr>
        <w:t xml:space="preserve">užtikrinti </w:t>
      </w:r>
      <w:r w:rsidRPr="00C60415">
        <w:rPr>
          <w:shd w:val="clear" w:color="auto" w:fill="FFFFFF"/>
        </w:rPr>
        <w:t>higienos normas atitinkančias sąlygas</w:t>
      </w:r>
      <w:r w:rsidRPr="00C60415">
        <w:t xml:space="preserve"> </w:t>
      </w:r>
      <w:r w:rsidRPr="00C60415">
        <w:rPr>
          <w:lang w:eastAsia="lt-LT"/>
        </w:rPr>
        <w:t>valdomose</w:t>
      </w:r>
      <w:r w:rsidRPr="00C60415">
        <w:t xml:space="preserve"> sporto bazėse bei tinkamą </w:t>
      </w:r>
      <w:r w:rsidRPr="00C60415">
        <w:rPr>
          <w:lang w:eastAsia="lt-LT"/>
        </w:rPr>
        <w:t xml:space="preserve">jų </w:t>
      </w:r>
      <w:r w:rsidRPr="00C60415">
        <w:t>užimtumą.</w:t>
      </w:r>
    </w:p>
    <w:p w:rsidR="00D72795" w:rsidRPr="00C60415" w:rsidRDefault="00D72795" w:rsidP="00D72795">
      <w:pPr>
        <w:pStyle w:val="Pagrindinistekstas"/>
        <w:tabs>
          <w:tab w:val="left" w:pos="180"/>
          <w:tab w:val="left" w:pos="540"/>
          <w:tab w:val="left" w:pos="1080"/>
        </w:tabs>
        <w:ind w:firstLine="720"/>
        <w:rPr>
          <w:bCs/>
        </w:rPr>
      </w:pPr>
      <w:r w:rsidRPr="00C60415">
        <w:rPr>
          <w:bCs/>
        </w:rPr>
        <w:t>15. Įgyvendindamas uždavinius, Centras vykdo šias funkcijas:</w:t>
      </w:r>
    </w:p>
    <w:p w:rsidR="00D72795" w:rsidRPr="00C60415" w:rsidRDefault="00D72795" w:rsidP="00D72795">
      <w:pPr>
        <w:pStyle w:val="Pagrindinistekstas"/>
        <w:tabs>
          <w:tab w:val="left" w:pos="180"/>
          <w:tab w:val="left" w:pos="720"/>
        </w:tabs>
        <w:ind w:firstLine="720"/>
        <w:rPr>
          <w:spacing w:val="-2"/>
        </w:rPr>
      </w:pPr>
      <w:r w:rsidRPr="00C60415">
        <w:t xml:space="preserve">15.1. </w:t>
      </w:r>
      <w:r w:rsidRPr="00C60415">
        <w:rPr>
          <w:spacing w:val="-2"/>
        </w:rPr>
        <w:t>tvarko ir prižiūri patikėjimo teise valdomą turtą, naudoja pagal tiesioginę jo paskirtį;</w:t>
      </w:r>
    </w:p>
    <w:p w:rsidR="00D72795" w:rsidRPr="00C60415" w:rsidRDefault="00D72795" w:rsidP="00D72795">
      <w:pPr>
        <w:pStyle w:val="Pagrindinistekstas"/>
        <w:tabs>
          <w:tab w:val="left" w:pos="180"/>
          <w:tab w:val="left" w:pos="720"/>
        </w:tabs>
        <w:ind w:firstLine="720"/>
        <w:rPr>
          <w:spacing w:val="-4"/>
        </w:rPr>
      </w:pPr>
      <w:r w:rsidRPr="00C60415">
        <w:rPr>
          <w:spacing w:val="-2"/>
        </w:rPr>
        <w:t xml:space="preserve">15.2. atlieka </w:t>
      </w:r>
      <w:r w:rsidRPr="00C60415">
        <w:rPr>
          <w:spacing w:val="-4"/>
        </w:rPr>
        <w:t>patikėjimo teise valdomo turto einamąjį remontą bei užtikrina jo tinkamą apsaugą;</w:t>
      </w:r>
    </w:p>
    <w:p w:rsidR="00D72795" w:rsidRPr="00C60415" w:rsidRDefault="00D72795" w:rsidP="00D72795">
      <w:pPr>
        <w:pStyle w:val="Pagrindinistekstas"/>
        <w:tabs>
          <w:tab w:val="left" w:pos="180"/>
          <w:tab w:val="left" w:pos="720"/>
        </w:tabs>
        <w:ind w:firstLine="720"/>
      </w:pPr>
      <w:r w:rsidRPr="00C60415">
        <w:t>15.3. užtikrina saugų Centrui priklausančių sporto įrenginių</w:t>
      </w:r>
      <w:r w:rsidRPr="00C60415">
        <w:rPr>
          <w:lang w:eastAsia="lt-LT"/>
        </w:rPr>
        <w:t xml:space="preserve"> eksploatavimą;</w:t>
      </w:r>
    </w:p>
    <w:p w:rsidR="00D72795" w:rsidRPr="00C60415" w:rsidRDefault="00D72795" w:rsidP="00D72795">
      <w:pPr>
        <w:pStyle w:val="Pagrindinistekstas"/>
        <w:tabs>
          <w:tab w:val="left" w:pos="180"/>
          <w:tab w:val="left" w:pos="720"/>
        </w:tabs>
        <w:ind w:firstLine="720"/>
      </w:pPr>
      <w:r w:rsidRPr="00C60415">
        <w:t>15.4. pagal patvirtintas programas techniškai aptarnauja tradicinius, tarptautinius, miesto masinius ir „Sportas visiems“ renginius;</w:t>
      </w:r>
    </w:p>
    <w:p w:rsidR="00D72795" w:rsidRPr="00C60415" w:rsidRDefault="00D72795" w:rsidP="00D72795">
      <w:pPr>
        <w:pStyle w:val="Pagrindinistekstas"/>
        <w:tabs>
          <w:tab w:val="left" w:pos="180"/>
          <w:tab w:val="left" w:pos="720"/>
        </w:tabs>
        <w:ind w:firstLine="720"/>
      </w:pPr>
      <w:r w:rsidRPr="00C60415">
        <w:rPr>
          <w:lang w:eastAsia="lt-LT"/>
        </w:rPr>
        <w:t xml:space="preserve">15.5. teisės aktų nustatyta tvarka užtikrina tinkamą sporto bazių paruošimą sporto renginių ir </w:t>
      </w:r>
      <w:r w:rsidRPr="00C60415">
        <w:t>treniruočių proces</w:t>
      </w:r>
      <w:r>
        <w:t>ui</w:t>
      </w:r>
      <w:r w:rsidRPr="00C60415">
        <w:rPr>
          <w:lang w:eastAsia="lt-LT"/>
        </w:rPr>
        <w:t xml:space="preserve"> organiz</w:t>
      </w:r>
      <w:r>
        <w:rPr>
          <w:lang w:eastAsia="lt-LT"/>
        </w:rPr>
        <w:t>uot</w:t>
      </w:r>
      <w:r w:rsidRPr="00C60415">
        <w:rPr>
          <w:lang w:eastAsia="lt-LT"/>
        </w:rPr>
        <w:t>i</w:t>
      </w:r>
      <w:r w:rsidRPr="00C60415">
        <w:t xml:space="preserve"> nevyriausybinėms organizacijoms, formaliojo ugdymo įstaigoms, sporto klubams, sporto mokymo įstaigoms, kitiems fiziniams ir juridiniams asmenims</w:t>
      </w:r>
      <w:r w:rsidRPr="00C60415">
        <w:rPr>
          <w:lang w:eastAsia="lt-LT"/>
        </w:rPr>
        <w:t>;</w:t>
      </w:r>
    </w:p>
    <w:p w:rsidR="00D72795" w:rsidRPr="00C60415" w:rsidRDefault="00D72795" w:rsidP="00D72795">
      <w:pPr>
        <w:tabs>
          <w:tab w:val="left" w:pos="709"/>
        </w:tabs>
        <w:ind w:firstLine="720"/>
        <w:jc w:val="both"/>
      </w:pPr>
      <w:r w:rsidRPr="00C60415">
        <w:t xml:space="preserve">15.6. </w:t>
      </w:r>
      <w:r w:rsidRPr="00C60415">
        <w:rPr>
          <w:lang w:eastAsia="lt-LT"/>
        </w:rPr>
        <w:t>organizuoja viešųjų pirkimų procedūras,</w:t>
      </w:r>
      <w:r w:rsidRPr="00C60415">
        <w:t xml:space="preserve"> rengia </w:t>
      </w:r>
      <w:r w:rsidRPr="00C60415">
        <w:rPr>
          <w:lang w:eastAsia="lt-LT"/>
        </w:rPr>
        <w:t>pirkimų paslaugų, darbų ir prekių technines specifikacijas, aprašomuosius dokumentus;</w:t>
      </w:r>
    </w:p>
    <w:p w:rsidR="00D72795" w:rsidRPr="00C60415" w:rsidRDefault="00D72795" w:rsidP="00D72795">
      <w:pPr>
        <w:pStyle w:val="Pagrindinistekstas"/>
        <w:tabs>
          <w:tab w:val="left" w:pos="180"/>
          <w:tab w:val="left" w:pos="720"/>
        </w:tabs>
        <w:ind w:firstLine="720"/>
      </w:pPr>
      <w:r w:rsidRPr="00C60415">
        <w:t xml:space="preserve">15.7. </w:t>
      </w:r>
      <w:r w:rsidRPr="00C60415">
        <w:rPr>
          <w:shd w:val="clear" w:color="auto" w:fill="FFFFFF"/>
        </w:rPr>
        <w:t xml:space="preserve">rengia įstaigos trumpalaikę ir ilgalaikę strategijas, </w:t>
      </w:r>
      <w:r w:rsidRPr="00C60415">
        <w:t>finansines ir statistines ataskaitas įstatymų nustatyta tvarka ir garantuoja jų teisingumą;</w:t>
      </w:r>
    </w:p>
    <w:p w:rsidR="00D72795" w:rsidRPr="00945050" w:rsidRDefault="00D72795" w:rsidP="00D72795">
      <w:pPr>
        <w:pStyle w:val="Pagrindinistekstas"/>
        <w:tabs>
          <w:tab w:val="left" w:pos="180"/>
          <w:tab w:val="left" w:pos="720"/>
        </w:tabs>
        <w:ind w:firstLine="720"/>
        <w:rPr>
          <w:highlight w:val="yellow"/>
          <w:lang w:eastAsia="lt-LT"/>
        </w:rPr>
      </w:pPr>
      <w:r w:rsidRPr="00C60415">
        <w:t>15.8. teikia pasiūlymus Sporto ir kūno kultūros skyriui dėl Centro teikiamų paslaugų ar</w:t>
      </w:r>
      <w:r w:rsidRPr="001F3D0C">
        <w:t xml:space="preserve"> vykdomų funkcijų organizavimo bei tobulinimo; </w:t>
      </w:r>
    </w:p>
    <w:p w:rsidR="00D72795" w:rsidRPr="001F3D0C" w:rsidRDefault="00D72795" w:rsidP="00D72795">
      <w:pPr>
        <w:pStyle w:val="Pagrindinistekstas"/>
        <w:tabs>
          <w:tab w:val="left" w:pos="180"/>
          <w:tab w:val="left" w:pos="720"/>
        </w:tabs>
        <w:ind w:firstLine="720"/>
      </w:pPr>
      <w:r w:rsidRPr="001F3D0C">
        <w:t>15.</w:t>
      </w:r>
      <w:r>
        <w:t>9</w:t>
      </w:r>
      <w:r w:rsidRPr="001F3D0C">
        <w:t>. vykdo kitas Lietuvos Respublikos įstatymais, Lietuvos Respublikos Vyriausybės nutarimais, Klaipėdos miesto savivaldybės tarybos sprendimais ir kitais teisės aktais pavestas funkcijas.</w:t>
      </w:r>
      <w:r w:rsidRPr="00945050">
        <w:t xml:space="preserve"> </w:t>
      </w:r>
      <w:r w:rsidRPr="001F3D0C">
        <w:t xml:space="preserve">užtikrinti </w:t>
      </w:r>
      <w:r w:rsidRPr="001F3D0C">
        <w:rPr>
          <w:lang w:eastAsia="lt-LT"/>
        </w:rPr>
        <w:t xml:space="preserve">sutartyse numatytų </w:t>
      </w:r>
      <w:r w:rsidRPr="001F3D0C">
        <w:t>įsipareigojimų</w:t>
      </w:r>
      <w:r w:rsidRPr="001F3D0C">
        <w:rPr>
          <w:lang w:eastAsia="lt-LT"/>
        </w:rPr>
        <w:t xml:space="preserve"> su </w:t>
      </w:r>
      <w:r w:rsidRPr="001F3D0C">
        <w:t>fiziniais ir juridiniais asmenimis</w:t>
      </w:r>
      <w:r w:rsidRPr="001F3D0C">
        <w:rPr>
          <w:lang w:eastAsia="lt-LT"/>
        </w:rPr>
        <w:t xml:space="preserve"> </w:t>
      </w:r>
      <w:r w:rsidRPr="001F3D0C">
        <w:t>vykdymą.</w:t>
      </w:r>
    </w:p>
    <w:p w:rsidR="00D72795" w:rsidRDefault="00D72795" w:rsidP="00D72795">
      <w:pPr>
        <w:pStyle w:val="Pagrindinistekstas"/>
        <w:tabs>
          <w:tab w:val="left" w:pos="180"/>
          <w:tab w:val="left" w:pos="720"/>
        </w:tabs>
        <w:ind w:firstLine="720"/>
      </w:pPr>
    </w:p>
    <w:p w:rsidR="00D72795" w:rsidRPr="001E75C0" w:rsidRDefault="00D72795" w:rsidP="00D72795">
      <w:pPr>
        <w:pStyle w:val="Antrat5"/>
        <w:spacing w:before="0"/>
        <w:jc w:val="center"/>
        <w:rPr>
          <w:rFonts w:ascii="Times New Roman" w:hAnsi="Times New Roman" w:cs="Times New Roman"/>
          <w:b/>
          <w:color w:val="auto"/>
        </w:rPr>
      </w:pPr>
      <w:r>
        <w:rPr>
          <w:rFonts w:ascii="Times New Roman" w:hAnsi="Times New Roman" w:cs="Times New Roman"/>
          <w:b/>
          <w:bCs/>
          <w:color w:val="auto"/>
        </w:rPr>
        <w:t>III</w:t>
      </w:r>
      <w:r w:rsidRPr="001E75C0">
        <w:rPr>
          <w:rFonts w:ascii="Times New Roman" w:hAnsi="Times New Roman" w:cs="Times New Roman"/>
          <w:b/>
          <w:bCs/>
          <w:color w:val="auto"/>
        </w:rPr>
        <w:t xml:space="preserve"> </w:t>
      </w:r>
      <w:r w:rsidRPr="001E75C0">
        <w:rPr>
          <w:rFonts w:ascii="Times New Roman" w:hAnsi="Times New Roman" w:cs="Times New Roman"/>
          <w:b/>
          <w:color w:val="auto"/>
        </w:rPr>
        <w:t>SKYRIUS</w:t>
      </w:r>
    </w:p>
    <w:p w:rsidR="00D72795" w:rsidRPr="00CD14E2" w:rsidRDefault="00D72795" w:rsidP="00D72795">
      <w:pPr>
        <w:pStyle w:val="Pagrindinistekstas"/>
        <w:tabs>
          <w:tab w:val="left" w:pos="-540"/>
          <w:tab w:val="left" w:pos="180"/>
        </w:tabs>
        <w:jc w:val="center"/>
        <w:rPr>
          <w:b/>
          <w:bCs/>
        </w:rPr>
      </w:pPr>
      <w:r w:rsidRPr="00CD14E2">
        <w:rPr>
          <w:b/>
          <w:bCs/>
        </w:rPr>
        <w:t>TEISĖS IR PAREIGOS</w:t>
      </w:r>
    </w:p>
    <w:p w:rsidR="00D72795" w:rsidRPr="001C3B4A" w:rsidRDefault="00D72795" w:rsidP="00D72795">
      <w:pPr>
        <w:pStyle w:val="Pagrindinistekstas"/>
        <w:tabs>
          <w:tab w:val="left" w:pos="-540"/>
          <w:tab w:val="left" w:pos="180"/>
        </w:tabs>
        <w:jc w:val="center"/>
        <w:rPr>
          <w:b/>
          <w:bCs/>
        </w:rPr>
      </w:pPr>
    </w:p>
    <w:p w:rsidR="00D72795" w:rsidRPr="001C3B4A" w:rsidRDefault="00D72795" w:rsidP="00D72795">
      <w:pPr>
        <w:pStyle w:val="Pagrindinistekstas"/>
        <w:tabs>
          <w:tab w:val="left" w:pos="-540"/>
          <w:tab w:val="left" w:pos="180"/>
        </w:tabs>
        <w:ind w:firstLine="720"/>
      </w:pPr>
      <w:r>
        <w:t>16. Vykdydamas N</w:t>
      </w:r>
      <w:r w:rsidRPr="001C3B4A">
        <w:t>uostatuose numatytą veiklą, Centras turi šias teises:</w:t>
      </w:r>
    </w:p>
    <w:p w:rsidR="00D72795" w:rsidRPr="001F3D0C" w:rsidRDefault="00D72795" w:rsidP="00D72795">
      <w:pPr>
        <w:ind w:firstLine="720"/>
        <w:jc w:val="both"/>
      </w:pPr>
      <w:r w:rsidRPr="001F3D0C">
        <w:t>16.1. nustatyta tvarka gauti lėšas iš savivaldybės ar valstybės biudžeto ir kitų finansavimo šaltinių, gautas lėšas naudoti pagal patvirtintas išlaidų sąmatas;</w:t>
      </w:r>
    </w:p>
    <w:p w:rsidR="00D72795" w:rsidRPr="001F3D0C" w:rsidRDefault="00D72795" w:rsidP="00D72795">
      <w:pPr>
        <w:ind w:firstLine="720"/>
        <w:jc w:val="both"/>
      </w:pPr>
      <w:r w:rsidRPr="001F3D0C">
        <w:t>16.2.  įstatymų ir kitų teisės aktų nustatyta tvarka sudaryti sutartis su fiziniais ir juridiniais asmenimis pagal įstaigos veiklos kompetenciją;</w:t>
      </w:r>
    </w:p>
    <w:p w:rsidR="00D72795" w:rsidRPr="001F3D0C" w:rsidRDefault="00D72795" w:rsidP="00D72795">
      <w:pPr>
        <w:ind w:firstLine="720"/>
        <w:jc w:val="both"/>
      </w:pPr>
      <w:r w:rsidRPr="001F3D0C">
        <w:t>16.3. atstovauti visose institucijose, kai sprendžiami šios įstaigos veiklos ar finansavimo klausimai;</w:t>
      </w:r>
    </w:p>
    <w:p w:rsidR="00D72795" w:rsidRPr="001F3D0C" w:rsidRDefault="00D72795" w:rsidP="00D72795">
      <w:pPr>
        <w:ind w:firstLine="720"/>
        <w:jc w:val="both"/>
      </w:pPr>
      <w:r w:rsidRPr="001F3D0C">
        <w:t>16.4. rinkti mokestį už sporto bazių teikiamas paslaugas steigėjo nustatytais įkainiais;</w:t>
      </w:r>
    </w:p>
    <w:p w:rsidR="00D72795" w:rsidRPr="001F3D0C" w:rsidRDefault="00D72795" w:rsidP="00D72795">
      <w:pPr>
        <w:ind w:firstLine="720"/>
        <w:jc w:val="both"/>
      </w:pPr>
      <w:r w:rsidRPr="001F3D0C">
        <w:t>16.5. mokomųjų treniruočių stovyklų metu apgyvendinti sportininkus sporto bazėse bei tam pritaikytose patalpose prie sporto bazių;</w:t>
      </w:r>
    </w:p>
    <w:p w:rsidR="00D72795" w:rsidRPr="001F3D0C" w:rsidRDefault="00D72795" w:rsidP="00D72795">
      <w:pPr>
        <w:ind w:firstLine="720"/>
        <w:jc w:val="both"/>
      </w:pPr>
      <w:r w:rsidRPr="001F3D0C">
        <w:t>16.6. gauti paramą Lietuvos Respublikos labdaros ir paramos įstatymo nustatyta tvarka;</w:t>
      </w:r>
    </w:p>
    <w:p w:rsidR="00D72795" w:rsidRPr="001F3D0C" w:rsidRDefault="00D72795" w:rsidP="00D72795">
      <w:pPr>
        <w:ind w:firstLine="720"/>
        <w:jc w:val="both"/>
        <w:rPr>
          <w:color w:val="0070C0"/>
        </w:rPr>
      </w:pPr>
      <w:r w:rsidRPr="001F3D0C">
        <w:t>16.7. propaguojant kūno kultūrą ir sportą bei olimpines idėjas, bendradarbiauti su Kūno kultūros ir sporto departamentu prie Lietuvos Respublikos Vyriausybės, Lietuvos tautiniu olimpiniu komitetu, atskirų sporto šakų federacijomis, Lietuvos studentų sporto asociacija, Lietuvos asociacija „Sportas visiems“, tarptautinėmis sporto organizacijomis, aukštosiomis mokyklomis ir kitomis įstaigomis, organizacijomis.</w:t>
      </w:r>
    </w:p>
    <w:p w:rsidR="00D72795" w:rsidRPr="001F3D0C" w:rsidRDefault="00D72795" w:rsidP="00D72795">
      <w:pPr>
        <w:ind w:firstLine="720"/>
        <w:jc w:val="both"/>
      </w:pPr>
      <w:r w:rsidRPr="001F3D0C">
        <w:lastRenderedPageBreak/>
        <w:t>17. Centras gali turėti ir kitų teisių, jei jos neprieštarauja Lietuvos Respublikos įstatymams, Lietuvos Respublikos Vyriausybės nutarimams ir kitiems teisės aktams.</w:t>
      </w:r>
    </w:p>
    <w:p w:rsidR="00D72795" w:rsidRPr="00226510" w:rsidRDefault="00D72795" w:rsidP="00D72795">
      <w:pPr>
        <w:ind w:firstLine="720"/>
        <w:jc w:val="both"/>
      </w:pPr>
      <w:r w:rsidRPr="00DE157C">
        <w:t xml:space="preserve">18. Centras privalo </w:t>
      </w:r>
      <w:r w:rsidRPr="00DE157C">
        <w:rPr>
          <w:shd w:val="clear" w:color="auto" w:fill="FFFFFF"/>
        </w:rPr>
        <w:t xml:space="preserve">rengti įstaigos veiklos planus, finansines, veiklos ir statistines ataskaitas, atlikti įstaigos veiklos analizę ir teikti jas </w:t>
      </w:r>
      <w:r w:rsidRPr="00DE157C">
        <w:t xml:space="preserve">Sporto ir kūno kultūros </w:t>
      </w:r>
      <w:r w:rsidRPr="00DE157C">
        <w:rPr>
          <w:shd w:val="clear" w:color="auto" w:fill="FFFFFF"/>
        </w:rPr>
        <w:t>skyriui bei kitoms įstatymų nustatytoms institucijoms.</w:t>
      </w:r>
    </w:p>
    <w:p w:rsidR="00D72795" w:rsidRDefault="00D72795" w:rsidP="00D72795">
      <w:pPr>
        <w:ind w:firstLine="720"/>
        <w:jc w:val="both"/>
        <w:rPr>
          <w:b/>
        </w:rPr>
      </w:pPr>
    </w:p>
    <w:p w:rsidR="00D72795" w:rsidRPr="00F80D84" w:rsidRDefault="00D72795" w:rsidP="00D72795">
      <w:pPr>
        <w:pStyle w:val="Antrat5"/>
        <w:spacing w:before="0"/>
        <w:jc w:val="center"/>
        <w:rPr>
          <w:rFonts w:ascii="Times New Roman" w:hAnsi="Times New Roman" w:cs="Times New Roman"/>
          <w:b/>
          <w:color w:val="auto"/>
        </w:rPr>
      </w:pPr>
      <w:r w:rsidRPr="00DC7225">
        <w:rPr>
          <w:rFonts w:ascii="Times New Roman" w:hAnsi="Times New Roman" w:cs="Times New Roman"/>
          <w:b/>
          <w:color w:val="auto"/>
        </w:rPr>
        <w:t>I</w:t>
      </w:r>
      <w:r>
        <w:rPr>
          <w:rFonts w:ascii="Times New Roman" w:hAnsi="Times New Roman" w:cs="Times New Roman"/>
          <w:b/>
          <w:color w:val="auto"/>
        </w:rPr>
        <w:t>V</w:t>
      </w:r>
      <w:r w:rsidRPr="00DC7225">
        <w:rPr>
          <w:rFonts w:ascii="Times New Roman" w:hAnsi="Times New Roman" w:cs="Times New Roman"/>
          <w:b/>
          <w:color w:val="auto"/>
        </w:rPr>
        <w:t xml:space="preserve"> SKYRIUS</w:t>
      </w:r>
    </w:p>
    <w:p w:rsidR="00D72795" w:rsidRPr="00F80D84" w:rsidRDefault="00D72795" w:rsidP="00D72795">
      <w:pPr>
        <w:pStyle w:val="Pagrindinistekstas2"/>
        <w:jc w:val="center"/>
        <w:rPr>
          <w:b/>
          <w:bCs/>
          <w:sz w:val="24"/>
          <w:szCs w:val="24"/>
        </w:rPr>
      </w:pPr>
      <w:r>
        <w:rPr>
          <w:b/>
          <w:bCs/>
          <w:sz w:val="24"/>
          <w:szCs w:val="24"/>
        </w:rPr>
        <w:t>DARBO ORGANIZAVIMAS, VALDYMAS</w:t>
      </w:r>
    </w:p>
    <w:p w:rsidR="00D72795" w:rsidRPr="00F1488A" w:rsidRDefault="00D72795" w:rsidP="00D72795">
      <w:pPr>
        <w:shd w:val="clear" w:color="auto" w:fill="FFFFFF"/>
        <w:ind w:firstLine="720"/>
        <w:jc w:val="both"/>
        <w:rPr>
          <w:lang w:eastAsia="lt-LT"/>
        </w:rPr>
      </w:pPr>
      <w:r w:rsidRPr="00F1488A">
        <w:t xml:space="preserve">19. Centrui vadovauja direktorius, kurį teisės aktų nustatyta tvarka skiria į pareigas ir atleidžia iš jų </w:t>
      </w:r>
      <w:r w:rsidRPr="00F1488A">
        <w:rPr>
          <w:lang w:eastAsia="lt-LT"/>
        </w:rPr>
        <w:t xml:space="preserve">Klaipėdos miesto savivaldybės meras. Meras įgyvendina ir kitas funkcijas, susijusias su </w:t>
      </w:r>
      <w:r>
        <w:t xml:space="preserve">Centro </w:t>
      </w:r>
      <w:r w:rsidRPr="00F1488A">
        <w:rPr>
          <w:lang w:eastAsia="lt-LT"/>
        </w:rPr>
        <w:t>direktoriaus darbo santykiais Lietuvos Respublikos darbo kodekso ir kitų teisės aktų nustatyta tvarka.</w:t>
      </w:r>
    </w:p>
    <w:p w:rsidR="00D72795" w:rsidRPr="00F1488A" w:rsidRDefault="00D72795" w:rsidP="00D72795">
      <w:pPr>
        <w:ind w:firstLine="720"/>
        <w:jc w:val="both"/>
      </w:pPr>
      <w:r w:rsidRPr="00F1488A">
        <w:t>20. Centro direktorius:</w:t>
      </w:r>
    </w:p>
    <w:p w:rsidR="00D72795" w:rsidRPr="00F1488A" w:rsidRDefault="00D72795" w:rsidP="00D72795">
      <w:pPr>
        <w:ind w:firstLine="720"/>
        <w:jc w:val="both"/>
      </w:pPr>
      <w:r w:rsidRPr="00F1488A">
        <w:t>20.1. organizuoja įstaigos strateginio veiklos plano rengimą;</w:t>
      </w:r>
    </w:p>
    <w:p w:rsidR="00D72795" w:rsidRPr="00F1488A" w:rsidRDefault="00D72795" w:rsidP="00D72795">
      <w:pPr>
        <w:ind w:firstLine="720"/>
        <w:jc w:val="both"/>
      </w:pPr>
      <w:r w:rsidRPr="00F1488A">
        <w:t>20.2. vadovauja įstaigos darbui, organizuoja, planuoja, kontroliuoja įstaigos veiklą;</w:t>
      </w:r>
    </w:p>
    <w:p w:rsidR="00D72795" w:rsidRPr="00F1488A" w:rsidRDefault="00D72795" w:rsidP="00D72795">
      <w:pPr>
        <w:ind w:firstLine="720"/>
        <w:jc w:val="both"/>
      </w:pPr>
      <w:r w:rsidRPr="00F1488A">
        <w:t>20.3. įstatymų nustatyta tvarka priima, perkelia, nušalina nuo darbo, atleidžia iš darbo ir laikinai paskiria eiti pareigas įstaigos darbuotojus;</w:t>
      </w:r>
    </w:p>
    <w:p w:rsidR="00D72795" w:rsidRPr="00F1488A" w:rsidRDefault="00D72795" w:rsidP="00D72795">
      <w:pPr>
        <w:ind w:firstLine="720"/>
        <w:jc w:val="both"/>
      </w:pPr>
      <w:r w:rsidRPr="00F1488A">
        <w:t>20.4. užtikrina, kad būtų laikomasi įstatymų ir kitų teisės aktų;</w:t>
      </w:r>
    </w:p>
    <w:p w:rsidR="00D72795" w:rsidRPr="00F1488A" w:rsidRDefault="00D72795" w:rsidP="00D72795">
      <w:pPr>
        <w:ind w:firstLine="720"/>
        <w:jc w:val="both"/>
      </w:pPr>
      <w:r w:rsidRPr="00F1488A">
        <w:t>20.5. skatina įstaigos darbuotojus ar taiko jiems drausmines nuobaudas, skiria materialinę paramą;</w:t>
      </w:r>
    </w:p>
    <w:p w:rsidR="00D72795" w:rsidRPr="00F1488A" w:rsidRDefault="00D72795" w:rsidP="00D72795">
      <w:pPr>
        <w:ind w:firstLine="748"/>
        <w:jc w:val="both"/>
      </w:pPr>
      <w:r w:rsidRPr="00F1488A">
        <w:t>20.6. užtikrina racionalų ir taupų lėšų bei turto naudojimą, veiksmingą biudžetinės įstaigos vidaus kontrolės sistemos sukūrimą, jos veikimą ir tobulinimą;</w:t>
      </w:r>
    </w:p>
    <w:p w:rsidR="00D72795" w:rsidRPr="00F1488A" w:rsidRDefault="00D72795" w:rsidP="00D72795">
      <w:pPr>
        <w:ind w:firstLine="720"/>
        <w:jc w:val="both"/>
      </w:pPr>
      <w:r w:rsidRPr="00F1488A">
        <w:t>20.7. tvirtina įstaigos darbuotojų pareigybių aprašymus, nustatydamas pareigybės paskirtį, specialiuosius pareigybės reikalavimus, funkcijas bei pavaldumą;</w:t>
      </w:r>
    </w:p>
    <w:p w:rsidR="00D72795" w:rsidRPr="00F1488A" w:rsidRDefault="00D72795" w:rsidP="00D72795">
      <w:pPr>
        <w:ind w:firstLine="720"/>
        <w:jc w:val="both"/>
      </w:pPr>
      <w:r w:rsidRPr="00F1488A">
        <w:t>20.8. nustato įstaigos darbuotojų tarnybinius atlyginimus, priedų bei priemokų dydžius, neviršydamas įstaigai skirtų darbo užmokesčiui asignavimų;</w:t>
      </w:r>
    </w:p>
    <w:p w:rsidR="00D72795" w:rsidRPr="00F1488A" w:rsidRDefault="00D72795" w:rsidP="00D72795">
      <w:pPr>
        <w:ind w:firstLine="720"/>
        <w:jc w:val="both"/>
      </w:pPr>
      <w:r w:rsidRPr="00F1488A">
        <w:t>20.9. leidžia įsakymus, organizuoja jų vykdymo kontrolę;</w:t>
      </w:r>
    </w:p>
    <w:p w:rsidR="00D72795" w:rsidRPr="00F1488A" w:rsidRDefault="00D72795" w:rsidP="00D72795">
      <w:pPr>
        <w:ind w:firstLine="720"/>
        <w:jc w:val="both"/>
      </w:pPr>
      <w:r w:rsidRPr="00F1488A">
        <w:t>20.10. tvirtina įstaigos programas ir ataskaitas;</w:t>
      </w:r>
    </w:p>
    <w:p w:rsidR="00D72795" w:rsidRPr="00F1488A" w:rsidRDefault="00D72795" w:rsidP="00D72795">
      <w:pPr>
        <w:ind w:firstLine="720"/>
        <w:jc w:val="both"/>
      </w:pPr>
      <w:r w:rsidRPr="00F1488A">
        <w:t>20.11. įstaigos vardu sudaro sandorius ir atstovauja įstaigai;</w:t>
      </w:r>
    </w:p>
    <w:p w:rsidR="00D72795" w:rsidRPr="00F1488A" w:rsidRDefault="00D72795" w:rsidP="00D72795">
      <w:pPr>
        <w:ind w:firstLine="720"/>
        <w:jc w:val="both"/>
      </w:pPr>
      <w:r w:rsidRPr="00F1488A">
        <w:t>20.12. užtikrina įstaigos darbuotojų kvalifikacijos tobulinimą;</w:t>
      </w:r>
    </w:p>
    <w:p w:rsidR="00D72795" w:rsidRPr="00F1488A" w:rsidRDefault="00D72795" w:rsidP="00D72795">
      <w:pPr>
        <w:ind w:firstLine="720"/>
        <w:jc w:val="both"/>
      </w:pPr>
      <w:r w:rsidRPr="00F1488A">
        <w:t>20.13. užtikrina įstaigos darbuotojų darbų saugą;</w:t>
      </w:r>
    </w:p>
    <w:p w:rsidR="00D72795" w:rsidRPr="00F1488A" w:rsidRDefault="00D72795" w:rsidP="00D72795">
      <w:pPr>
        <w:ind w:firstLine="720"/>
        <w:jc w:val="both"/>
      </w:pPr>
      <w:r w:rsidRPr="00F1488A">
        <w:t>20.14. atsako už įstaigos administracinę ir ūkinę veiklą, tinkamą lėšų naudojimą bei savo funkcijų ir pareigų vykdymą;</w:t>
      </w:r>
    </w:p>
    <w:p w:rsidR="00D72795" w:rsidRPr="00F1488A" w:rsidRDefault="00D72795" w:rsidP="00D72795">
      <w:pPr>
        <w:ind w:firstLine="720"/>
        <w:jc w:val="both"/>
      </w:pPr>
      <w:r w:rsidRPr="00F1488A">
        <w:t>20.15. atsako už daugiamečių ir metinių įstaigos veiklos programų rengimo organizavimą, jų vykdymo kontrolę, taip pat už programų sąmatų sudarymą ir vykdymą, neviršydamas patvirtintų asignavimų, efektyvų, atitinkantį programose nustatytus tikslus paskirtų asignavimų naudojimą;</w:t>
      </w:r>
    </w:p>
    <w:p w:rsidR="00D72795" w:rsidRPr="00F1488A" w:rsidRDefault="00D72795" w:rsidP="00D72795">
      <w:pPr>
        <w:shd w:val="clear" w:color="auto" w:fill="FFFFFF"/>
        <w:autoSpaceDE w:val="0"/>
        <w:autoSpaceDN w:val="0"/>
        <w:adjustRightInd w:val="0"/>
        <w:ind w:firstLine="720"/>
        <w:jc w:val="both"/>
        <w:rPr>
          <w:bCs/>
        </w:rPr>
      </w:pPr>
      <w:r w:rsidRPr="00F1488A">
        <w:t>20.16. neviršydamas Klaipėdos miesto savivaldybės administracijos direktoriaus nustatyto didžiausio leistino pareigybių skaičiaus ir asignavimų valdytojo skiriamų lėšų darbo užmokesčiui,</w:t>
      </w:r>
      <w:r w:rsidRPr="00F1488A">
        <w:rPr>
          <w:bCs/>
        </w:rPr>
        <w:t xml:space="preserve"> tvirtina </w:t>
      </w:r>
      <w:r w:rsidRPr="00F1488A">
        <w:t xml:space="preserve">Centro </w:t>
      </w:r>
      <w:r w:rsidRPr="00F1488A">
        <w:rPr>
          <w:bCs/>
        </w:rPr>
        <w:t>pareigybių sąrašą.</w:t>
      </w:r>
    </w:p>
    <w:p w:rsidR="00D72795" w:rsidRPr="00F1488A" w:rsidRDefault="00D72795" w:rsidP="00D72795">
      <w:pPr>
        <w:ind w:firstLine="720"/>
        <w:jc w:val="both"/>
        <w:rPr>
          <w:strike/>
        </w:rPr>
      </w:pPr>
      <w:r w:rsidRPr="00F1488A">
        <w:rPr>
          <w:bCs/>
        </w:rPr>
        <w:t xml:space="preserve">21. </w:t>
      </w:r>
      <w:r w:rsidRPr="00F1488A">
        <w:t>Direktoriaus laikinai nesant, Centro direktoriaus</w:t>
      </w:r>
      <w:r>
        <w:t xml:space="preserve"> pareigas eina pavaduotojas, jo</w:t>
      </w:r>
      <w:r w:rsidRPr="00F1488A">
        <w:t xml:space="preserve"> nesant, </w:t>
      </w:r>
      <w:r>
        <w:t>–</w:t>
      </w:r>
      <w:r w:rsidRPr="00F1488A">
        <w:t>jo įgaliotas darbuotojas.</w:t>
      </w:r>
    </w:p>
    <w:p w:rsidR="00D72795" w:rsidRPr="0059192C" w:rsidRDefault="00D72795" w:rsidP="00D72795">
      <w:pPr>
        <w:shd w:val="clear" w:color="auto" w:fill="FFFFFF"/>
        <w:autoSpaceDE w:val="0"/>
        <w:autoSpaceDN w:val="0"/>
        <w:adjustRightInd w:val="0"/>
        <w:ind w:firstLine="720"/>
        <w:jc w:val="both"/>
        <w:rPr>
          <w:b/>
          <w:bCs/>
        </w:rPr>
      </w:pPr>
    </w:p>
    <w:p w:rsidR="00D72795" w:rsidRPr="0059192C" w:rsidRDefault="00D72795" w:rsidP="00D72795">
      <w:pPr>
        <w:pStyle w:val="Antrat5"/>
        <w:spacing w:before="0"/>
        <w:jc w:val="center"/>
        <w:rPr>
          <w:rFonts w:ascii="Times New Roman" w:hAnsi="Times New Roman" w:cs="Times New Roman"/>
          <w:b/>
          <w:color w:val="auto"/>
        </w:rPr>
      </w:pPr>
      <w:r>
        <w:rPr>
          <w:rFonts w:ascii="Times New Roman" w:hAnsi="Times New Roman" w:cs="Times New Roman"/>
          <w:b/>
          <w:bCs/>
          <w:color w:val="auto"/>
        </w:rPr>
        <w:t>V</w:t>
      </w:r>
      <w:r w:rsidRPr="00DC7225">
        <w:rPr>
          <w:rFonts w:ascii="Times New Roman" w:hAnsi="Times New Roman" w:cs="Times New Roman"/>
          <w:b/>
          <w:color w:val="auto"/>
        </w:rPr>
        <w:t xml:space="preserve"> SKYRIUS</w:t>
      </w:r>
    </w:p>
    <w:p w:rsidR="00D72795" w:rsidRPr="0059192C" w:rsidRDefault="00D72795" w:rsidP="00D72795">
      <w:pPr>
        <w:pStyle w:val="Antrat2"/>
        <w:tabs>
          <w:tab w:val="left" w:pos="720"/>
        </w:tabs>
        <w:spacing w:before="0"/>
        <w:jc w:val="center"/>
        <w:rPr>
          <w:rFonts w:ascii="Times New Roman" w:hAnsi="Times New Roman" w:cs="Times New Roman"/>
          <w:b/>
          <w:color w:val="auto"/>
          <w:sz w:val="24"/>
          <w:szCs w:val="24"/>
        </w:rPr>
      </w:pPr>
      <w:r w:rsidRPr="0059192C">
        <w:rPr>
          <w:rFonts w:ascii="Times New Roman" w:hAnsi="Times New Roman" w:cs="Times New Roman"/>
          <w:b/>
          <w:color w:val="auto"/>
          <w:sz w:val="24"/>
          <w:szCs w:val="24"/>
        </w:rPr>
        <w:t>TURTAS IR LĖŠOS</w:t>
      </w:r>
    </w:p>
    <w:p w:rsidR="00D72795" w:rsidRPr="0059192C" w:rsidRDefault="00D72795" w:rsidP="00D72795">
      <w:pPr>
        <w:ind w:firstLine="720"/>
        <w:jc w:val="both"/>
        <w:rPr>
          <w:b/>
        </w:rPr>
      </w:pPr>
    </w:p>
    <w:p w:rsidR="00D72795" w:rsidRPr="00F1488A" w:rsidRDefault="00D72795" w:rsidP="00D72795">
      <w:pPr>
        <w:shd w:val="clear" w:color="auto" w:fill="FFFFFF"/>
        <w:autoSpaceDE w:val="0"/>
        <w:autoSpaceDN w:val="0"/>
        <w:adjustRightInd w:val="0"/>
        <w:ind w:firstLine="720"/>
        <w:jc w:val="both"/>
      </w:pPr>
      <w:r w:rsidRPr="00F1488A">
        <w:t xml:space="preserve">22. Centras </w:t>
      </w:r>
      <w:r w:rsidRPr="00F1488A">
        <w:rPr>
          <w:color w:val="000000"/>
        </w:rPr>
        <w:t xml:space="preserve">iš savivaldybės biudžeto skirtus </w:t>
      </w:r>
      <w:proofErr w:type="spellStart"/>
      <w:r w:rsidRPr="00F1488A">
        <w:rPr>
          <w:color w:val="000000"/>
        </w:rPr>
        <w:t>asignavimus</w:t>
      </w:r>
      <w:proofErr w:type="spellEnd"/>
      <w:r w:rsidRPr="00F1488A">
        <w:rPr>
          <w:color w:val="000000"/>
        </w:rPr>
        <w:t xml:space="preserve"> naudoja pagal asignavimų valdytojo patvirtintas sąmatas, vadovaudamasis savininko patvirtintais Savivaldybės biudžeto vykdymo ir atskaitomybės bei Savivaldybės biudžeto specialiųjų programų sudarymo ir vykdymo tvarkos aprašais ir kitais teisės aktais.</w:t>
      </w:r>
    </w:p>
    <w:p w:rsidR="00D72795" w:rsidRPr="00F1488A" w:rsidRDefault="00D72795" w:rsidP="00D72795">
      <w:pPr>
        <w:ind w:firstLine="720"/>
        <w:jc w:val="both"/>
        <w:rPr>
          <w:u w:val="single"/>
        </w:rPr>
      </w:pPr>
      <w:r w:rsidRPr="00F1488A">
        <w:t xml:space="preserve">23. Centro </w:t>
      </w:r>
      <w:r w:rsidRPr="00F1488A">
        <w:rPr>
          <w:color w:val="000000"/>
        </w:rPr>
        <w:t>turtą, valdomą patikėjimo teise, sudaro</w:t>
      </w:r>
      <w:r w:rsidRPr="00F1488A">
        <w:t xml:space="preserve"> nekilnojamasis, ilgalaikis materialusis ir nematerialusis bei trumpalaikis materialusis turtas,</w:t>
      </w:r>
      <w:r w:rsidRPr="00F1488A">
        <w:rPr>
          <w:color w:val="000000"/>
        </w:rPr>
        <w:t xml:space="preserve"> piniginės lėšos ir kitas su įstaigos veikla susijęs turtas. Centras šį turtą valdo, naudoja ir disponuoja juo teisės aktų nustatyta tvarka. </w:t>
      </w:r>
    </w:p>
    <w:p w:rsidR="00D72795" w:rsidRPr="00F1488A" w:rsidRDefault="00D72795" w:rsidP="00D72795">
      <w:pPr>
        <w:pStyle w:val="Pagrindinistekstas"/>
        <w:ind w:firstLine="720"/>
      </w:pPr>
      <w:r w:rsidRPr="00F1488A">
        <w:lastRenderedPageBreak/>
        <w:t>24. Centro finansavimo šaltiniai:</w:t>
      </w:r>
    </w:p>
    <w:p w:rsidR="00D72795" w:rsidRPr="00F1488A" w:rsidRDefault="00D72795" w:rsidP="00D72795">
      <w:pPr>
        <w:ind w:firstLine="720"/>
        <w:jc w:val="both"/>
        <w:rPr>
          <w:bCs/>
          <w:shd w:val="clear" w:color="auto" w:fill="FFFFFF"/>
        </w:rPr>
      </w:pPr>
      <w:r w:rsidRPr="00F1488A">
        <w:t xml:space="preserve">24.1. </w:t>
      </w:r>
      <w:r w:rsidRPr="00F1488A">
        <w:rPr>
          <w:bCs/>
          <w:shd w:val="clear" w:color="auto" w:fill="FFFFFF"/>
        </w:rPr>
        <w:t>Klaipėdos miesto savivaldybės biudžeto lėšos;</w:t>
      </w:r>
    </w:p>
    <w:p w:rsidR="00D72795" w:rsidRPr="00F1488A" w:rsidRDefault="00D72795" w:rsidP="00D72795">
      <w:pPr>
        <w:ind w:firstLine="720"/>
        <w:jc w:val="both"/>
      </w:pPr>
      <w:r w:rsidRPr="00F1488A">
        <w:t xml:space="preserve">24.2. lėšos, gautos už </w:t>
      </w:r>
      <w:r w:rsidRPr="00F1488A">
        <w:rPr>
          <w:bCs/>
          <w:shd w:val="clear" w:color="auto" w:fill="FFFFFF"/>
        </w:rPr>
        <w:t>teikiamas sporto bazių paslaugas, nuomą;</w:t>
      </w:r>
    </w:p>
    <w:p w:rsidR="00D72795" w:rsidRPr="00F1488A" w:rsidRDefault="00D72795" w:rsidP="00D72795">
      <w:pPr>
        <w:ind w:firstLine="720"/>
        <w:jc w:val="both"/>
        <w:rPr>
          <w:bCs/>
          <w:shd w:val="clear" w:color="auto" w:fill="FFFFFF"/>
        </w:rPr>
      </w:pPr>
      <w:r w:rsidRPr="00F1488A">
        <w:rPr>
          <w:bCs/>
          <w:shd w:val="clear" w:color="auto" w:fill="FFFFFF"/>
        </w:rPr>
        <w:t xml:space="preserve">24.3. </w:t>
      </w:r>
      <w:r w:rsidRPr="00F1488A">
        <w:t>lėšos, gautos už sporto inventoriaus, transporto nuomą;</w:t>
      </w:r>
    </w:p>
    <w:p w:rsidR="00D72795" w:rsidRPr="00F1488A" w:rsidRDefault="00D72795" w:rsidP="00D72795">
      <w:pPr>
        <w:ind w:firstLine="720"/>
        <w:jc w:val="both"/>
        <w:rPr>
          <w:shd w:val="clear" w:color="auto" w:fill="FFFFFF"/>
        </w:rPr>
      </w:pPr>
      <w:r w:rsidRPr="00F1488A">
        <w:rPr>
          <w:shd w:val="clear" w:color="auto" w:fill="FFFFFF"/>
        </w:rPr>
        <w:t xml:space="preserve">24.4. </w:t>
      </w:r>
      <w:r w:rsidRPr="00F1488A">
        <w:t>lėšos ir turtas, gauti kaip parama;</w:t>
      </w:r>
    </w:p>
    <w:p w:rsidR="00D72795" w:rsidRPr="00F1488A" w:rsidRDefault="00D72795" w:rsidP="00D72795">
      <w:pPr>
        <w:ind w:firstLine="720"/>
        <w:jc w:val="both"/>
        <w:rPr>
          <w:shd w:val="clear" w:color="auto" w:fill="FFFFFF"/>
        </w:rPr>
      </w:pPr>
      <w:r w:rsidRPr="00F1488A">
        <w:t xml:space="preserve">24.5. </w:t>
      </w:r>
      <w:r w:rsidRPr="00F1488A">
        <w:rPr>
          <w:shd w:val="clear" w:color="auto" w:fill="FFFFFF"/>
        </w:rPr>
        <w:t>kitos teisėtu būdu įgytos lėšos.</w:t>
      </w:r>
    </w:p>
    <w:p w:rsidR="00D72795" w:rsidRPr="00F1488A" w:rsidRDefault="00D72795" w:rsidP="00D72795">
      <w:pPr>
        <w:ind w:firstLine="720"/>
        <w:jc w:val="both"/>
      </w:pPr>
      <w:r w:rsidRPr="00F1488A">
        <w:t>25. Centras lėšas, gautas iš asignavimų valdytojo, naudoja tik pagal asignavimų valdytojų patvirtintas išlaidų sąmatas. Kitas lėšas Centras naudoja Lietuvos Respublikos įstatymų ir kitų teisės aktų nustatyta tvarka.</w:t>
      </w:r>
    </w:p>
    <w:p w:rsidR="00D72795" w:rsidRPr="001C3B4A" w:rsidRDefault="00D72795" w:rsidP="00D72795">
      <w:pPr>
        <w:ind w:firstLine="720"/>
        <w:jc w:val="both"/>
      </w:pPr>
      <w:r w:rsidRPr="00F1488A">
        <w:t>26.</w:t>
      </w:r>
      <w:r>
        <w:t xml:space="preserve"> </w:t>
      </w:r>
      <w:r w:rsidRPr="001C3B4A">
        <w:t>Centro direktorius, pažeidęs biudžetinių asignavimų paskirstymo ir naudojimo tvarką, atsako pagal Lietuvos Respublikos įstatymus.</w:t>
      </w:r>
    </w:p>
    <w:p w:rsidR="00D72795" w:rsidRPr="005C0664" w:rsidRDefault="00D72795" w:rsidP="00D72795">
      <w:pPr>
        <w:ind w:firstLine="720"/>
        <w:jc w:val="both"/>
        <w:rPr>
          <w:b/>
        </w:rPr>
      </w:pPr>
    </w:p>
    <w:p w:rsidR="00D72795" w:rsidRPr="005C0664" w:rsidRDefault="00D72795" w:rsidP="00D72795">
      <w:pPr>
        <w:pStyle w:val="Antrat6"/>
        <w:spacing w:before="0"/>
        <w:jc w:val="center"/>
        <w:rPr>
          <w:rFonts w:ascii="Times New Roman" w:hAnsi="Times New Roman" w:cs="Times New Roman"/>
          <w:b/>
          <w:i w:val="0"/>
          <w:color w:val="auto"/>
        </w:rPr>
      </w:pPr>
      <w:r>
        <w:rPr>
          <w:rFonts w:ascii="Times New Roman" w:hAnsi="Times New Roman" w:cs="Times New Roman"/>
          <w:b/>
          <w:i w:val="0"/>
          <w:color w:val="auto"/>
        </w:rPr>
        <w:t>VI</w:t>
      </w:r>
      <w:r w:rsidRPr="005C0664">
        <w:rPr>
          <w:rFonts w:ascii="Times New Roman" w:hAnsi="Times New Roman" w:cs="Times New Roman"/>
          <w:b/>
          <w:i w:val="0"/>
          <w:color w:val="auto"/>
        </w:rPr>
        <w:t xml:space="preserve"> SKYRIUS</w:t>
      </w:r>
    </w:p>
    <w:p w:rsidR="00D72795" w:rsidRPr="005C0664" w:rsidRDefault="00D72795" w:rsidP="00D72795">
      <w:pPr>
        <w:pStyle w:val="Antrat6"/>
        <w:spacing w:before="0"/>
        <w:jc w:val="center"/>
        <w:rPr>
          <w:rFonts w:ascii="Times New Roman" w:hAnsi="Times New Roman" w:cs="Times New Roman"/>
          <w:b/>
          <w:i w:val="0"/>
          <w:color w:val="auto"/>
        </w:rPr>
      </w:pPr>
      <w:r w:rsidRPr="005C0664">
        <w:rPr>
          <w:rFonts w:ascii="Times New Roman" w:hAnsi="Times New Roman" w:cs="Times New Roman"/>
          <w:b/>
          <w:i w:val="0"/>
          <w:color w:val="auto"/>
        </w:rPr>
        <w:t>VEIKLOS PRIEŽIŪRA IR FINANSINĖ KONTROLĖ</w:t>
      </w:r>
    </w:p>
    <w:p w:rsidR="00D72795" w:rsidRPr="005C0664" w:rsidRDefault="00D72795" w:rsidP="00D72795">
      <w:pPr>
        <w:tabs>
          <w:tab w:val="left" w:pos="851"/>
        </w:tabs>
        <w:ind w:firstLine="720"/>
        <w:jc w:val="both"/>
        <w:rPr>
          <w:b/>
        </w:rPr>
      </w:pPr>
    </w:p>
    <w:p w:rsidR="00D72795" w:rsidRPr="00F1488A" w:rsidRDefault="00D72795" w:rsidP="00D72795">
      <w:pPr>
        <w:ind w:firstLine="720"/>
        <w:jc w:val="both"/>
      </w:pPr>
      <w:r w:rsidRPr="00F1488A">
        <w:t>27. Centro vidaus auditas atliekamas vadovaujantis Lietuvos Respublikos vidaus kontrolės ir vidaus audito įstatymu ir kitais vidaus auditą reglamentuojančiais teisės aktais.</w:t>
      </w:r>
    </w:p>
    <w:p w:rsidR="00D72795" w:rsidRPr="00F1488A" w:rsidRDefault="00D72795" w:rsidP="00D72795">
      <w:pPr>
        <w:ind w:firstLine="720"/>
        <w:jc w:val="both"/>
        <w:rPr>
          <w:color w:val="000000"/>
        </w:rPr>
      </w:pPr>
      <w:r w:rsidRPr="00F1488A">
        <w:t xml:space="preserve">28. Centro </w:t>
      </w:r>
      <w:r w:rsidRPr="00F1488A">
        <w:rPr>
          <w:color w:val="000000"/>
        </w:rPr>
        <w:t>finansinės veiklos kontrolę vykdo savininkas ir kitos valstybinės institucijos ar įstaigos įstatymų ir kitų teisės aktų nustatyta tvarka.</w:t>
      </w:r>
    </w:p>
    <w:p w:rsidR="00D72795" w:rsidRPr="00F1488A" w:rsidRDefault="00D72795" w:rsidP="00D72795">
      <w:pPr>
        <w:tabs>
          <w:tab w:val="left" w:pos="720"/>
        </w:tabs>
        <w:ind w:firstLine="720"/>
        <w:jc w:val="both"/>
      </w:pPr>
      <w:r w:rsidRPr="00F1488A">
        <w:t>29. Centro buhalterinė apskaita organizuojama ir finansinių biudžeto vykdymo ataskaitų rinkiniai sudaromi ir teikiami Lietuvos Respublikos buhalterinės apskaitos įstatymo, Lietuvos Respublikos viešojo sektoriaus atskaitomybės įstatymo ir kitų teisės aktų nustatyta tvarka.</w:t>
      </w:r>
    </w:p>
    <w:p w:rsidR="00D72795" w:rsidRPr="001C3B4A" w:rsidRDefault="00D72795" w:rsidP="00D72795">
      <w:pPr>
        <w:ind w:firstLine="720"/>
        <w:jc w:val="both"/>
      </w:pPr>
      <w:r w:rsidRPr="00F1488A">
        <w:t>30. Centro direktorius už savo veiklą atsiskaito kiekvienais metais, pateikdamas savininko teises ir pareigas</w:t>
      </w:r>
      <w:r w:rsidRPr="001C3B4A">
        <w:t xml:space="preserve"> įgyvendinančiai institucijai metinę vadovo ataskaitą.</w:t>
      </w:r>
    </w:p>
    <w:p w:rsidR="00D72795" w:rsidRPr="001C3B4A" w:rsidRDefault="00D72795" w:rsidP="00D72795">
      <w:pPr>
        <w:jc w:val="center"/>
        <w:rPr>
          <w:b/>
          <w:bCs/>
        </w:rPr>
      </w:pPr>
    </w:p>
    <w:p w:rsidR="00D72795" w:rsidRDefault="00D72795" w:rsidP="00D72795">
      <w:pPr>
        <w:jc w:val="center"/>
        <w:rPr>
          <w:b/>
          <w:bCs/>
        </w:rPr>
      </w:pPr>
      <w:r>
        <w:rPr>
          <w:b/>
          <w:bCs/>
        </w:rPr>
        <w:t>VII</w:t>
      </w:r>
      <w:r w:rsidRPr="001C3B4A">
        <w:rPr>
          <w:b/>
          <w:bCs/>
        </w:rPr>
        <w:t xml:space="preserve"> </w:t>
      </w:r>
      <w:r w:rsidRPr="00DC7225">
        <w:rPr>
          <w:b/>
        </w:rPr>
        <w:t>SKYRIUS</w:t>
      </w:r>
    </w:p>
    <w:p w:rsidR="00D72795" w:rsidRPr="001C3B4A" w:rsidRDefault="00D72795" w:rsidP="00D72795">
      <w:pPr>
        <w:jc w:val="center"/>
        <w:rPr>
          <w:b/>
          <w:bCs/>
        </w:rPr>
      </w:pPr>
      <w:r w:rsidRPr="001C3B4A">
        <w:rPr>
          <w:b/>
          <w:bCs/>
        </w:rPr>
        <w:t>DARBO SANTYKIAI IR APMOKĖJIMO TVARKA</w:t>
      </w:r>
    </w:p>
    <w:p w:rsidR="00D72795" w:rsidRPr="001C3B4A" w:rsidRDefault="00D72795" w:rsidP="00D72795">
      <w:pPr>
        <w:ind w:firstLine="720"/>
        <w:jc w:val="both"/>
      </w:pPr>
    </w:p>
    <w:p w:rsidR="00D72795" w:rsidRPr="00F1488A" w:rsidRDefault="00D72795" w:rsidP="00D72795">
      <w:pPr>
        <w:ind w:firstLine="720"/>
        <w:jc w:val="both"/>
      </w:pPr>
      <w:r w:rsidRPr="00F1488A">
        <w:t xml:space="preserve">31. Centro darbuotojų darbo santykius reglamentuoja Lietuvos Respublikos darbo kodeksas ir kiti teisės aktai, tarnybiniai atlyginimai ir darbo apmokėjimo sąlygos tvirtinamos Lietuvos Respublikos įstatymų ir Lietuvos Respublikos Vyriausybės nutarimų nustatyta tvarka. </w:t>
      </w:r>
    </w:p>
    <w:p w:rsidR="00D72795" w:rsidRDefault="00D72795" w:rsidP="00D72795">
      <w:pPr>
        <w:jc w:val="center"/>
        <w:rPr>
          <w:b/>
          <w:bCs/>
        </w:rPr>
      </w:pPr>
    </w:p>
    <w:p w:rsidR="00D72795" w:rsidRPr="001C3B4A" w:rsidRDefault="00D72795" w:rsidP="00D72795">
      <w:pPr>
        <w:jc w:val="center"/>
        <w:rPr>
          <w:b/>
          <w:bCs/>
        </w:rPr>
      </w:pPr>
      <w:r>
        <w:rPr>
          <w:b/>
          <w:bCs/>
        </w:rPr>
        <w:t>VIII</w:t>
      </w:r>
      <w:r w:rsidRPr="005C0664">
        <w:rPr>
          <w:b/>
        </w:rPr>
        <w:t xml:space="preserve"> </w:t>
      </w:r>
      <w:r w:rsidRPr="00DC7225">
        <w:rPr>
          <w:b/>
        </w:rPr>
        <w:t>SKYRIUS</w:t>
      </w:r>
    </w:p>
    <w:p w:rsidR="00D72795" w:rsidRPr="001C3B4A" w:rsidRDefault="00D72795" w:rsidP="00D72795">
      <w:pPr>
        <w:jc w:val="center"/>
      </w:pPr>
      <w:r w:rsidRPr="001C3B4A">
        <w:rPr>
          <w:b/>
          <w:bCs/>
        </w:rPr>
        <w:t>BAIGIAMOSIOS NUOSTATOS</w:t>
      </w:r>
    </w:p>
    <w:p w:rsidR="00D72795" w:rsidRPr="001C3B4A" w:rsidRDefault="00D72795" w:rsidP="00D72795">
      <w:pPr>
        <w:ind w:firstLine="720"/>
        <w:jc w:val="both"/>
      </w:pPr>
    </w:p>
    <w:p w:rsidR="00D72795" w:rsidRPr="00F1488A" w:rsidRDefault="00D72795" w:rsidP="00D72795">
      <w:pPr>
        <w:ind w:firstLine="720"/>
        <w:jc w:val="both"/>
      </w:pPr>
      <w:r w:rsidRPr="00F1488A">
        <w:t>32. Centro dokumentų valdymo ir saugojimo tvarką reglamentuoja Lietuvos Respublikos dokumentų ir archyvų įstatymas, Dokumentų tvarkymo ir apskaitos taisyklės, Dokumentų rengimo taisyklės ir kiti teisės aktai.</w:t>
      </w:r>
    </w:p>
    <w:p w:rsidR="00D72795" w:rsidRPr="00F1488A" w:rsidRDefault="00D72795" w:rsidP="00D72795">
      <w:pPr>
        <w:ind w:firstLine="720"/>
        <w:jc w:val="both"/>
      </w:pPr>
      <w:r w:rsidRPr="00F1488A">
        <w:t>3</w:t>
      </w:r>
      <w:r>
        <w:t>3</w:t>
      </w:r>
      <w:r w:rsidRPr="00F1488A">
        <w:t>. Centras reorganizuojamas ar likviduojamas Lietuvos Respublikos įstatymų nustatyta tvarka.</w:t>
      </w:r>
    </w:p>
    <w:p w:rsidR="00D72795" w:rsidRPr="00F1488A" w:rsidRDefault="00D72795" w:rsidP="00D72795">
      <w:pPr>
        <w:ind w:firstLine="720"/>
        <w:jc w:val="both"/>
      </w:pPr>
      <w:r w:rsidRPr="00F1488A">
        <w:t>34. Centras įregistruojamas, perregistruojamas ir išregistruojamas Lietuvos Respublikos įstatymų nustatyta tvarka.</w:t>
      </w:r>
    </w:p>
    <w:p w:rsidR="00D72795" w:rsidRPr="00F1488A" w:rsidRDefault="00D72795" w:rsidP="00D72795">
      <w:pPr>
        <w:tabs>
          <w:tab w:val="left" w:pos="1276"/>
        </w:tabs>
        <w:ind w:firstLine="720"/>
        <w:jc w:val="both"/>
      </w:pPr>
      <w:r w:rsidRPr="00F1488A">
        <w:t>35. Centras</w:t>
      </w:r>
      <w:r w:rsidRPr="00F1488A">
        <w:rPr>
          <w:lang w:val="en-US"/>
        </w:rPr>
        <w:t xml:space="preserve"> </w:t>
      </w:r>
      <w:r w:rsidRPr="00F1488A">
        <w:t>turi teisės aktų nustatytus reikalavimus atitinkančią interneto svetainę, kurioje skelbiami vieši pranešimai ir informacija visuomenei apie įstaigos veiklą teisės aktų nustatyta tvarka ir terminais.</w:t>
      </w:r>
    </w:p>
    <w:p w:rsidR="00D72795" w:rsidRPr="00F1488A" w:rsidRDefault="00D72795" w:rsidP="00D72795">
      <w:pPr>
        <w:ind w:firstLine="720"/>
        <w:jc w:val="both"/>
      </w:pPr>
      <w:r w:rsidRPr="00F1488A">
        <w:t>36. Savininko teises ir pareigas įgyvendinanti institucija turi teisę tvirtinti, keisti ir pa</w:t>
      </w:r>
      <w:r>
        <w:t>pildyti šiuos N</w:t>
      </w:r>
      <w:r w:rsidRPr="00F1488A">
        <w:t>uostatus.</w:t>
      </w:r>
    </w:p>
    <w:p w:rsidR="00D72795" w:rsidRPr="00DC7225" w:rsidRDefault="00D72795" w:rsidP="00D72795">
      <w:pPr>
        <w:pStyle w:val="Pagrindinistekstas2"/>
        <w:spacing w:after="0" w:line="240" w:lineRule="auto"/>
        <w:jc w:val="center"/>
        <w:rPr>
          <w:sz w:val="24"/>
          <w:szCs w:val="24"/>
        </w:rPr>
      </w:pPr>
      <w:r w:rsidRPr="00DC7225">
        <w:rPr>
          <w:sz w:val="24"/>
          <w:szCs w:val="24"/>
        </w:rPr>
        <w:t>__________________________</w:t>
      </w:r>
    </w:p>
    <w:p w:rsidR="00D57F27" w:rsidRPr="00832CC9" w:rsidRDefault="00D57F27" w:rsidP="00D72795">
      <w:pPr>
        <w:jc w:val="center"/>
      </w:pP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317" w:rsidRDefault="00574317" w:rsidP="00D57F27">
      <w:r>
        <w:separator/>
      </w:r>
    </w:p>
  </w:endnote>
  <w:endnote w:type="continuationSeparator" w:id="0">
    <w:p w:rsidR="00574317" w:rsidRDefault="00574317"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317" w:rsidRDefault="00574317" w:rsidP="00D57F27">
      <w:r>
        <w:separator/>
      </w:r>
    </w:p>
  </w:footnote>
  <w:footnote w:type="continuationSeparator" w:id="0">
    <w:p w:rsidR="00574317" w:rsidRDefault="00574317"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4C63E1">
          <w:rPr>
            <w:noProof/>
          </w:rPr>
          <w:t>4</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A7273"/>
    <w:rsid w:val="004476DD"/>
    <w:rsid w:val="004C63E1"/>
    <w:rsid w:val="00574317"/>
    <w:rsid w:val="00597EE8"/>
    <w:rsid w:val="005F495C"/>
    <w:rsid w:val="00832CC9"/>
    <w:rsid w:val="008354D5"/>
    <w:rsid w:val="008E6E82"/>
    <w:rsid w:val="00996C61"/>
    <w:rsid w:val="00AF7D08"/>
    <w:rsid w:val="00B750B6"/>
    <w:rsid w:val="00CA4D3B"/>
    <w:rsid w:val="00D42B72"/>
    <w:rsid w:val="00D57F27"/>
    <w:rsid w:val="00D72795"/>
    <w:rsid w:val="00DE6582"/>
    <w:rsid w:val="00E33871"/>
    <w:rsid w:val="00E338B2"/>
    <w:rsid w:val="00E56A73"/>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uiPriority w:val="9"/>
    <w:semiHidden/>
    <w:unhideWhenUsed/>
    <w:qFormat/>
    <w:rsid w:val="00D727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5">
    <w:name w:val="heading 5"/>
    <w:basedOn w:val="prastasis"/>
    <w:next w:val="prastasis"/>
    <w:link w:val="Antrat5Diagrama"/>
    <w:uiPriority w:val="9"/>
    <w:unhideWhenUsed/>
    <w:qFormat/>
    <w:rsid w:val="00D72795"/>
    <w:pPr>
      <w:keepNext/>
      <w:keepLines/>
      <w:spacing w:before="40"/>
      <w:outlineLvl w:val="4"/>
    </w:pPr>
    <w:rPr>
      <w:rFonts w:asciiTheme="majorHAnsi" w:eastAsiaTheme="majorEastAsia" w:hAnsiTheme="majorHAnsi" w:cstheme="majorBidi"/>
      <w:color w:val="365F91" w:themeColor="accent1" w:themeShade="BF"/>
    </w:rPr>
  </w:style>
  <w:style w:type="paragraph" w:styleId="Antrat6">
    <w:name w:val="heading 6"/>
    <w:basedOn w:val="prastasis"/>
    <w:next w:val="prastasis"/>
    <w:link w:val="Antrat6Diagrama"/>
    <w:uiPriority w:val="9"/>
    <w:semiHidden/>
    <w:unhideWhenUsed/>
    <w:qFormat/>
    <w:rsid w:val="00D7279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2Diagrama">
    <w:name w:val="Antraštė 2 Diagrama"/>
    <w:basedOn w:val="Numatytasispastraiposriftas"/>
    <w:link w:val="Antrat2"/>
    <w:uiPriority w:val="9"/>
    <w:semiHidden/>
    <w:rsid w:val="00D72795"/>
    <w:rPr>
      <w:rFonts w:asciiTheme="majorHAnsi" w:eastAsiaTheme="majorEastAsia" w:hAnsiTheme="majorHAnsi" w:cstheme="majorBidi"/>
      <w:color w:val="365F91" w:themeColor="accent1" w:themeShade="BF"/>
      <w:sz w:val="26"/>
      <w:szCs w:val="26"/>
    </w:rPr>
  </w:style>
  <w:style w:type="character" w:customStyle="1" w:styleId="Antrat5Diagrama">
    <w:name w:val="Antraštė 5 Diagrama"/>
    <w:basedOn w:val="Numatytasispastraiposriftas"/>
    <w:link w:val="Antrat5"/>
    <w:uiPriority w:val="9"/>
    <w:rsid w:val="00D72795"/>
    <w:rPr>
      <w:rFonts w:asciiTheme="majorHAnsi" w:eastAsiaTheme="majorEastAsia" w:hAnsiTheme="majorHAnsi" w:cstheme="majorBidi"/>
      <w:color w:val="365F91" w:themeColor="accent1" w:themeShade="BF"/>
      <w:sz w:val="24"/>
      <w:szCs w:val="24"/>
    </w:rPr>
  </w:style>
  <w:style w:type="character" w:customStyle="1" w:styleId="Antrat6Diagrama">
    <w:name w:val="Antraštė 6 Diagrama"/>
    <w:basedOn w:val="Numatytasispastraiposriftas"/>
    <w:link w:val="Antrat6"/>
    <w:uiPriority w:val="9"/>
    <w:semiHidden/>
    <w:rsid w:val="00D72795"/>
    <w:rPr>
      <w:rFonts w:asciiTheme="majorHAnsi" w:eastAsiaTheme="majorEastAsia" w:hAnsiTheme="majorHAnsi" w:cstheme="majorBidi"/>
      <w:i/>
      <w:iCs/>
      <w:color w:val="243F60" w:themeColor="accent1" w:themeShade="7F"/>
      <w:sz w:val="24"/>
      <w:szCs w:val="24"/>
    </w:rPr>
  </w:style>
  <w:style w:type="paragraph" w:styleId="Pagrindinistekstas">
    <w:name w:val="Body Text"/>
    <w:basedOn w:val="prastasis"/>
    <w:link w:val="PagrindinistekstasDiagrama"/>
    <w:rsid w:val="00D72795"/>
    <w:pPr>
      <w:jc w:val="both"/>
    </w:pPr>
  </w:style>
  <w:style w:type="character" w:customStyle="1" w:styleId="PagrindinistekstasDiagrama">
    <w:name w:val="Pagrindinis tekstas Diagrama"/>
    <w:basedOn w:val="Numatytasispastraiposriftas"/>
    <w:link w:val="Pagrindinistekstas"/>
    <w:rsid w:val="00D72795"/>
    <w:rPr>
      <w:rFonts w:ascii="Times New Roman" w:eastAsia="Times New Roman" w:hAnsi="Times New Roman" w:cs="Times New Roman"/>
      <w:sz w:val="24"/>
      <w:szCs w:val="24"/>
    </w:rPr>
  </w:style>
  <w:style w:type="paragraph" w:styleId="Pagrindinistekstas2">
    <w:name w:val="Body Text 2"/>
    <w:basedOn w:val="prastasis"/>
    <w:link w:val="Pagrindinistekstas2Diagrama"/>
    <w:rsid w:val="00D72795"/>
    <w:pPr>
      <w:spacing w:after="120" w:line="480" w:lineRule="auto"/>
    </w:pPr>
    <w:rPr>
      <w:sz w:val="20"/>
      <w:szCs w:val="20"/>
    </w:rPr>
  </w:style>
  <w:style w:type="character" w:customStyle="1" w:styleId="Pagrindinistekstas2Diagrama">
    <w:name w:val="Pagrindinis tekstas 2 Diagrama"/>
    <w:basedOn w:val="Numatytasispastraiposriftas"/>
    <w:link w:val="Pagrindinistekstas2"/>
    <w:rsid w:val="00D72795"/>
    <w:rPr>
      <w:rFonts w:ascii="Times New Roman" w:eastAsia="Times New Roman" w:hAnsi="Times New Roman" w:cs="Times New Roman"/>
      <w:sz w:val="20"/>
      <w:szCs w:val="20"/>
    </w:rPr>
  </w:style>
  <w:style w:type="paragraph" w:customStyle="1" w:styleId="Default">
    <w:name w:val="Default"/>
    <w:rsid w:val="00D72795"/>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7843</Words>
  <Characters>4472</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2016-06-28T06:57:00Z</dcterms:created>
  <dcterms:modified xsi:type="dcterms:W3CDTF">2016-06-28T06:57:00Z</dcterms:modified>
</cp:coreProperties>
</file>