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Lentelstinklelis"/>
        <w:tblW w:w="3969" w:type="dxa"/>
        <w:tblInd w:w="56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tblGrid>
      <w:tr w:rsidR="0006079E" w:rsidTr="00C57681">
        <w:tc>
          <w:tcPr>
            <w:tcW w:w="3969" w:type="dxa"/>
          </w:tcPr>
          <w:p w:rsidR="0006079E" w:rsidRDefault="0006079E" w:rsidP="0019615E">
            <w:pPr>
              <w:tabs>
                <w:tab w:val="left" w:pos="5070"/>
                <w:tab w:val="left" w:pos="5366"/>
                <w:tab w:val="left" w:pos="6771"/>
                <w:tab w:val="left" w:pos="7363"/>
              </w:tabs>
              <w:jc w:val="both"/>
            </w:pPr>
            <w:bookmarkStart w:id="0" w:name="_GoBack"/>
            <w:bookmarkEnd w:id="0"/>
            <w:r>
              <w:t>P</w:t>
            </w:r>
            <w:r w:rsidR="0019615E">
              <w:t>RITARTA</w:t>
            </w:r>
          </w:p>
        </w:tc>
      </w:tr>
      <w:tr w:rsidR="0006079E" w:rsidTr="00C57681">
        <w:tc>
          <w:tcPr>
            <w:tcW w:w="3969" w:type="dxa"/>
          </w:tcPr>
          <w:p w:rsidR="0006079E" w:rsidRDefault="0006079E" w:rsidP="0006079E">
            <w:r>
              <w:t>Klaipėdos miesto savivaldybės</w:t>
            </w:r>
          </w:p>
        </w:tc>
      </w:tr>
      <w:tr w:rsidR="0006079E" w:rsidTr="00C57681">
        <w:tc>
          <w:tcPr>
            <w:tcW w:w="3969" w:type="dxa"/>
          </w:tcPr>
          <w:p w:rsidR="0006079E" w:rsidRDefault="0006079E" w:rsidP="0006079E">
            <w:r>
              <w:t xml:space="preserve">tarybos </w:t>
            </w:r>
            <w:bookmarkStart w:id="1" w:name="registravimoDataIlga"/>
            <w:r>
              <w:rPr>
                <w:noProof/>
              </w:rPr>
              <w:fldChar w:fldCharType="begin">
                <w:ffData>
                  <w:name w:val="registravimoDataIlga"/>
                  <w:enabled/>
                  <w:calcOnExit w:val="0"/>
                  <w:textInput>
                    <w:maxLength w:val="1"/>
                  </w:textInput>
                </w:ffData>
              </w:fldChar>
            </w:r>
            <w:r>
              <w:rPr>
                <w:noProof/>
              </w:rPr>
              <w:instrText xml:space="preserve"> FORMTEXT </w:instrText>
            </w:r>
            <w:r>
              <w:rPr>
                <w:noProof/>
              </w:rPr>
            </w:r>
            <w:r>
              <w:rPr>
                <w:noProof/>
              </w:rPr>
              <w:fldChar w:fldCharType="separate"/>
            </w:r>
            <w:r>
              <w:rPr>
                <w:noProof/>
              </w:rPr>
              <w:t>2016 m. birželio 23 d.</w:t>
            </w:r>
            <w:r>
              <w:rPr>
                <w:noProof/>
              </w:rPr>
              <w:fldChar w:fldCharType="end"/>
            </w:r>
            <w:bookmarkEnd w:id="1"/>
          </w:p>
        </w:tc>
      </w:tr>
      <w:tr w:rsidR="0006079E" w:rsidTr="00C57681">
        <w:tc>
          <w:tcPr>
            <w:tcW w:w="3969" w:type="dxa"/>
          </w:tcPr>
          <w:p w:rsidR="0006079E" w:rsidRDefault="0006079E" w:rsidP="008E6E82">
            <w:pPr>
              <w:tabs>
                <w:tab w:val="left" w:pos="5070"/>
                <w:tab w:val="left" w:pos="5366"/>
                <w:tab w:val="left" w:pos="6771"/>
                <w:tab w:val="left" w:pos="7363"/>
              </w:tabs>
            </w:pPr>
            <w:r>
              <w:t xml:space="preserve">sprendimu Nr. </w:t>
            </w:r>
            <w:bookmarkStart w:id="2" w:name="dokumentoNr"/>
            <w:r>
              <w:rPr>
                <w:noProof/>
              </w:rPr>
              <w:fldChar w:fldCharType="begin">
                <w:ffData>
                  <w:name w:val="dokumentoNr"/>
                  <w:enabled/>
                  <w:calcOnExit w:val="0"/>
                  <w:textInput>
                    <w:maxLength w:val="1"/>
                  </w:textInput>
                </w:ffData>
              </w:fldChar>
            </w:r>
            <w:r>
              <w:rPr>
                <w:noProof/>
              </w:rPr>
              <w:instrText xml:space="preserve"> FORMTEXT </w:instrText>
            </w:r>
            <w:r>
              <w:rPr>
                <w:noProof/>
              </w:rPr>
            </w:r>
            <w:r>
              <w:rPr>
                <w:noProof/>
              </w:rPr>
              <w:fldChar w:fldCharType="separate"/>
            </w:r>
            <w:r>
              <w:rPr>
                <w:noProof/>
              </w:rPr>
              <w:t>T2-164</w:t>
            </w:r>
            <w:r>
              <w:rPr>
                <w:noProof/>
              </w:rPr>
              <w:fldChar w:fldCharType="end"/>
            </w:r>
            <w:bookmarkEnd w:id="2"/>
          </w:p>
        </w:tc>
      </w:tr>
    </w:tbl>
    <w:p w:rsidR="00832CC9" w:rsidRPr="00F72A1E" w:rsidRDefault="00832CC9" w:rsidP="0006079E">
      <w:pPr>
        <w:jc w:val="center"/>
      </w:pPr>
    </w:p>
    <w:p w:rsidR="00832CC9" w:rsidRPr="00F72A1E" w:rsidRDefault="00832CC9" w:rsidP="0006079E">
      <w:pPr>
        <w:jc w:val="center"/>
      </w:pPr>
    </w:p>
    <w:p w:rsidR="0006079E" w:rsidRDefault="004B10C0" w:rsidP="0006079E">
      <w:pPr>
        <w:jc w:val="center"/>
        <w:rPr>
          <w:b/>
        </w:rPr>
      </w:pPr>
      <w:r w:rsidRPr="004B10C0">
        <w:rPr>
          <w:b/>
        </w:rPr>
        <w:t>KLAIPĖDOS MIESTO SAVIVALDYBĖS IR KLAIPĖDOS VALSTYBINĖS KOLEGIJOS BENDRADARBIAVIMO SUTARTIS</w:t>
      </w:r>
    </w:p>
    <w:p w:rsidR="00832CC9" w:rsidRPr="00F72A1E" w:rsidRDefault="00832CC9" w:rsidP="0006079E">
      <w:pPr>
        <w:jc w:val="center"/>
      </w:pPr>
    </w:p>
    <w:p w:rsidR="004B10C0" w:rsidRPr="004B10C0" w:rsidRDefault="004B10C0" w:rsidP="004B10C0">
      <w:pPr>
        <w:jc w:val="center"/>
      </w:pPr>
      <w:r w:rsidRPr="004B10C0">
        <w:t>2016 m. ___________ ___ d.</w:t>
      </w:r>
    </w:p>
    <w:p w:rsidR="004B10C0" w:rsidRPr="004B10C0" w:rsidRDefault="004B10C0" w:rsidP="004B10C0">
      <w:pPr>
        <w:ind w:firstLine="720"/>
        <w:jc w:val="center"/>
      </w:pPr>
      <w:r w:rsidRPr="004B10C0">
        <w:t>Klaipėda</w:t>
      </w:r>
    </w:p>
    <w:p w:rsidR="004B10C0" w:rsidRPr="004B10C0" w:rsidRDefault="004B10C0" w:rsidP="004B10C0">
      <w:pPr>
        <w:jc w:val="both"/>
        <w:rPr>
          <w:rFonts w:eastAsiaTheme="minorHAnsi"/>
        </w:rPr>
      </w:pPr>
    </w:p>
    <w:p w:rsidR="004B10C0" w:rsidRPr="004B10C0" w:rsidRDefault="004B10C0" w:rsidP="004B10C0">
      <w:pPr>
        <w:jc w:val="both"/>
        <w:rPr>
          <w:rFonts w:eastAsiaTheme="minorHAnsi"/>
        </w:rPr>
      </w:pPr>
    </w:p>
    <w:p w:rsidR="004B10C0" w:rsidRPr="004B10C0" w:rsidRDefault="004B10C0" w:rsidP="004B10C0">
      <w:pPr>
        <w:shd w:val="clear" w:color="auto" w:fill="FFFFFF" w:themeFill="background1"/>
        <w:ind w:firstLine="720"/>
        <w:jc w:val="both"/>
      </w:pPr>
      <w:r w:rsidRPr="004B10C0">
        <w:t xml:space="preserve">Klaipėdos miesto savivaldybė (toliau – Savivaldybė), atstovaujama savivaldybės mero Vytauto Grubliausko, veikiančio pagal Klaipėdos miesto savivaldybės tarybos 2016 m. ___________ ___ d. sprendimą Nr. </w:t>
      </w:r>
      <w:r w:rsidRPr="004B10C0">
        <w:rPr>
          <w:u w:val="single"/>
        </w:rPr>
        <w:tab/>
      </w:r>
      <w:r w:rsidRPr="004B10C0">
        <w:t xml:space="preserve"> „Dėl pritarimo Klaipėdos miesto savivaldybės ir Klaipėdos valstybinės kolegijos bendradarbiavimo sutarčiai“, ir VšĮ Klaipėdos valstybinė kolegija (toliau – Kolegija), atstovaujama direktorės Gražinos Markvaldienės, veikiančios pagal Kolegijos statutą, toliau kartu vadinamos Šalimis, sudarė šią bendradarbiavimo sutartį.</w:t>
      </w:r>
    </w:p>
    <w:p w:rsidR="004B10C0" w:rsidRPr="004B10C0" w:rsidRDefault="004B10C0" w:rsidP="004B10C0">
      <w:pPr>
        <w:ind w:firstLine="720"/>
        <w:rPr>
          <w:b/>
        </w:rPr>
      </w:pPr>
    </w:p>
    <w:p w:rsidR="004B10C0" w:rsidRPr="004B10C0" w:rsidRDefault="004B10C0" w:rsidP="004B10C0">
      <w:pPr>
        <w:tabs>
          <w:tab w:val="left" w:pos="720"/>
          <w:tab w:val="left" w:pos="1440"/>
          <w:tab w:val="left" w:pos="1980"/>
          <w:tab w:val="left" w:pos="2340"/>
          <w:tab w:val="left" w:pos="2700"/>
          <w:tab w:val="left" w:pos="2880"/>
          <w:tab w:val="left" w:pos="3240"/>
        </w:tabs>
        <w:jc w:val="center"/>
        <w:rPr>
          <w:b/>
        </w:rPr>
      </w:pPr>
      <w:r w:rsidRPr="004B10C0">
        <w:rPr>
          <w:b/>
        </w:rPr>
        <w:t>I. SUTARTIES OBJEKTAS</w:t>
      </w:r>
    </w:p>
    <w:p w:rsidR="004B10C0" w:rsidRPr="004B10C0" w:rsidRDefault="004B10C0" w:rsidP="004B10C0">
      <w:pPr>
        <w:ind w:firstLine="720"/>
      </w:pPr>
    </w:p>
    <w:p w:rsidR="004B10C0" w:rsidRPr="004B10C0" w:rsidRDefault="004B10C0" w:rsidP="004B10C0">
      <w:pPr>
        <w:numPr>
          <w:ilvl w:val="0"/>
          <w:numId w:val="2"/>
        </w:numPr>
        <w:tabs>
          <w:tab w:val="left" w:pos="540"/>
          <w:tab w:val="left" w:pos="720"/>
          <w:tab w:val="left" w:pos="993"/>
        </w:tabs>
        <w:ind w:left="0" w:firstLine="709"/>
        <w:jc w:val="both"/>
        <w:rPr>
          <w:lang w:eastAsia="lt-LT"/>
        </w:rPr>
      </w:pPr>
      <w:r w:rsidRPr="004B10C0">
        <w:rPr>
          <w:lang w:eastAsia="lt-LT"/>
        </w:rPr>
        <w:t>Šios sutarties Šalys sutaria plėtoti bendradarbiavimą keisdamosi ir dalydamosi patirtimi, žiniomis bei informacija organizuojant taikomuosius mokslinius tyrimus, suaugusiųjų mokymą ir švietimą, darbuotojų kvalifikacijos tobulinimą ir perkvalifikavimą, rengiant bei vykdant nacionalinius ir tarptautinius projektus, organizuojant pramoginius, sporto, kultūrinius ir edukacinius renginius, stiprinant specialistų profesinius ryšius, analizuojant rinką ir verslo vystymąsi, ugdant Kolegijos studentų praktinius įgūdžius, skleidžiant naujas idėjas.</w:t>
      </w:r>
    </w:p>
    <w:p w:rsidR="004B10C0" w:rsidRPr="004B10C0" w:rsidRDefault="004B10C0" w:rsidP="004B10C0">
      <w:pPr>
        <w:tabs>
          <w:tab w:val="left" w:pos="540"/>
          <w:tab w:val="left" w:pos="720"/>
        </w:tabs>
        <w:jc w:val="both"/>
      </w:pPr>
    </w:p>
    <w:p w:rsidR="004B10C0" w:rsidRPr="004B10C0" w:rsidRDefault="004B10C0" w:rsidP="004B10C0">
      <w:pPr>
        <w:jc w:val="center"/>
        <w:rPr>
          <w:b/>
          <w:bCs/>
        </w:rPr>
      </w:pPr>
      <w:r w:rsidRPr="004B10C0">
        <w:rPr>
          <w:b/>
          <w:bCs/>
        </w:rPr>
        <w:t>II. ŠALIŲ ĮSIPAREIGOJIMAI</w:t>
      </w:r>
    </w:p>
    <w:p w:rsidR="004B10C0" w:rsidRPr="004B10C0" w:rsidRDefault="004B10C0" w:rsidP="004B10C0">
      <w:pPr>
        <w:tabs>
          <w:tab w:val="left" w:pos="360"/>
        </w:tabs>
        <w:ind w:firstLine="720"/>
        <w:jc w:val="center"/>
        <w:rPr>
          <w:b/>
          <w:bCs/>
        </w:rPr>
      </w:pPr>
    </w:p>
    <w:p w:rsidR="004B10C0" w:rsidRPr="004B10C0" w:rsidRDefault="004B10C0" w:rsidP="004B10C0">
      <w:pPr>
        <w:numPr>
          <w:ilvl w:val="0"/>
          <w:numId w:val="1"/>
        </w:numPr>
        <w:tabs>
          <w:tab w:val="clear" w:pos="644"/>
          <w:tab w:val="left" w:pos="360"/>
          <w:tab w:val="left" w:pos="993"/>
        </w:tabs>
        <w:ind w:left="0" w:firstLine="709"/>
        <w:jc w:val="both"/>
        <w:rPr>
          <w:b/>
          <w:bCs/>
        </w:rPr>
      </w:pPr>
      <w:r w:rsidRPr="004B10C0">
        <w:rPr>
          <w:b/>
          <w:bCs/>
        </w:rPr>
        <w:t>Kolegija įsipareigoja:</w:t>
      </w:r>
    </w:p>
    <w:p w:rsidR="004B10C0" w:rsidRPr="004B10C0" w:rsidRDefault="004B10C0" w:rsidP="004B10C0">
      <w:pPr>
        <w:numPr>
          <w:ilvl w:val="1"/>
          <w:numId w:val="1"/>
        </w:numPr>
        <w:tabs>
          <w:tab w:val="clear" w:pos="644"/>
          <w:tab w:val="num" w:pos="0"/>
          <w:tab w:val="left" w:pos="360"/>
          <w:tab w:val="left" w:pos="540"/>
          <w:tab w:val="left" w:pos="720"/>
          <w:tab w:val="left" w:pos="900"/>
          <w:tab w:val="left" w:pos="1080"/>
        </w:tabs>
        <w:ind w:left="0" w:firstLine="709"/>
        <w:jc w:val="both"/>
        <w:rPr>
          <w:bCs/>
        </w:rPr>
      </w:pPr>
      <w:r w:rsidRPr="004B10C0">
        <w:t xml:space="preserve">  perduoti įgytą gerąją patirtį, sukauptas žinias bei aktualią informaciją;</w:t>
      </w:r>
    </w:p>
    <w:p w:rsidR="004B10C0" w:rsidRPr="004B10C0" w:rsidRDefault="004B10C0" w:rsidP="004B10C0">
      <w:pPr>
        <w:numPr>
          <w:ilvl w:val="1"/>
          <w:numId w:val="1"/>
        </w:numPr>
        <w:tabs>
          <w:tab w:val="clear" w:pos="644"/>
          <w:tab w:val="num" w:pos="0"/>
          <w:tab w:val="left" w:pos="360"/>
          <w:tab w:val="left" w:pos="540"/>
          <w:tab w:val="left" w:pos="720"/>
          <w:tab w:val="left" w:pos="1080"/>
        </w:tabs>
        <w:ind w:left="0" w:firstLine="709"/>
        <w:jc w:val="both"/>
        <w:rPr>
          <w:bCs/>
        </w:rPr>
      </w:pPr>
      <w:r w:rsidRPr="004B10C0">
        <w:rPr>
          <w:bCs/>
        </w:rPr>
        <w:t xml:space="preserve">  </w:t>
      </w:r>
      <w:r w:rsidRPr="004B10C0">
        <w:t>įtraukti Savivaldybę partnere į Kolegijos vykdomus tarptautinius projektus, jei jie susiję su kitos Šalies vykdoma veikla;</w:t>
      </w:r>
    </w:p>
    <w:p w:rsidR="004B10C0" w:rsidRPr="004B10C0" w:rsidRDefault="004B10C0" w:rsidP="004B10C0">
      <w:pPr>
        <w:numPr>
          <w:ilvl w:val="1"/>
          <w:numId w:val="1"/>
        </w:numPr>
        <w:tabs>
          <w:tab w:val="clear" w:pos="644"/>
          <w:tab w:val="num" w:pos="0"/>
          <w:tab w:val="left" w:pos="360"/>
          <w:tab w:val="left" w:pos="540"/>
          <w:tab w:val="left" w:pos="720"/>
          <w:tab w:val="left" w:pos="1080"/>
        </w:tabs>
        <w:ind w:left="0" w:firstLine="709"/>
        <w:jc w:val="both"/>
        <w:rPr>
          <w:bCs/>
        </w:rPr>
      </w:pPr>
      <w:r w:rsidRPr="004B10C0">
        <w:rPr>
          <w:bCs/>
        </w:rPr>
        <w:t xml:space="preserve">  </w:t>
      </w:r>
      <w:r w:rsidRPr="004B10C0">
        <w:t>kviesti atstovus į Kolegijoje organizuojamus renginius, seminarus, konferencijas;</w:t>
      </w:r>
    </w:p>
    <w:p w:rsidR="004B10C0" w:rsidRPr="004B10C0" w:rsidRDefault="004B10C0" w:rsidP="004B10C0">
      <w:pPr>
        <w:numPr>
          <w:ilvl w:val="1"/>
          <w:numId w:val="1"/>
        </w:numPr>
        <w:tabs>
          <w:tab w:val="clear" w:pos="644"/>
          <w:tab w:val="num" w:pos="0"/>
          <w:tab w:val="left" w:pos="360"/>
          <w:tab w:val="left" w:pos="540"/>
          <w:tab w:val="left" w:pos="720"/>
          <w:tab w:val="left" w:pos="1080"/>
        </w:tabs>
        <w:ind w:left="0" w:firstLine="709"/>
        <w:jc w:val="both"/>
        <w:rPr>
          <w:bCs/>
        </w:rPr>
      </w:pPr>
      <w:r w:rsidRPr="004B10C0">
        <w:rPr>
          <w:bCs/>
        </w:rPr>
        <w:t xml:space="preserve">  </w:t>
      </w:r>
      <w:r w:rsidRPr="004B10C0">
        <w:t>dalyvauti Savivaldybės skelbiamuose viešuosiuose konkursuose, siūlant kvalifikacijos tobulinimo, suaugusiųjų mokymo ir švietimo, konsultavimo, taikomųjų mokslinių tyrimų ir kitas paslaugas;</w:t>
      </w:r>
    </w:p>
    <w:p w:rsidR="004B10C0" w:rsidRPr="004B10C0" w:rsidRDefault="004B10C0" w:rsidP="004B10C0">
      <w:pPr>
        <w:numPr>
          <w:ilvl w:val="1"/>
          <w:numId w:val="1"/>
        </w:numPr>
        <w:tabs>
          <w:tab w:val="clear" w:pos="644"/>
          <w:tab w:val="num" w:pos="0"/>
          <w:tab w:val="left" w:pos="360"/>
          <w:tab w:val="left" w:pos="540"/>
          <w:tab w:val="left" w:pos="720"/>
          <w:tab w:val="left" w:pos="1080"/>
        </w:tabs>
        <w:ind w:left="0" w:firstLine="709"/>
        <w:jc w:val="both"/>
        <w:rPr>
          <w:bCs/>
        </w:rPr>
      </w:pPr>
      <w:r w:rsidRPr="004B10C0">
        <w:t xml:space="preserve">  sudaryti sąlygas Kolegijos dėstytojų ir Savivaldybės darbuotojų (narių) bendradarbiavimui, kvalifikacijos kėlimui, dėstytojų mainams;</w:t>
      </w:r>
    </w:p>
    <w:p w:rsidR="004B10C0" w:rsidRPr="004B10C0" w:rsidRDefault="004B10C0" w:rsidP="004B10C0">
      <w:pPr>
        <w:numPr>
          <w:ilvl w:val="1"/>
          <w:numId w:val="1"/>
        </w:numPr>
        <w:tabs>
          <w:tab w:val="clear" w:pos="644"/>
          <w:tab w:val="num" w:pos="0"/>
          <w:tab w:val="left" w:pos="360"/>
          <w:tab w:val="left" w:pos="540"/>
          <w:tab w:val="left" w:pos="720"/>
          <w:tab w:val="left" w:pos="1080"/>
        </w:tabs>
        <w:ind w:left="0" w:firstLine="709"/>
        <w:jc w:val="both"/>
        <w:rPr>
          <w:bCs/>
        </w:rPr>
      </w:pPr>
      <w:r w:rsidRPr="004B10C0">
        <w:t xml:space="preserve">  supažindinti Savivaldybę su Kolegijoje vykdomais taikomaisiais moksliniais tyrimais ir jų rezultatais;</w:t>
      </w:r>
    </w:p>
    <w:p w:rsidR="004B10C0" w:rsidRPr="004B10C0" w:rsidRDefault="004B10C0" w:rsidP="004B10C0">
      <w:pPr>
        <w:numPr>
          <w:ilvl w:val="1"/>
          <w:numId w:val="1"/>
        </w:numPr>
        <w:tabs>
          <w:tab w:val="clear" w:pos="644"/>
          <w:tab w:val="num" w:pos="0"/>
          <w:tab w:val="left" w:pos="360"/>
          <w:tab w:val="left" w:pos="540"/>
          <w:tab w:val="left" w:pos="720"/>
          <w:tab w:val="left" w:pos="1080"/>
        </w:tabs>
        <w:ind w:left="0" w:firstLine="709"/>
        <w:jc w:val="both"/>
        <w:rPr>
          <w:bCs/>
        </w:rPr>
      </w:pPr>
      <w:r w:rsidRPr="004B10C0">
        <w:t xml:space="preserve">  sudaryti sąlygas Kolegijos studentams atlikti praktiką Savivaldybėje;</w:t>
      </w:r>
    </w:p>
    <w:p w:rsidR="004B10C0" w:rsidRPr="004B10C0" w:rsidRDefault="004B10C0" w:rsidP="004B10C0">
      <w:pPr>
        <w:numPr>
          <w:ilvl w:val="1"/>
          <w:numId w:val="1"/>
        </w:numPr>
        <w:tabs>
          <w:tab w:val="clear" w:pos="644"/>
          <w:tab w:val="num" w:pos="0"/>
          <w:tab w:val="left" w:pos="360"/>
          <w:tab w:val="left" w:pos="540"/>
          <w:tab w:val="left" w:pos="720"/>
          <w:tab w:val="left" w:pos="1080"/>
        </w:tabs>
        <w:ind w:left="0" w:firstLine="709"/>
        <w:jc w:val="both"/>
        <w:rPr>
          <w:bCs/>
        </w:rPr>
      </w:pPr>
      <w:r w:rsidRPr="004B10C0">
        <w:t xml:space="preserve">  kartą per metus organizuoti Kolegijos ir Savivaldybės atstovų susitikimus, kuriuose būtų pristatomi veiklos planai, pasiekti rezultatai, paskiriami už šią veiklą atsakingi asmenys;</w:t>
      </w:r>
    </w:p>
    <w:p w:rsidR="004B10C0" w:rsidRPr="004B10C0" w:rsidRDefault="004B10C0" w:rsidP="004B10C0">
      <w:pPr>
        <w:numPr>
          <w:ilvl w:val="1"/>
          <w:numId w:val="1"/>
        </w:numPr>
        <w:tabs>
          <w:tab w:val="clear" w:pos="644"/>
          <w:tab w:val="left" w:pos="360"/>
          <w:tab w:val="left" w:pos="900"/>
        </w:tabs>
        <w:ind w:left="0" w:firstLine="709"/>
        <w:jc w:val="both"/>
        <w:rPr>
          <w:bCs/>
        </w:rPr>
      </w:pPr>
      <w:r w:rsidRPr="004B10C0">
        <w:rPr>
          <w:bCs/>
        </w:rPr>
        <w:t>informuoti Savivaldybę</w:t>
      </w:r>
      <w:r w:rsidRPr="004B10C0">
        <w:rPr>
          <w:bCs/>
          <w:color w:val="FF0000"/>
        </w:rPr>
        <w:t xml:space="preserve"> </w:t>
      </w:r>
      <w:r w:rsidRPr="004B10C0">
        <w:rPr>
          <w:bCs/>
        </w:rPr>
        <w:t>apie Kolegijos vykdomus naujus mokymus ir kitą aktualią informaciją.</w:t>
      </w:r>
    </w:p>
    <w:p w:rsidR="004B10C0" w:rsidRPr="004B10C0" w:rsidRDefault="004B10C0" w:rsidP="004B10C0">
      <w:pPr>
        <w:numPr>
          <w:ilvl w:val="0"/>
          <w:numId w:val="1"/>
        </w:numPr>
        <w:tabs>
          <w:tab w:val="clear" w:pos="644"/>
          <w:tab w:val="left" w:pos="360"/>
          <w:tab w:val="left" w:pos="900"/>
        </w:tabs>
        <w:ind w:left="0" w:firstLine="709"/>
        <w:jc w:val="both"/>
        <w:rPr>
          <w:b/>
          <w:bCs/>
        </w:rPr>
      </w:pPr>
      <w:r w:rsidRPr="004B10C0">
        <w:rPr>
          <w:b/>
          <w:bCs/>
        </w:rPr>
        <w:t xml:space="preserve"> Savivaldybė įsipareigoja:</w:t>
      </w:r>
    </w:p>
    <w:p w:rsidR="004B10C0" w:rsidRPr="004B10C0" w:rsidRDefault="004B10C0" w:rsidP="004B10C0">
      <w:pPr>
        <w:numPr>
          <w:ilvl w:val="1"/>
          <w:numId w:val="1"/>
        </w:numPr>
        <w:tabs>
          <w:tab w:val="clear" w:pos="644"/>
          <w:tab w:val="left" w:pos="360"/>
          <w:tab w:val="left" w:pos="900"/>
        </w:tabs>
        <w:ind w:left="0" w:firstLine="709"/>
        <w:jc w:val="both"/>
        <w:rPr>
          <w:bCs/>
        </w:rPr>
      </w:pPr>
      <w:r w:rsidRPr="004B10C0">
        <w:t>perduoti įgytą gerąją patirtį, sukauptas žinias bei aktualią informaciją;</w:t>
      </w:r>
    </w:p>
    <w:p w:rsidR="004B10C0" w:rsidRPr="004B10C0" w:rsidRDefault="004B10C0" w:rsidP="004B10C0">
      <w:pPr>
        <w:numPr>
          <w:ilvl w:val="1"/>
          <w:numId w:val="1"/>
        </w:numPr>
        <w:tabs>
          <w:tab w:val="clear" w:pos="644"/>
          <w:tab w:val="num" w:pos="0"/>
          <w:tab w:val="left" w:pos="360"/>
          <w:tab w:val="left" w:pos="900"/>
        </w:tabs>
        <w:ind w:left="0" w:firstLine="709"/>
        <w:contextualSpacing/>
        <w:jc w:val="both"/>
        <w:rPr>
          <w:bCs/>
          <w:lang w:eastAsia="lt-LT"/>
        </w:rPr>
      </w:pPr>
      <w:r w:rsidRPr="004B10C0">
        <w:rPr>
          <w:lang w:eastAsia="lt-LT"/>
        </w:rPr>
        <w:t>pagal galimybes sudaryti sąlygas Kolegijos socialinių (teisės), technologijų sričių studentams atlikti specialybės praktiką bei skirti kvalifikuotus praktikos vadovus;</w:t>
      </w:r>
    </w:p>
    <w:p w:rsidR="004B10C0" w:rsidRPr="004B10C0" w:rsidRDefault="004B10C0" w:rsidP="004B10C0">
      <w:pPr>
        <w:numPr>
          <w:ilvl w:val="1"/>
          <w:numId w:val="1"/>
        </w:numPr>
        <w:tabs>
          <w:tab w:val="clear" w:pos="644"/>
          <w:tab w:val="left" w:pos="360"/>
          <w:tab w:val="left" w:pos="900"/>
        </w:tabs>
        <w:ind w:left="0" w:firstLine="709"/>
        <w:jc w:val="both"/>
        <w:rPr>
          <w:bCs/>
          <w:lang w:eastAsia="lt-LT"/>
        </w:rPr>
      </w:pPr>
      <w:r w:rsidRPr="004B10C0">
        <w:rPr>
          <w:lang w:eastAsia="lt-LT"/>
        </w:rPr>
        <w:lastRenderedPageBreak/>
        <w:t>pagal galimybes dalyvauti rengiant ir tobulinant studijų programas, konsultuoti Kolegiją jai aktualiais klausimais;</w:t>
      </w:r>
    </w:p>
    <w:p w:rsidR="004B10C0" w:rsidRPr="004B10C0" w:rsidRDefault="004B10C0" w:rsidP="004B10C0">
      <w:pPr>
        <w:numPr>
          <w:ilvl w:val="1"/>
          <w:numId w:val="1"/>
        </w:numPr>
        <w:tabs>
          <w:tab w:val="clear" w:pos="644"/>
          <w:tab w:val="left" w:pos="360"/>
          <w:tab w:val="left" w:pos="900"/>
        </w:tabs>
        <w:ind w:left="0" w:firstLine="709"/>
        <w:jc w:val="both"/>
        <w:rPr>
          <w:bCs/>
          <w:lang w:eastAsia="lt-LT"/>
        </w:rPr>
      </w:pPr>
      <w:r w:rsidRPr="004B10C0">
        <w:rPr>
          <w:lang w:eastAsia="lt-LT"/>
        </w:rPr>
        <w:t>sudaryti sąlygas Savivaldybės darbuotojų ir Kolegijos dėstytojų profesiniam bendradarbiavimui;</w:t>
      </w:r>
    </w:p>
    <w:p w:rsidR="004B10C0" w:rsidRPr="004B10C0" w:rsidRDefault="004B10C0" w:rsidP="004B10C0">
      <w:pPr>
        <w:numPr>
          <w:ilvl w:val="1"/>
          <w:numId w:val="1"/>
        </w:numPr>
        <w:tabs>
          <w:tab w:val="clear" w:pos="644"/>
          <w:tab w:val="left" w:pos="360"/>
          <w:tab w:val="left" w:pos="900"/>
        </w:tabs>
        <w:ind w:left="0" w:firstLine="709"/>
        <w:jc w:val="both"/>
        <w:rPr>
          <w:bCs/>
          <w:lang w:eastAsia="lt-LT"/>
        </w:rPr>
      </w:pPr>
      <w:r w:rsidRPr="004B10C0">
        <w:rPr>
          <w:bCs/>
          <w:lang w:eastAsia="lt-LT"/>
        </w:rPr>
        <w:t>pagal galimybę informuoti Kolegiją apie atsiradusį Savivaldybės darbuotojų kvalifikacijos tobulinimo poreikį.</w:t>
      </w:r>
    </w:p>
    <w:p w:rsidR="004B10C0" w:rsidRPr="004B10C0" w:rsidRDefault="004B10C0" w:rsidP="004B10C0">
      <w:pPr>
        <w:tabs>
          <w:tab w:val="left" w:pos="360"/>
          <w:tab w:val="left" w:pos="900"/>
        </w:tabs>
        <w:jc w:val="both"/>
        <w:rPr>
          <w:bCs/>
        </w:rPr>
      </w:pPr>
    </w:p>
    <w:p w:rsidR="004B10C0" w:rsidRPr="004B10C0" w:rsidRDefault="004B10C0" w:rsidP="004B10C0">
      <w:pPr>
        <w:jc w:val="center"/>
        <w:rPr>
          <w:b/>
          <w:bCs/>
        </w:rPr>
      </w:pPr>
      <w:r w:rsidRPr="004B10C0">
        <w:rPr>
          <w:b/>
          <w:bCs/>
        </w:rPr>
        <w:t>III. SUTARTIES GALIOJIMAS IR KEITIMAS</w:t>
      </w:r>
    </w:p>
    <w:p w:rsidR="004B10C0" w:rsidRPr="004B10C0" w:rsidRDefault="004B10C0" w:rsidP="004B10C0">
      <w:pPr>
        <w:jc w:val="center"/>
        <w:rPr>
          <w:b/>
          <w:bCs/>
        </w:rPr>
      </w:pPr>
    </w:p>
    <w:p w:rsidR="004B10C0" w:rsidRPr="004B10C0" w:rsidRDefault="004B10C0" w:rsidP="004B10C0">
      <w:pPr>
        <w:tabs>
          <w:tab w:val="left" w:pos="993"/>
        </w:tabs>
        <w:ind w:firstLine="720"/>
        <w:jc w:val="both"/>
        <w:rPr>
          <w:b/>
          <w:bCs/>
        </w:rPr>
      </w:pPr>
      <w:r w:rsidRPr="004B10C0">
        <w:t>4.</w:t>
      </w:r>
      <w:r w:rsidRPr="004B10C0">
        <w:tab/>
        <w:t>Sutartis yra neterminuota ir galioja nuo jos pasirašymo dienos.</w:t>
      </w:r>
    </w:p>
    <w:p w:rsidR="004B10C0" w:rsidRPr="004B10C0" w:rsidRDefault="004B10C0" w:rsidP="004B10C0">
      <w:pPr>
        <w:tabs>
          <w:tab w:val="left" w:pos="360"/>
          <w:tab w:val="left" w:pos="720"/>
          <w:tab w:val="left" w:pos="900"/>
          <w:tab w:val="left" w:pos="993"/>
        </w:tabs>
        <w:ind w:firstLine="720"/>
        <w:jc w:val="both"/>
      </w:pPr>
      <w:r w:rsidRPr="004B10C0">
        <w:t>5.</w:t>
      </w:r>
      <w:r w:rsidRPr="004B10C0">
        <w:tab/>
        <w:t>Sutartis gali būti nutraukta Šalių susitarimu arba vienos Šalies iniciatyva, kitą Šalį apie tai įspėjus raštu ne vėliau kaip prieš vieną mėnesį.</w:t>
      </w:r>
    </w:p>
    <w:p w:rsidR="004B10C0" w:rsidRPr="004B10C0" w:rsidRDefault="004B10C0" w:rsidP="004B10C0">
      <w:pPr>
        <w:tabs>
          <w:tab w:val="left" w:pos="360"/>
          <w:tab w:val="left" w:pos="720"/>
          <w:tab w:val="left" w:pos="900"/>
          <w:tab w:val="left" w:pos="993"/>
        </w:tabs>
        <w:ind w:firstLine="720"/>
        <w:jc w:val="both"/>
      </w:pPr>
      <w:r w:rsidRPr="004B10C0">
        <w:t>6.</w:t>
      </w:r>
      <w:r w:rsidRPr="004B10C0">
        <w:tab/>
        <w:t>Atsiradus sutartyje nenumatytų bendros veiklos sričių, sutartis gali būti papildyta ar pakeista raštišku abipusiu Šalių susitarimu, patvirtintu abiejų Šalių parašais ir antspaudais. Tai yra neatskiriama šios Sutarties dalis.</w:t>
      </w:r>
    </w:p>
    <w:p w:rsidR="004B10C0" w:rsidRPr="004B10C0" w:rsidRDefault="004B10C0" w:rsidP="004B10C0">
      <w:pPr>
        <w:ind w:firstLine="720"/>
        <w:jc w:val="center"/>
        <w:rPr>
          <w:b/>
        </w:rPr>
      </w:pPr>
    </w:p>
    <w:p w:rsidR="004B10C0" w:rsidRPr="004B10C0" w:rsidRDefault="004B10C0" w:rsidP="004B10C0">
      <w:pPr>
        <w:jc w:val="center"/>
        <w:rPr>
          <w:b/>
        </w:rPr>
      </w:pPr>
      <w:r w:rsidRPr="004B10C0">
        <w:rPr>
          <w:b/>
        </w:rPr>
        <w:t>IV. KITOS SĄLYGOS</w:t>
      </w:r>
    </w:p>
    <w:p w:rsidR="004B10C0" w:rsidRPr="004B10C0" w:rsidRDefault="004B10C0" w:rsidP="004B10C0">
      <w:pPr>
        <w:ind w:firstLine="720"/>
        <w:jc w:val="center"/>
        <w:rPr>
          <w:b/>
        </w:rPr>
      </w:pPr>
    </w:p>
    <w:p w:rsidR="004B10C0" w:rsidRPr="004B10C0" w:rsidRDefault="004B10C0" w:rsidP="004B10C0">
      <w:pPr>
        <w:tabs>
          <w:tab w:val="left" w:pos="360"/>
          <w:tab w:val="left" w:pos="720"/>
          <w:tab w:val="left" w:pos="993"/>
        </w:tabs>
        <w:ind w:firstLine="720"/>
        <w:jc w:val="both"/>
        <w:rPr>
          <w:b/>
          <w:bCs/>
        </w:rPr>
      </w:pPr>
      <w:r w:rsidRPr="004B10C0">
        <w:t>7.</w:t>
      </w:r>
      <w:r w:rsidRPr="004B10C0">
        <w:tab/>
        <w:t xml:space="preserve">Tarpusavio atsiskaitymai už visų rūšių darbą, susijusį su mokymu, konsultacijomis ir tyrimais, vykdomi pagal atskirus raštiškus susitarimus. </w:t>
      </w:r>
    </w:p>
    <w:p w:rsidR="004B10C0" w:rsidRPr="004B10C0" w:rsidRDefault="004B10C0" w:rsidP="004B10C0">
      <w:pPr>
        <w:tabs>
          <w:tab w:val="left" w:pos="360"/>
          <w:tab w:val="left" w:pos="720"/>
          <w:tab w:val="left" w:pos="993"/>
        </w:tabs>
        <w:ind w:firstLine="720"/>
        <w:jc w:val="both"/>
        <w:rPr>
          <w:b/>
          <w:bCs/>
        </w:rPr>
      </w:pPr>
      <w:r w:rsidRPr="004B10C0">
        <w:t>8.</w:t>
      </w:r>
      <w:r w:rsidRPr="004B10C0">
        <w:tab/>
        <w:t>Šios sutarties sąlygos privalomos abiem sutarties Šalims, jos gali būti keičiamos tik raštišku Šalių susitarimu.</w:t>
      </w:r>
    </w:p>
    <w:p w:rsidR="004B10C0" w:rsidRPr="004B10C0" w:rsidRDefault="004B10C0" w:rsidP="004B10C0">
      <w:pPr>
        <w:tabs>
          <w:tab w:val="left" w:pos="360"/>
          <w:tab w:val="left" w:pos="720"/>
          <w:tab w:val="left" w:pos="993"/>
        </w:tabs>
        <w:ind w:firstLine="720"/>
        <w:jc w:val="both"/>
        <w:rPr>
          <w:b/>
          <w:bCs/>
        </w:rPr>
      </w:pPr>
      <w:r w:rsidRPr="004B10C0">
        <w:t>9.</w:t>
      </w:r>
      <w:r w:rsidRPr="004B10C0">
        <w:tab/>
        <w:t>Ginčai, kylantys dėl sutarties sąlygų, sprendžiami derybomis, nesusitarus – Lietuvos Respublikos įstatymų numatyta tvarka.</w:t>
      </w:r>
    </w:p>
    <w:p w:rsidR="004B10C0" w:rsidRPr="004B10C0" w:rsidRDefault="004B10C0" w:rsidP="004B10C0">
      <w:pPr>
        <w:tabs>
          <w:tab w:val="left" w:pos="360"/>
          <w:tab w:val="left" w:pos="720"/>
          <w:tab w:val="left" w:pos="900"/>
          <w:tab w:val="left" w:pos="1134"/>
        </w:tabs>
        <w:ind w:firstLine="720"/>
        <w:jc w:val="both"/>
      </w:pPr>
      <w:r w:rsidRPr="004B10C0">
        <w:rPr>
          <w:bCs/>
        </w:rPr>
        <w:t>10.</w:t>
      </w:r>
      <w:r w:rsidRPr="004B10C0">
        <w:rPr>
          <w:bCs/>
        </w:rPr>
        <w:tab/>
      </w:r>
      <w:r w:rsidRPr="004B10C0">
        <w:t>Sutartis sudaryta dviem egzemplioriais, turinčiais vienodą juridinę galią, po vieną egzempliorių kiekvienai sutarties Šaliai.</w:t>
      </w:r>
    </w:p>
    <w:p w:rsidR="004B10C0" w:rsidRPr="004B10C0" w:rsidRDefault="004B10C0" w:rsidP="004B10C0">
      <w:pPr>
        <w:tabs>
          <w:tab w:val="left" w:pos="360"/>
          <w:tab w:val="left" w:pos="720"/>
          <w:tab w:val="left" w:pos="900"/>
          <w:tab w:val="left" w:pos="1134"/>
        </w:tabs>
        <w:ind w:firstLine="720"/>
        <w:jc w:val="both"/>
        <w:rPr>
          <w:b/>
          <w:bCs/>
        </w:rPr>
      </w:pPr>
      <w:r w:rsidRPr="004B10C0">
        <w:t>11.</w:t>
      </w:r>
      <w:r w:rsidRPr="004B10C0">
        <w:tab/>
        <w:t>Sutarties įgyvendinimą Kolegijoje koordinuoja direktoriaus pavaduotoja strateginei plėtrai Nijolė Galdikienė  (el. paštas n.galdikiene@kvk.lt, mob. 8 655 35 143).</w:t>
      </w:r>
    </w:p>
    <w:p w:rsidR="00D57F27" w:rsidRDefault="004B10C0" w:rsidP="004B10C0">
      <w:pPr>
        <w:ind w:firstLine="709"/>
        <w:jc w:val="both"/>
      </w:pPr>
      <w:r w:rsidRPr="004B10C0">
        <w:t>12.</w:t>
      </w:r>
      <w:r w:rsidRPr="004B10C0">
        <w:tab/>
        <w:t>Sutarties įgyvendinimą Savivaldybėje koordinuoja jaunimo reikalų koordinatorė Jurgita Činauskaitė-Cetiner (el. paštas jurgita.cinauskaite@klaipeda.lt, mob. 8 600 27 029).</w:t>
      </w:r>
    </w:p>
    <w:p w:rsidR="004B10C0" w:rsidRDefault="004B10C0" w:rsidP="004B10C0">
      <w:pPr>
        <w:ind w:firstLine="709"/>
        <w:jc w:val="both"/>
      </w:pPr>
    </w:p>
    <w:p w:rsidR="004B10C0" w:rsidRDefault="004B10C0" w:rsidP="004B10C0">
      <w:pPr>
        <w:ind w:firstLine="709"/>
        <w:jc w:val="both"/>
      </w:pPr>
    </w:p>
    <w:p w:rsidR="004B10C0" w:rsidRDefault="004B10C0" w:rsidP="004B10C0">
      <w:pPr>
        <w:ind w:firstLine="709"/>
        <w:jc w:val="both"/>
      </w:pPr>
    </w:p>
    <w:tbl>
      <w:tblPr>
        <w:tblpPr w:leftFromText="180" w:rightFromText="180" w:vertAnchor="text" w:horzAnchor="margin" w:tblpY="158"/>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86"/>
        <w:gridCol w:w="4961"/>
      </w:tblGrid>
      <w:tr w:rsidR="004B10C0" w:rsidRPr="004B10C0" w:rsidTr="00264168">
        <w:tc>
          <w:tcPr>
            <w:tcW w:w="4786" w:type="dxa"/>
            <w:tcBorders>
              <w:top w:val="nil"/>
              <w:left w:val="nil"/>
              <w:bottom w:val="nil"/>
              <w:right w:val="nil"/>
            </w:tcBorders>
          </w:tcPr>
          <w:p w:rsidR="004B10C0" w:rsidRPr="004B10C0" w:rsidRDefault="004B10C0" w:rsidP="004B10C0">
            <w:pPr>
              <w:jc w:val="both"/>
            </w:pPr>
            <w:r w:rsidRPr="004B10C0">
              <w:t>Direktorė</w:t>
            </w:r>
          </w:p>
          <w:p w:rsidR="004B10C0" w:rsidRPr="004B10C0" w:rsidRDefault="004B10C0" w:rsidP="004B10C0">
            <w:pPr>
              <w:jc w:val="both"/>
              <w:rPr>
                <w:i/>
              </w:rPr>
            </w:pPr>
            <w:r>
              <w:rPr>
                <w:i/>
              </w:rPr>
              <w:t xml:space="preserve">                                          </w:t>
            </w:r>
            <w:r w:rsidRPr="004B10C0">
              <w:rPr>
                <w:i/>
              </w:rPr>
              <w:t>A. V.</w:t>
            </w:r>
          </w:p>
          <w:p w:rsidR="004B10C0" w:rsidRPr="004B10C0" w:rsidRDefault="004B10C0" w:rsidP="004B10C0">
            <w:pPr>
              <w:jc w:val="both"/>
              <w:rPr>
                <w:i/>
              </w:rPr>
            </w:pPr>
          </w:p>
          <w:p w:rsidR="004B10C0" w:rsidRPr="004B10C0" w:rsidRDefault="004B10C0" w:rsidP="004B10C0">
            <w:pPr>
              <w:jc w:val="both"/>
            </w:pPr>
            <w:r w:rsidRPr="004B10C0">
              <w:t>________________</w:t>
            </w:r>
          </w:p>
          <w:p w:rsidR="004B10C0" w:rsidRPr="004B10C0" w:rsidRDefault="004B10C0" w:rsidP="004B10C0">
            <w:pPr>
              <w:jc w:val="both"/>
              <w:rPr>
                <w:i/>
              </w:rPr>
            </w:pPr>
            <w:r w:rsidRPr="004B10C0">
              <w:rPr>
                <w:i/>
              </w:rPr>
              <w:t>(parašas)</w:t>
            </w:r>
          </w:p>
          <w:p w:rsidR="004B10C0" w:rsidRPr="004B10C0" w:rsidRDefault="004B10C0" w:rsidP="004B10C0">
            <w:pPr>
              <w:jc w:val="both"/>
            </w:pPr>
          </w:p>
          <w:p w:rsidR="004B10C0" w:rsidRPr="004B10C0" w:rsidRDefault="004B10C0" w:rsidP="004B10C0">
            <w:pPr>
              <w:jc w:val="both"/>
            </w:pPr>
            <w:r w:rsidRPr="004B10C0">
              <w:t>Gražina Markvaldienė</w:t>
            </w:r>
          </w:p>
        </w:tc>
        <w:tc>
          <w:tcPr>
            <w:tcW w:w="4961" w:type="dxa"/>
            <w:tcBorders>
              <w:top w:val="nil"/>
              <w:left w:val="nil"/>
              <w:bottom w:val="nil"/>
              <w:right w:val="nil"/>
            </w:tcBorders>
          </w:tcPr>
          <w:p w:rsidR="004B10C0" w:rsidRPr="004B10C0" w:rsidRDefault="004B10C0" w:rsidP="004B10C0">
            <w:pPr>
              <w:ind w:firstLine="709"/>
              <w:jc w:val="both"/>
            </w:pPr>
            <w:r w:rsidRPr="004B10C0">
              <w:t>Savivaldybės meras</w:t>
            </w:r>
          </w:p>
          <w:p w:rsidR="004B10C0" w:rsidRPr="004B10C0" w:rsidRDefault="004B10C0" w:rsidP="004B10C0">
            <w:pPr>
              <w:ind w:firstLine="709"/>
              <w:jc w:val="both"/>
              <w:rPr>
                <w:i/>
              </w:rPr>
            </w:pPr>
            <w:r>
              <w:rPr>
                <w:i/>
              </w:rPr>
              <w:t xml:space="preserve">                                               </w:t>
            </w:r>
            <w:r w:rsidRPr="004B10C0">
              <w:rPr>
                <w:i/>
              </w:rPr>
              <w:t>A. V.</w:t>
            </w:r>
          </w:p>
          <w:p w:rsidR="004B10C0" w:rsidRPr="004B10C0" w:rsidRDefault="004B10C0" w:rsidP="004B10C0">
            <w:pPr>
              <w:ind w:firstLine="709"/>
              <w:jc w:val="both"/>
              <w:rPr>
                <w:i/>
              </w:rPr>
            </w:pPr>
          </w:p>
          <w:p w:rsidR="004B10C0" w:rsidRPr="004B10C0" w:rsidRDefault="004B10C0" w:rsidP="004B10C0">
            <w:pPr>
              <w:ind w:firstLine="709"/>
              <w:jc w:val="both"/>
            </w:pPr>
            <w:r w:rsidRPr="004B10C0">
              <w:t>________________</w:t>
            </w:r>
          </w:p>
          <w:p w:rsidR="004B10C0" w:rsidRPr="004B10C0" w:rsidRDefault="004B10C0" w:rsidP="004B10C0">
            <w:pPr>
              <w:ind w:firstLine="709"/>
              <w:jc w:val="both"/>
              <w:rPr>
                <w:i/>
              </w:rPr>
            </w:pPr>
            <w:r w:rsidRPr="004B10C0">
              <w:rPr>
                <w:i/>
              </w:rPr>
              <w:t>(parašas)</w:t>
            </w:r>
          </w:p>
          <w:p w:rsidR="004B10C0" w:rsidRPr="004B10C0" w:rsidRDefault="004B10C0" w:rsidP="004B10C0">
            <w:pPr>
              <w:ind w:firstLine="709"/>
              <w:jc w:val="both"/>
            </w:pPr>
          </w:p>
          <w:p w:rsidR="004B10C0" w:rsidRPr="004B10C0" w:rsidRDefault="004B10C0" w:rsidP="004B10C0">
            <w:pPr>
              <w:ind w:firstLine="709"/>
              <w:jc w:val="both"/>
            </w:pPr>
            <w:r w:rsidRPr="004B10C0">
              <w:t>Vytautas Grubliauskas</w:t>
            </w:r>
          </w:p>
        </w:tc>
      </w:tr>
    </w:tbl>
    <w:p w:rsidR="004B10C0" w:rsidRPr="00832CC9" w:rsidRDefault="004B10C0" w:rsidP="004B10C0">
      <w:pPr>
        <w:ind w:firstLine="709"/>
        <w:jc w:val="both"/>
      </w:pPr>
    </w:p>
    <w:sectPr w:rsidR="004B10C0" w:rsidRPr="00832CC9" w:rsidSect="00D57F27">
      <w:headerReference w:type="default" r:id="rId7"/>
      <w:pgSz w:w="11906" w:h="16838" w:code="9"/>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1FF1" w:rsidRDefault="00EF1FF1" w:rsidP="00D57F27">
      <w:r>
        <w:separator/>
      </w:r>
    </w:p>
  </w:endnote>
  <w:endnote w:type="continuationSeparator" w:id="0">
    <w:p w:rsidR="00EF1FF1" w:rsidRDefault="00EF1FF1" w:rsidP="00D57F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1FF1" w:rsidRDefault="00EF1FF1" w:rsidP="00D57F27">
      <w:r>
        <w:separator/>
      </w:r>
    </w:p>
  </w:footnote>
  <w:footnote w:type="continuationSeparator" w:id="0">
    <w:p w:rsidR="00EF1FF1" w:rsidRDefault="00EF1FF1" w:rsidP="00D57F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36835741"/>
      <w:docPartObj>
        <w:docPartGallery w:val="Page Numbers (Top of Page)"/>
        <w:docPartUnique/>
      </w:docPartObj>
    </w:sdtPr>
    <w:sdtEndPr/>
    <w:sdtContent>
      <w:p w:rsidR="00D57F27" w:rsidRDefault="00D57F27">
        <w:pPr>
          <w:pStyle w:val="Antrats"/>
          <w:jc w:val="center"/>
        </w:pPr>
        <w:r>
          <w:fldChar w:fldCharType="begin"/>
        </w:r>
        <w:r>
          <w:instrText>PAGE   \* MERGEFORMAT</w:instrText>
        </w:r>
        <w:r>
          <w:fldChar w:fldCharType="separate"/>
        </w:r>
        <w:r w:rsidR="00E4505A">
          <w:rPr>
            <w:noProof/>
          </w:rPr>
          <w:t>2</w:t>
        </w:r>
        <w:r>
          <w:fldChar w:fldCharType="end"/>
        </w:r>
      </w:p>
    </w:sdtContent>
  </w:sdt>
  <w:p w:rsidR="00D57F27" w:rsidRDefault="00D57F27">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F41ADC"/>
    <w:multiLevelType w:val="hybridMultilevel"/>
    <w:tmpl w:val="24E24D4A"/>
    <w:lvl w:ilvl="0" w:tplc="0427000F">
      <w:start w:val="1"/>
      <w:numFmt w:val="decimal"/>
      <w:lvlText w:val="%1."/>
      <w:lvlJc w:val="left"/>
      <w:pPr>
        <w:ind w:left="1260" w:hanging="360"/>
      </w:pPr>
    </w:lvl>
    <w:lvl w:ilvl="1" w:tplc="04270019" w:tentative="1">
      <w:start w:val="1"/>
      <w:numFmt w:val="lowerLetter"/>
      <w:lvlText w:val="%2."/>
      <w:lvlJc w:val="left"/>
      <w:pPr>
        <w:ind w:left="1980" w:hanging="360"/>
      </w:pPr>
    </w:lvl>
    <w:lvl w:ilvl="2" w:tplc="0427001B" w:tentative="1">
      <w:start w:val="1"/>
      <w:numFmt w:val="lowerRoman"/>
      <w:lvlText w:val="%3."/>
      <w:lvlJc w:val="right"/>
      <w:pPr>
        <w:ind w:left="2700" w:hanging="180"/>
      </w:pPr>
    </w:lvl>
    <w:lvl w:ilvl="3" w:tplc="0427000F" w:tentative="1">
      <w:start w:val="1"/>
      <w:numFmt w:val="decimal"/>
      <w:lvlText w:val="%4."/>
      <w:lvlJc w:val="left"/>
      <w:pPr>
        <w:ind w:left="3420" w:hanging="360"/>
      </w:pPr>
    </w:lvl>
    <w:lvl w:ilvl="4" w:tplc="04270019" w:tentative="1">
      <w:start w:val="1"/>
      <w:numFmt w:val="lowerLetter"/>
      <w:lvlText w:val="%5."/>
      <w:lvlJc w:val="left"/>
      <w:pPr>
        <w:ind w:left="4140" w:hanging="360"/>
      </w:pPr>
    </w:lvl>
    <w:lvl w:ilvl="5" w:tplc="0427001B" w:tentative="1">
      <w:start w:val="1"/>
      <w:numFmt w:val="lowerRoman"/>
      <w:lvlText w:val="%6."/>
      <w:lvlJc w:val="right"/>
      <w:pPr>
        <w:ind w:left="4860" w:hanging="180"/>
      </w:pPr>
    </w:lvl>
    <w:lvl w:ilvl="6" w:tplc="0427000F" w:tentative="1">
      <w:start w:val="1"/>
      <w:numFmt w:val="decimal"/>
      <w:lvlText w:val="%7."/>
      <w:lvlJc w:val="left"/>
      <w:pPr>
        <w:ind w:left="5580" w:hanging="360"/>
      </w:pPr>
    </w:lvl>
    <w:lvl w:ilvl="7" w:tplc="04270019" w:tentative="1">
      <w:start w:val="1"/>
      <w:numFmt w:val="lowerLetter"/>
      <w:lvlText w:val="%8."/>
      <w:lvlJc w:val="left"/>
      <w:pPr>
        <w:ind w:left="6300" w:hanging="360"/>
      </w:pPr>
    </w:lvl>
    <w:lvl w:ilvl="8" w:tplc="0427001B" w:tentative="1">
      <w:start w:val="1"/>
      <w:numFmt w:val="lowerRoman"/>
      <w:lvlText w:val="%9."/>
      <w:lvlJc w:val="right"/>
      <w:pPr>
        <w:ind w:left="7020" w:hanging="180"/>
      </w:pPr>
    </w:lvl>
  </w:abstractNum>
  <w:abstractNum w:abstractNumId="1" w15:restartNumberingAfterBreak="0">
    <w:nsid w:val="7B5368B1"/>
    <w:multiLevelType w:val="multilevel"/>
    <w:tmpl w:val="ED5C8B60"/>
    <w:lvl w:ilvl="0">
      <w:start w:val="2"/>
      <w:numFmt w:val="decimal"/>
      <w:lvlText w:val="%1."/>
      <w:lvlJc w:val="left"/>
      <w:pPr>
        <w:tabs>
          <w:tab w:val="num" w:pos="644"/>
        </w:tabs>
        <w:ind w:left="644" w:hanging="360"/>
      </w:pPr>
      <w:rPr>
        <w:rFonts w:hint="default"/>
      </w:rPr>
    </w:lvl>
    <w:lvl w:ilvl="1">
      <w:start w:val="1"/>
      <w:numFmt w:val="decimal"/>
      <w:isLgl/>
      <w:lvlText w:val="%1.%2."/>
      <w:lvlJc w:val="left"/>
      <w:pPr>
        <w:tabs>
          <w:tab w:val="num" w:pos="644"/>
        </w:tabs>
        <w:ind w:left="644" w:hanging="360"/>
      </w:pPr>
      <w:rPr>
        <w:rFonts w:hint="default"/>
      </w:rPr>
    </w:lvl>
    <w:lvl w:ilvl="2">
      <w:start w:val="1"/>
      <w:numFmt w:val="decimal"/>
      <w:isLgl/>
      <w:lvlText w:val="%1.%2.%3."/>
      <w:lvlJc w:val="left"/>
      <w:pPr>
        <w:tabs>
          <w:tab w:val="num" w:pos="1004"/>
        </w:tabs>
        <w:ind w:left="1004" w:hanging="720"/>
      </w:pPr>
      <w:rPr>
        <w:rFonts w:hint="default"/>
      </w:rPr>
    </w:lvl>
    <w:lvl w:ilvl="3">
      <w:start w:val="1"/>
      <w:numFmt w:val="decimal"/>
      <w:isLgl/>
      <w:lvlText w:val="%1.%2.%3.%4."/>
      <w:lvlJc w:val="left"/>
      <w:pPr>
        <w:tabs>
          <w:tab w:val="num" w:pos="1004"/>
        </w:tabs>
        <w:ind w:left="1004" w:hanging="720"/>
      </w:pPr>
      <w:rPr>
        <w:rFonts w:hint="default"/>
      </w:rPr>
    </w:lvl>
    <w:lvl w:ilvl="4">
      <w:start w:val="1"/>
      <w:numFmt w:val="decimal"/>
      <w:isLgl/>
      <w:lvlText w:val="%1.%2.%3.%4.%5."/>
      <w:lvlJc w:val="left"/>
      <w:pPr>
        <w:tabs>
          <w:tab w:val="num" w:pos="1364"/>
        </w:tabs>
        <w:ind w:left="1364" w:hanging="1080"/>
      </w:pPr>
      <w:rPr>
        <w:rFonts w:hint="default"/>
      </w:rPr>
    </w:lvl>
    <w:lvl w:ilvl="5">
      <w:start w:val="1"/>
      <w:numFmt w:val="decimal"/>
      <w:isLgl/>
      <w:lvlText w:val="%1.%2.%3.%4.%5.%6."/>
      <w:lvlJc w:val="left"/>
      <w:pPr>
        <w:tabs>
          <w:tab w:val="num" w:pos="1364"/>
        </w:tabs>
        <w:ind w:left="1364" w:hanging="1080"/>
      </w:pPr>
      <w:rPr>
        <w:rFonts w:hint="default"/>
      </w:rPr>
    </w:lvl>
    <w:lvl w:ilvl="6">
      <w:start w:val="1"/>
      <w:numFmt w:val="decimal"/>
      <w:isLgl/>
      <w:lvlText w:val="%1.%2.%3.%4.%5.%6.%7."/>
      <w:lvlJc w:val="left"/>
      <w:pPr>
        <w:tabs>
          <w:tab w:val="num" w:pos="1724"/>
        </w:tabs>
        <w:ind w:left="1724" w:hanging="1440"/>
      </w:pPr>
      <w:rPr>
        <w:rFonts w:hint="default"/>
      </w:rPr>
    </w:lvl>
    <w:lvl w:ilvl="7">
      <w:start w:val="1"/>
      <w:numFmt w:val="decimal"/>
      <w:isLgl/>
      <w:lvlText w:val="%1.%2.%3.%4.%5.%6.%7.%8."/>
      <w:lvlJc w:val="left"/>
      <w:pPr>
        <w:tabs>
          <w:tab w:val="num" w:pos="1724"/>
        </w:tabs>
        <w:ind w:left="1724" w:hanging="1440"/>
      </w:pPr>
      <w:rPr>
        <w:rFonts w:hint="default"/>
      </w:rPr>
    </w:lvl>
    <w:lvl w:ilvl="8">
      <w:start w:val="1"/>
      <w:numFmt w:val="decimal"/>
      <w:isLgl/>
      <w:lvlText w:val="%1.%2.%3.%4.%5.%6.%7.%8.%9."/>
      <w:lvlJc w:val="left"/>
      <w:pPr>
        <w:tabs>
          <w:tab w:val="num" w:pos="2084"/>
        </w:tabs>
        <w:ind w:left="2084"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495C"/>
    <w:rsid w:val="0006079E"/>
    <w:rsid w:val="0019615E"/>
    <w:rsid w:val="004476DD"/>
    <w:rsid w:val="004B10C0"/>
    <w:rsid w:val="00553749"/>
    <w:rsid w:val="00597EE8"/>
    <w:rsid w:val="005B434A"/>
    <w:rsid w:val="005F495C"/>
    <w:rsid w:val="00832CC9"/>
    <w:rsid w:val="008354D5"/>
    <w:rsid w:val="008E6E82"/>
    <w:rsid w:val="00AF7D08"/>
    <w:rsid w:val="00B750B6"/>
    <w:rsid w:val="00C57681"/>
    <w:rsid w:val="00CA4D3B"/>
    <w:rsid w:val="00D42B72"/>
    <w:rsid w:val="00D57F27"/>
    <w:rsid w:val="00E33871"/>
    <w:rsid w:val="00E4505A"/>
    <w:rsid w:val="00E56A73"/>
    <w:rsid w:val="00EF1FF1"/>
    <w:rsid w:val="00F1275A"/>
    <w:rsid w:val="00F56A3F"/>
    <w:rsid w:val="00F72A1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EE45A14-828F-4F6E-9587-D196532820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CA4D3B"/>
    <w:pPr>
      <w:spacing w:after="0" w:line="240" w:lineRule="auto"/>
    </w:pPr>
    <w:rPr>
      <w:rFonts w:ascii="Times New Roman" w:eastAsia="Times New Roman" w:hAnsi="Times New Roman" w:cs="Times New Roman"/>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uiPriority w:val="99"/>
    <w:semiHidden/>
    <w:unhideWhenUsed/>
    <w:rsid w:val="008354D5"/>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8354D5"/>
    <w:rPr>
      <w:rFonts w:ascii="Tahoma" w:eastAsia="Times New Roman" w:hAnsi="Tahoma" w:cs="Tahoma"/>
      <w:sz w:val="16"/>
      <w:szCs w:val="16"/>
    </w:rPr>
  </w:style>
  <w:style w:type="table" w:styleId="Lentelstinklelis">
    <w:name w:val="Table Grid"/>
    <w:basedOn w:val="prastojilentel"/>
    <w:rsid w:val="004476DD"/>
    <w:pPr>
      <w:spacing w:after="0" w:line="240" w:lineRule="auto"/>
    </w:pPr>
    <w:rPr>
      <w:rFonts w:ascii="Times New Roman" w:eastAsia="Times New Roman" w:hAnsi="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rats">
    <w:name w:val="header"/>
    <w:basedOn w:val="prastasis"/>
    <w:link w:val="AntratsDiagrama"/>
    <w:uiPriority w:val="99"/>
    <w:unhideWhenUsed/>
    <w:rsid w:val="00D57F27"/>
    <w:pPr>
      <w:tabs>
        <w:tab w:val="center" w:pos="4819"/>
        <w:tab w:val="right" w:pos="9638"/>
      </w:tabs>
    </w:pPr>
  </w:style>
  <w:style w:type="character" w:customStyle="1" w:styleId="AntratsDiagrama">
    <w:name w:val="Antraštės Diagrama"/>
    <w:basedOn w:val="Numatytasispastraiposriftas"/>
    <w:link w:val="Antrats"/>
    <w:uiPriority w:val="99"/>
    <w:rsid w:val="00D57F27"/>
    <w:rPr>
      <w:rFonts w:ascii="Times New Roman" w:eastAsia="Times New Roman" w:hAnsi="Times New Roman" w:cs="Times New Roman"/>
      <w:sz w:val="24"/>
      <w:szCs w:val="24"/>
    </w:rPr>
  </w:style>
  <w:style w:type="paragraph" w:styleId="Porat">
    <w:name w:val="footer"/>
    <w:basedOn w:val="prastasis"/>
    <w:link w:val="PoratDiagrama"/>
    <w:uiPriority w:val="99"/>
    <w:unhideWhenUsed/>
    <w:rsid w:val="00D57F27"/>
    <w:pPr>
      <w:tabs>
        <w:tab w:val="center" w:pos="4819"/>
        <w:tab w:val="right" w:pos="9638"/>
      </w:tabs>
    </w:pPr>
  </w:style>
  <w:style w:type="character" w:customStyle="1" w:styleId="PoratDiagrama">
    <w:name w:val="Poraštė Diagrama"/>
    <w:basedOn w:val="Numatytasispastraiposriftas"/>
    <w:link w:val="Porat"/>
    <w:uiPriority w:val="99"/>
    <w:rsid w:val="00D57F27"/>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7695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2963</Words>
  <Characters>1689</Characters>
  <Application>Microsoft Office Word</Application>
  <DocSecurity>0</DocSecurity>
  <Lines>14</Lines>
  <Paragraphs>9</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4643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Birute Radavičienė</dc:creator>
  <cp:lastModifiedBy>Virginija Palaimiene</cp:lastModifiedBy>
  <cp:revision>2</cp:revision>
  <dcterms:created xsi:type="dcterms:W3CDTF">2016-06-28T07:16:00Z</dcterms:created>
  <dcterms:modified xsi:type="dcterms:W3CDTF">2016-06-28T07:16:00Z</dcterms:modified>
</cp:coreProperties>
</file>