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0631B4" w:rsidP="00CA4D3B">
      <w:pPr>
        <w:jc w:val="center"/>
      </w:pPr>
      <w:r w:rsidRPr="000631B4">
        <w:rPr>
          <w:b/>
          <w:caps/>
        </w:rPr>
        <w:t>DĖL SUTIKIMO PERIMTI VALSTYBĖS TURTĄ</w:t>
      </w:r>
      <w:r w:rsidR="00CA4D3B">
        <w:rPr>
          <w:b/>
          <w:caps/>
        </w:rPr>
        <w:t xml:space="preserve"> 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birželio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T2-174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0631B4" w:rsidRDefault="000631B4" w:rsidP="000631B4">
      <w:pPr>
        <w:tabs>
          <w:tab w:val="left" w:pos="912"/>
        </w:tabs>
        <w:ind w:firstLine="709"/>
        <w:jc w:val="both"/>
      </w:pPr>
      <w:r w:rsidRPr="00EA54D7">
        <w:t>Vadovaudamasi Lietuvos Respublikos vietos sa</w:t>
      </w:r>
      <w:r>
        <w:t>vivaldos įstatymo 6 straipsnio 8</w:t>
      </w:r>
      <w:r w:rsidRPr="00EA54D7">
        <w:t xml:space="preserve"> punktu, Lietuvos Respublikos valstybės ir savivaldybių turto valdymo, naudojimo ir disponavimo juo įstatymo 6 straipsnio 2 punktu,</w:t>
      </w:r>
      <w:r>
        <w:t xml:space="preserve"> 12 straipsnio 2 dalimi,</w:t>
      </w:r>
      <w:r w:rsidRPr="00EA54D7">
        <w:t xml:space="preserve"> 20 straipsnio 1 dalies 5 punktu ir atsižvelgdama į </w:t>
      </w:r>
      <w:r w:rsidRPr="0032449E">
        <w:t>K</w:t>
      </w:r>
      <w:r>
        <w:t>laipėdos apskrities vyriausiojo</w:t>
      </w:r>
      <w:r w:rsidRPr="0032449E">
        <w:t xml:space="preserve"> policijos</w:t>
      </w:r>
      <w:r w:rsidRPr="00EA54D7">
        <w:t xml:space="preserve"> </w:t>
      </w:r>
      <w:r w:rsidRPr="0032449E">
        <w:t>komisariato</w:t>
      </w:r>
      <w:r w:rsidRPr="00EA54D7">
        <w:rPr>
          <w:i/>
        </w:rPr>
        <w:t xml:space="preserve"> </w:t>
      </w:r>
      <w:r w:rsidRPr="00727798">
        <w:t>2016 m. balandžio 26 d. raštą Nr. 30-S-35153(4.68) „Dėl nekilnojamo turto, esančio Vingio g. 14</w:t>
      </w:r>
      <w:r>
        <w:t>B</w:t>
      </w:r>
      <w:r w:rsidRPr="00727798">
        <w:t>, Klaipėda“</w:t>
      </w:r>
      <w:r>
        <w:t>,</w:t>
      </w:r>
      <w:r>
        <w:rPr>
          <w:i/>
        </w:rPr>
        <w:t xml:space="preserve"> </w:t>
      </w:r>
      <w:r w:rsidRPr="00EA54D7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</w:t>
      </w:r>
      <w:r w:rsidRPr="00EA54D7">
        <w:t>:</w:t>
      </w:r>
    </w:p>
    <w:p w:rsidR="000631B4" w:rsidRDefault="000631B4" w:rsidP="000631B4">
      <w:pPr>
        <w:ind w:firstLine="709"/>
        <w:jc w:val="both"/>
      </w:pPr>
      <w:r>
        <w:t>1. </w:t>
      </w:r>
      <w:r w:rsidRPr="00EA54D7">
        <w:t>Sutikti perimti Klaipėdos miesto savivaldy</w:t>
      </w:r>
      <w:r>
        <w:t>bės nuosavybėn savarankiškosioms</w:t>
      </w:r>
      <w:r w:rsidRPr="00EA54D7">
        <w:t xml:space="preserve"> funkcijoms įgyvendinti valstybei nuosavybės teise priklausantį ir šiuo metu </w:t>
      </w:r>
      <w:r w:rsidRPr="0032449E">
        <w:t>K</w:t>
      </w:r>
      <w:r>
        <w:t>laipėdos apskrities vyriausiojo</w:t>
      </w:r>
      <w:r w:rsidRPr="0032449E">
        <w:t xml:space="preserve"> policijos</w:t>
      </w:r>
      <w:r w:rsidRPr="00EA54D7">
        <w:t xml:space="preserve"> </w:t>
      </w:r>
      <w:r w:rsidRPr="0032449E">
        <w:t xml:space="preserve">komisariato </w:t>
      </w:r>
      <w:r w:rsidRPr="00EA54D7">
        <w:t xml:space="preserve">patikėjimo teise valdomą </w:t>
      </w:r>
      <w:r>
        <w:t xml:space="preserve">ilgalaikį materialųjį </w:t>
      </w:r>
      <w:r w:rsidRPr="00EA54D7">
        <w:t>turtą</w:t>
      </w:r>
      <w:r>
        <w:t xml:space="preserve"> – </w:t>
      </w:r>
      <w:r w:rsidRPr="0032449E">
        <w:t>administracines pat</w:t>
      </w:r>
      <w:r>
        <w:t xml:space="preserve">alpas Vingio g. 14B, Klaipėda </w:t>
      </w:r>
      <w:r w:rsidRPr="0032449E">
        <w:t>(unik. Nr. 2198-6004-4027:0001</w:t>
      </w:r>
      <w:r>
        <w:t>, pažymėjimas plane – 3B2b, patalpų indeksai – nuo 1-1 iki 1-31, su rūsiu, bendras plotas – 261,69 kv. m</w:t>
      </w:r>
      <w:r w:rsidRPr="0032449E">
        <w:t>)</w:t>
      </w:r>
      <w:r>
        <w:t>.</w:t>
      </w:r>
    </w:p>
    <w:p w:rsidR="000631B4" w:rsidRDefault="000631B4" w:rsidP="000631B4">
      <w:pPr>
        <w:ind w:firstLine="720"/>
        <w:jc w:val="both"/>
      </w:pPr>
      <w:r>
        <w:t>2. Perduoti sprendimo 1 punkte nurodytą turtą, jį perėmus savivaldybės nuosavybėn, Klaipėdos miesto savivaldybės administracijai valdyti, naudoti ir disponuoti patikėjimo teise.</w:t>
      </w:r>
    </w:p>
    <w:p w:rsidR="000631B4" w:rsidRDefault="000631B4" w:rsidP="000631B4">
      <w:pPr>
        <w:ind w:firstLine="720"/>
        <w:jc w:val="both"/>
      </w:pPr>
      <w:r>
        <w:t>3. Įgalioti Klaipėdos miesto savivaldybės administracijos direktorių savivaldybės vardu pasirašyti sprendimo 1 punkte nurodyto turto perdavimo ir priėmimo aktą.</w:t>
      </w:r>
    </w:p>
    <w:p w:rsidR="00CA4D3B" w:rsidRDefault="000631B4" w:rsidP="000631B4">
      <w:pPr>
        <w:ind w:left="709"/>
        <w:jc w:val="both"/>
      </w:pPr>
      <w:r>
        <w:rPr>
          <w:color w:val="000000"/>
        </w:rPr>
        <w:t>4. </w:t>
      </w:r>
      <w:r>
        <w:t>Skelbti šį sprendimą Klaipėdos miesto savivaldybės interneto svetainėje.</w:t>
      </w:r>
      <w:r w:rsidR="00CA4D3B">
        <w:t xml:space="preserve"> 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F04C83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0A5" w:rsidRDefault="002410A5" w:rsidP="00E014C1">
      <w:r>
        <w:separator/>
      </w:r>
    </w:p>
  </w:endnote>
  <w:endnote w:type="continuationSeparator" w:id="0">
    <w:p w:rsidR="002410A5" w:rsidRDefault="002410A5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0A5" w:rsidRDefault="002410A5" w:rsidP="00E014C1">
      <w:r>
        <w:separator/>
      </w:r>
    </w:p>
  </w:footnote>
  <w:footnote w:type="continuationSeparator" w:id="0">
    <w:p w:rsidR="002410A5" w:rsidRDefault="002410A5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31B4"/>
    <w:rsid w:val="001E7FB1"/>
    <w:rsid w:val="002410A5"/>
    <w:rsid w:val="003222B4"/>
    <w:rsid w:val="004476DD"/>
    <w:rsid w:val="00597EE8"/>
    <w:rsid w:val="005F495C"/>
    <w:rsid w:val="007F6A33"/>
    <w:rsid w:val="008354D5"/>
    <w:rsid w:val="00894D6F"/>
    <w:rsid w:val="00922CD4"/>
    <w:rsid w:val="00A12691"/>
    <w:rsid w:val="00AF3038"/>
    <w:rsid w:val="00AF7D08"/>
    <w:rsid w:val="00C56F56"/>
    <w:rsid w:val="00CA4D3B"/>
    <w:rsid w:val="00E014C1"/>
    <w:rsid w:val="00E33871"/>
    <w:rsid w:val="00F04C83"/>
    <w:rsid w:val="00F51622"/>
    <w:rsid w:val="00F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5B74F-BD8A-4202-B9E3-7F9F92DD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2016-06-28T07:44:00Z</dcterms:created>
  <dcterms:modified xsi:type="dcterms:W3CDTF">2016-06-28T07:44:00Z</dcterms:modified>
</cp:coreProperties>
</file>