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8E263F" w:rsidRPr="00CB73B9">
        <w:rPr>
          <w:b/>
          <w:caps/>
        </w:rPr>
        <w:t>ATLEIDIMO NUO NEKILNOJAMOJO TURTO MOKESČIO MOKĖJIMO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spalio 27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T2-254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8E263F" w:rsidRPr="00CB73B9" w:rsidRDefault="00CA4D3B" w:rsidP="008E263F">
      <w:pPr>
        <w:tabs>
          <w:tab w:val="left" w:pos="912"/>
        </w:tabs>
        <w:ind w:firstLine="709"/>
        <w:jc w:val="both"/>
      </w:pPr>
      <w:r>
        <w:t>Vadovaudamasi</w:t>
      </w:r>
      <w:r w:rsidR="008E263F">
        <w:t xml:space="preserve"> </w:t>
      </w:r>
      <w:r w:rsidR="008E263F" w:rsidRPr="00CB73B9">
        <w:t xml:space="preserve">Lietuvos Respublikos vietos savivaldos įstatymo 16 straipsnio 2 dalies 18 punktu ir Lietuvos Respublikos nekilnojamojo turto mokesčio įstatymo 7 straipsnio 5 dalimi, Klaipėdos miesto savivaldybės taryba </w:t>
      </w:r>
      <w:r w:rsidR="008E263F" w:rsidRPr="00CB73B9">
        <w:rPr>
          <w:spacing w:val="60"/>
        </w:rPr>
        <w:t>nusprendži</w:t>
      </w:r>
      <w:r w:rsidR="008E263F" w:rsidRPr="00CB73B9">
        <w:t>a</w:t>
      </w:r>
      <w:r w:rsidR="008E263F">
        <w:t>:</w:t>
      </w:r>
    </w:p>
    <w:p w:rsidR="008E263F" w:rsidRPr="00CB73B9" w:rsidRDefault="008E263F" w:rsidP="008E263F">
      <w:pPr>
        <w:pStyle w:val="Antrats"/>
        <w:tabs>
          <w:tab w:val="left" w:pos="1296"/>
        </w:tabs>
        <w:ind w:firstLine="709"/>
        <w:jc w:val="both"/>
      </w:pPr>
      <w:r>
        <w:t>A</w:t>
      </w:r>
      <w:r w:rsidRPr="00CB73B9">
        <w:t>tleisti savivaldybės biudžeto sąskaita:</w:t>
      </w:r>
    </w:p>
    <w:p w:rsidR="008E263F" w:rsidRPr="00CB73B9" w:rsidRDefault="008E263F" w:rsidP="008E263F">
      <w:pPr>
        <w:pStyle w:val="Antrats"/>
        <w:tabs>
          <w:tab w:val="left" w:pos="1296"/>
        </w:tabs>
        <w:ind w:firstLine="709"/>
        <w:jc w:val="both"/>
      </w:pPr>
      <w:r w:rsidRPr="00CB73B9">
        <w:t>1. UAB „KRISTIDA“ (kodas 63127460), vykdančią meno galerijų veiklą Klaipėdos miesto istorinėje dalyje, adresu: Turgaus g. 10-25, nuo 645,62</w:t>
      </w:r>
      <w:r>
        <w:t> </w:t>
      </w:r>
      <w:r w:rsidRPr="00CB73B9">
        <w:t>Eur nekilnojamojo turto mokesčio mokėjimo už 2015 metus, kurį sudaro 100 proc. deklaruoto šio mokesčio sumos nuo proporcingai apskaičiuotos veiklai naudojamo turto dalies;</w:t>
      </w:r>
    </w:p>
    <w:p w:rsidR="008E263F" w:rsidRPr="00CB73B9" w:rsidRDefault="008E263F" w:rsidP="008E263F">
      <w:pPr>
        <w:ind w:firstLine="709"/>
        <w:jc w:val="both"/>
      </w:pPr>
      <w:r w:rsidRPr="00CB73B9">
        <w:t>2. VšĮ ,,ALETĖJA“ (kodas 303201552), vykdančią meno galerijų veiklą Klaipėdos miesto istorinėje dalyje, adresu: Turgaus g. 9, nuo 425,00</w:t>
      </w:r>
      <w:r>
        <w:t> </w:t>
      </w:r>
      <w:r w:rsidRPr="00CB73B9">
        <w:t>Eur nekilnojamojo turto mokesčio mokėjimo už 2015 metus, kurį sudaro 100 proc. apskaičiuotos deklaruoto šio mokesčio sumos;</w:t>
      </w:r>
    </w:p>
    <w:p w:rsidR="008E263F" w:rsidRPr="00CB73B9" w:rsidRDefault="008E263F" w:rsidP="008E263F">
      <w:pPr>
        <w:pStyle w:val="Antrats"/>
        <w:tabs>
          <w:tab w:val="left" w:pos="1296"/>
        </w:tabs>
        <w:ind w:firstLine="709"/>
        <w:jc w:val="both"/>
      </w:pPr>
      <w:r w:rsidRPr="00CB73B9">
        <w:t>3. UAB „BANDUŽIAI“ (kodas 140915067), vykdančią kepyklėlės ir konditerijos parduotuvės veiklą Klaipėdos miesto istorinėje dalyje, adresu: H. Manto g. 27-1, nuo 720,13</w:t>
      </w:r>
      <w:r>
        <w:t> </w:t>
      </w:r>
      <w:r w:rsidRPr="00CB73B9">
        <w:t>Eur nekilnojamojo turto mokesčio mokėjimo už 2015 metus, kurį sudaro 30 proc. apskaičiuotos deklaruoto šio mokesčio sumos;</w:t>
      </w:r>
    </w:p>
    <w:p w:rsidR="008E263F" w:rsidRPr="00CB73B9" w:rsidRDefault="008E263F" w:rsidP="008E263F">
      <w:pPr>
        <w:ind w:firstLine="709"/>
        <w:jc w:val="both"/>
      </w:pPr>
      <w:r w:rsidRPr="00CB73B9">
        <w:t>4. UAB ,,FRIEDRICHO PASAŽAS“ (kodas 140766513), vykdančią lauko kavinės veiklą Klaipėdos miesto istorinėje dalyje, adresu: H. Manto g. 5, ir vykdančią mažų parduotuvėlių ir mažų kavinių veiklą bei teikiančią sanitarinių mazgų, atitinkančių higienos normas, viešas paslaugas viešojo maitinimo įstaigose Klaipėdos miesto istorinėje dalyje, adresu: Tiltų g. 26A, nuo 2329,57 Eur nekilnojamojo turto mokesčio</w:t>
      </w:r>
      <w:r>
        <w:t xml:space="preserve"> mokėjimo už 2015 metus;</w:t>
      </w:r>
    </w:p>
    <w:p w:rsidR="008E263F" w:rsidRPr="00CB73B9" w:rsidRDefault="008E263F" w:rsidP="008E263F">
      <w:pPr>
        <w:ind w:firstLine="709"/>
        <w:jc w:val="both"/>
      </w:pPr>
      <w:r w:rsidRPr="00CB73B9">
        <w:t>5. UAB „ŠIŠIONIŠKIS“ (kodas 141524979), vykdančią mažos kavinukės veiklą Klaipėdos miesto istorinėje dalyje, adresu: H. Manto g. 40A, nuo 292,50</w:t>
      </w:r>
      <w:r>
        <w:t> </w:t>
      </w:r>
      <w:r w:rsidRPr="00CB73B9">
        <w:t>Eur nekilnojamojo turto mokesčio mokėjimo už 2015 metus, kurį sudaro 30 proc. apskaičiuotos deklaruoto šio mokesčio sumos;</w:t>
      </w:r>
    </w:p>
    <w:p w:rsidR="008E263F" w:rsidRPr="00CB73B9" w:rsidRDefault="008E263F" w:rsidP="008E263F">
      <w:pPr>
        <w:ind w:firstLine="709"/>
        <w:jc w:val="both"/>
      </w:pPr>
      <w:r w:rsidRPr="00CB73B9">
        <w:t>6. UAB „Agdus“ (kodas 302249779), vykdančią mažos kavinukės veiklą ir teikiančią sanitarinių mazgų, atitinkančių higienos normas, viešas paslaugas Klaipėdos miesto istorinėje dalyje, adresu: Turgaus g. 23, nuo 49,63</w:t>
      </w:r>
      <w:r>
        <w:t> </w:t>
      </w:r>
      <w:r w:rsidRPr="00CB73B9">
        <w:t>Eur nekilnojamojo turto mokesčio mokėjimo už 2015 metus, kurį sudaro 50 proc. deklaruoto šio mokesčio sumos.</w:t>
      </w:r>
    </w:p>
    <w:p w:rsidR="008E263F" w:rsidRPr="00CB73B9" w:rsidRDefault="008E263F" w:rsidP="008E263F">
      <w:pPr>
        <w:ind w:firstLine="709"/>
        <w:jc w:val="both"/>
      </w:pPr>
      <w:r w:rsidRPr="00CB73B9">
        <w:t>Šis sprendimas gali būti skundžiamas Lietuvos Respublikos administracinių bylų teisenos įstatymo nustatyta tvarka.</w:t>
      </w:r>
    </w:p>
    <w:p w:rsidR="00CA4D3B" w:rsidRDefault="00CA4D3B" w:rsidP="008E263F">
      <w:pPr>
        <w:tabs>
          <w:tab w:val="left" w:pos="912"/>
        </w:tabs>
        <w:ind w:firstLine="709"/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8E263F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66B" w:rsidRDefault="004F166B" w:rsidP="00E014C1">
      <w:r>
        <w:separator/>
      </w:r>
    </w:p>
  </w:endnote>
  <w:endnote w:type="continuationSeparator" w:id="0">
    <w:p w:rsidR="004F166B" w:rsidRDefault="004F166B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66B" w:rsidRDefault="004F166B" w:rsidP="00E014C1">
      <w:r>
        <w:separator/>
      </w:r>
    </w:p>
  </w:footnote>
  <w:footnote w:type="continuationSeparator" w:id="0">
    <w:p w:rsidR="004F166B" w:rsidRDefault="004F166B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3222B4"/>
    <w:rsid w:val="004476DD"/>
    <w:rsid w:val="004F166B"/>
    <w:rsid w:val="00597EE8"/>
    <w:rsid w:val="005F495C"/>
    <w:rsid w:val="008354D5"/>
    <w:rsid w:val="00894D6F"/>
    <w:rsid w:val="008E263F"/>
    <w:rsid w:val="00913F6D"/>
    <w:rsid w:val="00922CD4"/>
    <w:rsid w:val="00A12691"/>
    <w:rsid w:val="00AF7D08"/>
    <w:rsid w:val="00C56F56"/>
    <w:rsid w:val="00CA4D3B"/>
    <w:rsid w:val="00E014C1"/>
    <w:rsid w:val="00E33871"/>
    <w:rsid w:val="00F07608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0B740-18AE-42CC-9C55-530F9107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1589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2016-10-28T11:49:00Z</dcterms:created>
  <dcterms:modified xsi:type="dcterms:W3CDTF">2016-10-28T11:49:00Z</dcterms:modified>
</cp:coreProperties>
</file>