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4CECB" w14:textId="77777777" w:rsidR="00CA4D3B" w:rsidRDefault="008354D5" w:rsidP="00CA4D3B">
      <w:pPr>
        <w:keepNext/>
        <w:jc w:val="center"/>
        <w:outlineLvl w:val="0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38C4CEE0" wp14:editId="38C4CEE1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C4CECC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38C4CECD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38C4CECE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8C4CECF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2DF6E4CD" w14:textId="29516DFC" w:rsidR="00DA6069" w:rsidRDefault="00167227" w:rsidP="00817C59">
      <w:pPr>
        <w:jc w:val="center"/>
        <w:rPr>
          <w:b/>
          <w:caps/>
        </w:rPr>
      </w:pPr>
      <w:bookmarkStart w:id="0" w:name="registravimoDataIlga"/>
      <w:r w:rsidRPr="00167227">
        <w:rPr>
          <w:b/>
          <w:caps/>
        </w:rPr>
        <w:t>DĖL PRITARIMO PROJEKTO „KOMUNALINIŲ ATLIEKŲ TVARKYMO INFRASTRUKTŪROS PLĖTRA KLAIPĖDOS MIESTO, SKUODO IR KRETINGOS RAJONŲ BEI NERINGOS SAVIVALDYBĖSE“ ĮGYVENDINIMUI</w:t>
      </w:r>
    </w:p>
    <w:p w14:paraId="33F5181E" w14:textId="77FC903F" w:rsidR="008F451D" w:rsidRPr="001D3C7E" w:rsidRDefault="008F451D" w:rsidP="00817C59">
      <w:pPr>
        <w:jc w:val="center"/>
      </w:pPr>
    </w:p>
    <w:bookmarkEnd w:id="0"/>
    <w:p w14:paraId="38C4CED1" w14:textId="2F36A657" w:rsidR="00597EE8" w:rsidRPr="003C09F9" w:rsidRDefault="00F76973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>2016 m. spalio 27 d.</w:t>
      </w:r>
      <w:bookmarkStart w:id="1" w:name="_GoBack"/>
      <w:bookmarkEnd w:id="1"/>
      <w:r w:rsidR="00597EE8" w:rsidRPr="003C09F9">
        <w:t>Nr.</w:t>
      </w:r>
      <w:r w:rsidR="00597EE8">
        <w:t xml:space="preserve"> </w:t>
      </w:r>
      <w:bookmarkStart w:id="2" w:name="dokumentoNr"/>
      <w:r w:rsidR="00597EE8"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597EE8">
        <w:rPr>
          <w:noProof/>
        </w:rPr>
        <w:instrText xml:space="preserve"> FORMTEXT </w:instrText>
      </w:r>
      <w:r w:rsidR="00597EE8">
        <w:rPr>
          <w:noProof/>
        </w:rPr>
      </w:r>
      <w:r w:rsidR="00597EE8">
        <w:rPr>
          <w:noProof/>
        </w:rPr>
        <w:fldChar w:fldCharType="separate"/>
      </w:r>
      <w:r w:rsidR="00597EE8">
        <w:rPr>
          <w:noProof/>
        </w:rPr>
        <w:t>T2-258</w:t>
      </w:r>
      <w:r w:rsidR="00597EE8">
        <w:rPr>
          <w:noProof/>
        </w:rPr>
        <w:fldChar w:fldCharType="end"/>
      </w:r>
      <w:bookmarkEnd w:id="2"/>
    </w:p>
    <w:p w14:paraId="38C4CED2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8C4CED3" w14:textId="77777777" w:rsidR="00CA4D3B" w:rsidRPr="008354D5" w:rsidRDefault="00CA4D3B" w:rsidP="00CA4D3B">
      <w:pPr>
        <w:jc w:val="center"/>
      </w:pPr>
    </w:p>
    <w:p w14:paraId="38C4CED4" w14:textId="77777777" w:rsidR="00CA4D3B" w:rsidRDefault="00CA4D3B" w:rsidP="00CA4D3B">
      <w:pPr>
        <w:jc w:val="center"/>
      </w:pPr>
    </w:p>
    <w:p w14:paraId="76C23E06" w14:textId="77777777" w:rsidR="00EE7A0C" w:rsidRPr="00EE7A0C" w:rsidRDefault="00EE7A0C" w:rsidP="00EE7A0C">
      <w:pPr>
        <w:tabs>
          <w:tab w:val="left" w:pos="912"/>
        </w:tabs>
        <w:ind w:firstLine="709"/>
        <w:jc w:val="both"/>
      </w:pPr>
      <w:r w:rsidRPr="00EE7A0C">
        <w:t>Vadovaudamasi Lietuvos Respublikos vietos savivaldos įstatymo 16 straipsnio 4 dalimi ir Lietuvos Respublikos aplinkos ministro 2016 m. balandžio 27 d. įsakymu Nr. D1-281 „Dėl 2014–2020 metų Europos Sąjungos fondų investicijų veiksmų programos 5 prioriteto „Aplinkosauga, gamtos išteklių darnus naudojimas ir prisitaikymas prie klimato kaitos“ 05.2.1</w:t>
      </w:r>
      <w:r w:rsidRPr="00EE7A0C">
        <w:noBreakHyphen/>
        <w:t xml:space="preserve">APVA-R-008 priemonės „Komunalinių atliekų tvarkymo infrastruktūros plėtra“ projektų finansavimo sąlygų aprašo patvirtinimo“, Klaipėdos miesto savivaldybės taryba </w:t>
      </w:r>
      <w:r w:rsidRPr="00EE7A0C">
        <w:rPr>
          <w:spacing w:val="60"/>
        </w:rPr>
        <w:t>nusprendži</w:t>
      </w:r>
      <w:r w:rsidRPr="00EE7A0C">
        <w:t>a:</w:t>
      </w:r>
    </w:p>
    <w:p w14:paraId="14D25289" w14:textId="77777777" w:rsidR="00EE7A0C" w:rsidRPr="00EE7A0C" w:rsidRDefault="00EE7A0C" w:rsidP="00EE7A0C">
      <w:pPr>
        <w:ind w:firstLine="709"/>
        <w:jc w:val="both"/>
      </w:pPr>
      <w:r w:rsidRPr="00EE7A0C">
        <w:t>1. Pritarti projekto „Komunalinių atliekų tvarkymo infrastruktūros plėtra Klaipėdos miesto, Skuodo ir Kretingos rajonų bei Neringos savivaldybėse“ (toliau – Projektas) įgyvendinimui, teikiant paraišką Europos Sąjungos struktūrinių fondų finansinei paramai gauti.</w:t>
      </w:r>
    </w:p>
    <w:p w14:paraId="63B50A0A" w14:textId="77777777" w:rsidR="00EE7A0C" w:rsidRPr="00EE7A0C" w:rsidRDefault="00EE7A0C" w:rsidP="00EE7A0C">
      <w:pPr>
        <w:ind w:firstLine="709"/>
        <w:jc w:val="both"/>
      </w:pPr>
      <w:r w:rsidRPr="00EE7A0C">
        <w:t>2. Pritarti Klaipėdos miesto savivaldybės administracijos ir UAB Klaipėdos regiono atliekų tvarkymo centro Jungtinės veiklos sutarties projektui (pridedama).</w:t>
      </w:r>
    </w:p>
    <w:p w14:paraId="334F0B48" w14:textId="77777777" w:rsidR="00EE7A0C" w:rsidRPr="00EE7A0C" w:rsidRDefault="00EE7A0C" w:rsidP="00EE7A0C">
      <w:pPr>
        <w:ind w:firstLine="709"/>
        <w:jc w:val="both"/>
      </w:pPr>
      <w:r w:rsidRPr="00EE7A0C">
        <w:t>3. Užtikrinti Projekto bendrąjį finansavimą Klaipėdos miesto savivaldybės biudžeto lėšomis – ne mažiau kaip 15 proc. tinkamų Projekto išlaidų ir iki 10 proc. nuo projekto vertės tinkamų išlaidų dalį, kurios nepadengia Projektui skiriamas finansavimas.</w:t>
      </w:r>
    </w:p>
    <w:p w14:paraId="7A70A756" w14:textId="77777777" w:rsidR="00EE7A0C" w:rsidRPr="00EE7A0C" w:rsidRDefault="00EE7A0C" w:rsidP="00EE7A0C">
      <w:pPr>
        <w:ind w:firstLine="709"/>
        <w:jc w:val="both"/>
      </w:pPr>
      <w:r w:rsidRPr="00EE7A0C">
        <w:t>4. Užtikrinti Projekto tęstinumą 5 metus po Projekto įgyvendinimo pabaigos.</w:t>
      </w:r>
    </w:p>
    <w:p w14:paraId="4ED09ACF" w14:textId="77777777" w:rsidR="00EE7A0C" w:rsidRPr="00EE7A0C" w:rsidRDefault="00EE7A0C" w:rsidP="00EE7A0C">
      <w:pPr>
        <w:ind w:firstLine="709"/>
        <w:jc w:val="both"/>
      </w:pPr>
      <w:r w:rsidRPr="00EE7A0C">
        <w:t>5. Įpareigoti Klaipėdos miesto savivaldybės administracijos direktorių pasirašyti Jungtinės veiklos sutartį ir visus dokumentus, susijusius su paraiškos teikimu ir dalyvavimu šiame Projekte.</w:t>
      </w:r>
    </w:p>
    <w:p w14:paraId="33CFC7C0" w14:textId="77777777" w:rsidR="00EE7A0C" w:rsidRPr="00EE7A0C" w:rsidRDefault="00EE7A0C" w:rsidP="00EE7A0C">
      <w:pPr>
        <w:ind w:firstLine="709"/>
        <w:jc w:val="both"/>
      </w:pPr>
      <w:r w:rsidRPr="00EE7A0C">
        <w:t>Šis sprendimas gali būti skundžiamas Lietuvos Respublikos administracinių bylų teisenos įstatymo nustatyta tvarka Klaipėdos apygardos administraciniam teismui.</w:t>
      </w:r>
    </w:p>
    <w:p w14:paraId="7BC751E9" w14:textId="452ECE57" w:rsidR="007B234F" w:rsidRDefault="007B234F" w:rsidP="00CA4D3B">
      <w:pPr>
        <w:jc w:val="both"/>
      </w:pPr>
    </w:p>
    <w:p w14:paraId="2FAEC549" w14:textId="77777777" w:rsidR="00EE7A0C" w:rsidRDefault="00EE7A0C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14:paraId="38C4CEDE" w14:textId="77777777" w:rsidTr="00C56F56">
        <w:tc>
          <w:tcPr>
            <w:tcW w:w="6204" w:type="dxa"/>
          </w:tcPr>
          <w:p w14:paraId="38C4CEDC" w14:textId="0A77EE8C" w:rsidR="00D23F6A" w:rsidRDefault="00A12691" w:rsidP="00167227">
            <w:r>
              <w:t>Savivaldybės mer</w:t>
            </w:r>
            <w:r w:rsidR="00167227">
              <w:t>as</w:t>
            </w:r>
          </w:p>
        </w:tc>
        <w:tc>
          <w:tcPr>
            <w:tcW w:w="3650" w:type="dxa"/>
          </w:tcPr>
          <w:p w14:paraId="38C4CEDD" w14:textId="5FE1020E" w:rsidR="004476DD" w:rsidRDefault="00167227" w:rsidP="003C6BEA">
            <w:pPr>
              <w:jc w:val="right"/>
            </w:pPr>
            <w:r>
              <w:t>Vytautas Grubliauskas</w:t>
            </w:r>
          </w:p>
        </w:tc>
      </w:tr>
    </w:tbl>
    <w:p w14:paraId="38C4CEDF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2BB29" w14:textId="77777777" w:rsidR="002156DD" w:rsidRDefault="002156DD" w:rsidP="00E014C1">
      <w:r>
        <w:separator/>
      </w:r>
    </w:p>
  </w:endnote>
  <w:endnote w:type="continuationSeparator" w:id="0">
    <w:p w14:paraId="0217935A" w14:textId="77777777" w:rsidR="002156DD" w:rsidRDefault="002156DD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17835" w14:textId="77777777" w:rsidR="002156DD" w:rsidRDefault="002156DD" w:rsidP="00E014C1">
      <w:r>
        <w:separator/>
      </w:r>
    </w:p>
  </w:footnote>
  <w:footnote w:type="continuationSeparator" w:id="0">
    <w:p w14:paraId="067FBE91" w14:textId="77777777" w:rsidR="002156DD" w:rsidRDefault="002156DD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8C4CEE6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38C4CEE7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82D04"/>
    <w:rsid w:val="00167227"/>
    <w:rsid w:val="001E7FB1"/>
    <w:rsid w:val="002156DD"/>
    <w:rsid w:val="0026477E"/>
    <w:rsid w:val="0027326A"/>
    <w:rsid w:val="002E2C9C"/>
    <w:rsid w:val="0031192E"/>
    <w:rsid w:val="003222B4"/>
    <w:rsid w:val="003C6BEA"/>
    <w:rsid w:val="004476DD"/>
    <w:rsid w:val="00597EE8"/>
    <w:rsid w:val="005D6871"/>
    <w:rsid w:val="005F495C"/>
    <w:rsid w:val="00785987"/>
    <w:rsid w:val="007B234F"/>
    <w:rsid w:val="00817C59"/>
    <w:rsid w:val="008354D5"/>
    <w:rsid w:val="00894D6F"/>
    <w:rsid w:val="008B4E34"/>
    <w:rsid w:val="008F451D"/>
    <w:rsid w:val="00922CD4"/>
    <w:rsid w:val="00A12691"/>
    <w:rsid w:val="00AF7D08"/>
    <w:rsid w:val="00C56F56"/>
    <w:rsid w:val="00CA4D3B"/>
    <w:rsid w:val="00D23F6A"/>
    <w:rsid w:val="00D56D7A"/>
    <w:rsid w:val="00DA6069"/>
    <w:rsid w:val="00E014C1"/>
    <w:rsid w:val="00E33871"/>
    <w:rsid w:val="00E76A7B"/>
    <w:rsid w:val="00EE7A0C"/>
    <w:rsid w:val="00F51622"/>
    <w:rsid w:val="00F7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CECB"/>
  <w15:docId w15:val="{D0212AA1-BF57-4F8E-820E-7F1459BD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2016-10-28T12:00:00Z</dcterms:created>
  <dcterms:modified xsi:type="dcterms:W3CDTF">2016-10-28T12:00:00Z</dcterms:modified>
</cp:coreProperties>
</file>