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2F27" w:rsidRPr="002D2F27" w:rsidRDefault="002D2F27" w:rsidP="005353D6">
      <w:pPr>
        <w:suppressAutoHyphens w:val="0"/>
        <w:jc w:val="center"/>
        <w:rPr>
          <w:rFonts w:eastAsia="Calibri"/>
          <w:b/>
          <w:szCs w:val="24"/>
          <w:lang w:eastAsia="en-US"/>
        </w:rPr>
      </w:pPr>
      <w:r w:rsidRPr="002D2F27">
        <w:rPr>
          <w:rFonts w:eastAsia="Calibri"/>
          <w:b/>
          <w:szCs w:val="24"/>
          <w:lang w:eastAsia="en-US"/>
        </w:rPr>
        <w:t xml:space="preserve">VISUOMENĖS DALYVAVIMO </w:t>
      </w:r>
      <w:r>
        <w:rPr>
          <w:rFonts w:eastAsia="Calibri"/>
          <w:b/>
          <w:szCs w:val="24"/>
          <w:lang w:eastAsia="en-US"/>
        </w:rPr>
        <w:t xml:space="preserve">KRAŠTOVAIZDŽIO FORMAVIME PROGRAMA, RENGIANT MELNRAGĖS PARKO </w:t>
      </w:r>
      <w:r w:rsidRPr="002D2F27">
        <w:rPr>
          <w:rFonts w:eastAsia="Calibri"/>
          <w:b/>
          <w:szCs w:val="24"/>
          <w:lang w:eastAsia="en-US"/>
        </w:rPr>
        <w:t>PROJEKT</w:t>
      </w:r>
      <w:r>
        <w:rPr>
          <w:rFonts w:eastAsia="Calibri"/>
          <w:b/>
          <w:szCs w:val="24"/>
          <w:lang w:eastAsia="en-US"/>
        </w:rPr>
        <w:t>Ą</w:t>
      </w:r>
    </w:p>
    <w:p w:rsidR="002D2F27" w:rsidRDefault="002D2F27" w:rsidP="005353D6">
      <w:pPr>
        <w:pStyle w:val="prastasiniatinklio"/>
        <w:shd w:val="clear" w:color="auto" w:fill="FFFFFF"/>
        <w:spacing w:before="0" w:beforeAutospacing="0" w:after="0" w:afterAutospacing="0"/>
        <w:jc w:val="both"/>
      </w:pPr>
    </w:p>
    <w:p w:rsidR="003F7A17" w:rsidRPr="009406E8" w:rsidRDefault="003F7A17" w:rsidP="007723ED">
      <w:pPr>
        <w:pStyle w:val="prastasiniatinklio"/>
        <w:shd w:val="clear" w:color="auto" w:fill="FFFFFF"/>
        <w:spacing w:before="0" w:beforeAutospacing="0" w:after="0" w:afterAutospacing="0"/>
        <w:ind w:firstLine="1296"/>
        <w:jc w:val="both"/>
      </w:pPr>
      <w:r w:rsidRPr="009406E8">
        <w:t xml:space="preserve">Klaipėdos miesto savivaldybės administracija planuoja įgyvendinti projektą „Klaipėdos miesto bendrojo plano kraštovaizdžio dalies keitimas ir Melnragės parko įrengimas“. Projektas  finansuojamas iš Europos Sąjungos struktūrinių fondų lėšų pagal 2014–2020 metų Europos Sąjungos fondų investicijų veiksmų programos 5 prioriteto „Aplinkosauga, gamtos išteklių darnus naudojimas ir prisitaikymas prie klimato kaitos“ 05.5.1-APVA-R-019 priemonės „Kraštovaizdžio apsauga“ remiamą veiklą „Kraštovaizdžio formavimas ir ekologinės būklės gerinimas gamtinio karkaso teritorijose“. Įgyvendinant projektą būtų sudarytos sąlygas gamtinio karkaso struktūros vientisumo ir kraštovaizdžio ekologinės pusiausvyros palaikymui Melnragės gyvenvietės </w:t>
      </w:r>
      <w:r w:rsidR="00A529A7" w:rsidRPr="009406E8">
        <w:t>teritorijoje,</w:t>
      </w:r>
      <w:r w:rsidRPr="009406E8">
        <w:t xml:space="preserve"> apribotoje Audros, Kopų, Nėgių Molo, Vėtros gatvių ir Baltijos jūros paplūdimių.</w:t>
      </w:r>
    </w:p>
    <w:p w:rsidR="007723ED" w:rsidRDefault="003F7A17" w:rsidP="007723ED">
      <w:pPr>
        <w:pStyle w:val="prastasiniatinklio"/>
        <w:shd w:val="clear" w:color="auto" w:fill="FFFFFF"/>
        <w:spacing w:before="0" w:beforeAutospacing="0" w:after="0" w:afterAutospacing="0"/>
        <w:ind w:firstLine="1296"/>
        <w:rPr>
          <w:rStyle w:val="apple-converted-space"/>
        </w:rPr>
      </w:pPr>
      <w:r w:rsidRPr="009406E8">
        <w:t>Bendras priemonės „Kraštovaizdžio apsauga“ tikslas – pagerinti įvairaus lygmens kraštovaizdžio arealų (teritorijų) būklę, didinant kraštovaizdžio planavimo kokybę, stiprinant ir palaikant kraštovaizdžio ekologinę pusiausvyrą, atkuriant pažeistas teritorijas, didinant kraštovaizdžio vizualinį estetinį potencialą. Su šios priemonės finansavimo sąlygų aprašu galima susipažinti</w:t>
      </w:r>
      <w:r w:rsidR="00CA0E68" w:rsidRPr="009406E8">
        <w:t xml:space="preserve"> </w:t>
      </w:r>
      <w:r w:rsidRPr="009406E8">
        <w:t>internete:</w:t>
      </w:r>
      <w:r w:rsidRPr="009406E8">
        <w:rPr>
          <w:rStyle w:val="apple-converted-space"/>
        </w:rPr>
        <w:t> </w:t>
      </w:r>
    </w:p>
    <w:p w:rsidR="007723ED" w:rsidRDefault="004464AD" w:rsidP="007723ED">
      <w:pPr>
        <w:pStyle w:val="prastasiniatinklio"/>
        <w:shd w:val="clear" w:color="auto" w:fill="FFFFFF"/>
        <w:spacing w:before="0" w:beforeAutospacing="0" w:after="0" w:afterAutospacing="0"/>
        <w:ind w:firstLine="1296"/>
      </w:pPr>
      <w:hyperlink r:id="rId8" w:tgtFrame="_blank" w:history="1">
        <w:r w:rsidR="003F7A17" w:rsidRPr="009406E8">
          <w:rPr>
            <w:rStyle w:val="Hipersaitas"/>
          </w:rPr>
          <w:t>https://www.e-tar.lt/portal/lt/legalAct/fdcbc850f5b311e58a059f41f96fc264</w:t>
        </w:r>
      </w:hyperlink>
      <w:r w:rsidR="007723ED">
        <w:rPr>
          <w:rStyle w:val="Hipersaitas"/>
        </w:rPr>
        <w:t xml:space="preserve"> </w:t>
      </w:r>
      <w:r w:rsidR="003F7A17" w:rsidRPr="009406E8">
        <w:rPr>
          <w:rStyle w:val="apple-converted-space"/>
        </w:rPr>
        <w:t> </w:t>
      </w:r>
      <w:r w:rsidR="003F7A17" w:rsidRPr="009406E8">
        <w:t>arba Klaipėdos miesto savivaldybės administracijoje, Liepų g. 11</w:t>
      </w:r>
      <w:r w:rsidR="007723ED">
        <w:t xml:space="preserve">. </w:t>
      </w:r>
    </w:p>
    <w:p w:rsidR="003F7A17" w:rsidRPr="009406E8" w:rsidRDefault="007723ED" w:rsidP="007723ED">
      <w:pPr>
        <w:pStyle w:val="prastasiniatinklio"/>
        <w:shd w:val="clear" w:color="auto" w:fill="FFFFFF"/>
        <w:spacing w:before="0" w:beforeAutospacing="0" w:after="0" w:afterAutospacing="0"/>
        <w:ind w:firstLine="1296"/>
      </w:pPr>
      <w:r>
        <w:t>K</w:t>
      </w:r>
      <w:r w:rsidR="003F7A17" w:rsidRPr="009406E8">
        <w:t>ontaktini</w:t>
      </w:r>
      <w:r w:rsidR="00432C42">
        <w:t>s</w:t>
      </w:r>
      <w:r w:rsidR="003F7A17" w:rsidRPr="009406E8">
        <w:t xml:space="preserve"> asm</w:t>
      </w:r>
      <w:r w:rsidR="00432C42">
        <w:t>uo</w:t>
      </w:r>
      <w:r w:rsidR="003F7A17" w:rsidRPr="009406E8">
        <w:t xml:space="preserve"> </w:t>
      </w:r>
      <w:r w:rsidR="00432C42">
        <w:t xml:space="preserve">- </w:t>
      </w:r>
      <w:r w:rsidR="003F7A17" w:rsidRPr="009406E8">
        <w:t>Daina Stankevičienė, el. p.</w:t>
      </w:r>
      <w:r w:rsidR="003F7A17" w:rsidRPr="009406E8">
        <w:rPr>
          <w:rStyle w:val="apple-converted-space"/>
        </w:rPr>
        <w:t> </w:t>
      </w:r>
      <w:hyperlink r:id="rId9" w:history="1">
        <w:r w:rsidR="003F7A17" w:rsidRPr="009406E8">
          <w:rPr>
            <w:rStyle w:val="Hipersaitas"/>
          </w:rPr>
          <w:t>daina.stankeviciene@klaipeda.lt</w:t>
        </w:r>
      </w:hyperlink>
      <w:r w:rsidR="003F7A17" w:rsidRPr="009406E8">
        <w:t xml:space="preserve">, tel. </w:t>
      </w:r>
      <w:r w:rsidR="00CC517E">
        <w:t>(8</w:t>
      </w:r>
      <w:r w:rsidR="003F7A17" w:rsidRPr="009406E8">
        <w:t xml:space="preserve"> 46</w:t>
      </w:r>
      <w:r w:rsidR="00CC517E">
        <w:t>)</w:t>
      </w:r>
      <w:r w:rsidR="003F7A17" w:rsidRPr="009406E8">
        <w:t> 396 307.  </w:t>
      </w:r>
    </w:p>
    <w:p w:rsidR="003F7A17" w:rsidRPr="009406E8" w:rsidRDefault="003F7A17" w:rsidP="007723ED">
      <w:pPr>
        <w:pStyle w:val="prastasiniatinklio"/>
        <w:shd w:val="clear" w:color="auto" w:fill="FFFFFF"/>
        <w:spacing w:before="0" w:beforeAutospacing="0" w:after="0" w:afterAutospacing="0"/>
        <w:ind w:firstLine="1296"/>
        <w:jc w:val="both"/>
      </w:pPr>
      <w:r w:rsidRPr="009406E8">
        <w:t>Visuomenės dalyvavimo kraštovaizdžio formavime programa, rengiant Melnragės parko projektą (toliau – Programa) – tai planuojamos vykdyti veiklos viešumą ir visuomenės įsitraukimą užtikrinantis dokumentas, kuriame pateikiama apibendrinta informacija apie planuojamą vykdyti veiklą, jos tikslus ir uždavinius, paaiškinama, kokias problemas siekiama spręsti, nustatomi įgyvendinimo veiksmai, jų prioritetiškumas, pristatomi konsultavimosi su visuomene ir specialistais metodai, priemonės ir būdai, kurie bus naudojami projekto rengimo metu, siekiant išgirsti ir patenkinti vietos gyventojų, bendruomenių ir kitų visuomenei atstovaujančių institucijų poreikius, siejamus su tvarkoma teritorija.</w:t>
      </w:r>
    </w:p>
    <w:p w:rsidR="003F7A17" w:rsidRPr="009406E8" w:rsidRDefault="003F7A17" w:rsidP="007723ED">
      <w:pPr>
        <w:pStyle w:val="prastasiniatinklio"/>
        <w:shd w:val="clear" w:color="auto" w:fill="FFFFFF"/>
        <w:spacing w:before="0" w:beforeAutospacing="0" w:after="0" w:afterAutospacing="0"/>
        <w:ind w:firstLine="1296"/>
        <w:jc w:val="both"/>
      </w:pPr>
      <w:r w:rsidRPr="009406E8">
        <w:t>Programa parengta vadovaujantis Lietuvos Respublikos aplinkos ministro 2015 m. sausio 9 d. įsakymo Nr. D1-12 „Dėl Kraštovaizdžio ir biologinės įvairovės išsaugojimo 2015-2020 m. veiksmų plano patvirtinimo“.</w:t>
      </w:r>
    </w:p>
    <w:p w:rsidR="009406E8" w:rsidRPr="009406E8" w:rsidRDefault="009406E8" w:rsidP="005353D6">
      <w:pPr>
        <w:jc w:val="both"/>
        <w:rPr>
          <w:b/>
          <w:szCs w:val="24"/>
        </w:rPr>
      </w:pPr>
    </w:p>
    <w:p w:rsidR="009406E8" w:rsidRDefault="009406E8" w:rsidP="005353D6">
      <w:pPr>
        <w:shd w:val="clear" w:color="auto" w:fill="FFFFFF"/>
        <w:suppressAutoHyphens w:val="0"/>
        <w:spacing w:after="150"/>
        <w:jc w:val="both"/>
        <w:rPr>
          <w:b/>
          <w:bCs/>
          <w:szCs w:val="24"/>
        </w:rPr>
      </w:pPr>
      <w:r w:rsidRPr="009406E8">
        <w:rPr>
          <w:b/>
          <w:bCs/>
          <w:szCs w:val="24"/>
        </w:rPr>
        <w:t>BENDRA INFORMACIJA APIE PLANUOJAMĄ TVARKYTI TERITORIJĄ</w:t>
      </w:r>
    </w:p>
    <w:p w:rsidR="00615F71" w:rsidRPr="00EF4733" w:rsidRDefault="00615F71" w:rsidP="007723ED">
      <w:pPr>
        <w:ind w:firstLine="1296"/>
        <w:jc w:val="both"/>
        <w:rPr>
          <w:color w:val="FF0000"/>
          <w:szCs w:val="24"/>
        </w:rPr>
      </w:pPr>
      <w:r w:rsidRPr="00EF4733">
        <w:rPr>
          <w:b/>
          <w:bCs/>
          <w:szCs w:val="24"/>
          <w:bdr w:val="none" w:sz="0" w:space="0" w:color="auto" w:frame="1"/>
          <w:shd w:val="clear" w:color="auto" w:fill="FFFFFF"/>
        </w:rPr>
        <w:t xml:space="preserve">Objektas - </w:t>
      </w:r>
      <w:r w:rsidRPr="00EF4733">
        <w:rPr>
          <w:bCs/>
          <w:szCs w:val="24"/>
          <w:bdr w:val="none" w:sz="0" w:space="0" w:color="auto" w:frame="1"/>
          <w:shd w:val="clear" w:color="auto" w:fill="FFFFFF"/>
        </w:rPr>
        <w:t>p</w:t>
      </w:r>
      <w:r w:rsidRPr="00EF4733">
        <w:rPr>
          <w:szCs w:val="24"/>
        </w:rPr>
        <w:t>lanuojama tvarkyti atskirųjų želdynų teritorija yra Klaipėdos miesto šiaurinėje dalyje, Melnragės gyvenvietės pietvakarinėje dalyje, apribota Audros, Kopų, Nėgių</w:t>
      </w:r>
      <w:r w:rsidR="002D2F27" w:rsidRPr="00EF4733">
        <w:rPr>
          <w:szCs w:val="24"/>
        </w:rPr>
        <w:t>,</w:t>
      </w:r>
      <w:r w:rsidRPr="00EF4733">
        <w:rPr>
          <w:szCs w:val="24"/>
        </w:rPr>
        <w:t xml:space="preserve"> Molo, Vėtros gatvių ir Baltijos jūros paplūdimių. Bendras tvarkomos teritorijos plotas - apie 9 ha. </w:t>
      </w:r>
    </w:p>
    <w:p w:rsidR="00BA574F" w:rsidRPr="00EF4733" w:rsidRDefault="00A529A7" w:rsidP="007723ED">
      <w:pPr>
        <w:ind w:firstLine="1296"/>
        <w:jc w:val="both"/>
        <w:rPr>
          <w:szCs w:val="24"/>
        </w:rPr>
      </w:pPr>
      <w:r w:rsidRPr="00EF4733">
        <w:rPr>
          <w:szCs w:val="24"/>
        </w:rPr>
        <w:t>Teritorijoje vyrauja natūralus kraštovaizdis  su žmogaus sukurto kraštovaizdžio intarpais.</w:t>
      </w:r>
      <w:r w:rsidR="00253B48" w:rsidRPr="00EF4733">
        <w:rPr>
          <w:szCs w:val="24"/>
        </w:rPr>
        <w:t xml:space="preserve"> </w:t>
      </w:r>
      <w:r w:rsidR="00EF4733" w:rsidRPr="00EF4733">
        <w:rPr>
          <w:szCs w:val="24"/>
        </w:rPr>
        <w:t>Klaipėdos miesto Bendrajame plane (patvirtintame savivaldybės tarybos 2007-04-05 sprendimu Nr. T2-110) kraštovaizdžio tvarkymo brėžinyje dalis teritorijos pažymėta – bendro naudojimo teritorija, kita dalis - apsauginiai želdiniai. Dalis teritorijos patenka į pajūrio juostos apsaugos ir kurortų apsaugos zoną.</w:t>
      </w:r>
    </w:p>
    <w:p w:rsidR="00A529A7" w:rsidRPr="00EF4733" w:rsidRDefault="00BA574F" w:rsidP="007723ED">
      <w:pPr>
        <w:ind w:firstLine="1296"/>
        <w:jc w:val="both"/>
        <w:rPr>
          <w:szCs w:val="24"/>
        </w:rPr>
      </w:pPr>
      <w:r w:rsidRPr="00EF4733">
        <w:rPr>
          <w:szCs w:val="24"/>
        </w:rPr>
        <w:t>Reljefas – jūrinių lygumų kraštovaizdži</w:t>
      </w:r>
      <w:r w:rsidR="00392264" w:rsidRPr="00EF4733">
        <w:rPr>
          <w:szCs w:val="24"/>
        </w:rPr>
        <w:t>o</w:t>
      </w:r>
      <w:r w:rsidRPr="00EF4733">
        <w:rPr>
          <w:szCs w:val="24"/>
        </w:rPr>
        <w:t xml:space="preserve">, pagal kilmę ir struktūrą – šiuolaikinio jūros kranto ir pajūrio žemumos reljefo zonos. </w:t>
      </w:r>
      <w:r w:rsidR="00A529A7" w:rsidRPr="00EF4733">
        <w:rPr>
          <w:szCs w:val="24"/>
        </w:rPr>
        <w:t>Pajūrio zonos pamatą Melnragės apylinkėse sudaro moreninis priemolis, kurį dengia atpustyto smėlio sluoksnis. Dalis teritorijos - apsauginis kopagūbris</w:t>
      </w:r>
      <w:r w:rsidR="004A2580" w:rsidRPr="00EF4733">
        <w:rPr>
          <w:szCs w:val="24"/>
        </w:rPr>
        <w:t xml:space="preserve">, dalis </w:t>
      </w:r>
      <w:proofErr w:type="spellStart"/>
      <w:r w:rsidR="004A2580" w:rsidRPr="00EF4733">
        <w:rPr>
          <w:szCs w:val="24"/>
        </w:rPr>
        <w:t>užkopės</w:t>
      </w:r>
      <w:proofErr w:type="spellEnd"/>
      <w:r w:rsidR="004A2580" w:rsidRPr="00EF4733">
        <w:rPr>
          <w:szCs w:val="24"/>
        </w:rPr>
        <w:t xml:space="preserve"> zonoje</w:t>
      </w:r>
      <w:r w:rsidR="00A529A7" w:rsidRPr="00EF4733">
        <w:rPr>
          <w:szCs w:val="24"/>
        </w:rPr>
        <w:t xml:space="preserve">. </w:t>
      </w:r>
      <w:r w:rsidRPr="00EF4733">
        <w:rPr>
          <w:szCs w:val="24"/>
        </w:rPr>
        <w:t>Paplūdimiai su apsauginiu kopagūbriu yra ypatingai vertingi rekreaciniu požiūriu kraštovaizdžio gamtinio karkaso elementai.</w:t>
      </w:r>
    </w:p>
    <w:p w:rsidR="00BA574F" w:rsidRPr="00EF4733" w:rsidRDefault="00BA574F" w:rsidP="007723ED">
      <w:pPr>
        <w:ind w:firstLine="1296"/>
        <w:jc w:val="both"/>
        <w:rPr>
          <w:szCs w:val="24"/>
        </w:rPr>
      </w:pPr>
      <w:r w:rsidRPr="00EF4733">
        <w:rPr>
          <w:szCs w:val="24"/>
        </w:rPr>
        <w:t xml:space="preserve">Nacionaliniame kraštovaizdžio tvarkymo plane, pagal gamtinį pobūdį planuojama teritorija patenka į pamario jūrinės lygumos kraštovaizdžio tvarkymo zoną. Šie gamtiniai teritoriniai </w:t>
      </w:r>
      <w:r w:rsidRPr="00EF4733">
        <w:rPr>
          <w:szCs w:val="24"/>
        </w:rPr>
        <w:lastRenderedPageBreak/>
        <w:t>dariniai dėl</w:t>
      </w:r>
      <w:r w:rsidRPr="009406E8">
        <w:rPr>
          <w:szCs w:val="24"/>
        </w:rPr>
        <w:t xml:space="preserve"> </w:t>
      </w:r>
      <w:r w:rsidRPr="00EF4733">
        <w:rPr>
          <w:szCs w:val="24"/>
        </w:rPr>
        <w:t xml:space="preserve">santykinai mažo ploto šalies teritorijoje yra ypatingai reikšmingi šalies kraštovaizdžio įvairovei, todėl turi būti pripažįstami prigimtine šalies kraštovaizdžio vertybe. </w:t>
      </w:r>
    </w:p>
    <w:p w:rsidR="00A529A7" w:rsidRPr="009406E8" w:rsidRDefault="00A529A7" w:rsidP="009406E8">
      <w:pPr>
        <w:pStyle w:val="prastasiniatinklio"/>
        <w:shd w:val="clear" w:color="auto" w:fill="FFFFFF"/>
        <w:spacing w:before="0" w:beforeAutospacing="0" w:after="0" w:afterAutospacing="0" w:line="300" w:lineRule="atLeast"/>
        <w:jc w:val="both"/>
      </w:pPr>
    </w:p>
    <w:tbl>
      <w:tblPr>
        <w:tblStyle w:val="Lentelstinklelis"/>
        <w:tblW w:w="9497" w:type="dxa"/>
        <w:tblLook w:val="04A0" w:firstRow="1" w:lastRow="0" w:firstColumn="1" w:lastColumn="0" w:noHBand="0" w:noVBand="1"/>
      </w:tblPr>
      <w:tblGrid>
        <w:gridCol w:w="5902"/>
        <w:gridCol w:w="3595"/>
      </w:tblGrid>
      <w:tr w:rsidR="0056056A" w:rsidRPr="009406E8" w:rsidTr="00676FA3">
        <w:trPr>
          <w:trHeight w:val="7604"/>
        </w:trPr>
        <w:tc>
          <w:tcPr>
            <w:tcW w:w="5902" w:type="dxa"/>
          </w:tcPr>
          <w:p w:rsidR="0056056A" w:rsidRPr="009406E8" w:rsidRDefault="006102B8" w:rsidP="009406E8">
            <w:pPr>
              <w:jc w:val="both"/>
              <w:rPr>
                <w:szCs w:val="24"/>
              </w:rPr>
            </w:pPr>
            <w:r>
              <w:rPr>
                <w:noProof/>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pt;height:397.5pt">
                  <v:imagedata r:id="rId10" o:title="schema"/>
                </v:shape>
              </w:pict>
            </w:r>
          </w:p>
        </w:tc>
        <w:tc>
          <w:tcPr>
            <w:tcW w:w="3595" w:type="dxa"/>
          </w:tcPr>
          <w:p w:rsidR="0056056A" w:rsidRPr="009406E8" w:rsidRDefault="0056056A" w:rsidP="009406E8">
            <w:pPr>
              <w:jc w:val="both"/>
              <w:rPr>
                <w:szCs w:val="24"/>
              </w:rPr>
            </w:pPr>
            <w:r w:rsidRPr="009406E8">
              <w:rPr>
                <w:noProof/>
                <w:szCs w:val="24"/>
              </w:rPr>
              <w:drawing>
                <wp:inline distT="0" distB="0" distL="0" distR="0" wp14:anchorId="4A6C0569" wp14:editId="2D1874B2">
                  <wp:extent cx="1986770" cy="1119188"/>
                  <wp:effectExtent l="0" t="0" r="0" b="5080"/>
                  <wp:docPr id="1" name="Paveikslėlis 1" descr="C:\Users\L.Norkiene\AppData\Local\Microsoft\Windows\INetCache\Content.Word\P1390193 (Small)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Norkiene\AppData\Local\Microsoft\Windows\INetCache\Content.Word\P1390193 (Small) (Smal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4372" cy="1129104"/>
                          </a:xfrm>
                          <a:prstGeom prst="rect">
                            <a:avLst/>
                          </a:prstGeom>
                          <a:noFill/>
                          <a:ln>
                            <a:noFill/>
                          </a:ln>
                        </pic:spPr>
                      </pic:pic>
                    </a:graphicData>
                  </a:graphic>
                </wp:inline>
              </w:drawing>
            </w:r>
          </w:p>
          <w:p w:rsidR="0056056A" w:rsidRPr="009406E8" w:rsidRDefault="0056056A" w:rsidP="009406E8">
            <w:pPr>
              <w:jc w:val="both"/>
              <w:rPr>
                <w:szCs w:val="24"/>
              </w:rPr>
            </w:pPr>
            <w:r w:rsidRPr="009406E8">
              <w:rPr>
                <w:szCs w:val="24"/>
              </w:rPr>
              <w:t xml:space="preserve"> </w:t>
            </w:r>
          </w:p>
          <w:p w:rsidR="0056056A" w:rsidRPr="009406E8" w:rsidRDefault="0056056A" w:rsidP="009406E8">
            <w:pPr>
              <w:jc w:val="both"/>
              <w:rPr>
                <w:szCs w:val="24"/>
              </w:rPr>
            </w:pPr>
            <w:r w:rsidRPr="009406E8">
              <w:rPr>
                <w:noProof/>
                <w:szCs w:val="24"/>
              </w:rPr>
              <w:drawing>
                <wp:inline distT="0" distB="0" distL="0" distR="0">
                  <wp:extent cx="1990845" cy="1119187"/>
                  <wp:effectExtent l="0" t="0" r="0" b="5080"/>
                  <wp:docPr id="5" name="Paveikslėlis 5" descr="C:\Users\L.Norkiene\AppData\Local\Microsoft\Windows\INetCache\Content.Word\P1390265 (Small)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Norkiene\AppData\Local\Microsoft\Windows\INetCache\Content.Word\P1390265 (Small) (Smal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4815" cy="1121419"/>
                          </a:xfrm>
                          <a:prstGeom prst="rect">
                            <a:avLst/>
                          </a:prstGeom>
                          <a:noFill/>
                          <a:ln>
                            <a:noFill/>
                          </a:ln>
                        </pic:spPr>
                      </pic:pic>
                    </a:graphicData>
                  </a:graphic>
                </wp:inline>
              </w:drawing>
            </w:r>
            <w:r w:rsidRPr="009406E8">
              <w:rPr>
                <w:szCs w:val="24"/>
              </w:rPr>
              <w:t xml:space="preserve"> </w:t>
            </w:r>
          </w:p>
          <w:p w:rsidR="0056056A" w:rsidRPr="009406E8" w:rsidRDefault="0056056A" w:rsidP="009406E8">
            <w:pPr>
              <w:jc w:val="both"/>
              <w:rPr>
                <w:szCs w:val="24"/>
              </w:rPr>
            </w:pPr>
          </w:p>
          <w:p w:rsidR="0056056A" w:rsidRPr="009406E8" w:rsidRDefault="0056056A" w:rsidP="009406E8">
            <w:pPr>
              <w:jc w:val="both"/>
              <w:rPr>
                <w:szCs w:val="24"/>
              </w:rPr>
            </w:pPr>
            <w:r w:rsidRPr="009406E8">
              <w:rPr>
                <w:noProof/>
                <w:szCs w:val="24"/>
              </w:rPr>
              <w:drawing>
                <wp:inline distT="0" distB="0" distL="0" distR="0" wp14:anchorId="1E41AB8E" wp14:editId="585F26B9">
                  <wp:extent cx="1964688" cy="1104900"/>
                  <wp:effectExtent l="0" t="0" r="0" b="0"/>
                  <wp:docPr id="2" name="Paveikslėlis 2" descr="C:\Users\L.Norkiene\AppData\Local\Microsoft\Windows\INetCache\Content.Word\P1390207 (Small)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Norkiene\AppData\Local\Microsoft\Windows\INetCache\Content.Word\P1390207 (Small) (Small).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71061" cy="1108484"/>
                          </a:xfrm>
                          <a:prstGeom prst="rect">
                            <a:avLst/>
                          </a:prstGeom>
                          <a:noFill/>
                          <a:ln>
                            <a:noFill/>
                          </a:ln>
                        </pic:spPr>
                      </pic:pic>
                    </a:graphicData>
                  </a:graphic>
                </wp:inline>
              </w:drawing>
            </w:r>
            <w:r w:rsidRPr="009406E8">
              <w:rPr>
                <w:szCs w:val="24"/>
              </w:rPr>
              <w:t xml:space="preserve"> </w:t>
            </w:r>
          </w:p>
          <w:p w:rsidR="009A1DAE" w:rsidRPr="009406E8" w:rsidRDefault="009A1DAE" w:rsidP="009406E8">
            <w:pPr>
              <w:jc w:val="both"/>
              <w:rPr>
                <w:szCs w:val="24"/>
              </w:rPr>
            </w:pPr>
          </w:p>
          <w:p w:rsidR="0056056A" w:rsidRPr="009406E8" w:rsidRDefault="0056056A" w:rsidP="009406E8">
            <w:pPr>
              <w:jc w:val="both"/>
              <w:rPr>
                <w:szCs w:val="24"/>
              </w:rPr>
            </w:pPr>
            <w:r w:rsidRPr="009406E8">
              <w:rPr>
                <w:noProof/>
                <w:szCs w:val="24"/>
              </w:rPr>
              <w:drawing>
                <wp:inline distT="0" distB="0" distL="0" distR="0">
                  <wp:extent cx="1943100" cy="1089436"/>
                  <wp:effectExtent l="0" t="0" r="0" b="0"/>
                  <wp:docPr id="4" name="Paveikslėlis 4" descr="C:\Users\L.Norkiene\AppData\Local\Microsoft\Windows\INetCache\Content.Word\P1390306 (Small)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Norkiene\AppData\Local\Microsoft\Windows\INetCache\Content.Word\P1390306 (Small) (Small).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960215" cy="1099032"/>
                          </a:xfrm>
                          <a:prstGeom prst="rect">
                            <a:avLst/>
                          </a:prstGeom>
                          <a:noFill/>
                          <a:ln>
                            <a:noFill/>
                          </a:ln>
                        </pic:spPr>
                      </pic:pic>
                    </a:graphicData>
                  </a:graphic>
                </wp:inline>
              </w:drawing>
            </w:r>
            <w:r w:rsidRPr="009406E8">
              <w:rPr>
                <w:szCs w:val="24"/>
              </w:rPr>
              <w:t xml:space="preserve"> </w:t>
            </w:r>
          </w:p>
          <w:p w:rsidR="002F2925" w:rsidRPr="009406E8" w:rsidRDefault="002F2925" w:rsidP="009406E8">
            <w:pPr>
              <w:rPr>
                <w:szCs w:val="24"/>
              </w:rPr>
            </w:pPr>
          </w:p>
        </w:tc>
      </w:tr>
    </w:tbl>
    <w:p w:rsidR="00782A56" w:rsidRPr="009406E8" w:rsidRDefault="00782A56" w:rsidP="009406E8">
      <w:pPr>
        <w:jc w:val="both"/>
        <w:rPr>
          <w:szCs w:val="24"/>
        </w:rPr>
      </w:pPr>
    </w:p>
    <w:p w:rsidR="00F7553A" w:rsidRDefault="00F7553A" w:rsidP="00FA0FBE">
      <w:pPr>
        <w:ind w:firstLine="1296"/>
        <w:jc w:val="both"/>
        <w:rPr>
          <w:szCs w:val="24"/>
        </w:rPr>
      </w:pPr>
      <w:r w:rsidRPr="00EF4733">
        <w:rPr>
          <w:szCs w:val="24"/>
        </w:rPr>
        <w:t xml:space="preserve">Apsauginiais želdiniais apželdintas apsauginis kopagūbris padeda švelninti gamtinių pavojų padarinius, kuriuos lemia oro sąlygos ir klimato kaita. Čia dominuoja savita ir unikali smėlynų augalija, yra visa pajūrio smėlynams būdingų buveinių įvairovė. </w:t>
      </w:r>
    </w:p>
    <w:p w:rsidR="00F7553A" w:rsidRPr="00432C42" w:rsidRDefault="00F7553A" w:rsidP="00FA0FBE">
      <w:pPr>
        <w:ind w:firstLine="1296"/>
        <w:jc w:val="both"/>
        <w:rPr>
          <w:sz w:val="22"/>
        </w:rPr>
      </w:pPr>
      <w:r w:rsidRPr="00432C42">
        <w:t>Šiame savotiškai unikaliame kopų ruože galima identifikuoti dvi euro</w:t>
      </w:r>
      <w:r w:rsidRPr="00432C42">
        <w:rPr>
          <w:spacing w:val="-1"/>
        </w:rPr>
        <w:t>p</w:t>
      </w:r>
      <w:r w:rsidRPr="00432C42">
        <w:rPr>
          <w:spacing w:val="1"/>
        </w:rPr>
        <w:t>i</w:t>
      </w:r>
      <w:r w:rsidRPr="00432C42">
        <w:rPr>
          <w:spacing w:val="-1"/>
        </w:rPr>
        <w:t>n</w:t>
      </w:r>
      <w:r w:rsidRPr="00432C42">
        <w:rPr>
          <w:spacing w:val="1"/>
        </w:rPr>
        <w:t>ė</w:t>
      </w:r>
      <w:r w:rsidRPr="00432C42">
        <w:t>s svarb</w:t>
      </w:r>
      <w:r w:rsidRPr="00432C42">
        <w:rPr>
          <w:spacing w:val="-1"/>
        </w:rPr>
        <w:t>o</w:t>
      </w:r>
      <w:r w:rsidRPr="00432C42">
        <w:t>s</w:t>
      </w:r>
      <w:r w:rsidRPr="00432C42">
        <w:rPr>
          <w:spacing w:val="12"/>
        </w:rPr>
        <w:t xml:space="preserve"> pilkųjų bei baltųjų kopų </w:t>
      </w:r>
      <w:r w:rsidRPr="00432C42">
        <w:t>bu</w:t>
      </w:r>
      <w:r w:rsidRPr="00432C42">
        <w:rPr>
          <w:spacing w:val="-1"/>
        </w:rPr>
        <w:t>v</w:t>
      </w:r>
      <w:r w:rsidRPr="00432C42">
        <w:rPr>
          <w:spacing w:val="1"/>
        </w:rPr>
        <w:t>e</w:t>
      </w:r>
      <w:r w:rsidRPr="00432C42">
        <w:t>ines. Intensyvi rekreacija trukdo užuo</w:t>
      </w:r>
      <w:r w:rsidRPr="00432C42">
        <w:rPr>
          <w:spacing w:val="-1"/>
        </w:rPr>
        <w:t>m</w:t>
      </w:r>
      <w:r w:rsidRPr="00432C42">
        <w:t>azg</w:t>
      </w:r>
      <w:r w:rsidRPr="00432C42">
        <w:rPr>
          <w:spacing w:val="2"/>
        </w:rPr>
        <w:t>i</w:t>
      </w:r>
      <w:r w:rsidRPr="00432C42">
        <w:rPr>
          <w:spacing w:val="-1"/>
        </w:rPr>
        <w:t>n</w:t>
      </w:r>
      <w:r w:rsidRPr="00432C42">
        <w:t>ių</w:t>
      </w:r>
      <w:r w:rsidRPr="00432C42">
        <w:rPr>
          <w:spacing w:val="26"/>
        </w:rPr>
        <w:t xml:space="preserve"> </w:t>
      </w:r>
      <w:r w:rsidRPr="00432C42">
        <w:rPr>
          <w:spacing w:val="1"/>
        </w:rPr>
        <w:t>ko</w:t>
      </w:r>
      <w:r w:rsidRPr="00432C42">
        <w:rPr>
          <w:spacing w:val="-1"/>
        </w:rPr>
        <w:t>p</w:t>
      </w:r>
      <w:r w:rsidRPr="00432C42">
        <w:t>ų</w:t>
      </w:r>
      <w:r w:rsidRPr="00432C42">
        <w:rPr>
          <w:spacing w:val="5"/>
        </w:rPr>
        <w:t xml:space="preserve"> </w:t>
      </w:r>
      <w:r w:rsidRPr="00432C42">
        <w:t>formavimuisi. Pilkosios</w:t>
      </w:r>
      <w:r w:rsidRPr="00432C42">
        <w:rPr>
          <w:spacing w:val="19"/>
        </w:rPr>
        <w:t xml:space="preserve"> </w:t>
      </w:r>
      <w:r w:rsidRPr="00432C42">
        <w:rPr>
          <w:spacing w:val="1"/>
        </w:rPr>
        <w:t>k</w:t>
      </w:r>
      <w:r w:rsidRPr="00432C42">
        <w:t>opos</w:t>
      </w:r>
      <w:r w:rsidRPr="00432C42">
        <w:rPr>
          <w:spacing w:val="15"/>
        </w:rPr>
        <w:t xml:space="preserve"> </w:t>
      </w:r>
      <w:r w:rsidRPr="00432C42">
        <w:t>f</w:t>
      </w:r>
      <w:r w:rsidRPr="00432C42">
        <w:rPr>
          <w:spacing w:val="-1"/>
        </w:rPr>
        <w:t>o</w:t>
      </w:r>
      <w:r w:rsidRPr="00432C42">
        <w:rPr>
          <w:spacing w:val="2"/>
        </w:rPr>
        <w:t>r</w:t>
      </w:r>
      <w:r w:rsidRPr="00432C42">
        <w:rPr>
          <w:spacing w:val="-2"/>
        </w:rPr>
        <w:t>m</w:t>
      </w:r>
      <w:r w:rsidRPr="00432C42">
        <w:t>uo</w:t>
      </w:r>
      <w:r w:rsidRPr="00432C42">
        <w:rPr>
          <w:spacing w:val="-1"/>
        </w:rPr>
        <w:t>j</w:t>
      </w:r>
      <w:r w:rsidRPr="00432C42">
        <w:rPr>
          <w:spacing w:val="2"/>
        </w:rPr>
        <w:t>a</w:t>
      </w:r>
      <w:r w:rsidRPr="00432C42">
        <w:rPr>
          <w:spacing w:val="-1"/>
        </w:rPr>
        <w:t>s</w:t>
      </w:r>
      <w:r w:rsidRPr="00432C42">
        <w:t xml:space="preserve">i Melnragėje ir </w:t>
      </w:r>
      <w:r w:rsidRPr="00432C42">
        <w:rPr>
          <w:spacing w:val="-2"/>
        </w:rPr>
        <w:t>r</w:t>
      </w:r>
      <w:r w:rsidRPr="00432C42">
        <w:rPr>
          <w:spacing w:val="3"/>
        </w:rPr>
        <w:t>y</w:t>
      </w:r>
      <w:r w:rsidRPr="00432C42">
        <w:t>ti</w:t>
      </w:r>
      <w:r w:rsidRPr="00432C42">
        <w:rPr>
          <w:spacing w:val="-1"/>
        </w:rPr>
        <w:t>n</w:t>
      </w:r>
      <w:r w:rsidRPr="00432C42">
        <w:t>ia</w:t>
      </w:r>
      <w:r w:rsidRPr="00432C42">
        <w:rPr>
          <w:spacing w:val="-1"/>
        </w:rPr>
        <w:t>m</w:t>
      </w:r>
      <w:r w:rsidRPr="00432C42">
        <w:t>e</w:t>
      </w:r>
      <w:r w:rsidRPr="00432C42">
        <w:rPr>
          <w:spacing w:val="24"/>
        </w:rPr>
        <w:t xml:space="preserve"> </w:t>
      </w:r>
      <w:r w:rsidRPr="00432C42">
        <w:rPr>
          <w:spacing w:val="2"/>
        </w:rPr>
        <w:t>a</w:t>
      </w:r>
      <w:r w:rsidRPr="00432C42">
        <w:rPr>
          <w:spacing w:val="-1"/>
        </w:rPr>
        <w:t>p</w:t>
      </w:r>
      <w:r w:rsidRPr="00432C42">
        <w:t>sau</w:t>
      </w:r>
      <w:r w:rsidRPr="00432C42">
        <w:rPr>
          <w:spacing w:val="-1"/>
        </w:rPr>
        <w:t>g</w:t>
      </w:r>
      <w:r w:rsidRPr="00432C42">
        <w:rPr>
          <w:spacing w:val="1"/>
        </w:rPr>
        <w:t>i</w:t>
      </w:r>
      <w:r w:rsidRPr="00432C42">
        <w:t>n</w:t>
      </w:r>
      <w:r w:rsidRPr="00432C42">
        <w:rPr>
          <w:spacing w:val="-1"/>
        </w:rPr>
        <w:t>ė</w:t>
      </w:r>
      <w:r w:rsidRPr="00432C42">
        <w:t>s</w:t>
      </w:r>
      <w:r w:rsidRPr="00432C42">
        <w:rPr>
          <w:spacing w:val="29"/>
        </w:rPr>
        <w:t xml:space="preserve"> </w:t>
      </w:r>
      <w:r w:rsidRPr="00432C42">
        <w:t>k</w:t>
      </w:r>
      <w:r w:rsidRPr="00432C42">
        <w:rPr>
          <w:spacing w:val="-1"/>
        </w:rPr>
        <w:t>o</w:t>
      </w:r>
      <w:r w:rsidRPr="00432C42">
        <w:t>p</w:t>
      </w:r>
      <w:r w:rsidRPr="00432C42">
        <w:rPr>
          <w:spacing w:val="-1"/>
        </w:rPr>
        <w:t>o</w:t>
      </w:r>
      <w:r w:rsidRPr="00432C42">
        <w:t>s</w:t>
      </w:r>
      <w:r w:rsidRPr="00432C42">
        <w:rPr>
          <w:spacing w:val="17"/>
        </w:rPr>
        <w:t xml:space="preserve"> </w:t>
      </w:r>
      <w:r w:rsidRPr="00432C42">
        <w:rPr>
          <w:spacing w:val="-1"/>
        </w:rPr>
        <w:t>š</w:t>
      </w:r>
      <w:r w:rsidRPr="00432C42">
        <w:rPr>
          <w:spacing w:val="1"/>
        </w:rPr>
        <w:t>l</w:t>
      </w:r>
      <w:r w:rsidRPr="00432C42">
        <w:t>aite</w:t>
      </w:r>
      <w:r w:rsidRPr="00432C42">
        <w:rPr>
          <w:spacing w:val="15"/>
        </w:rPr>
        <w:t xml:space="preserve">. Čia </w:t>
      </w:r>
      <w:r w:rsidRPr="00432C42">
        <w:t>a</w:t>
      </w:r>
      <w:r w:rsidRPr="00432C42">
        <w:rPr>
          <w:spacing w:val="1"/>
        </w:rPr>
        <w:t>u</w:t>
      </w:r>
      <w:r w:rsidRPr="00432C42">
        <w:t xml:space="preserve">ga </w:t>
      </w:r>
      <w:r w:rsidRPr="00432C42">
        <w:rPr>
          <w:spacing w:val="1"/>
        </w:rPr>
        <w:t>s</w:t>
      </w:r>
      <w:r w:rsidRPr="00432C42">
        <w:rPr>
          <w:spacing w:val="-3"/>
        </w:rPr>
        <w:t>m</w:t>
      </w:r>
      <w:r w:rsidRPr="00432C42">
        <w:t>ilt</w:t>
      </w:r>
      <w:r w:rsidRPr="00432C42">
        <w:rPr>
          <w:spacing w:val="2"/>
        </w:rPr>
        <w:t>y</w:t>
      </w:r>
      <w:r w:rsidRPr="00432C42">
        <w:t>ni</w:t>
      </w:r>
      <w:r w:rsidRPr="00432C42">
        <w:rPr>
          <w:spacing w:val="2"/>
        </w:rPr>
        <w:t>n</w:t>
      </w:r>
      <w:r w:rsidRPr="00432C42">
        <w:t>ė</w:t>
      </w:r>
      <w:r w:rsidRPr="00432C42">
        <w:rPr>
          <w:spacing w:val="1"/>
        </w:rPr>
        <w:t xml:space="preserve"> </w:t>
      </w:r>
      <w:r w:rsidRPr="00432C42">
        <w:t>v</w:t>
      </w:r>
      <w:r w:rsidRPr="00432C42">
        <w:rPr>
          <w:spacing w:val="1"/>
        </w:rPr>
        <w:t>i</w:t>
      </w:r>
      <w:r w:rsidRPr="00432C42">
        <w:rPr>
          <w:spacing w:val="-1"/>
        </w:rPr>
        <w:t>k</w:t>
      </w:r>
      <w:r w:rsidRPr="00432C42">
        <w:rPr>
          <w:spacing w:val="1"/>
        </w:rPr>
        <w:t>sv</w:t>
      </w:r>
      <w:r w:rsidRPr="00432C42">
        <w:t>a (</w:t>
      </w:r>
      <w:proofErr w:type="spellStart"/>
      <w:r w:rsidRPr="00432C42">
        <w:rPr>
          <w:i/>
          <w:iCs/>
        </w:rPr>
        <w:t>Ca</w:t>
      </w:r>
      <w:r w:rsidRPr="00432C42">
        <w:rPr>
          <w:i/>
          <w:iCs/>
          <w:spacing w:val="1"/>
        </w:rPr>
        <w:t>r</w:t>
      </w:r>
      <w:r w:rsidRPr="00432C42">
        <w:rPr>
          <w:i/>
          <w:iCs/>
        </w:rPr>
        <w:t>ex</w:t>
      </w:r>
      <w:proofErr w:type="spellEnd"/>
      <w:r w:rsidRPr="00432C42">
        <w:rPr>
          <w:i/>
          <w:iCs/>
        </w:rPr>
        <w:t xml:space="preserve"> </w:t>
      </w:r>
      <w:r w:rsidRPr="00432C42">
        <w:rPr>
          <w:i/>
          <w:iCs/>
          <w:spacing w:val="35"/>
        </w:rPr>
        <w:t> </w:t>
      </w:r>
      <w:proofErr w:type="spellStart"/>
      <w:r w:rsidRPr="00432C42">
        <w:t>ar</w:t>
      </w:r>
      <w:r w:rsidRPr="00432C42">
        <w:rPr>
          <w:spacing w:val="2"/>
        </w:rPr>
        <w:t>e</w:t>
      </w:r>
      <w:r w:rsidRPr="00432C42">
        <w:rPr>
          <w:spacing w:val="-1"/>
        </w:rPr>
        <w:t>n</w:t>
      </w:r>
      <w:r w:rsidRPr="00432C42">
        <w:t>aria</w:t>
      </w:r>
      <w:proofErr w:type="spellEnd"/>
      <w:r w:rsidRPr="00432C42">
        <w:t>), ka</w:t>
      </w:r>
      <w:r w:rsidRPr="00432C42">
        <w:rPr>
          <w:spacing w:val="1"/>
        </w:rPr>
        <w:t>l</w:t>
      </w:r>
      <w:r w:rsidRPr="00432C42">
        <w:t>ni</w:t>
      </w:r>
      <w:r w:rsidRPr="00432C42">
        <w:rPr>
          <w:spacing w:val="-1"/>
        </w:rPr>
        <w:t>n</w:t>
      </w:r>
      <w:r w:rsidRPr="00432C42">
        <w:t>ė</w:t>
      </w:r>
      <w:r w:rsidRPr="00432C42">
        <w:rPr>
          <w:spacing w:val="36"/>
        </w:rPr>
        <w:t xml:space="preserve"> </w:t>
      </w:r>
      <w:proofErr w:type="spellStart"/>
      <w:r w:rsidRPr="00432C42">
        <w:t>a</w:t>
      </w:r>
      <w:r w:rsidRPr="00432C42">
        <w:rPr>
          <w:spacing w:val="-1"/>
        </w:rPr>
        <w:t>u</w:t>
      </w:r>
      <w:r w:rsidRPr="00432C42">
        <w:t>s</w:t>
      </w:r>
      <w:r w:rsidRPr="00432C42">
        <w:rPr>
          <w:spacing w:val="1"/>
        </w:rPr>
        <w:t>t</w:t>
      </w:r>
      <w:r w:rsidRPr="00432C42">
        <w:rPr>
          <w:spacing w:val="-1"/>
        </w:rPr>
        <w:t>ė</w:t>
      </w:r>
      <w:r w:rsidRPr="00432C42">
        <w:t>ja</w:t>
      </w:r>
      <w:proofErr w:type="spellEnd"/>
      <w:r w:rsidRPr="00432C42">
        <w:t xml:space="preserve"> (</w:t>
      </w:r>
      <w:proofErr w:type="spellStart"/>
      <w:r w:rsidRPr="00432C42">
        <w:t>Jasione</w:t>
      </w:r>
      <w:proofErr w:type="spellEnd"/>
      <w:r w:rsidRPr="00432C42">
        <w:rPr>
          <w:spacing w:val="37"/>
        </w:rPr>
        <w:t xml:space="preserve"> </w:t>
      </w:r>
      <w:proofErr w:type="spellStart"/>
      <w:r w:rsidRPr="00432C42">
        <w:rPr>
          <w:i/>
          <w:iCs/>
          <w:spacing w:val="2"/>
        </w:rPr>
        <w:t>m</w:t>
      </w:r>
      <w:r w:rsidRPr="00432C42">
        <w:rPr>
          <w:i/>
          <w:iCs/>
          <w:spacing w:val="-1"/>
        </w:rPr>
        <w:t>o</w:t>
      </w:r>
      <w:r w:rsidRPr="00432C42">
        <w:rPr>
          <w:i/>
          <w:iCs/>
        </w:rPr>
        <w:t>n</w:t>
      </w:r>
      <w:r w:rsidRPr="00432C42">
        <w:rPr>
          <w:i/>
          <w:iCs/>
          <w:spacing w:val="1"/>
        </w:rPr>
        <w:t>t</w:t>
      </w:r>
      <w:r w:rsidRPr="00432C42">
        <w:rPr>
          <w:i/>
          <w:iCs/>
        </w:rPr>
        <w:t>a</w:t>
      </w:r>
      <w:r w:rsidRPr="00432C42">
        <w:rPr>
          <w:i/>
          <w:iCs/>
          <w:spacing w:val="1"/>
        </w:rPr>
        <w:t>n</w:t>
      </w:r>
      <w:r w:rsidRPr="00432C42">
        <w:rPr>
          <w:i/>
          <w:iCs/>
          <w:spacing w:val="-1"/>
        </w:rPr>
        <w:t>a</w:t>
      </w:r>
      <w:proofErr w:type="spellEnd"/>
      <w:r w:rsidRPr="00432C42">
        <w:rPr>
          <w:i/>
          <w:iCs/>
          <w:spacing w:val="1"/>
        </w:rPr>
        <w:t>)</w:t>
      </w:r>
      <w:r w:rsidRPr="00432C42">
        <w:rPr>
          <w:i/>
          <w:iCs/>
        </w:rPr>
        <w:t>,</w:t>
      </w:r>
      <w:r w:rsidRPr="00432C42">
        <w:rPr>
          <w:i/>
          <w:iCs/>
          <w:spacing w:val="41"/>
        </w:rPr>
        <w:t xml:space="preserve"> </w:t>
      </w:r>
      <w:r w:rsidRPr="00432C42">
        <w:rPr>
          <w:spacing w:val="1"/>
        </w:rPr>
        <w:t>p</w:t>
      </w:r>
      <w:r w:rsidRPr="00432C42">
        <w:t>aj</w:t>
      </w:r>
      <w:r w:rsidRPr="00432C42">
        <w:rPr>
          <w:spacing w:val="-1"/>
        </w:rPr>
        <w:t>ū</w:t>
      </w:r>
      <w:r w:rsidRPr="00432C42">
        <w:rPr>
          <w:spacing w:val="1"/>
        </w:rPr>
        <w:t>ri</w:t>
      </w:r>
      <w:r w:rsidRPr="00432C42">
        <w:rPr>
          <w:spacing w:val="-1"/>
        </w:rPr>
        <w:t>n</w:t>
      </w:r>
      <w:r w:rsidRPr="00432C42">
        <w:t>ė naš</w:t>
      </w:r>
      <w:r w:rsidRPr="00432C42">
        <w:rPr>
          <w:spacing w:val="1"/>
        </w:rPr>
        <w:t>l</w:t>
      </w:r>
      <w:r w:rsidRPr="00432C42">
        <w:t>aitė (</w:t>
      </w:r>
      <w:proofErr w:type="spellStart"/>
      <w:r w:rsidRPr="00432C42">
        <w:rPr>
          <w:i/>
          <w:iCs/>
          <w:spacing w:val="1"/>
        </w:rPr>
        <w:t>Vi</w:t>
      </w:r>
      <w:r w:rsidRPr="00432C42">
        <w:rPr>
          <w:i/>
          <w:iCs/>
        </w:rPr>
        <w:t>ola</w:t>
      </w:r>
      <w:proofErr w:type="spellEnd"/>
      <w:r w:rsidRPr="00432C42">
        <w:rPr>
          <w:i/>
          <w:iCs/>
        </w:rPr>
        <w:t xml:space="preserve"> </w:t>
      </w:r>
      <w:r w:rsidRPr="00432C42">
        <w:rPr>
          <w:i/>
          <w:iCs/>
          <w:spacing w:val="33"/>
        </w:rPr>
        <w:t> </w:t>
      </w:r>
      <w:proofErr w:type="spellStart"/>
      <w:r w:rsidRPr="00432C42">
        <w:t>litt</w:t>
      </w:r>
      <w:r w:rsidRPr="00432C42">
        <w:rPr>
          <w:spacing w:val="-1"/>
        </w:rPr>
        <w:t>o</w:t>
      </w:r>
      <w:r w:rsidRPr="00432C42">
        <w:t>ral</w:t>
      </w:r>
      <w:r w:rsidRPr="00432C42">
        <w:rPr>
          <w:spacing w:val="2"/>
        </w:rPr>
        <w:t>i</w:t>
      </w:r>
      <w:r w:rsidRPr="00432C42">
        <w:t>s</w:t>
      </w:r>
      <w:proofErr w:type="spellEnd"/>
      <w:r w:rsidRPr="00432C42">
        <w:t>), s</w:t>
      </w:r>
      <w:r w:rsidRPr="00432C42">
        <w:rPr>
          <w:spacing w:val="-2"/>
        </w:rPr>
        <w:t>m</w:t>
      </w:r>
      <w:r w:rsidRPr="00432C42">
        <w:t>il</w:t>
      </w:r>
      <w:r w:rsidRPr="00432C42">
        <w:rPr>
          <w:spacing w:val="-1"/>
        </w:rPr>
        <w:t>t</w:t>
      </w:r>
      <w:r w:rsidRPr="00432C42">
        <w:rPr>
          <w:spacing w:val="3"/>
        </w:rPr>
        <w:t>y</w:t>
      </w:r>
      <w:r w:rsidRPr="00432C42">
        <w:t>ni</w:t>
      </w:r>
      <w:r w:rsidRPr="00432C42">
        <w:rPr>
          <w:spacing w:val="-1"/>
        </w:rPr>
        <w:t>n</w:t>
      </w:r>
      <w:r w:rsidRPr="00432C42">
        <w:t>is še</w:t>
      </w:r>
      <w:r w:rsidRPr="00432C42">
        <w:rPr>
          <w:spacing w:val="1"/>
        </w:rPr>
        <w:t>p</w:t>
      </w:r>
      <w:r w:rsidRPr="00432C42">
        <w:t>etukas</w:t>
      </w:r>
      <w:r w:rsidRPr="00432C42">
        <w:rPr>
          <w:spacing w:val="46"/>
        </w:rPr>
        <w:t xml:space="preserve"> </w:t>
      </w:r>
      <w:r w:rsidRPr="00432C42">
        <w:rPr>
          <w:spacing w:val="1"/>
        </w:rPr>
        <w:t>(</w:t>
      </w:r>
      <w:proofErr w:type="spellStart"/>
      <w:r w:rsidRPr="00432C42">
        <w:rPr>
          <w:i/>
          <w:iCs/>
        </w:rPr>
        <w:t>Cory</w:t>
      </w:r>
      <w:r w:rsidRPr="00432C42">
        <w:rPr>
          <w:i/>
          <w:iCs/>
          <w:spacing w:val="-1"/>
        </w:rPr>
        <w:t>n</w:t>
      </w:r>
      <w:r w:rsidRPr="00432C42">
        <w:rPr>
          <w:i/>
          <w:iCs/>
          <w:spacing w:val="2"/>
        </w:rPr>
        <w:t>e</w:t>
      </w:r>
      <w:r w:rsidRPr="00432C42">
        <w:rPr>
          <w:i/>
          <w:iCs/>
        </w:rPr>
        <w:t>phor</w:t>
      </w:r>
      <w:r w:rsidRPr="00432C42">
        <w:rPr>
          <w:i/>
          <w:iCs/>
          <w:spacing w:val="1"/>
        </w:rPr>
        <w:t>u</w:t>
      </w:r>
      <w:r w:rsidRPr="00432C42">
        <w:rPr>
          <w:i/>
          <w:iCs/>
        </w:rPr>
        <w:t>s</w:t>
      </w:r>
      <w:proofErr w:type="spellEnd"/>
      <w:r w:rsidRPr="00432C42">
        <w:rPr>
          <w:i/>
          <w:iCs/>
          <w:spacing w:val="10"/>
        </w:rPr>
        <w:t xml:space="preserve"> </w:t>
      </w:r>
      <w:proofErr w:type="spellStart"/>
      <w:r w:rsidRPr="00432C42">
        <w:rPr>
          <w:i/>
          <w:iCs/>
        </w:rPr>
        <w:t>cane</w:t>
      </w:r>
      <w:r w:rsidRPr="00432C42">
        <w:rPr>
          <w:i/>
          <w:iCs/>
          <w:spacing w:val="1"/>
        </w:rPr>
        <w:t>s</w:t>
      </w:r>
      <w:r w:rsidRPr="00432C42">
        <w:rPr>
          <w:i/>
          <w:iCs/>
        </w:rPr>
        <w:t>cens</w:t>
      </w:r>
      <w:proofErr w:type="spellEnd"/>
      <w:r w:rsidRPr="00432C42">
        <w:t xml:space="preserve">) ir </w:t>
      </w:r>
      <w:r w:rsidRPr="00432C42">
        <w:rPr>
          <w:spacing w:val="-1"/>
        </w:rPr>
        <w:t>m</w:t>
      </w:r>
      <w:r w:rsidRPr="00432C42">
        <w:t>uilinė gu</w:t>
      </w:r>
      <w:r w:rsidRPr="00432C42">
        <w:rPr>
          <w:spacing w:val="1"/>
        </w:rPr>
        <w:t>b</w:t>
      </w:r>
      <w:r w:rsidRPr="00432C42">
        <w:rPr>
          <w:spacing w:val="-1"/>
        </w:rPr>
        <w:t>o</w:t>
      </w:r>
      <w:r w:rsidRPr="00432C42">
        <w:t>ja</w:t>
      </w:r>
      <w:r w:rsidRPr="00432C42">
        <w:rPr>
          <w:spacing w:val="18"/>
        </w:rPr>
        <w:t xml:space="preserve"> </w:t>
      </w:r>
      <w:r w:rsidRPr="00432C42">
        <w:rPr>
          <w:spacing w:val="-1"/>
        </w:rPr>
        <w:t>(</w:t>
      </w:r>
      <w:proofErr w:type="spellStart"/>
      <w:r w:rsidRPr="00432C42">
        <w:rPr>
          <w:i/>
          <w:iCs/>
        </w:rPr>
        <w:t>Gyp</w:t>
      </w:r>
      <w:r w:rsidRPr="00432C42">
        <w:rPr>
          <w:i/>
          <w:iCs/>
          <w:spacing w:val="1"/>
        </w:rPr>
        <w:t>s</w:t>
      </w:r>
      <w:r w:rsidRPr="00432C42">
        <w:rPr>
          <w:i/>
          <w:iCs/>
        </w:rPr>
        <w:t>ophi</w:t>
      </w:r>
      <w:r w:rsidRPr="00432C42">
        <w:rPr>
          <w:i/>
          <w:iCs/>
          <w:spacing w:val="1"/>
        </w:rPr>
        <w:t>l</w:t>
      </w:r>
      <w:r w:rsidRPr="00432C42">
        <w:rPr>
          <w:i/>
          <w:iCs/>
        </w:rPr>
        <w:t>a</w:t>
      </w:r>
      <w:proofErr w:type="spellEnd"/>
      <w:r w:rsidRPr="00432C42">
        <w:rPr>
          <w:i/>
          <w:iCs/>
          <w:spacing w:val="32"/>
        </w:rPr>
        <w:t xml:space="preserve"> </w:t>
      </w:r>
      <w:proofErr w:type="spellStart"/>
      <w:r w:rsidRPr="00432C42">
        <w:rPr>
          <w:i/>
          <w:iCs/>
        </w:rPr>
        <w:t>pa</w:t>
      </w:r>
      <w:r w:rsidRPr="00432C42">
        <w:rPr>
          <w:i/>
          <w:iCs/>
          <w:spacing w:val="-1"/>
        </w:rPr>
        <w:t>n</w:t>
      </w:r>
      <w:r w:rsidRPr="00432C42">
        <w:rPr>
          <w:i/>
          <w:iCs/>
          <w:spacing w:val="1"/>
        </w:rPr>
        <w:t>i</w:t>
      </w:r>
      <w:r w:rsidRPr="00432C42">
        <w:rPr>
          <w:i/>
          <w:iCs/>
        </w:rPr>
        <w:t>c</w:t>
      </w:r>
      <w:r w:rsidRPr="00432C42">
        <w:rPr>
          <w:i/>
          <w:iCs/>
          <w:spacing w:val="1"/>
        </w:rPr>
        <w:t>u</w:t>
      </w:r>
      <w:r w:rsidRPr="00432C42">
        <w:rPr>
          <w:i/>
          <w:iCs/>
        </w:rPr>
        <w:t>lat</w:t>
      </w:r>
      <w:r w:rsidRPr="00432C42">
        <w:rPr>
          <w:i/>
          <w:iCs/>
          <w:spacing w:val="-1"/>
        </w:rPr>
        <w:t>a</w:t>
      </w:r>
      <w:proofErr w:type="spellEnd"/>
      <w:r w:rsidRPr="00432C42">
        <w:t>). Va</w:t>
      </w:r>
      <w:r w:rsidRPr="00432C42">
        <w:rPr>
          <w:spacing w:val="-1"/>
        </w:rPr>
        <w:t>k</w:t>
      </w:r>
      <w:r w:rsidRPr="00432C42">
        <w:rPr>
          <w:spacing w:val="1"/>
        </w:rPr>
        <w:t>a</w:t>
      </w:r>
      <w:r w:rsidRPr="00432C42">
        <w:t>ri</w:t>
      </w:r>
      <w:r w:rsidRPr="00432C42">
        <w:rPr>
          <w:spacing w:val="-1"/>
        </w:rPr>
        <w:t>n</w:t>
      </w:r>
      <w:r w:rsidRPr="00432C42">
        <w:t>i</w:t>
      </w:r>
      <w:r w:rsidRPr="00432C42">
        <w:rPr>
          <w:spacing w:val="2"/>
        </w:rPr>
        <w:t>a</w:t>
      </w:r>
      <w:r w:rsidRPr="00432C42">
        <w:rPr>
          <w:spacing w:val="-1"/>
        </w:rPr>
        <w:t>m</w:t>
      </w:r>
      <w:r w:rsidRPr="00432C42">
        <w:t>e apsaugin</w:t>
      </w:r>
      <w:r w:rsidRPr="00432C42">
        <w:rPr>
          <w:spacing w:val="1"/>
        </w:rPr>
        <w:t>ė</w:t>
      </w:r>
      <w:r w:rsidRPr="00432C42">
        <w:t>s</w:t>
      </w:r>
      <w:r w:rsidRPr="00432C42">
        <w:rPr>
          <w:spacing w:val="48"/>
        </w:rPr>
        <w:t xml:space="preserve"> </w:t>
      </w:r>
      <w:r w:rsidRPr="00432C42">
        <w:t>ko</w:t>
      </w:r>
      <w:r w:rsidRPr="00432C42">
        <w:rPr>
          <w:spacing w:val="1"/>
        </w:rPr>
        <w:t>p</w:t>
      </w:r>
      <w:r w:rsidRPr="00432C42">
        <w:t>os</w:t>
      </w:r>
      <w:r w:rsidRPr="00432C42">
        <w:rPr>
          <w:spacing w:val="37"/>
        </w:rPr>
        <w:t xml:space="preserve"> </w:t>
      </w:r>
      <w:r w:rsidRPr="00432C42">
        <w:rPr>
          <w:spacing w:val="-1"/>
        </w:rPr>
        <w:t>š</w:t>
      </w:r>
      <w:r w:rsidRPr="00432C42">
        <w:t>laite</w:t>
      </w:r>
      <w:r w:rsidRPr="00432C42">
        <w:rPr>
          <w:spacing w:val="35"/>
        </w:rPr>
        <w:t xml:space="preserve"> </w:t>
      </w:r>
      <w:r w:rsidRPr="00432C42">
        <w:t>ir</w:t>
      </w:r>
      <w:r w:rsidRPr="00432C42">
        <w:rPr>
          <w:spacing w:val="26"/>
        </w:rPr>
        <w:t xml:space="preserve"> </w:t>
      </w:r>
      <w:proofErr w:type="spellStart"/>
      <w:r w:rsidRPr="00432C42">
        <w:t>erozi</w:t>
      </w:r>
      <w:r w:rsidRPr="00432C42">
        <w:rPr>
          <w:spacing w:val="-1"/>
        </w:rPr>
        <w:t>n</w:t>
      </w:r>
      <w:r w:rsidRPr="00432C42">
        <w:t>i</w:t>
      </w:r>
      <w:r w:rsidRPr="00432C42">
        <w:rPr>
          <w:spacing w:val="1"/>
        </w:rPr>
        <w:t>u</w:t>
      </w:r>
      <w:r w:rsidRPr="00432C42">
        <w:t>ose</w:t>
      </w:r>
      <w:proofErr w:type="spellEnd"/>
      <w:r w:rsidRPr="00432C42">
        <w:rPr>
          <w:spacing w:val="50"/>
        </w:rPr>
        <w:t xml:space="preserve"> </w:t>
      </w:r>
      <w:r w:rsidRPr="00432C42">
        <w:rPr>
          <w:spacing w:val="-1"/>
        </w:rPr>
        <w:t>b</w:t>
      </w:r>
      <w:r w:rsidRPr="00432C42">
        <w:rPr>
          <w:spacing w:val="1"/>
        </w:rPr>
        <w:t>e</w:t>
      </w:r>
      <w:r w:rsidRPr="00432C42">
        <w:t>i</w:t>
      </w:r>
      <w:r w:rsidRPr="00432C42">
        <w:rPr>
          <w:spacing w:val="29"/>
        </w:rPr>
        <w:t xml:space="preserve"> </w:t>
      </w:r>
      <w:r w:rsidRPr="00432C42">
        <w:t>defliac</w:t>
      </w:r>
      <w:r w:rsidRPr="00432C42">
        <w:rPr>
          <w:spacing w:val="2"/>
        </w:rPr>
        <w:t>i</w:t>
      </w:r>
      <w:r w:rsidRPr="00432C42">
        <w:t>niuo</w:t>
      </w:r>
      <w:r w:rsidRPr="00432C42">
        <w:rPr>
          <w:spacing w:val="2"/>
        </w:rPr>
        <w:t>s</w:t>
      </w:r>
      <w:r w:rsidRPr="00432C42">
        <w:t>e ko</w:t>
      </w:r>
      <w:r w:rsidRPr="00432C42">
        <w:rPr>
          <w:spacing w:val="1"/>
        </w:rPr>
        <w:t>p</w:t>
      </w:r>
      <w:r w:rsidRPr="00432C42">
        <w:t>ų ruož</w:t>
      </w:r>
      <w:r w:rsidRPr="00432C42">
        <w:rPr>
          <w:spacing w:val="1"/>
        </w:rPr>
        <w:t>u</w:t>
      </w:r>
      <w:r w:rsidRPr="00432C42">
        <w:t>ose formuojasi Baltų</w:t>
      </w:r>
      <w:r w:rsidRPr="00432C42">
        <w:rPr>
          <w:spacing w:val="1"/>
        </w:rPr>
        <w:t>j</w:t>
      </w:r>
      <w:r w:rsidRPr="00432C42">
        <w:t>ų</w:t>
      </w:r>
      <w:r w:rsidRPr="00432C42">
        <w:rPr>
          <w:spacing w:val="39"/>
        </w:rPr>
        <w:t xml:space="preserve"> </w:t>
      </w:r>
      <w:r w:rsidRPr="00432C42">
        <w:rPr>
          <w:spacing w:val="1"/>
        </w:rPr>
        <w:t>k</w:t>
      </w:r>
      <w:r w:rsidRPr="00432C42">
        <w:t>opų</w:t>
      </w:r>
      <w:r w:rsidRPr="00432C42">
        <w:rPr>
          <w:spacing w:val="35"/>
        </w:rPr>
        <w:t xml:space="preserve"> </w:t>
      </w:r>
      <w:r w:rsidRPr="00432C42">
        <w:t>buvein</w:t>
      </w:r>
      <w:r w:rsidRPr="00432C42">
        <w:rPr>
          <w:spacing w:val="1"/>
        </w:rPr>
        <w:t>ė</w:t>
      </w:r>
      <w:r w:rsidRPr="00432C42">
        <w:t>s, kuriose auga paj</w:t>
      </w:r>
      <w:r w:rsidRPr="00432C42">
        <w:rPr>
          <w:spacing w:val="-1"/>
        </w:rPr>
        <w:t>ū</w:t>
      </w:r>
      <w:r w:rsidRPr="00432C42">
        <w:t>ri</w:t>
      </w:r>
      <w:r w:rsidRPr="00432C42">
        <w:rPr>
          <w:spacing w:val="-1"/>
        </w:rPr>
        <w:t>n</w:t>
      </w:r>
      <w:r w:rsidRPr="00432C42">
        <w:rPr>
          <w:spacing w:val="1"/>
        </w:rPr>
        <w:t>i</w:t>
      </w:r>
      <w:r w:rsidRPr="00432C42">
        <w:t>s pel</w:t>
      </w:r>
      <w:r w:rsidRPr="00432C42">
        <w:rPr>
          <w:spacing w:val="1"/>
        </w:rPr>
        <w:t>ė</w:t>
      </w:r>
      <w:r w:rsidRPr="00432C42">
        <w:t>žir</w:t>
      </w:r>
      <w:r w:rsidRPr="00432C42">
        <w:rPr>
          <w:spacing w:val="-1"/>
        </w:rPr>
        <w:t>n</w:t>
      </w:r>
      <w:r w:rsidRPr="00432C42">
        <w:t>is</w:t>
      </w:r>
      <w:r w:rsidRPr="00432C42">
        <w:rPr>
          <w:spacing w:val="8"/>
        </w:rPr>
        <w:t xml:space="preserve"> </w:t>
      </w:r>
      <w:r w:rsidRPr="00432C42">
        <w:t>(</w:t>
      </w:r>
      <w:proofErr w:type="spellStart"/>
      <w:r w:rsidRPr="00432C42">
        <w:rPr>
          <w:i/>
          <w:iCs/>
        </w:rPr>
        <w:t>La</w:t>
      </w:r>
      <w:r w:rsidRPr="00432C42">
        <w:rPr>
          <w:i/>
          <w:iCs/>
          <w:spacing w:val="1"/>
        </w:rPr>
        <w:t>t</w:t>
      </w:r>
      <w:r w:rsidRPr="00432C42">
        <w:rPr>
          <w:i/>
          <w:iCs/>
        </w:rPr>
        <w:t>hyr</w:t>
      </w:r>
      <w:r w:rsidRPr="00432C42">
        <w:rPr>
          <w:i/>
          <w:iCs/>
          <w:spacing w:val="-1"/>
        </w:rPr>
        <w:t>u</w:t>
      </w:r>
      <w:r w:rsidRPr="00432C42">
        <w:rPr>
          <w:i/>
          <w:iCs/>
        </w:rPr>
        <w:t>s</w:t>
      </w:r>
      <w:proofErr w:type="spellEnd"/>
      <w:r w:rsidRPr="00432C42">
        <w:rPr>
          <w:i/>
          <w:iCs/>
        </w:rPr>
        <w:t xml:space="preserve"> </w:t>
      </w:r>
      <w:r w:rsidRPr="00432C42">
        <w:rPr>
          <w:i/>
          <w:iCs/>
          <w:spacing w:val="9"/>
        </w:rPr>
        <w:t> </w:t>
      </w:r>
      <w:proofErr w:type="spellStart"/>
      <w:r w:rsidRPr="00432C42">
        <w:rPr>
          <w:i/>
          <w:iCs/>
        </w:rPr>
        <w:t>maritim</w:t>
      </w:r>
      <w:r w:rsidRPr="00432C42">
        <w:rPr>
          <w:i/>
          <w:iCs/>
          <w:spacing w:val="-1"/>
        </w:rPr>
        <w:t>u</w:t>
      </w:r>
      <w:r w:rsidRPr="00432C42">
        <w:rPr>
          <w:i/>
          <w:iCs/>
        </w:rPr>
        <w:t>s</w:t>
      </w:r>
      <w:proofErr w:type="spellEnd"/>
      <w:r w:rsidRPr="00432C42">
        <w:t>), pa</w:t>
      </w:r>
      <w:r w:rsidRPr="00432C42">
        <w:rPr>
          <w:spacing w:val="1"/>
        </w:rPr>
        <w:t>j</w:t>
      </w:r>
      <w:r w:rsidRPr="00432C42">
        <w:t>ūri</w:t>
      </w:r>
      <w:r w:rsidRPr="00432C42">
        <w:rPr>
          <w:spacing w:val="1"/>
        </w:rPr>
        <w:t>n</w:t>
      </w:r>
      <w:r w:rsidRPr="00432C42">
        <w:t>ė</w:t>
      </w:r>
      <w:r w:rsidRPr="00432C42">
        <w:rPr>
          <w:spacing w:val="7"/>
        </w:rPr>
        <w:t xml:space="preserve"> </w:t>
      </w:r>
      <w:r w:rsidRPr="00432C42">
        <w:rPr>
          <w:spacing w:val="2"/>
        </w:rPr>
        <w:t>s</w:t>
      </w:r>
      <w:r w:rsidRPr="00432C42">
        <w:rPr>
          <w:spacing w:val="-1"/>
        </w:rPr>
        <w:t>m</w:t>
      </w:r>
      <w:r w:rsidRPr="00432C42">
        <w:t>iltlendrė</w:t>
      </w:r>
      <w:r w:rsidRPr="00432C42">
        <w:rPr>
          <w:spacing w:val="15"/>
        </w:rPr>
        <w:t xml:space="preserve"> </w:t>
      </w:r>
      <w:r w:rsidRPr="00432C42">
        <w:t>(</w:t>
      </w:r>
      <w:proofErr w:type="spellStart"/>
      <w:r w:rsidRPr="00432C42">
        <w:rPr>
          <w:i/>
          <w:iCs/>
          <w:spacing w:val="1"/>
        </w:rPr>
        <w:t>Am</w:t>
      </w:r>
      <w:r w:rsidRPr="00432C42">
        <w:rPr>
          <w:i/>
          <w:iCs/>
        </w:rPr>
        <w:t>m</w:t>
      </w:r>
      <w:r w:rsidRPr="00432C42">
        <w:rPr>
          <w:i/>
          <w:iCs/>
          <w:spacing w:val="-1"/>
        </w:rPr>
        <w:t>o</w:t>
      </w:r>
      <w:r w:rsidRPr="00432C42">
        <w:rPr>
          <w:i/>
          <w:iCs/>
          <w:spacing w:val="1"/>
        </w:rPr>
        <w:t>p</w:t>
      </w:r>
      <w:r w:rsidRPr="00432C42">
        <w:rPr>
          <w:i/>
          <w:iCs/>
        </w:rPr>
        <w:t>hi</w:t>
      </w:r>
      <w:r w:rsidRPr="00432C42">
        <w:rPr>
          <w:i/>
          <w:iCs/>
          <w:spacing w:val="1"/>
        </w:rPr>
        <w:t>l</w:t>
      </w:r>
      <w:r w:rsidRPr="00432C42">
        <w:rPr>
          <w:i/>
          <w:iCs/>
        </w:rPr>
        <w:t>a</w:t>
      </w:r>
      <w:proofErr w:type="spellEnd"/>
      <w:r w:rsidRPr="00432C42">
        <w:rPr>
          <w:i/>
          <w:iCs/>
          <w:spacing w:val="19"/>
        </w:rPr>
        <w:t xml:space="preserve"> </w:t>
      </w:r>
      <w:proofErr w:type="spellStart"/>
      <w:r w:rsidRPr="00432C42">
        <w:rPr>
          <w:i/>
          <w:iCs/>
        </w:rPr>
        <w:t>arena</w:t>
      </w:r>
      <w:r w:rsidRPr="00432C42">
        <w:rPr>
          <w:i/>
          <w:iCs/>
          <w:spacing w:val="1"/>
        </w:rPr>
        <w:t>r</w:t>
      </w:r>
      <w:r w:rsidRPr="00432C42">
        <w:rPr>
          <w:i/>
          <w:iCs/>
        </w:rPr>
        <w:t>i</w:t>
      </w:r>
      <w:r w:rsidRPr="00432C42">
        <w:rPr>
          <w:i/>
          <w:iCs/>
          <w:spacing w:val="-1"/>
        </w:rPr>
        <w:t>a</w:t>
      </w:r>
      <w:proofErr w:type="spellEnd"/>
      <w:r w:rsidRPr="00432C42">
        <w:t>),</w:t>
      </w:r>
      <w:r w:rsidRPr="00432C42">
        <w:rPr>
          <w:spacing w:val="12"/>
        </w:rPr>
        <w:t xml:space="preserve"> </w:t>
      </w:r>
      <w:r w:rsidRPr="00432C42">
        <w:rPr>
          <w:spacing w:val="2"/>
        </w:rPr>
        <w:t>s</w:t>
      </w:r>
      <w:r w:rsidRPr="00432C42">
        <w:rPr>
          <w:spacing w:val="-1"/>
        </w:rPr>
        <w:t>m</w:t>
      </w:r>
      <w:r w:rsidRPr="00432C42">
        <w:t>il</w:t>
      </w:r>
      <w:r w:rsidRPr="00432C42">
        <w:rPr>
          <w:spacing w:val="-1"/>
        </w:rPr>
        <w:t>t</w:t>
      </w:r>
      <w:r w:rsidRPr="00432C42">
        <w:rPr>
          <w:spacing w:val="2"/>
        </w:rPr>
        <w:t>y</w:t>
      </w:r>
      <w:r w:rsidRPr="00432C42">
        <w:t>ninė</w:t>
      </w:r>
      <w:r w:rsidRPr="00432C42">
        <w:rPr>
          <w:spacing w:val="13"/>
        </w:rPr>
        <w:t xml:space="preserve"> </w:t>
      </w:r>
      <w:r w:rsidRPr="00432C42">
        <w:t>r</w:t>
      </w:r>
      <w:r w:rsidRPr="00432C42">
        <w:rPr>
          <w:spacing w:val="1"/>
        </w:rPr>
        <w:t>u</w:t>
      </w:r>
      <w:r w:rsidRPr="00432C42">
        <w:t>gi</w:t>
      </w:r>
      <w:r w:rsidRPr="00432C42">
        <w:rPr>
          <w:spacing w:val="1"/>
        </w:rPr>
        <w:t>a</w:t>
      </w:r>
      <w:r w:rsidRPr="00432C42">
        <w:t>ve</w:t>
      </w:r>
      <w:r w:rsidRPr="00432C42">
        <w:rPr>
          <w:spacing w:val="1"/>
        </w:rPr>
        <w:t>id</w:t>
      </w:r>
      <w:r w:rsidRPr="00432C42">
        <w:t>ė (</w:t>
      </w:r>
      <w:proofErr w:type="spellStart"/>
      <w:r w:rsidRPr="00432C42">
        <w:rPr>
          <w:i/>
          <w:iCs/>
        </w:rPr>
        <w:t>Leymus</w:t>
      </w:r>
      <w:proofErr w:type="spellEnd"/>
      <w:r w:rsidRPr="00432C42">
        <w:rPr>
          <w:i/>
          <w:iCs/>
        </w:rPr>
        <w:t xml:space="preserve"> </w:t>
      </w:r>
      <w:r w:rsidRPr="00432C42">
        <w:rPr>
          <w:i/>
          <w:iCs/>
          <w:spacing w:val="4"/>
        </w:rPr>
        <w:t> </w:t>
      </w:r>
      <w:proofErr w:type="spellStart"/>
      <w:r w:rsidRPr="00432C42">
        <w:rPr>
          <w:i/>
          <w:iCs/>
        </w:rPr>
        <w:t>a</w:t>
      </w:r>
      <w:r w:rsidRPr="00432C42">
        <w:rPr>
          <w:i/>
          <w:iCs/>
          <w:spacing w:val="1"/>
        </w:rPr>
        <w:t>r</w:t>
      </w:r>
      <w:r w:rsidRPr="00432C42">
        <w:rPr>
          <w:i/>
          <w:iCs/>
        </w:rPr>
        <w:t>e</w:t>
      </w:r>
      <w:r w:rsidRPr="00432C42">
        <w:rPr>
          <w:i/>
          <w:iCs/>
          <w:spacing w:val="1"/>
        </w:rPr>
        <w:t>n</w:t>
      </w:r>
      <w:r w:rsidRPr="00432C42">
        <w:rPr>
          <w:i/>
          <w:iCs/>
          <w:spacing w:val="-1"/>
        </w:rPr>
        <w:t>a</w:t>
      </w:r>
      <w:r w:rsidRPr="00432C42">
        <w:rPr>
          <w:i/>
          <w:iCs/>
        </w:rPr>
        <w:t>r</w:t>
      </w:r>
      <w:r w:rsidRPr="00432C42">
        <w:rPr>
          <w:i/>
          <w:iCs/>
          <w:spacing w:val="1"/>
        </w:rPr>
        <w:t>i</w:t>
      </w:r>
      <w:r w:rsidRPr="00432C42">
        <w:rPr>
          <w:i/>
          <w:iCs/>
        </w:rPr>
        <w:t>us</w:t>
      </w:r>
      <w:proofErr w:type="spellEnd"/>
      <w:r w:rsidRPr="00432C42">
        <w:t xml:space="preserve">), </w:t>
      </w:r>
      <w:proofErr w:type="spellStart"/>
      <w:r w:rsidRPr="00432C42">
        <w:rPr>
          <w:spacing w:val="-1"/>
        </w:rPr>
        <w:t>b</w:t>
      </w:r>
      <w:r w:rsidRPr="00432C42">
        <w:rPr>
          <w:spacing w:val="1"/>
        </w:rPr>
        <w:t>a</w:t>
      </w:r>
      <w:r w:rsidRPr="00432C42">
        <w:t>ltijin</w:t>
      </w:r>
      <w:r w:rsidRPr="00432C42">
        <w:rPr>
          <w:spacing w:val="2"/>
        </w:rPr>
        <w:t>i</w:t>
      </w:r>
      <w:r w:rsidRPr="00432C42">
        <w:t>s</w:t>
      </w:r>
      <w:proofErr w:type="spellEnd"/>
      <w:r w:rsidRPr="00432C42">
        <w:t xml:space="preserve"> </w:t>
      </w:r>
      <w:r w:rsidRPr="00432C42">
        <w:rPr>
          <w:spacing w:val="1"/>
        </w:rPr>
        <w:t>p</w:t>
      </w:r>
      <w:r w:rsidRPr="00432C42">
        <w:rPr>
          <w:spacing w:val="-1"/>
        </w:rPr>
        <w:t>ū</w:t>
      </w:r>
      <w:r w:rsidRPr="00432C42">
        <w:t>tel</w:t>
      </w:r>
      <w:r w:rsidRPr="00432C42">
        <w:rPr>
          <w:spacing w:val="2"/>
        </w:rPr>
        <w:t>i</w:t>
      </w:r>
      <w:r w:rsidRPr="00432C42">
        <w:t>s (</w:t>
      </w:r>
      <w:proofErr w:type="spellStart"/>
      <w:r w:rsidRPr="00432C42">
        <w:rPr>
          <w:i/>
          <w:iCs/>
          <w:spacing w:val="1"/>
        </w:rPr>
        <w:t>T</w:t>
      </w:r>
      <w:r w:rsidRPr="00432C42">
        <w:rPr>
          <w:i/>
          <w:iCs/>
        </w:rPr>
        <w:t>r</w:t>
      </w:r>
      <w:r w:rsidRPr="00432C42">
        <w:rPr>
          <w:i/>
          <w:iCs/>
          <w:spacing w:val="1"/>
        </w:rPr>
        <w:t>a</w:t>
      </w:r>
      <w:r w:rsidRPr="00432C42">
        <w:rPr>
          <w:i/>
          <w:iCs/>
          <w:spacing w:val="-1"/>
        </w:rPr>
        <w:t>g</w:t>
      </w:r>
      <w:r w:rsidRPr="00432C42">
        <w:rPr>
          <w:i/>
          <w:iCs/>
          <w:spacing w:val="1"/>
        </w:rPr>
        <w:t>op</w:t>
      </w:r>
      <w:r w:rsidRPr="00432C42">
        <w:rPr>
          <w:i/>
          <w:iCs/>
          <w:spacing w:val="-1"/>
        </w:rPr>
        <w:t>o</w:t>
      </w:r>
      <w:r w:rsidRPr="00432C42">
        <w:rPr>
          <w:i/>
          <w:iCs/>
          <w:spacing w:val="1"/>
        </w:rPr>
        <w:t>g</w:t>
      </w:r>
      <w:r w:rsidRPr="00432C42">
        <w:rPr>
          <w:i/>
          <w:iCs/>
        </w:rPr>
        <w:t>on</w:t>
      </w:r>
      <w:proofErr w:type="spellEnd"/>
      <w:r w:rsidRPr="00432C42">
        <w:rPr>
          <w:i/>
          <w:iCs/>
        </w:rPr>
        <w:t xml:space="preserve"> </w:t>
      </w:r>
      <w:proofErr w:type="spellStart"/>
      <w:r w:rsidRPr="00432C42">
        <w:rPr>
          <w:i/>
          <w:iCs/>
        </w:rPr>
        <w:t>heteros</w:t>
      </w:r>
      <w:r w:rsidRPr="00432C42">
        <w:rPr>
          <w:i/>
          <w:iCs/>
          <w:spacing w:val="1"/>
        </w:rPr>
        <w:t>p</w:t>
      </w:r>
      <w:r w:rsidRPr="00432C42">
        <w:rPr>
          <w:i/>
          <w:iCs/>
        </w:rPr>
        <w:t>ermus</w:t>
      </w:r>
      <w:proofErr w:type="spellEnd"/>
      <w:r w:rsidRPr="00432C42">
        <w:t>), s</w:t>
      </w:r>
      <w:r w:rsidRPr="00432C42">
        <w:rPr>
          <w:spacing w:val="-1"/>
        </w:rPr>
        <w:t>k</w:t>
      </w:r>
      <w:r w:rsidRPr="00432C42">
        <w:rPr>
          <w:spacing w:val="1"/>
        </w:rPr>
        <w:t>ė</w:t>
      </w:r>
      <w:r w:rsidRPr="00432C42">
        <w:t>t</w:t>
      </w:r>
      <w:r w:rsidRPr="00432C42">
        <w:rPr>
          <w:spacing w:val="1"/>
        </w:rPr>
        <w:t>i</w:t>
      </w:r>
      <w:r w:rsidRPr="00432C42">
        <w:rPr>
          <w:spacing w:val="-1"/>
        </w:rPr>
        <w:t>n</w:t>
      </w:r>
      <w:r w:rsidRPr="00432C42">
        <w:t>ė</w:t>
      </w:r>
      <w:r w:rsidRPr="00432C42">
        <w:rPr>
          <w:spacing w:val="40"/>
        </w:rPr>
        <w:t xml:space="preserve"> </w:t>
      </w:r>
      <w:r w:rsidRPr="00432C42">
        <w:t>vanagė</w:t>
      </w:r>
      <w:r w:rsidRPr="00432C42">
        <w:rPr>
          <w:spacing w:val="39"/>
        </w:rPr>
        <w:t xml:space="preserve"> </w:t>
      </w:r>
      <w:r w:rsidRPr="00432C42">
        <w:t>(</w:t>
      </w:r>
      <w:proofErr w:type="spellStart"/>
      <w:r w:rsidRPr="00432C42">
        <w:rPr>
          <w:i/>
          <w:iCs/>
        </w:rPr>
        <w:t>H</w:t>
      </w:r>
      <w:r w:rsidRPr="00432C42">
        <w:rPr>
          <w:i/>
          <w:iCs/>
          <w:spacing w:val="1"/>
        </w:rPr>
        <w:t>i</w:t>
      </w:r>
      <w:r w:rsidRPr="00432C42">
        <w:rPr>
          <w:i/>
          <w:iCs/>
        </w:rPr>
        <w:t>eracium</w:t>
      </w:r>
      <w:proofErr w:type="spellEnd"/>
      <w:r w:rsidRPr="00432C42">
        <w:rPr>
          <w:i/>
          <w:iCs/>
        </w:rPr>
        <w:t xml:space="preserve">  </w:t>
      </w:r>
      <w:proofErr w:type="spellStart"/>
      <w:r w:rsidRPr="00432C42">
        <w:rPr>
          <w:i/>
          <w:iCs/>
        </w:rPr>
        <w:t>umbella</w:t>
      </w:r>
      <w:r w:rsidRPr="00432C42">
        <w:rPr>
          <w:i/>
          <w:iCs/>
          <w:spacing w:val="2"/>
        </w:rPr>
        <w:t>t</w:t>
      </w:r>
      <w:r w:rsidRPr="00432C42">
        <w:rPr>
          <w:i/>
          <w:iCs/>
        </w:rPr>
        <w:t>um</w:t>
      </w:r>
      <w:proofErr w:type="spellEnd"/>
      <w:r w:rsidRPr="00432C42">
        <w:t xml:space="preserve">) ir saugomos augalų rūšys: </w:t>
      </w:r>
      <w:proofErr w:type="spellStart"/>
      <w:r w:rsidRPr="00432C42">
        <w:t>baltijinė</w:t>
      </w:r>
      <w:proofErr w:type="spellEnd"/>
      <w:r w:rsidRPr="00432C42">
        <w:t xml:space="preserve"> l</w:t>
      </w:r>
      <w:r w:rsidRPr="00432C42">
        <w:rPr>
          <w:spacing w:val="1"/>
        </w:rPr>
        <w:t>i</w:t>
      </w:r>
      <w:r w:rsidRPr="00432C42">
        <w:rPr>
          <w:spacing w:val="-1"/>
        </w:rPr>
        <w:t>n</w:t>
      </w:r>
      <w:r w:rsidRPr="00432C42">
        <w:rPr>
          <w:spacing w:val="2"/>
        </w:rPr>
        <w:t>a</w:t>
      </w:r>
      <w:r w:rsidRPr="00432C42">
        <w:t>ž</w:t>
      </w:r>
      <w:r w:rsidRPr="00432C42">
        <w:rPr>
          <w:spacing w:val="-1"/>
        </w:rPr>
        <w:t>o</w:t>
      </w:r>
      <w:r w:rsidRPr="00432C42">
        <w:t>lė (</w:t>
      </w:r>
      <w:proofErr w:type="spellStart"/>
      <w:r w:rsidRPr="00432C42">
        <w:rPr>
          <w:i/>
          <w:iCs/>
        </w:rPr>
        <w:t>Lin</w:t>
      </w:r>
      <w:r w:rsidRPr="00432C42">
        <w:rPr>
          <w:i/>
          <w:iCs/>
          <w:spacing w:val="-1"/>
        </w:rPr>
        <w:t>a</w:t>
      </w:r>
      <w:r w:rsidRPr="00432C42">
        <w:rPr>
          <w:i/>
          <w:iCs/>
        </w:rPr>
        <w:t>r</w:t>
      </w:r>
      <w:r w:rsidRPr="00432C42">
        <w:rPr>
          <w:i/>
          <w:iCs/>
          <w:spacing w:val="1"/>
        </w:rPr>
        <w:t>i</w:t>
      </w:r>
      <w:r w:rsidRPr="00432C42">
        <w:rPr>
          <w:i/>
          <w:iCs/>
        </w:rPr>
        <w:t>a</w:t>
      </w:r>
      <w:proofErr w:type="spellEnd"/>
      <w:r w:rsidRPr="00432C42">
        <w:rPr>
          <w:i/>
          <w:iCs/>
        </w:rPr>
        <w:t xml:space="preserve"> </w:t>
      </w:r>
      <w:r w:rsidRPr="00432C42">
        <w:rPr>
          <w:i/>
          <w:iCs/>
          <w:spacing w:val="8"/>
        </w:rPr>
        <w:t> </w:t>
      </w:r>
      <w:proofErr w:type="spellStart"/>
      <w:r w:rsidRPr="00432C42">
        <w:rPr>
          <w:i/>
          <w:iCs/>
        </w:rPr>
        <w:t>loeseli</w:t>
      </w:r>
      <w:r w:rsidRPr="00432C42">
        <w:rPr>
          <w:i/>
          <w:iCs/>
          <w:spacing w:val="-1"/>
        </w:rPr>
        <w:t>i</w:t>
      </w:r>
      <w:proofErr w:type="spellEnd"/>
      <w:r w:rsidRPr="00432C42">
        <w:t>) bei smil</w:t>
      </w:r>
      <w:r w:rsidRPr="00432C42">
        <w:rPr>
          <w:spacing w:val="-1"/>
        </w:rPr>
        <w:t>t</w:t>
      </w:r>
      <w:r w:rsidRPr="00432C42">
        <w:rPr>
          <w:spacing w:val="2"/>
        </w:rPr>
        <w:t>y</w:t>
      </w:r>
      <w:r w:rsidRPr="00432C42">
        <w:t xml:space="preserve">ninė druskė </w:t>
      </w:r>
      <w:r w:rsidRPr="00432C42">
        <w:rPr>
          <w:spacing w:val="1"/>
        </w:rPr>
        <w:t>(</w:t>
      </w:r>
      <w:proofErr w:type="spellStart"/>
      <w:r w:rsidRPr="00432C42">
        <w:rPr>
          <w:i/>
          <w:iCs/>
          <w:spacing w:val="1"/>
        </w:rPr>
        <w:t>S</w:t>
      </w:r>
      <w:r w:rsidRPr="00432C42">
        <w:rPr>
          <w:i/>
          <w:iCs/>
          <w:spacing w:val="-1"/>
        </w:rPr>
        <w:t>a</w:t>
      </w:r>
      <w:r w:rsidRPr="00432C42">
        <w:rPr>
          <w:i/>
          <w:iCs/>
          <w:spacing w:val="1"/>
        </w:rPr>
        <w:t>ls</w:t>
      </w:r>
      <w:r w:rsidRPr="00432C42">
        <w:rPr>
          <w:i/>
          <w:iCs/>
          <w:spacing w:val="-1"/>
        </w:rPr>
        <w:t>o</w:t>
      </w:r>
      <w:r w:rsidRPr="00432C42">
        <w:rPr>
          <w:i/>
          <w:iCs/>
        </w:rPr>
        <w:t>la</w:t>
      </w:r>
      <w:proofErr w:type="spellEnd"/>
      <w:r w:rsidRPr="00432C42">
        <w:rPr>
          <w:i/>
          <w:iCs/>
        </w:rPr>
        <w:t xml:space="preserve"> </w:t>
      </w:r>
      <w:r w:rsidRPr="00432C42">
        <w:rPr>
          <w:i/>
          <w:iCs/>
          <w:spacing w:val="8"/>
        </w:rPr>
        <w:t> </w:t>
      </w:r>
      <w:r w:rsidRPr="00432C42">
        <w:rPr>
          <w:i/>
          <w:iCs/>
          <w:spacing w:val="1"/>
        </w:rPr>
        <w:t>k</w:t>
      </w:r>
      <w:r w:rsidRPr="00432C42">
        <w:rPr>
          <w:i/>
          <w:iCs/>
        </w:rPr>
        <w:t>a</w:t>
      </w:r>
      <w:r w:rsidRPr="00432C42">
        <w:rPr>
          <w:i/>
          <w:iCs/>
          <w:spacing w:val="1"/>
        </w:rPr>
        <w:t>l</w:t>
      </w:r>
      <w:r w:rsidRPr="00432C42">
        <w:rPr>
          <w:i/>
          <w:iCs/>
        </w:rPr>
        <w:t>i</w:t>
      </w:r>
      <w:r w:rsidRPr="00432C42">
        <w:t>).</w:t>
      </w:r>
      <w:r>
        <w:t xml:space="preserve"> Žmogaus pasodintų augalų: Paprastoji pušis (</w:t>
      </w:r>
      <w:r w:rsidRPr="005443DA">
        <w:rPr>
          <w:i/>
        </w:rPr>
        <w:t xml:space="preserve">Pinus </w:t>
      </w:r>
      <w:proofErr w:type="spellStart"/>
      <w:r w:rsidRPr="005443DA">
        <w:rPr>
          <w:i/>
        </w:rPr>
        <w:t>sylvestris</w:t>
      </w:r>
      <w:proofErr w:type="spellEnd"/>
      <w:r>
        <w:t xml:space="preserve">), Šaltalankis </w:t>
      </w:r>
      <w:r w:rsidRPr="005443DA">
        <w:rPr>
          <w:i/>
        </w:rPr>
        <w:t>(</w:t>
      </w:r>
      <w:proofErr w:type="spellStart"/>
      <w:r w:rsidRPr="005443DA">
        <w:rPr>
          <w:i/>
        </w:rPr>
        <w:t>Hippophae</w:t>
      </w:r>
      <w:proofErr w:type="spellEnd"/>
      <w:r w:rsidRPr="005443DA">
        <w:rPr>
          <w:i/>
        </w:rPr>
        <w:t>)</w:t>
      </w:r>
      <w:r>
        <w:t xml:space="preserve">, </w:t>
      </w:r>
      <w:proofErr w:type="spellStart"/>
      <w:r>
        <w:t>r</w:t>
      </w:r>
      <w:r w:rsidRPr="00432C42">
        <w:t>aukšlėtalapi</w:t>
      </w:r>
      <w:r>
        <w:t>s</w:t>
      </w:r>
      <w:proofErr w:type="spellEnd"/>
      <w:r w:rsidRPr="00432C42">
        <w:t xml:space="preserve"> erškė</w:t>
      </w:r>
      <w:r>
        <w:t xml:space="preserve">tis </w:t>
      </w:r>
      <w:r w:rsidRPr="00432C42">
        <w:rPr>
          <w:i/>
        </w:rPr>
        <w:t>(</w:t>
      </w:r>
      <w:proofErr w:type="spellStart"/>
      <w:r w:rsidRPr="00432C42">
        <w:rPr>
          <w:i/>
        </w:rPr>
        <w:t>Rosa</w:t>
      </w:r>
      <w:proofErr w:type="spellEnd"/>
      <w:r w:rsidRPr="00432C42">
        <w:rPr>
          <w:i/>
        </w:rPr>
        <w:t xml:space="preserve"> </w:t>
      </w:r>
      <w:proofErr w:type="spellStart"/>
      <w:r w:rsidRPr="00432C42">
        <w:rPr>
          <w:i/>
        </w:rPr>
        <w:t>rugosa</w:t>
      </w:r>
      <w:proofErr w:type="spellEnd"/>
      <w:r w:rsidRPr="00432C42">
        <w:rPr>
          <w:i/>
        </w:rPr>
        <w:t xml:space="preserve"> </w:t>
      </w:r>
      <w:proofErr w:type="spellStart"/>
      <w:r w:rsidRPr="00432C42">
        <w:rPr>
          <w:i/>
        </w:rPr>
        <w:t>Thunb</w:t>
      </w:r>
      <w:proofErr w:type="spellEnd"/>
      <w:r w:rsidRPr="00432C42">
        <w:rPr>
          <w:i/>
        </w:rPr>
        <w:t>)</w:t>
      </w:r>
      <w:r>
        <w:t>, p</w:t>
      </w:r>
      <w:r w:rsidRPr="00C63226">
        <w:t>ajūrinis gluosnis (</w:t>
      </w:r>
      <w:proofErr w:type="spellStart"/>
      <w:r w:rsidRPr="00C63226">
        <w:rPr>
          <w:i/>
        </w:rPr>
        <w:t>Salix</w:t>
      </w:r>
      <w:proofErr w:type="spellEnd"/>
      <w:r w:rsidRPr="00C63226">
        <w:rPr>
          <w:i/>
        </w:rPr>
        <w:t xml:space="preserve"> </w:t>
      </w:r>
      <w:proofErr w:type="spellStart"/>
      <w:r w:rsidRPr="00C63226">
        <w:rPr>
          <w:i/>
        </w:rPr>
        <w:t>daphnoides</w:t>
      </w:r>
      <w:proofErr w:type="spellEnd"/>
      <w:r w:rsidRPr="00C63226">
        <w:t>)</w:t>
      </w:r>
      <w:r>
        <w:t>.</w:t>
      </w:r>
    </w:p>
    <w:p w:rsidR="00F7553A" w:rsidRPr="00EF4733" w:rsidRDefault="00F7553A" w:rsidP="00FA0FBE">
      <w:pPr>
        <w:ind w:firstLine="1296"/>
        <w:jc w:val="both"/>
        <w:rPr>
          <w:szCs w:val="24"/>
        </w:rPr>
      </w:pPr>
      <w:r w:rsidRPr="00EF4733">
        <w:rPr>
          <w:szCs w:val="24"/>
        </w:rPr>
        <w:t xml:space="preserve">Teritorija nėra </w:t>
      </w:r>
      <w:r>
        <w:rPr>
          <w:szCs w:val="24"/>
        </w:rPr>
        <w:t xml:space="preserve">suformuota </w:t>
      </w:r>
      <w:r w:rsidRPr="00EF4733">
        <w:rPr>
          <w:szCs w:val="24"/>
        </w:rPr>
        <w:t>vien gamtinių procesų</w:t>
      </w:r>
      <w:r>
        <w:rPr>
          <w:szCs w:val="24"/>
        </w:rPr>
        <w:t xml:space="preserve">. </w:t>
      </w:r>
      <w:r w:rsidRPr="00EF4733">
        <w:rPr>
          <w:szCs w:val="24"/>
        </w:rPr>
        <w:t xml:space="preserve">Šioje atkarpoje paviršių veikia žmogaus veiklos padariniai. Ji svarbi rekreacinė zona miesto gyventojams ir svečiams. Per </w:t>
      </w:r>
      <w:r w:rsidRPr="00EF4733">
        <w:rPr>
          <w:szCs w:val="24"/>
        </w:rPr>
        <w:lastRenderedPageBreak/>
        <w:t>planuojamą teritoriją patenkama į greta esančius traukos objektus – paplūdimį ir Antrojo pasaulinio karo vokiečių artilerijos baterijos liekanas. Planuojama teritorija apleista, netvarkoma, neaptarnaujama, joje infrastruktūra nesuformuota. Vietose, kur neįrengti takai, nėra šiukšlių dėžių, silpninamas apsauginis kopagūbris, paliekamos šiukšlės, stiklo duženos. Vietomis teritorija chaotiškai užžėlusi nevertingais želdiniais.</w:t>
      </w:r>
    </w:p>
    <w:p w:rsidR="0085784A" w:rsidRPr="009406E8" w:rsidRDefault="0085784A" w:rsidP="009406E8">
      <w:pPr>
        <w:jc w:val="both"/>
        <w:rPr>
          <w:b/>
          <w:szCs w:val="24"/>
        </w:rPr>
      </w:pPr>
    </w:p>
    <w:p w:rsidR="006D127F" w:rsidRDefault="006D127F" w:rsidP="00643B38">
      <w:pPr>
        <w:shd w:val="clear" w:color="auto" w:fill="FFFFFF"/>
        <w:suppressAutoHyphens w:val="0"/>
        <w:spacing w:line="300" w:lineRule="atLeast"/>
        <w:jc w:val="both"/>
        <w:rPr>
          <w:b/>
          <w:bCs/>
          <w:szCs w:val="24"/>
        </w:rPr>
      </w:pPr>
      <w:r w:rsidRPr="006D127F">
        <w:rPr>
          <w:b/>
          <w:bCs/>
          <w:szCs w:val="24"/>
        </w:rPr>
        <w:t>TIKSLAI IR UŽDAVINIAI</w:t>
      </w:r>
    </w:p>
    <w:p w:rsidR="00643B38" w:rsidRPr="006D127F" w:rsidRDefault="00643B38" w:rsidP="00643B38">
      <w:pPr>
        <w:shd w:val="clear" w:color="auto" w:fill="FFFFFF"/>
        <w:suppressAutoHyphens w:val="0"/>
        <w:spacing w:line="300" w:lineRule="atLeast"/>
        <w:jc w:val="both"/>
        <w:rPr>
          <w:szCs w:val="24"/>
        </w:rPr>
      </w:pPr>
    </w:p>
    <w:p w:rsidR="004A6472" w:rsidRDefault="003E0C87" w:rsidP="00FA0FBE">
      <w:pPr>
        <w:ind w:firstLine="1296"/>
        <w:jc w:val="both"/>
        <w:rPr>
          <w:szCs w:val="24"/>
        </w:rPr>
      </w:pPr>
      <w:r w:rsidRPr="006D795E">
        <w:rPr>
          <w:b/>
          <w:szCs w:val="24"/>
        </w:rPr>
        <w:t>Pagrindinis tikslas</w:t>
      </w:r>
      <w:r>
        <w:rPr>
          <w:szCs w:val="24"/>
        </w:rPr>
        <w:t xml:space="preserve"> – racionaliai tvarkyti parko teritoriją, išsaugojant esamą teritorijos struktūrą, jos </w:t>
      </w:r>
      <w:r w:rsidR="006D795E">
        <w:rPr>
          <w:szCs w:val="24"/>
        </w:rPr>
        <w:t xml:space="preserve">kraštovaizdžio </w:t>
      </w:r>
      <w:r>
        <w:rPr>
          <w:szCs w:val="24"/>
        </w:rPr>
        <w:t>savitumą, natūralų teritorijos charakterį ir ją pritaikant gyventojų poilsiui</w:t>
      </w:r>
      <w:r w:rsidR="00EF4733">
        <w:rPr>
          <w:szCs w:val="24"/>
        </w:rPr>
        <w:t xml:space="preserve"> bei pažintinėms veikloms</w:t>
      </w:r>
      <w:r>
        <w:rPr>
          <w:szCs w:val="24"/>
        </w:rPr>
        <w:t>.</w:t>
      </w:r>
    </w:p>
    <w:p w:rsidR="006D795E" w:rsidRDefault="00EB3DFB" w:rsidP="00FA0FBE">
      <w:pPr>
        <w:ind w:firstLine="1296"/>
        <w:jc w:val="both"/>
        <w:rPr>
          <w:szCs w:val="24"/>
        </w:rPr>
      </w:pPr>
      <w:r w:rsidRPr="00EB3DFB">
        <w:rPr>
          <w:b/>
          <w:szCs w:val="24"/>
        </w:rPr>
        <w:t>Uždaviniai</w:t>
      </w:r>
      <w:r>
        <w:rPr>
          <w:szCs w:val="24"/>
        </w:rPr>
        <w:t xml:space="preserve"> – tausojant gamtinę aplinką, gerinant kraštovaizdžio būklę ir estetinį potencialą pritaikyti teritoriją viešam naudojimui.</w:t>
      </w:r>
    </w:p>
    <w:p w:rsidR="00EB3DFB" w:rsidRDefault="00EB3DFB" w:rsidP="009406E8">
      <w:pPr>
        <w:jc w:val="both"/>
        <w:rPr>
          <w:szCs w:val="24"/>
        </w:rPr>
      </w:pPr>
      <w:r>
        <w:rPr>
          <w:szCs w:val="24"/>
        </w:rPr>
        <w:t>- įrengti pažintinius ir poilsiui skirtus takus</w:t>
      </w:r>
      <w:r w:rsidR="0036633D">
        <w:rPr>
          <w:szCs w:val="24"/>
        </w:rPr>
        <w:t>;</w:t>
      </w:r>
    </w:p>
    <w:p w:rsidR="0036633D" w:rsidRDefault="0036633D" w:rsidP="009406E8">
      <w:pPr>
        <w:jc w:val="both"/>
        <w:rPr>
          <w:szCs w:val="24"/>
        </w:rPr>
      </w:pPr>
      <w:r>
        <w:rPr>
          <w:szCs w:val="24"/>
        </w:rPr>
        <w:t>- sutvarkyti želdinius, pašalinant menkaverčius krūmokšniu ir atsodinant natūraliam kraštovaizdžiui būdingus augalus;</w:t>
      </w:r>
    </w:p>
    <w:p w:rsidR="00EB3DFB" w:rsidRPr="0036633D" w:rsidRDefault="00EB3DFB" w:rsidP="009406E8">
      <w:pPr>
        <w:jc w:val="both"/>
        <w:rPr>
          <w:color w:val="FF0000"/>
          <w:szCs w:val="24"/>
        </w:rPr>
      </w:pPr>
      <w:r>
        <w:rPr>
          <w:szCs w:val="24"/>
        </w:rPr>
        <w:t>-</w:t>
      </w:r>
      <w:r w:rsidR="0036633D">
        <w:rPr>
          <w:szCs w:val="24"/>
        </w:rPr>
        <w:t xml:space="preserve"> </w:t>
      </w:r>
      <w:r w:rsidR="00F7553A" w:rsidRPr="00F7553A">
        <w:rPr>
          <w:szCs w:val="24"/>
        </w:rPr>
        <w:t>išsaugoti biologinę įvairovę ir supažindinti visuomenę su savita ir unikalia smėlynų augalija, būdinga pajūrio smėlynams</w:t>
      </w:r>
      <w:r w:rsidR="00F7553A">
        <w:rPr>
          <w:szCs w:val="24"/>
        </w:rPr>
        <w:t>.</w:t>
      </w:r>
    </w:p>
    <w:p w:rsidR="006D127F" w:rsidRDefault="00CC4800" w:rsidP="00FA0FBE">
      <w:pPr>
        <w:ind w:firstLine="1296"/>
        <w:jc w:val="both"/>
        <w:rPr>
          <w:szCs w:val="24"/>
        </w:rPr>
      </w:pPr>
      <w:r w:rsidRPr="009406E8">
        <w:rPr>
          <w:szCs w:val="24"/>
        </w:rPr>
        <w:t xml:space="preserve">Planuojamą teritoriją paversti patrauklia rekreacine </w:t>
      </w:r>
      <w:r w:rsidR="00EF7D71" w:rsidRPr="009406E8">
        <w:rPr>
          <w:szCs w:val="24"/>
        </w:rPr>
        <w:t xml:space="preserve">Melnragės parko </w:t>
      </w:r>
      <w:r w:rsidRPr="009406E8">
        <w:rPr>
          <w:szCs w:val="24"/>
        </w:rPr>
        <w:t xml:space="preserve">teritorija su </w:t>
      </w:r>
      <w:r w:rsidR="00EF7D71" w:rsidRPr="009406E8">
        <w:rPr>
          <w:szCs w:val="24"/>
        </w:rPr>
        <w:t>greta esančiu tvarkingu paplūdimiu</w:t>
      </w:r>
      <w:r w:rsidR="00D96D01">
        <w:rPr>
          <w:szCs w:val="24"/>
        </w:rPr>
        <w:t>.</w:t>
      </w:r>
    </w:p>
    <w:p w:rsidR="00403667" w:rsidRDefault="00403667" w:rsidP="00676FA3">
      <w:pPr>
        <w:jc w:val="both"/>
        <w:rPr>
          <w:b/>
          <w:bCs/>
          <w:color w:val="646464"/>
          <w:szCs w:val="24"/>
        </w:rPr>
      </w:pPr>
    </w:p>
    <w:p w:rsidR="00403667" w:rsidRDefault="006D127F" w:rsidP="00676FA3">
      <w:pPr>
        <w:shd w:val="clear" w:color="auto" w:fill="FFFFFF"/>
        <w:suppressAutoHyphens w:val="0"/>
        <w:spacing w:after="150"/>
        <w:jc w:val="both"/>
        <w:rPr>
          <w:b/>
          <w:bCs/>
          <w:szCs w:val="24"/>
        </w:rPr>
      </w:pPr>
      <w:r w:rsidRPr="006D127F">
        <w:rPr>
          <w:b/>
          <w:bCs/>
          <w:szCs w:val="24"/>
        </w:rPr>
        <w:t>KRAŠTOVAIZDŽIO TVARKYMO REIKALAVIMAI</w:t>
      </w:r>
    </w:p>
    <w:p w:rsidR="004A2580" w:rsidRPr="004A2580" w:rsidRDefault="004A2580" w:rsidP="00FA0FBE">
      <w:pPr>
        <w:shd w:val="clear" w:color="auto" w:fill="FFFFFF"/>
        <w:suppressAutoHyphens w:val="0"/>
        <w:ind w:firstLine="1296"/>
        <w:jc w:val="both"/>
        <w:rPr>
          <w:rFonts w:eastAsia="Calibri"/>
          <w:szCs w:val="24"/>
          <w:lang w:eastAsia="en-US"/>
        </w:rPr>
      </w:pPr>
      <w:r w:rsidRPr="004A2580">
        <w:rPr>
          <w:rFonts w:eastAsia="Calibri"/>
          <w:szCs w:val="24"/>
          <w:lang w:eastAsia="en-US"/>
        </w:rPr>
        <w:t>Planuojant, projektuojant ir vykdant parko teritorijos tvarkymą (įgyvendinant kraštovaizdžio tvarkymo projektą), bus vadovaujamasi teisės aktais, reglamentuojančiais kraštovaizdžio apsaugą bei su kraštovaizdžio formavimu susijusią veiklą:</w:t>
      </w:r>
    </w:p>
    <w:p w:rsidR="004A2580" w:rsidRPr="004A2580" w:rsidRDefault="004A2580" w:rsidP="00FA0FBE">
      <w:pPr>
        <w:suppressAutoHyphens w:val="0"/>
        <w:ind w:firstLine="1296"/>
        <w:jc w:val="both"/>
        <w:rPr>
          <w:rFonts w:eastAsia="Calibri"/>
          <w:szCs w:val="24"/>
          <w:lang w:eastAsia="en-US"/>
        </w:rPr>
      </w:pPr>
      <w:r w:rsidRPr="004A2580">
        <w:rPr>
          <w:rFonts w:eastAsia="Calibri"/>
          <w:szCs w:val="24"/>
          <w:lang w:eastAsia="en-US"/>
        </w:rPr>
        <w:t>Lietuvos Respublikos želdynų įstatymu;</w:t>
      </w:r>
    </w:p>
    <w:p w:rsidR="004A2580" w:rsidRPr="004A2580" w:rsidRDefault="004A2580" w:rsidP="00FA0FBE">
      <w:pPr>
        <w:suppressAutoHyphens w:val="0"/>
        <w:ind w:firstLine="1296"/>
        <w:jc w:val="both"/>
        <w:rPr>
          <w:rFonts w:eastAsia="Calibri"/>
          <w:szCs w:val="24"/>
          <w:lang w:eastAsia="en-US"/>
        </w:rPr>
      </w:pPr>
      <w:r w:rsidRPr="004A2580">
        <w:rPr>
          <w:rFonts w:eastAsia="Calibri"/>
          <w:szCs w:val="24"/>
          <w:lang w:eastAsia="en-US"/>
        </w:rPr>
        <w:t>Atskirųjų rekreacinės paskirties želdynų plotų normų ir Priklausomųjų želdynų normų (plotų) nustatymo tvarkos apraš</w:t>
      </w:r>
      <w:r w:rsidR="00691BB8">
        <w:rPr>
          <w:rFonts w:eastAsia="Calibri"/>
          <w:szCs w:val="24"/>
          <w:lang w:eastAsia="en-US"/>
        </w:rPr>
        <w:t>as (</w:t>
      </w:r>
      <w:r w:rsidRPr="004A2580">
        <w:rPr>
          <w:rFonts w:eastAsia="Calibri"/>
          <w:szCs w:val="24"/>
          <w:lang w:eastAsia="en-US"/>
        </w:rPr>
        <w:t>patvirtint</w:t>
      </w:r>
      <w:r w:rsidR="00691BB8">
        <w:rPr>
          <w:rFonts w:eastAsia="Calibri"/>
          <w:szCs w:val="24"/>
          <w:lang w:eastAsia="en-US"/>
        </w:rPr>
        <w:t>as</w:t>
      </w:r>
      <w:r w:rsidRPr="004A2580">
        <w:rPr>
          <w:rFonts w:eastAsia="Calibri"/>
          <w:szCs w:val="24"/>
          <w:lang w:eastAsia="en-US"/>
        </w:rPr>
        <w:t xml:space="preserve"> Lietuvos Respublikos aplinkos ministro 2007 m. gruodžio 21 d. įsakymu Nr. D1-694</w:t>
      </w:r>
      <w:r w:rsidR="00691BB8">
        <w:rPr>
          <w:rFonts w:eastAsia="Calibri"/>
          <w:szCs w:val="24"/>
          <w:lang w:eastAsia="en-US"/>
        </w:rPr>
        <w:t>);</w:t>
      </w:r>
    </w:p>
    <w:p w:rsidR="004A2580" w:rsidRPr="004A2580" w:rsidRDefault="004A2580" w:rsidP="00FA0FBE">
      <w:pPr>
        <w:suppressAutoHyphens w:val="0"/>
        <w:ind w:firstLine="1296"/>
        <w:jc w:val="both"/>
        <w:rPr>
          <w:rFonts w:eastAsia="Calibri"/>
          <w:szCs w:val="24"/>
          <w:lang w:eastAsia="en-US"/>
        </w:rPr>
      </w:pPr>
      <w:r w:rsidRPr="004A2580">
        <w:rPr>
          <w:rFonts w:eastAsia="Calibri"/>
          <w:szCs w:val="24"/>
          <w:lang w:eastAsia="en-US"/>
        </w:rPr>
        <w:t>Atskirųjų ir priklausomųjų želdynų kūrimo ir tvarkymo projektų rengimo tvarkos apraš</w:t>
      </w:r>
      <w:r w:rsidR="00691BB8">
        <w:rPr>
          <w:rFonts w:eastAsia="Calibri"/>
          <w:szCs w:val="24"/>
          <w:lang w:eastAsia="en-US"/>
        </w:rPr>
        <w:t>as (</w:t>
      </w:r>
      <w:r w:rsidRPr="004A2580">
        <w:rPr>
          <w:rFonts w:eastAsia="Calibri"/>
          <w:szCs w:val="24"/>
          <w:lang w:eastAsia="en-US"/>
        </w:rPr>
        <w:t>patvirtint</w:t>
      </w:r>
      <w:r w:rsidR="00691BB8">
        <w:rPr>
          <w:rFonts w:eastAsia="Calibri"/>
          <w:szCs w:val="24"/>
          <w:lang w:eastAsia="en-US"/>
        </w:rPr>
        <w:t>as</w:t>
      </w:r>
      <w:r w:rsidRPr="004A2580">
        <w:rPr>
          <w:rFonts w:eastAsia="Calibri"/>
          <w:szCs w:val="24"/>
          <w:lang w:eastAsia="en-US"/>
        </w:rPr>
        <w:t xml:space="preserve"> Lietuvos Respublikos aplinkos ministro 2007 m. gruodžio 29 d. įsakymu Nr. D1-719</w:t>
      </w:r>
      <w:r w:rsidR="00691BB8">
        <w:rPr>
          <w:rFonts w:eastAsia="Calibri"/>
          <w:szCs w:val="24"/>
          <w:lang w:eastAsia="en-US"/>
        </w:rPr>
        <w:t>)</w:t>
      </w:r>
      <w:r w:rsidRPr="004A2580">
        <w:rPr>
          <w:rFonts w:eastAsia="Calibri"/>
          <w:szCs w:val="24"/>
          <w:lang w:eastAsia="en-US"/>
        </w:rPr>
        <w:t>;</w:t>
      </w:r>
    </w:p>
    <w:p w:rsidR="004A2580" w:rsidRPr="004A2580" w:rsidRDefault="004A2580" w:rsidP="00FA0FBE">
      <w:pPr>
        <w:suppressAutoHyphens w:val="0"/>
        <w:ind w:firstLine="1296"/>
        <w:jc w:val="both"/>
        <w:rPr>
          <w:rFonts w:eastAsia="Calibri"/>
          <w:szCs w:val="24"/>
          <w:lang w:eastAsia="en-US"/>
        </w:rPr>
      </w:pPr>
      <w:r w:rsidRPr="004A2580">
        <w:rPr>
          <w:rFonts w:eastAsia="Calibri"/>
          <w:szCs w:val="24"/>
          <w:lang w:eastAsia="en-US"/>
        </w:rPr>
        <w:t>Kriterijų, pagal kuriuos medžiai ir krūmai, augantys ne miškų ūkio žemėje, priskiriami saugotiniems, sąraš</w:t>
      </w:r>
      <w:r w:rsidR="00691BB8">
        <w:rPr>
          <w:rFonts w:eastAsia="Calibri"/>
          <w:szCs w:val="24"/>
          <w:lang w:eastAsia="en-US"/>
        </w:rPr>
        <w:t>as (</w:t>
      </w:r>
      <w:r w:rsidRPr="004A2580">
        <w:rPr>
          <w:rFonts w:eastAsia="Calibri"/>
          <w:szCs w:val="24"/>
          <w:lang w:eastAsia="en-US"/>
        </w:rPr>
        <w:t>patvirtint</w:t>
      </w:r>
      <w:r w:rsidR="00691BB8">
        <w:rPr>
          <w:rFonts w:eastAsia="Calibri"/>
          <w:szCs w:val="24"/>
          <w:lang w:eastAsia="en-US"/>
        </w:rPr>
        <w:t>as</w:t>
      </w:r>
      <w:r w:rsidRPr="004A2580">
        <w:rPr>
          <w:rFonts w:eastAsia="Calibri"/>
          <w:szCs w:val="24"/>
          <w:lang w:eastAsia="en-US"/>
        </w:rPr>
        <w:t xml:space="preserve"> Lietuvos</w:t>
      </w:r>
      <w:r w:rsidR="00691BB8">
        <w:rPr>
          <w:rFonts w:eastAsia="Calibri"/>
          <w:szCs w:val="24"/>
          <w:lang w:eastAsia="en-US"/>
        </w:rPr>
        <w:t xml:space="preserve"> Respublikos aplinkos ministro </w:t>
      </w:r>
      <w:r w:rsidRPr="004A2580">
        <w:rPr>
          <w:rFonts w:eastAsia="Calibri"/>
          <w:szCs w:val="24"/>
          <w:lang w:eastAsia="en-US"/>
        </w:rPr>
        <w:t>2008 m. kovo 12 d. įsakymu Nr. 206</w:t>
      </w:r>
      <w:r w:rsidR="00691BB8">
        <w:rPr>
          <w:rFonts w:eastAsia="Calibri"/>
          <w:szCs w:val="24"/>
          <w:lang w:eastAsia="en-US"/>
        </w:rPr>
        <w:t>)</w:t>
      </w:r>
      <w:r w:rsidRPr="004A2580">
        <w:rPr>
          <w:rFonts w:eastAsia="Calibri"/>
          <w:szCs w:val="24"/>
          <w:lang w:eastAsia="en-US"/>
        </w:rPr>
        <w:t>;</w:t>
      </w:r>
    </w:p>
    <w:p w:rsidR="004A2580" w:rsidRPr="004A2580" w:rsidRDefault="004A2580" w:rsidP="00FA0FBE">
      <w:pPr>
        <w:suppressAutoHyphens w:val="0"/>
        <w:ind w:firstLine="1296"/>
        <w:jc w:val="both"/>
        <w:rPr>
          <w:rFonts w:eastAsia="Calibri"/>
          <w:szCs w:val="24"/>
          <w:lang w:eastAsia="en-US"/>
        </w:rPr>
      </w:pPr>
      <w:r w:rsidRPr="004A2580">
        <w:rPr>
          <w:rFonts w:eastAsia="Calibri"/>
          <w:szCs w:val="24"/>
          <w:lang w:eastAsia="en-US"/>
        </w:rPr>
        <w:t>Medžių ir krūmų veisimo, vejų ir gėlynų įrengimo taisyklės</w:t>
      </w:r>
      <w:r w:rsidR="00691BB8">
        <w:rPr>
          <w:rFonts w:eastAsia="Calibri"/>
          <w:szCs w:val="24"/>
          <w:lang w:eastAsia="en-US"/>
        </w:rPr>
        <w:t xml:space="preserve"> (</w:t>
      </w:r>
      <w:r w:rsidRPr="004A2580">
        <w:rPr>
          <w:rFonts w:eastAsia="Calibri"/>
          <w:szCs w:val="24"/>
          <w:lang w:eastAsia="en-US"/>
        </w:rPr>
        <w:t>patvirtintos Lietuvos Respublikos aplinkos ministro 2007 m. gruodžio 29 d. įsakymu Nr. D1-717</w:t>
      </w:r>
      <w:r w:rsidR="00691BB8">
        <w:rPr>
          <w:rFonts w:eastAsia="Calibri"/>
          <w:szCs w:val="24"/>
          <w:lang w:eastAsia="en-US"/>
        </w:rPr>
        <w:t>)</w:t>
      </w:r>
      <w:r w:rsidRPr="004A2580">
        <w:rPr>
          <w:rFonts w:eastAsia="Calibri"/>
          <w:szCs w:val="24"/>
          <w:lang w:eastAsia="en-US"/>
        </w:rPr>
        <w:t>;</w:t>
      </w:r>
    </w:p>
    <w:p w:rsidR="004A2580" w:rsidRPr="004A2580" w:rsidRDefault="004A2580" w:rsidP="008F00E8">
      <w:pPr>
        <w:suppressAutoHyphens w:val="0"/>
        <w:ind w:firstLine="1296"/>
        <w:jc w:val="both"/>
        <w:rPr>
          <w:rFonts w:eastAsia="Calibri"/>
          <w:szCs w:val="24"/>
          <w:lang w:eastAsia="en-US"/>
        </w:rPr>
      </w:pPr>
      <w:r w:rsidRPr="004A2580">
        <w:rPr>
          <w:rFonts w:eastAsia="Calibri"/>
          <w:szCs w:val="24"/>
          <w:lang w:eastAsia="en-US"/>
        </w:rPr>
        <w:t xml:space="preserve">Lietuvos Respublikos Statybos įstatymu; </w:t>
      </w:r>
    </w:p>
    <w:p w:rsidR="004A2580" w:rsidRPr="004A2580" w:rsidRDefault="004A2580" w:rsidP="008F00E8">
      <w:pPr>
        <w:suppressAutoHyphens w:val="0"/>
        <w:ind w:firstLine="1296"/>
        <w:jc w:val="both"/>
        <w:rPr>
          <w:rFonts w:eastAsia="Calibri"/>
          <w:szCs w:val="24"/>
          <w:lang w:eastAsia="en-US"/>
        </w:rPr>
      </w:pPr>
      <w:r w:rsidRPr="004A2580">
        <w:rPr>
          <w:rFonts w:eastAsia="Calibri"/>
          <w:szCs w:val="24"/>
          <w:lang w:eastAsia="en-US"/>
        </w:rPr>
        <w:t>Specialiosiomis žemės ir miško naudojimo sąlygos</w:t>
      </w:r>
      <w:r w:rsidR="00691BB8">
        <w:rPr>
          <w:rFonts w:eastAsia="Calibri"/>
          <w:szCs w:val="24"/>
          <w:lang w:eastAsia="en-US"/>
        </w:rPr>
        <w:t xml:space="preserve"> (</w:t>
      </w:r>
      <w:r w:rsidRPr="004A2580">
        <w:rPr>
          <w:rFonts w:eastAsia="Calibri"/>
          <w:szCs w:val="24"/>
          <w:lang w:eastAsia="en-US"/>
        </w:rPr>
        <w:t>patvirtintos Lietuvos Respublikos Vyriausybės 1992 m. gegužės 12 d. nutarimu Nr. 343</w:t>
      </w:r>
      <w:r w:rsidR="00691BB8">
        <w:rPr>
          <w:rFonts w:eastAsia="Calibri"/>
          <w:szCs w:val="24"/>
          <w:lang w:eastAsia="en-US"/>
        </w:rPr>
        <w:t>)</w:t>
      </w:r>
      <w:r w:rsidRPr="004A2580">
        <w:rPr>
          <w:rFonts w:eastAsia="Calibri"/>
          <w:szCs w:val="24"/>
          <w:lang w:eastAsia="en-US"/>
        </w:rPr>
        <w:t>;</w:t>
      </w:r>
    </w:p>
    <w:p w:rsidR="004A2580" w:rsidRPr="004A2580" w:rsidRDefault="004A2580" w:rsidP="008F00E8">
      <w:pPr>
        <w:suppressAutoHyphens w:val="0"/>
        <w:ind w:firstLine="1296"/>
        <w:jc w:val="both"/>
        <w:rPr>
          <w:rFonts w:eastAsia="Calibri"/>
          <w:szCs w:val="24"/>
          <w:lang w:eastAsia="en-US"/>
        </w:rPr>
      </w:pPr>
      <w:r w:rsidRPr="004A2580">
        <w:rPr>
          <w:rFonts w:eastAsia="Calibri"/>
          <w:szCs w:val="24"/>
          <w:lang w:eastAsia="en-US"/>
        </w:rPr>
        <w:t>Gamtinio karkaso nuostatai</w:t>
      </w:r>
      <w:r w:rsidR="00691BB8">
        <w:rPr>
          <w:rFonts w:eastAsia="Calibri"/>
          <w:szCs w:val="24"/>
          <w:lang w:eastAsia="en-US"/>
        </w:rPr>
        <w:t xml:space="preserve"> (</w:t>
      </w:r>
      <w:r w:rsidRPr="004A2580">
        <w:rPr>
          <w:rFonts w:eastAsia="Calibri"/>
          <w:szCs w:val="24"/>
          <w:lang w:eastAsia="en-US"/>
        </w:rPr>
        <w:t>patvirtinti Lietuvos Respublikos aplinkos ministro  2007 m. vasario 14 d. įsakymu Nr. D1-96</w:t>
      </w:r>
      <w:r w:rsidR="00691BB8">
        <w:rPr>
          <w:rFonts w:eastAsia="Calibri"/>
          <w:szCs w:val="24"/>
          <w:lang w:eastAsia="en-US"/>
        </w:rPr>
        <w:t>)</w:t>
      </w:r>
      <w:r w:rsidRPr="004A2580">
        <w:rPr>
          <w:rFonts w:eastAsia="Calibri"/>
          <w:szCs w:val="24"/>
          <w:lang w:eastAsia="en-US"/>
        </w:rPr>
        <w:t>;</w:t>
      </w:r>
    </w:p>
    <w:p w:rsidR="004A2580" w:rsidRPr="004A2580" w:rsidRDefault="004A2580" w:rsidP="008F00E8">
      <w:pPr>
        <w:suppressAutoHyphens w:val="0"/>
        <w:ind w:firstLine="1296"/>
        <w:jc w:val="both"/>
        <w:rPr>
          <w:rFonts w:eastAsia="Calibri"/>
          <w:szCs w:val="24"/>
          <w:lang w:eastAsia="en-US"/>
        </w:rPr>
      </w:pPr>
      <w:r w:rsidRPr="004A2580">
        <w:rPr>
          <w:rFonts w:eastAsia="Calibri"/>
          <w:szCs w:val="24"/>
          <w:lang w:eastAsia="en-US"/>
        </w:rPr>
        <w:t>Lietuvos Respublik</w:t>
      </w:r>
      <w:r w:rsidR="00691BB8">
        <w:rPr>
          <w:rFonts w:eastAsia="Calibri"/>
          <w:szCs w:val="24"/>
          <w:lang w:eastAsia="en-US"/>
        </w:rPr>
        <w:t>os saugomų teritorijų įstatymas;</w:t>
      </w:r>
    </w:p>
    <w:p w:rsidR="004A2580" w:rsidRPr="004A2580" w:rsidRDefault="004A2580" w:rsidP="008F00E8">
      <w:pPr>
        <w:suppressAutoHyphens w:val="0"/>
        <w:ind w:firstLine="1296"/>
        <w:jc w:val="both"/>
        <w:rPr>
          <w:rFonts w:eastAsiaTheme="minorHAnsi"/>
          <w:szCs w:val="24"/>
          <w:lang w:eastAsia="en-US"/>
        </w:rPr>
      </w:pPr>
      <w:r w:rsidRPr="004A2580">
        <w:rPr>
          <w:rFonts w:eastAsia="Calibri"/>
          <w:szCs w:val="24"/>
          <w:lang w:eastAsia="en-US"/>
        </w:rPr>
        <w:t>Pajūrio juostos žemyninės dalies tvarkymo special</w:t>
      </w:r>
      <w:r w:rsidR="00691BB8">
        <w:rPr>
          <w:rFonts w:eastAsia="Calibri"/>
          <w:szCs w:val="24"/>
          <w:lang w:eastAsia="en-US"/>
        </w:rPr>
        <w:t>usis</w:t>
      </w:r>
      <w:r w:rsidRPr="004A2580">
        <w:rPr>
          <w:rFonts w:eastAsia="Calibri"/>
          <w:szCs w:val="24"/>
          <w:lang w:eastAsia="en-US"/>
        </w:rPr>
        <w:t xml:space="preserve"> plan</w:t>
      </w:r>
      <w:r w:rsidR="00691BB8">
        <w:rPr>
          <w:rFonts w:eastAsia="Calibri"/>
          <w:szCs w:val="24"/>
          <w:lang w:eastAsia="en-US"/>
        </w:rPr>
        <w:t>as</w:t>
      </w:r>
      <w:r w:rsidRPr="004A2580">
        <w:rPr>
          <w:rFonts w:eastAsia="Calibri"/>
          <w:szCs w:val="24"/>
          <w:lang w:eastAsia="en-US"/>
        </w:rPr>
        <w:t xml:space="preserve"> (patvirtint</w:t>
      </w:r>
      <w:r w:rsidR="00691BB8">
        <w:rPr>
          <w:rFonts w:eastAsia="Calibri"/>
          <w:szCs w:val="24"/>
          <w:lang w:eastAsia="en-US"/>
        </w:rPr>
        <w:t>as</w:t>
      </w:r>
      <w:r w:rsidRPr="004A2580">
        <w:rPr>
          <w:rFonts w:eastAsia="Calibri"/>
          <w:szCs w:val="24"/>
          <w:lang w:eastAsia="en-US"/>
        </w:rPr>
        <w:t xml:space="preserve"> aplinkos ministro </w:t>
      </w:r>
      <w:r w:rsidRPr="004A2580">
        <w:rPr>
          <w:rFonts w:eastAsiaTheme="minorHAnsi"/>
          <w:szCs w:val="24"/>
          <w:lang w:eastAsia="en-US"/>
        </w:rPr>
        <w:t>2011-07-28 įsakymu Nr. D1-601);</w:t>
      </w:r>
    </w:p>
    <w:p w:rsidR="004A2580" w:rsidRPr="004A2580" w:rsidRDefault="004A2580" w:rsidP="008F00E8">
      <w:pPr>
        <w:suppressAutoHyphens w:val="0"/>
        <w:ind w:firstLine="1296"/>
        <w:jc w:val="both"/>
        <w:rPr>
          <w:rFonts w:eastAsiaTheme="minorHAnsi"/>
          <w:szCs w:val="24"/>
          <w:lang w:eastAsia="en-US"/>
        </w:rPr>
      </w:pPr>
      <w:r w:rsidRPr="004A2580">
        <w:rPr>
          <w:rFonts w:eastAsiaTheme="minorHAnsi"/>
          <w:szCs w:val="24"/>
          <w:lang w:eastAsia="en-US"/>
        </w:rPr>
        <w:t>Pajūrio juostos žemyninės dalies paplūdimių rekreacijos planas (patvirtintas aplinkos ministro 2015-03-09 įsakymu Nr. D1-204).</w:t>
      </w:r>
    </w:p>
    <w:p w:rsidR="004A2580" w:rsidRPr="004A2580" w:rsidRDefault="004A2580" w:rsidP="008F00E8">
      <w:pPr>
        <w:suppressAutoHyphens w:val="0"/>
        <w:ind w:firstLine="1296"/>
        <w:jc w:val="both"/>
        <w:rPr>
          <w:rFonts w:eastAsia="Calibri"/>
          <w:szCs w:val="24"/>
          <w:lang w:eastAsia="en-US"/>
        </w:rPr>
      </w:pPr>
      <w:r w:rsidRPr="004A2580">
        <w:rPr>
          <w:rFonts w:eastAsia="Calibri"/>
          <w:szCs w:val="24"/>
          <w:lang w:eastAsia="en-US"/>
        </w:rPr>
        <w:t>Klaipėdos miesto teritorijų planavimo dokumentais:</w:t>
      </w:r>
    </w:p>
    <w:p w:rsidR="004A2580" w:rsidRPr="004A2580" w:rsidRDefault="004A2580" w:rsidP="008F00E8">
      <w:pPr>
        <w:ind w:firstLine="1296"/>
        <w:jc w:val="both"/>
        <w:rPr>
          <w:szCs w:val="24"/>
        </w:rPr>
      </w:pPr>
      <w:r w:rsidRPr="004A2580">
        <w:rPr>
          <w:szCs w:val="24"/>
        </w:rPr>
        <w:t>Klaipėdos miesto bendrasis planas (patvirtintas Klaipėdos miesto savivaldybės tarybos 2007-04-05 sprendimu Nr. T2-110);</w:t>
      </w:r>
    </w:p>
    <w:p w:rsidR="004A2580" w:rsidRPr="004A2580" w:rsidRDefault="004A2580" w:rsidP="008F00E8">
      <w:pPr>
        <w:ind w:firstLine="1296"/>
        <w:jc w:val="both"/>
        <w:rPr>
          <w:szCs w:val="24"/>
        </w:rPr>
      </w:pPr>
      <w:r w:rsidRPr="004A2580">
        <w:rPr>
          <w:rFonts w:eastAsiaTheme="minorHAnsi"/>
          <w:szCs w:val="24"/>
          <w:lang w:eastAsia="en-US"/>
        </w:rPr>
        <w:lastRenderedPageBreak/>
        <w:t xml:space="preserve">Rekreacinių teritorijų nuo Švyturio g., Melnragės, Girulių, iki </w:t>
      </w:r>
      <w:proofErr w:type="spellStart"/>
      <w:r w:rsidRPr="004A2580">
        <w:rPr>
          <w:rFonts w:eastAsiaTheme="minorHAnsi"/>
          <w:szCs w:val="24"/>
          <w:lang w:eastAsia="en-US"/>
        </w:rPr>
        <w:t>Karklės</w:t>
      </w:r>
      <w:proofErr w:type="spellEnd"/>
      <w:r w:rsidRPr="004A2580">
        <w:rPr>
          <w:rFonts w:eastAsiaTheme="minorHAnsi"/>
          <w:szCs w:val="24"/>
          <w:lang w:eastAsia="en-US"/>
        </w:rPr>
        <w:t xml:space="preserve"> dviračių takų, paviršinių nuotekų, upelių sutvarkymo ir kraštovaizdžio specialusis planas (patvirtintas Klaipėdos miesto savivaldybės administracijos direktoriaus 2014-07-02 įsakymu Nr. AD1-1999);</w:t>
      </w:r>
    </w:p>
    <w:p w:rsidR="004A2580" w:rsidRPr="004A2580" w:rsidRDefault="004A2580" w:rsidP="00676FA3">
      <w:pPr>
        <w:suppressAutoHyphens w:val="0"/>
        <w:jc w:val="both"/>
        <w:rPr>
          <w:rFonts w:eastAsia="Calibri"/>
          <w:szCs w:val="24"/>
          <w:lang w:eastAsia="en-US"/>
        </w:rPr>
      </w:pPr>
      <w:r w:rsidRPr="004A2580">
        <w:rPr>
          <w:szCs w:val="24"/>
        </w:rPr>
        <w:t>Melnragės detalaus išplanavimo schema (</w:t>
      </w:r>
      <w:proofErr w:type="spellStart"/>
      <w:r w:rsidRPr="004A2580">
        <w:rPr>
          <w:szCs w:val="24"/>
        </w:rPr>
        <w:t>genplanas</w:t>
      </w:r>
      <w:proofErr w:type="spellEnd"/>
      <w:r w:rsidRPr="004A2580">
        <w:rPr>
          <w:szCs w:val="24"/>
        </w:rPr>
        <w:t xml:space="preserve">) (patvirtinta Klaipėdos miesto valdybos 1995-01-17 potvarkiu Nr.43); </w:t>
      </w:r>
    </w:p>
    <w:p w:rsidR="00D96D01" w:rsidRDefault="004A2580" w:rsidP="008F00E8">
      <w:pPr>
        <w:suppressAutoHyphens w:val="0"/>
        <w:ind w:firstLine="1296"/>
        <w:jc w:val="both"/>
        <w:rPr>
          <w:rFonts w:eastAsia="Calibri"/>
          <w:szCs w:val="24"/>
          <w:lang w:eastAsia="en-US"/>
        </w:rPr>
      </w:pPr>
      <w:r w:rsidRPr="004A2580">
        <w:rPr>
          <w:rFonts w:eastAsia="Calibri"/>
          <w:szCs w:val="24"/>
          <w:lang w:eastAsia="en-US"/>
        </w:rPr>
        <w:t>Teritorijos nuo Audros g. tęsinio iki jūros, prie buvusių karinių objektų (Antrojo pasaulinio karo vokiečių baterijos) Melnragės pajūryje, iki Klaipėdos valstybinio jūrų uosto teritorijos prie šiaurinio molo, Klaipėdoje,“ detalusis planas (patvirtintas Klaipėdos miesto savivaldybės administracijos direktoriaus 2015-04-24 įsakymu Nr. AD1-1144).</w:t>
      </w:r>
    </w:p>
    <w:p w:rsidR="00D96D01" w:rsidRPr="00D96D01" w:rsidRDefault="00D96D01" w:rsidP="008F00E8">
      <w:pPr>
        <w:suppressAutoHyphens w:val="0"/>
        <w:ind w:firstLine="1296"/>
        <w:jc w:val="both"/>
        <w:rPr>
          <w:rFonts w:eastAsia="Calibri"/>
          <w:szCs w:val="24"/>
          <w:lang w:eastAsia="en-US"/>
        </w:rPr>
      </w:pPr>
      <w:r w:rsidRPr="00D96D01">
        <w:rPr>
          <w:rFonts w:eastAsia="Calibri"/>
          <w:szCs w:val="24"/>
          <w:lang w:eastAsia="en-US"/>
        </w:rPr>
        <w:t>Pagrindinis parko formavimo principas – atkurti ir saugoti esamą natūralų kraštovaizdį su vietovei būdinga augalija. Rengiant parko techninį projektą, prieš formuojant želd</w:t>
      </w:r>
      <w:r w:rsidR="00691BB8">
        <w:rPr>
          <w:rFonts w:eastAsia="Calibri"/>
          <w:szCs w:val="24"/>
          <w:lang w:eastAsia="en-US"/>
        </w:rPr>
        <w:t>inių grupes</w:t>
      </w:r>
      <w:r w:rsidRPr="00D96D01">
        <w:rPr>
          <w:rFonts w:eastAsia="Calibri"/>
          <w:szCs w:val="24"/>
          <w:lang w:eastAsia="en-US"/>
        </w:rPr>
        <w:t>, konkrečios sodinamos, puoselėjamos ar šalinamos augalų rūšys, jų suderinamumas turi būti nustatyti ir įvertinti išsamios dendrologinės analizės metu.</w:t>
      </w:r>
      <w:r w:rsidRPr="00D96D01">
        <w:rPr>
          <w:rFonts w:eastAsia="Calibri"/>
          <w:b/>
          <w:szCs w:val="24"/>
          <w:lang w:eastAsia="en-US"/>
        </w:rPr>
        <w:t xml:space="preserve"> </w:t>
      </w:r>
      <w:r w:rsidRPr="00D96D01">
        <w:rPr>
          <w:rFonts w:eastAsia="Calibri"/>
          <w:szCs w:val="24"/>
          <w:lang w:eastAsia="en-US"/>
        </w:rPr>
        <w:t>Visą teritoriją reikia išvalyti nuo menkaverčių brūzgynų, paliekant vertingus augalus.</w:t>
      </w:r>
    </w:p>
    <w:p w:rsidR="00D96D01" w:rsidRPr="00D96D01" w:rsidRDefault="00D96D01" w:rsidP="008F00E8">
      <w:pPr>
        <w:suppressAutoHyphens w:val="0"/>
        <w:ind w:firstLine="1296"/>
        <w:jc w:val="both"/>
        <w:rPr>
          <w:rFonts w:eastAsia="Calibri"/>
          <w:szCs w:val="24"/>
          <w:lang w:eastAsia="en-US"/>
        </w:rPr>
      </w:pPr>
      <w:r w:rsidRPr="00D96D01">
        <w:rPr>
          <w:rFonts w:eastAsia="Calibri"/>
          <w:szCs w:val="24"/>
          <w:lang w:eastAsia="en-US"/>
        </w:rPr>
        <w:t>Kopagūbrio stabilumui užtikrinti būtina numatyti funkcinius ryšius, racionaliai suformuoti takų tinklą, kuris leistų kontroliuoti, nukreipti, paskirstyti žmonių srautus. Planuojami mediniai takai, kuriuos, atsižvelgiant į teritorijos reljefo ypatumus ir siekiant nepažeisti esamo gamtinio sluoksnio, numatoma įrengti ant medinių laikančių polių sistemų.</w:t>
      </w:r>
    </w:p>
    <w:p w:rsidR="00D96D01" w:rsidRPr="004A2580" w:rsidRDefault="00D96D01" w:rsidP="008F00E8">
      <w:pPr>
        <w:suppressAutoHyphens w:val="0"/>
        <w:ind w:firstLine="1296"/>
        <w:jc w:val="both"/>
        <w:rPr>
          <w:rFonts w:eastAsia="Calibri"/>
          <w:szCs w:val="24"/>
          <w:lang w:eastAsia="en-US"/>
        </w:rPr>
      </w:pPr>
      <w:r w:rsidRPr="00D96D01">
        <w:rPr>
          <w:rFonts w:eastAsia="Calibri"/>
          <w:szCs w:val="24"/>
          <w:lang w:eastAsia="en-US"/>
        </w:rPr>
        <w:t xml:space="preserve">Parke (naudojant natūralias medžiagas) taip pat numatomos: poilsio salelės, mažosios architektūros elementai, informaciniai, mokomieji stendai, formuojami ir puoselėjami vietovei būdingų augalų grupių plotai. </w:t>
      </w:r>
    </w:p>
    <w:p w:rsidR="000B16AF" w:rsidRPr="009406E8" w:rsidRDefault="000B16AF" w:rsidP="00676FA3">
      <w:pPr>
        <w:jc w:val="both"/>
        <w:rPr>
          <w:szCs w:val="24"/>
        </w:rPr>
      </w:pPr>
    </w:p>
    <w:p w:rsidR="006D127F" w:rsidRPr="006D127F" w:rsidRDefault="006D127F" w:rsidP="00676FA3">
      <w:pPr>
        <w:shd w:val="clear" w:color="auto" w:fill="FFFFFF"/>
        <w:suppressAutoHyphens w:val="0"/>
        <w:spacing w:after="150"/>
        <w:jc w:val="both"/>
        <w:rPr>
          <w:szCs w:val="24"/>
        </w:rPr>
      </w:pPr>
      <w:r w:rsidRPr="006D127F">
        <w:rPr>
          <w:b/>
          <w:bCs/>
          <w:szCs w:val="24"/>
        </w:rPr>
        <w:t>BENDRADARBIAVIMO SU VISUOMENE PLANAS</w:t>
      </w:r>
    </w:p>
    <w:p w:rsidR="00F053F1" w:rsidRPr="009406E8" w:rsidRDefault="00F053F1" w:rsidP="00676FA3">
      <w:pPr>
        <w:suppressAutoHyphens w:val="0"/>
        <w:jc w:val="both"/>
        <w:rPr>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1"/>
        <w:gridCol w:w="2645"/>
        <w:gridCol w:w="5102"/>
      </w:tblGrid>
      <w:tr w:rsidR="00F053F1" w:rsidRPr="009406E8" w:rsidTr="002C1169">
        <w:trPr>
          <w:trHeight w:val="848"/>
        </w:trPr>
        <w:tc>
          <w:tcPr>
            <w:tcW w:w="9628" w:type="dxa"/>
            <w:gridSpan w:val="3"/>
            <w:tcBorders>
              <w:top w:val="single" w:sz="4" w:space="0" w:color="auto"/>
              <w:left w:val="single" w:sz="4" w:space="0" w:color="auto"/>
              <w:bottom w:val="single" w:sz="4" w:space="0" w:color="auto"/>
              <w:right w:val="single" w:sz="4" w:space="0" w:color="auto"/>
            </w:tcBorders>
            <w:vAlign w:val="center"/>
          </w:tcPr>
          <w:p w:rsidR="00F053F1" w:rsidRPr="009406E8" w:rsidRDefault="00F053F1" w:rsidP="009406E8">
            <w:pPr>
              <w:suppressAutoHyphens w:val="0"/>
              <w:jc w:val="center"/>
              <w:rPr>
                <w:b/>
                <w:bCs/>
                <w:szCs w:val="24"/>
                <w:lang w:eastAsia="en-US"/>
              </w:rPr>
            </w:pPr>
            <w:r w:rsidRPr="009406E8">
              <w:rPr>
                <w:b/>
                <w:bCs/>
                <w:szCs w:val="24"/>
                <w:lang w:eastAsia="en-US"/>
              </w:rPr>
              <w:t>Bendradarbiavimo su visuomene planas</w:t>
            </w:r>
          </w:p>
        </w:tc>
      </w:tr>
      <w:tr w:rsidR="009E2567" w:rsidRPr="009406E8" w:rsidTr="002C1169">
        <w:trPr>
          <w:trHeight w:val="848"/>
        </w:trPr>
        <w:tc>
          <w:tcPr>
            <w:tcW w:w="1881" w:type="dxa"/>
            <w:tcBorders>
              <w:top w:val="single" w:sz="4" w:space="0" w:color="auto"/>
              <w:left w:val="single" w:sz="4" w:space="0" w:color="auto"/>
              <w:bottom w:val="single" w:sz="4" w:space="0" w:color="auto"/>
              <w:right w:val="single" w:sz="4" w:space="0" w:color="auto"/>
            </w:tcBorders>
            <w:vAlign w:val="center"/>
          </w:tcPr>
          <w:p w:rsidR="00F053F1" w:rsidRPr="009406E8" w:rsidRDefault="00F053F1" w:rsidP="009406E8">
            <w:pPr>
              <w:suppressAutoHyphens w:val="0"/>
              <w:jc w:val="center"/>
              <w:rPr>
                <w:b/>
                <w:bCs/>
                <w:szCs w:val="24"/>
                <w:lang w:eastAsia="en-US"/>
              </w:rPr>
            </w:pPr>
            <w:r w:rsidRPr="009406E8">
              <w:rPr>
                <w:b/>
                <w:bCs/>
                <w:szCs w:val="24"/>
                <w:lang w:eastAsia="en-US"/>
              </w:rPr>
              <w:t>Projekto rengimo stadija</w:t>
            </w:r>
          </w:p>
          <w:p w:rsidR="00833598" w:rsidRPr="009406E8" w:rsidRDefault="00833598" w:rsidP="009406E8">
            <w:pPr>
              <w:suppressAutoHyphens w:val="0"/>
              <w:jc w:val="center"/>
              <w:rPr>
                <w:b/>
                <w:bCs/>
                <w:szCs w:val="24"/>
                <w:lang w:eastAsia="en-US"/>
              </w:rPr>
            </w:pPr>
          </w:p>
        </w:tc>
        <w:tc>
          <w:tcPr>
            <w:tcW w:w="2645" w:type="dxa"/>
            <w:tcBorders>
              <w:top w:val="single" w:sz="4" w:space="0" w:color="auto"/>
              <w:left w:val="single" w:sz="4" w:space="0" w:color="auto"/>
              <w:bottom w:val="single" w:sz="4" w:space="0" w:color="auto"/>
              <w:right w:val="single" w:sz="4" w:space="0" w:color="auto"/>
            </w:tcBorders>
            <w:vAlign w:val="center"/>
          </w:tcPr>
          <w:p w:rsidR="00F053F1" w:rsidRPr="009406E8" w:rsidRDefault="00F053F1" w:rsidP="009406E8">
            <w:pPr>
              <w:suppressAutoHyphens w:val="0"/>
              <w:jc w:val="center"/>
              <w:rPr>
                <w:b/>
                <w:bCs/>
                <w:szCs w:val="24"/>
                <w:lang w:eastAsia="en-US"/>
              </w:rPr>
            </w:pPr>
            <w:r w:rsidRPr="009406E8">
              <w:rPr>
                <w:b/>
                <w:bCs/>
                <w:szCs w:val="24"/>
                <w:lang w:eastAsia="en-US"/>
              </w:rPr>
              <w:t xml:space="preserve">Kokio tikslo siekiame numatyta priemone </w:t>
            </w:r>
          </w:p>
          <w:p w:rsidR="00833598" w:rsidRPr="009406E8" w:rsidRDefault="00833598" w:rsidP="009406E8">
            <w:pPr>
              <w:suppressAutoHyphens w:val="0"/>
              <w:jc w:val="center"/>
              <w:rPr>
                <w:b/>
                <w:bCs/>
                <w:i/>
                <w:szCs w:val="24"/>
                <w:lang w:eastAsia="en-US"/>
              </w:rPr>
            </w:pPr>
          </w:p>
        </w:tc>
        <w:tc>
          <w:tcPr>
            <w:tcW w:w="5102" w:type="dxa"/>
            <w:tcBorders>
              <w:top w:val="single" w:sz="4" w:space="0" w:color="auto"/>
              <w:left w:val="single" w:sz="4" w:space="0" w:color="auto"/>
              <w:bottom w:val="single" w:sz="4" w:space="0" w:color="auto"/>
              <w:right w:val="single" w:sz="4" w:space="0" w:color="auto"/>
            </w:tcBorders>
            <w:vAlign w:val="center"/>
          </w:tcPr>
          <w:p w:rsidR="00F053F1" w:rsidRPr="009406E8" w:rsidRDefault="00F053F1" w:rsidP="009406E8">
            <w:pPr>
              <w:suppressAutoHyphens w:val="0"/>
              <w:jc w:val="center"/>
              <w:rPr>
                <w:b/>
                <w:bCs/>
                <w:szCs w:val="24"/>
                <w:lang w:eastAsia="en-US"/>
              </w:rPr>
            </w:pPr>
            <w:r w:rsidRPr="009406E8">
              <w:rPr>
                <w:b/>
                <w:bCs/>
                <w:szCs w:val="24"/>
                <w:lang w:eastAsia="en-US"/>
              </w:rPr>
              <w:t xml:space="preserve">Visuomenės dalyvavimą skatinančios priemonės </w:t>
            </w:r>
          </w:p>
          <w:p w:rsidR="00833598" w:rsidRPr="009406E8" w:rsidRDefault="00833598" w:rsidP="00A25479">
            <w:pPr>
              <w:suppressAutoHyphens w:val="0"/>
              <w:jc w:val="center"/>
              <w:rPr>
                <w:b/>
                <w:bCs/>
                <w:i/>
                <w:szCs w:val="24"/>
                <w:lang w:eastAsia="en-US"/>
              </w:rPr>
            </w:pPr>
          </w:p>
        </w:tc>
      </w:tr>
      <w:tr w:rsidR="006C4484" w:rsidRPr="009406E8" w:rsidTr="00441EBA">
        <w:trPr>
          <w:trHeight w:val="848"/>
        </w:trPr>
        <w:tc>
          <w:tcPr>
            <w:tcW w:w="1881" w:type="dxa"/>
            <w:tcBorders>
              <w:top w:val="outset" w:sz="6" w:space="0" w:color="auto"/>
              <w:left w:val="outset" w:sz="6" w:space="0" w:color="auto"/>
              <w:bottom w:val="outset" w:sz="6" w:space="0" w:color="auto"/>
              <w:right w:val="outset" w:sz="6" w:space="0" w:color="auto"/>
            </w:tcBorders>
            <w:shd w:val="clear" w:color="auto" w:fill="FFFFFF"/>
          </w:tcPr>
          <w:p w:rsidR="006C4484" w:rsidRPr="00E45A00" w:rsidRDefault="006C4484" w:rsidP="00676FA3">
            <w:pPr>
              <w:rPr>
                <w:color w:val="646464"/>
                <w:szCs w:val="24"/>
              </w:rPr>
            </w:pPr>
            <w:r w:rsidRPr="006C4484">
              <w:rPr>
                <w:szCs w:val="24"/>
              </w:rPr>
              <w:t>Prieš pradedant rengti projektą ir viso projekto rengimo bei įgyvendinimo metu</w:t>
            </w:r>
          </w:p>
        </w:tc>
        <w:tc>
          <w:tcPr>
            <w:tcW w:w="2645" w:type="dxa"/>
            <w:tcBorders>
              <w:top w:val="outset" w:sz="6" w:space="0" w:color="auto"/>
              <w:left w:val="outset" w:sz="6" w:space="0" w:color="auto"/>
              <w:bottom w:val="outset" w:sz="6" w:space="0" w:color="auto"/>
              <w:right w:val="outset" w:sz="6" w:space="0" w:color="auto"/>
            </w:tcBorders>
            <w:shd w:val="clear" w:color="auto" w:fill="FFFFFF"/>
          </w:tcPr>
          <w:p w:rsidR="006C4484" w:rsidRPr="00E45A00" w:rsidRDefault="006C4484" w:rsidP="00676FA3">
            <w:pPr>
              <w:rPr>
                <w:color w:val="646464"/>
                <w:szCs w:val="24"/>
              </w:rPr>
            </w:pPr>
            <w:r w:rsidRPr="006C4484">
              <w:rPr>
                <w:szCs w:val="24"/>
              </w:rPr>
              <w:t>Nuolat informuoti visuomenę apie vykdomą </w:t>
            </w:r>
            <w:r w:rsidRPr="006C4484">
              <w:rPr>
                <w:b/>
                <w:bCs/>
                <w:szCs w:val="24"/>
                <w:bdr w:val="none" w:sz="0" w:space="0" w:color="auto" w:frame="1"/>
              </w:rPr>
              <w:t xml:space="preserve">Melnragės parko įrengimo projektą, </w:t>
            </w:r>
            <w:r w:rsidRPr="006C4484">
              <w:rPr>
                <w:szCs w:val="24"/>
              </w:rPr>
              <w:t>jo eigą ir sudaryti sąlygas visuomenei dalyvauti teritorijos kraštovaizdžio formavimo procese viso projekto metu – nuo idėjos formulavimo iki sprendimų įgyvendinimo.</w:t>
            </w:r>
          </w:p>
        </w:tc>
        <w:tc>
          <w:tcPr>
            <w:tcW w:w="5102" w:type="dxa"/>
            <w:tcBorders>
              <w:top w:val="outset" w:sz="6" w:space="0" w:color="auto"/>
              <w:left w:val="outset" w:sz="6" w:space="0" w:color="auto"/>
              <w:bottom w:val="outset" w:sz="6" w:space="0" w:color="auto"/>
              <w:right w:val="outset" w:sz="6" w:space="0" w:color="auto"/>
            </w:tcBorders>
            <w:shd w:val="clear" w:color="auto" w:fill="FFFFFF"/>
            <w:vAlign w:val="center"/>
          </w:tcPr>
          <w:p w:rsidR="006C4484" w:rsidRPr="006C4484" w:rsidRDefault="006C4484" w:rsidP="00676FA3">
            <w:pPr>
              <w:rPr>
                <w:szCs w:val="24"/>
              </w:rPr>
            </w:pPr>
            <w:r w:rsidRPr="006C4484">
              <w:rPr>
                <w:szCs w:val="24"/>
              </w:rPr>
              <w:t>Visa informacija apie projektą ir jo įgyvendinimą bus teikiama šiais būdais</w:t>
            </w:r>
            <w:r>
              <w:rPr>
                <w:szCs w:val="24"/>
              </w:rPr>
              <w:t>:</w:t>
            </w:r>
          </w:p>
          <w:p w:rsidR="006C4484" w:rsidRPr="006C4484" w:rsidRDefault="006C4484" w:rsidP="00676FA3">
            <w:pPr>
              <w:rPr>
                <w:szCs w:val="24"/>
              </w:rPr>
            </w:pPr>
            <w:r w:rsidRPr="006C4484">
              <w:rPr>
                <w:szCs w:val="24"/>
              </w:rPr>
              <w:t>1) </w:t>
            </w:r>
            <w:r w:rsidRPr="003A6E01">
              <w:rPr>
                <w:iCs/>
                <w:szCs w:val="24"/>
              </w:rPr>
              <w:t>elektroninėje erdvėje</w:t>
            </w:r>
            <w:r w:rsidRPr="006C4484">
              <w:rPr>
                <w:i/>
                <w:iCs/>
                <w:szCs w:val="24"/>
              </w:rPr>
              <w:t> </w:t>
            </w:r>
            <w:r w:rsidRPr="006C4484">
              <w:rPr>
                <w:szCs w:val="24"/>
              </w:rPr>
              <w:t>– Klaipėdos  miesto savivaldybės</w:t>
            </w:r>
            <w:r w:rsidR="00823825">
              <w:rPr>
                <w:szCs w:val="24"/>
              </w:rPr>
              <w:t xml:space="preserve"> </w:t>
            </w:r>
            <w:r w:rsidR="00691BB8">
              <w:rPr>
                <w:szCs w:val="24"/>
              </w:rPr>
              <w:t xml:space="preserve">internetiniame </w:t>
            </w:r>
            <w:r w:rsidRPr="006C4484">
              <w:rPr>
                <w:szCs w:val="24"/>
              </w:rPr>
              <w:t>puslapyje </w:t>
            </w:r>
            <w:r w:rsidR="00691BB8">
              <w:rPr>
                <w:szCs w:val="24"/>
              </w:rPr>
              <w:t xml:space="preserve"> </w:t>
            </w:r>
            <w:hyperlink r:id="rId17" w:history="1">
              <w:r w:rsidR="003A6E01" w:rsidRPr="008A1220">
                <w:rPr>
                  <w:rStyle w:val="Hipersaitas"/>
                  <w:szCs w:val="24"/>
                  <w:lang w:eastAsia="en-US"/>
                </w:rPr>
                <w:t>www.klaipeda.lt</w:t>
              </w:r>
            </w:hyperlink>
            <w:r w:rsidR="003A6E01">
              <w:rPr>
                <w:szCs w:val="24"/>
                <w:lang w:eastAsia="en-US"/>
              </w:rPr>
              <w:t xml:space="preserve"> </w:t>
            </w:r>
            <w:r w:rsidR="003A6E01">
              <w:rPr>
                <w:szCs w:val="24"/>
              </w:rPr>
              <w:t>s</w:t>
            </w:r>
            <w:r w:rsidRPr="006C4484">
              <w:rPr>
                <w:szCs w:val="24"/>
              </w:rPr>
              <w:t xml:space="preserve">kelbiama informacija apie siūlymus (inicijavimą) vykdyti teritorijos tvarkymą, </w:t>
            </w:r>
            <w:r w:rsidR="00291B0E">
              <w:rPr>
                <w:szCs w:val="24"/>
              </w:rPr>
              <w:t xml:space="preserve"> </w:t>
            </w:r>
            <w:r w:rsidRPr="006C4484">
              <w:rPr>
                <w:szCs w:val="24"/>
              </w:rPr>
              <w:t>skelbiami sprendimai, susiję su projektavimo darbų pradžia (sprendimas, techninė užduotis, kita susijusi informacija). Šiose paskyrose pateikiama informacija apie pasiūlymų teikimo tvarką ir susipažinimo su parengtais dokumentais tvarka bei jų viešo svarstymo vieta ir laikas, viešam svarstymui pateikti sprendiniai, patvirtinto projekto sprendiniai;</w:t>
            </w:r>
          </w:p>
          <w:p w:rsidR="00B179C3" w:rsidRDefault="006C4484" w:rsidP="00676FA3">
            <w:pPr>
              <w:rPr>
                <w:szCs w:val="24"/>
              </w:rPr>
            </w:pPr>
            <w:r w:rsidRPr="006C4484">
              <w:rPr>
                <w:szCs w:val="24"/>
              </w:rPr>
              <w:t>2) Naujausią informaciją apie Projektą galima gauti Klaipėdos miesto savivaldy</w:t>
            </w:r>
            <w:r w:rsidR="00903453">
              <w:rPr>
                <w:szCs w:val="24"/>
              </w:rPr>
              <w:t>bėje</w:t>
            </w:r>
            <w:r w:rsidR="00903453" w:rsidRPr="00BF038B">
              <w:rPr>
                <w:i/>
                <w:szCs w:val="24"/>
              </w:rPr>
              <w:t xml:space="preserve"> </w:t>
            </w:r>
            <w:r w:rsidR="00903453" w:rsidRPr="00291B0E">
              <w:rPr>
                <w:iCs/>
                <w:szCs w:val="24"/>
              </w:rPr>
              <w:t>žodžiu ar raštu</w:t>
            </w:r>
            <w:r w:rsidR="00903453" w:rsidRPr="006C4484">
              <w:rPr>
                <w:i/>
                <w:iCs/>
                <w:szCs w:val="24"/>
              </w:rPr>
              <w:t> </w:t>
            </w:r>
            <w:r w:rsidR="00903453" w:rsidRPr="006C4484">
              <w:rPr>
                <w:szCs w:val="24"/>
              </w:rPr>
              <w:t xml:space="preserve">- pagal suinteresuotų asmenų žodinius ir rašytinius </w:t>
            </w:r>
            <w:r w:rsidR="00903453">
              <w:rPr>
                <w:szCs w:val="24"/>
              </w:rPr>
              <w:t>paklausimus.</w:t>
            </w:r>
            <w:r w:rsidR="00903453" w:rsidRPr="006C4484">
              <w:rPr>
                <w:szCs w:val="24"/>
              </w:rPr>
              <w:t> </w:t>
            </w:r>
            <w:r w:rsidRPr="006C4484">
              <w:rPr>
                <w:szCs w:val="24"/>
              </w:rPr>
              <w:br/>
              <w:t>Kontaktini</w:t>
            </w:r>
            <w:r w:rsidR="00BF038B">
              <w:rPr>
                <w:szCs w:val="24"/>
              </w:rPr>
              <w:t>ai</w:t>
            </w:r>
            <w:r w:rsidRPr="006C4484">
              <w:rPr>
                <w:szCs w:val="24"/>
              </w:rPr>
              <w:t xml:space="preserve"> asm</w:t>
            </w:r>
            <w:r w:rsidR="00BF038B">
              <w:rPr>
                <w:szCs w:val="24"/>
              </w:rPr>
              <w:t>enys</w:t>
            </w:r>
            <w:r w:rsidR="00B179C3">
              <w:rPr>
                <w:szCs w:val="24"/>
              </w:rPr>
              <w:t>:</w:t>
            </w:r>
          </w:p>
          <w:p w:rsidR="00B179C3" w:rsidRPr="00BF038B" w:rsidRDefault="00B179C3" w:rsidP="00676FA3">
            <w:pPr>
              <w:rPr>
                <w:szCs w:val="24"/>
              </w:rPr>
            </w:pPr>
            <w:r w:rsidRPr="00BF038B">
              <w:rPr>
                <w:szCs w:val="24"/>
              </w:rPr>
              <w:lastRenderedPageBreak/>
              <w:t>Daina Stankevičienė, tel. (8 46) 396 307,</w:t>
            </w:r>
          </w:p>
          <w:p w:rsidR="00B179C3" w:rsidRDefault="00B179C3" w:rsidP="00676FA3">
            <w:pPr>
              <w:rPr>
                <w:rStyle w:val="Hipersaitas"/>
                <w:szCs w:val="24"/>
              </w:rPr>
            </w:pPr>
            <w:r w:rsidRPr="00BF038B">
              <w:rPr>
                <w:szCs w:val="24"/>
              </w:rPr>
              <w:t xml:space="preserve">el. p. </w:t>
            </w:r>
            <w:hyperlink r:id="rId18" w:history="1">
              <w:r w:rsidRPr="00BF038B">
                <w:rPr>
                  <w:rStyle w:val="Hipersaitas"/>
                  <w:szCs w:val="24"/>
                </w:rPr>
                <w:t>daina.stankeviciene@klaipeda.lt</w:t>
              </w:r>
            </w:hyperlink>
          </w:p>
          <w:p w:rsidR="00B179C3" w:rsidRDefault="00B179C3" w:rsidP="00676FA3">
            <w:pPr>
              <w:rPr>
                <w:szCs w:val="24"/>
              </w:rPr>
            </w:pPr>
            <w:r w:rsidRPr="006C4484">
              <w:rPr>
                <w:szCs w:val="24"/>
              </w:rPr>
              <w:t xml:space="preserve">Laimutė Norkienė, telefonas </w:t>
            </w:r>
            <w:r>
              <w:rPr>
                <w:szCs w:val="24"/>
              </w:rPr>
              <w:t xml:space="preserve">(8 </w:t>
            </w:r>
            <w:r w:rsidRPr="006C4484">
              <w:rPr>
                <w:szCs w:val="24"/>
              </w:rPr>
              <w:t>46</w:t>
            </w:r>
            <w:r>
              <w:rPr>
                <w:szCs w:val="24"/>
              </w:rPr>
              <w:t>)</w:t>
            </w:r>
            <w:r w:rsidRPr="006C4484">
              <w:rPr>
                <w:szCs w:val="24"/>
              </w:rPr>
              <w:t> 396</w:t>
            </w:r>
            <w:r>
              <w:rPr>
                <w:szCs w:val="24"/>
              </w:rPr>
              <w:t> </w:t>
            </w:r>
            <w:r w:rsidRPr="006C4484">
              <w:rPr>
                <w:szCs w:val="24"/>
              </w:rPr>
              <w:t>157</w:t>
            </w:r>
            <w:r>
              <w:rPr>
                <w:szCs w:val="24"/>
              </w:rPr>
              <w:t>,</w:t>
            </w:r>
          </w:p>
          <w:p w:rsidR="00B179C3" w:rsidRDefault="00903453" w:rsidP="00676FA3">
            <w:pPr>
              <w:rPr>
                <w:szCs w:val="24"/>
              </w:rPr>
            </w:pPr>
            <w:r>
              <w:rPr>
                <w:szCs w:val="24"/>
              </w:rPr>
              <w:t xml:space="preserve">el. p. </w:t>
            </w:r>
            <w:r w:rsidR="006C4484" w:rsidRPr="006C4484">
              <w:rPr>
                <w:szCs w:val="24"/>
              </w:rPr>
              <w:t xml:space="preserve"> </w:t>
            </w:r>
            <w:hyperlink r:id="rId19" w:history="1">
              <w:r w:rsidR="00B179C3" w:rsidRPr="009406E8">
                <w:rPr>
                  <w:color w:val="0000FF"/>
                  <w:szCs w:val="24"/>
                  <w:u w:val="single"/>
                </w:rPr>
                <w:t>laimute.norkiene@klaipeda.lt</w:t>
              </w:r>
            </w:hyperlink>
          </w:p>
          <w:p w:rsidR="00BF038B" w:rsidRPr="00BF038B" w:rsidRDefault="00BF038B" w:rsidP="00676FA3">
            <w:pPr>
              <w:rPr>
                <w:szCs w:val="24"/>
              </w:rPr>
            </w:pPr>
            <w:r w:rsidRPr="00BF038B">
              <w:rPr>
                <w:szCs w:val="24"/>
              </w:rPr>
              <w:t xml:space="preserve">Edita </w:t>
            </w:r>
            <w:proofErr w:type="spellStart"/>
            <w:r w:rsidRPr="00BF038B">
              <w:rPr>
                <w:szCs w:val="24"/>
              </w:rPr>
              <w:t>Pilibaitienė</w:t>
            </w:r>
            <w:proofErr w:type="spellEnd"/>
            <w:r w:rsidRPr="00BF038B">
              <w:rPr>
                <w:szCs w:val="24"/>
              </w:rPr>
              <w:t xml:space="preserve">, tel. (8 46) 396 140 </w:t>
            </w:r>
          </w:p>
          <w:p w:rsidR="00BF038B" w:rsidRDefault="00BF038B" w:rsidP="00676FA3">
            <w:pPr>
              <w:rPr>
                <w:szCs w:val="24"/>
              </w:rPr>
            </w:pPr>
            <w:r w:rsidRPr="00BF038B">
              <w:rPr>
                <w:szCs w:val="24"/>
              </w:rPr>
              <w:t xml:space="preserve">el. p. </w:t>
            </w:r>
            <w:hyperlink r:id="rId20" w:history="1">
              <w:r w:rsidRPr="00BF038B">
                <w:rPr>
                  <w:rStyle w:val="Hipersaitas"/>
                  <w:szCs w:val="24"/>
                </w:rPr>
                <w:t>edita.pilibaitiene@klaipeda.lt</w:t>
              </w:r>
            </w:hyperlink>
            <w:r w:rsidR="00B179C3">
              <w:rPr>
                <w:szCs w:val="24"/>
              </w:rPr>
              <w:t>,</w:t>
            </w:r>
          </w:p>
          <w:p w:rsidR="006C4484" w:rsidRPr="00E45A00" w:rsidRDefault="006C4484" w:rsidP="0008561D">
            <w:pPr>
              <w:rPr>
                <w:color w:val="646464"/>
                <w:szCs w:val="24"/>
              </w:rPr>
            </w:pPr>
          </w:p>
        </w:tc>
      </w:tr>
      <w:tr w:rsidR="006C4484" w:rsidRPr="009406E8" w:rsidTr="002C1169">
        <w:tc>
          <w:tcPr>
            <w:tcW w:w="1881" w:type="dxa"/>
            <w:tcBorders>
              <w:top w:val="single" w:sz="4" w:space="0" w:color="auto"/>
              <w:left w:val="single" w:sz="4" w:space="0" w:color="auto"/>
              <w:bottom w:val="single" w:sz="4" w:space="0" w:color="auto"/>
              <w:right w:val="single" w:sz="4" w:space="0" w:color="auto"/>
            </w:tcBorders>
          </w:tcPr>
          <w:p w:rsidR="006C4484" w:rsidRPr="009406E8" w:rsidRDefault="006C4484" w:rsidP="006C4484">
            <w:pPr>
              <w:suppressAutoHyphens w:val="0"/>
              <w:rPr>
                <w:szCs w:val="24"/>
                <w:lang w:eastAsia="en-US"/>
              </w:rPr>
            </w:pPr>
            <w:r w:rsidRPr="009406E8">
              <w:rPr>
                <w:szCs w:val="24"/>
                <w:lang w:eastAsia="en-US"/>
              </w:rPr>
              <w:lastRenderedPageBreak/>
              <w:t>Esamos būklės analizė</w:t>
            </w:r>
          </w:p>
        </w:tc>
        <w:tc>
          <w:tcPr>
            <w:tcW w:w="2645" w:type="dxa"/>
            <w:tcBorders>
              <w:top w:val="single" w:sz="4" w:space="0" w:color="auto"/>
              <w:left w:val="single" w:sz="4" w:space="0" w:color="auto"/>
              <w:bottom w:val="single" w:sz="4" w:space="0" w:color="auto"/>
              <w:right w:val="single" w:sz="4" w:space="0" w:color="auto"/>
            </w:tcBorders>
          </w:tcPr>
          <w:p w:rsidR="006C4484" w:rsidRPr="009406E8" w:rsidRDefault="006C4484" w:rsidP="006C4484">
            <w:pPr>
              <w:suppressAutoHyphens w:val="0"/>
              <w:rPr>
                <w:szCs w:val="24"/>
                <w:lang w:eastAsia="en-US"/>
              </w:rPr>
            </w:pPr>
            <w:r>
              <w:rPr>
                <w:szCs w:val="24"/>
                <w:lang w:eastAsia="en-US"/>
              </w:rPr>
              <w:t>I</w:t>
            </w:r>
            <w:r w:rsidRPr="009406E8">
              <w:rPr>
                <w:szCs w:val="24"/>
                <w:lang w:eastAsia="en-US"/>
              </w:rPr>
              <w:t>šsiaiškinti visuomenei svarbius vietovės elementus, vertybes, funkcijas</w:t>
            </w:r>
            <w:r>
              <w:rPr>
                <w:szCs w:val="24"/>
                <w:lang w:eastAsia="en-US"/>
              </w:rPr>
              <w:t>;</w:t>
            </w:r>
          </w:p>
          <w:p w:rsidR="006C4484" w:rsidRPr="009406E8" w:rsidRDefault="006C4484" w:rsidP="006C4484">
            <w:pPr>
              <w:suppressAutoHyphens w:val="0"/>
              <w:rPr>
                <w:szCs w:val="24"/>
                <w:lang w:eastAsia="en-US"/>
              </w:rPr>
            </w:pPr>
          </w:p>
          <w:p w:rsidR="006C4484" w:rsidRPr="009406E8" w:rsidRDefault="006C4484" w:rsidP="006C4484">
            <w:pPr>
              <w:suppressAutoHyphens w:val="0"/>
              <w:rPr>
                <w:szCs w:val="24"/>
                <w:lang w:eastAsia="en-US"/>
              </w:rPr>
            </w:pPr>
            <w:r w:rsidRPr="009406E8">
              <w:rPr>
                <w:szCs w:val="24"/>
                <w:lang w:eastAsia="en-US"/>
              </w:rPr>
              <w:t xml:space="preserve">Suteikti visuomenei žinių apie vietovės svarbą ir išskirtinumą; </w:t>
            </w:r>
          </w:p>
          <w:p w:rsidR="006C4484" w:rsidRPr="009406E8" w:rsidRDefault="006C4484" w:rsidP="006C4484">
            <w:pPr>
              <w:suppressAutoHyphens w:val="0"/>
              <w:rPr>
                <w:szCs w:val="24"/>
                <w:lang w:eastAsia="en-US"/>
              </w:rPr>
            </w:pPr>
          </w:p>
          <w:p w:rsidR="006C4484" w:rsidRPr="009406E8" w:rsidRDefault="006C4484" w:rsidP="006C4484">
            <w:pPr>
              <w:suppressAutoHyphens w:val="0"/>
              <w:rPr>
                <w:szCs w:val="24"/>
                <w:lang w:eastAsia="en-US"/>
              </w:rPr>
            </w:pPr>
            <w:r w:rsidRPr="009406E8">
              <w:rPr>
                <w:szCs w:val="24"/>
                <w:lang w:eastAsia="en-US"/>
              </w:rPr>
              <w:t>Šviesti bendruomenę  kaip galima dalyvauti kraštovaizdžio formavimo procesuose</w:t>
            </w:r>
          </w:p>
          <w:p w:rsidR="006C4484" w:rsidRPr="009406E8" w:rsidRDefault="006C4484" w:rsidP="006C4484">
            <w:pPr>
              <w:suppressAutoHyphens w:val="0"/>
              <w:rPr>
                <w:i/>
                <w:szCs w:val="24"/>
                <w:lang w:eastAsia="en-US"/>
              </w:rPr>
            </w:pPr>
          </w:p>
          <w:p w:rsidR="006C4484" w:rsidRPr="009406E8" w:rsidRDefault="006C4484" w:rsidP="006C4484">
            <w:pPr>
              <w:suppressAutoHyphens w:val="0"/>
              <w:rPr>
                <w:i/>
                <w:szCs w:val="24"/>
                <w:lang w:eastAsia="en-US"/>
              </w:rPr>
            </w:pPr>
          </w:p>
        </w:tc>
        <w:tc>
          <w:tcPr>
            <w:tcW w:w="5102" w:type="dxa"/>
            <w:tcBorders>
              <w:top w:val="single" w:sz="4" w:space="0" w:color="auto"/>
              <w:left w:val="single" w:sz="4" w:space="0" w:color="auto"/>
              <w:bottom w:val="single" w:sz="4" w:space="0" w:color="auto"/>
              <w:right w:val="single" w:sz="4" w:space="0" w:color="auto"/>
            </w:tcBorders>
          </w:tcPr>
          <w:p w:rsidR="006C4484" w:rsidRPr="009406E8" w:rsidRDefault="006C4484" w:rsidP="00676FA3">
            <w:pPr>
              <w:suppressAutoHyphens w:val="0"/>
              <w:rPr>
                <w:szCs w:val="24"/>
                <w:lang w:eastAsia="en-US"/>
              </w:rPr>
            </w:pPr>
            <w:r w:rsidRPr="009406E8">
              <w:rPr>
                <w:szCs w:val="24"/>
                <w:lang w:eastAsia="en-US"/>
              </w:rPr>
              <w:t xml:space="preserve">Nuomonę apie tai, kas visuomenei svarbu planuojamoje tvarkyti teritorijoje galima teikti </w:t>
            </w:r>
          </w:p>
          <w:p w:rsidR="00903453" w:rsidRDefault="006C4484" w:rsidP="00676FA3">
            <w:pPr>
              <w:pStyle w:val="Pagrindinistekstas"/>
              <w:spacing w:after="0"/>
              <w:rPr>
                <w:szCs w:val="24"/>
              </w:rPr>
            </w:pPr>
            <w:r w:rsidRPr="009406E8">
              <w:rPr>
                <w:szCs w:val="24"/>
                <w:lang w:eastAsia="en-US"/>
              </w:rPr>
              <w:t>Klaipėdos miesto savivaldybės administracijos Urbanistinės plėtros departamento Architektūros ir miesto planavimo skyriui</w:t>
            </w:r>
            <w:r w:rsidRPr="009406E8">
              <w:rPr>
                <w:szCs w:val="24"/>
              </w:rPr>
              <w:t xml:space="preserve">: </w:t>
            </w:r>
          </w:p>
          <w:p w:rsidR="00903453" w:rsidRDefault="006C4484" w:rsidP="00676FA3">
            <w:pPr>
              <w:pStyle w:val="Pagrindinistekstas"/>
              <w:numPr>
                <w:ilvl w:val="0"/>
                <w:numId w:val="8"/>
              </w:numPr>
              <w:spacing w:after="0"/>
              <w:rPr>
                <w:szCs w:val="24"/>
              </w:rPr>
            </w:pPr>
            <w:r w:rsidRPr="009406E8">
              <w:rPr>
                <w:szCs w:val="24"/>
              </w:rPr>
              <w:t xml:space="preserve">siųsti laiškus paštu, </w:t>
            </w:r>
            <w:r w:rsidRPr="009406E8">
              <w:rPr>
                <w:szCs w:val="24"/>
                <w:bdr w:val="none" w:sz="0" w:space="0" w:color="auto" w:frame="1"/>
              </w:rPr>
              <w:t>adresu Liepų g. 11, Klaipėda,</w:t>
            </w:r>
          </w:p>
          <w:p w:rsidR="00903453" w:rsidRDefault="006C4484" w:rsidP="00676FA3">
            <w:pPr>
              <w:pStyle w:val="Pagrindinistekstas"/>
              <w:numPr>
                <w:ilvl w:val="0"/>
                <w:numId w:val="8"/>
              </w:numPr>
              <w:spacing w:after="0"/>
              <w:rPr>
                <w:szCs w:val="24"/>
              </w:rPr>
            </w:pPr>
            <w:r w:rsidRPr="00903453">
              <w:rPr>
                <w:szCs w:val="24"/>
              </w:rPr>
              <w:t>telefon</w:t>
            </w:r>
            <w:r w:rsidR="00903453">
              <w:rPr>
                <w:szCs w:val="24"/>
              </w:rPr>
              <w:t>ais</w:t>
            </w:r>
            <w:r w:rsidRPr="00903453">
              <w:rPr>
                <w:szCs w:val="24"/>
              </w:rPr>
              <w:t xml:space="preserve"> Nr. (8 46) 396 157, Nr. (8 46) 396</w:t>
            </w:r>
            <w:r w:rsidR="00903453">
              <w:rPr>
                <w:szCs w:val="24"/>
              </w:rPr>
              <w:t> </w:t>
            </w:r>
            <w:r w:rsidRPr="00903453">
              <w:rPr>
                <w:szCs w:val="24"/>
              </w:rPr>
              <w:t>140,</w:t>
            </w:r>
          </w:p>
          <w:p w:rsidR="006A5710" w:rsidRPr="006A5710" w:rsidRDefault="006A5710" w:rsidP="00676FA3">
            <w:pPr>
              <w:pStyle w:val="Pagrindinistekstas"/>
              <w:numPr>
                <w:ilvl w:val="0"/>
                <w:numId w:val="8"/>
              </w:numPr>
              <w:spacing w:after="0"/>
              <w:rPr>
                <w:i/>
                <w:szCs w:val="24"/>
                <w:lang w:eastAsia="en-US"/>
              </w:rPr>
            </w:pPr>
            <w:r>
              <w:rPr>
                <w:szCs w:val="24"/>
              </w:rPr>
              <w:t>el. paštu.</w:t>
            </w:r>
          </w:p>
          <w:p w:rsidR="006C4484" w:rsidRPr="009406E8" w:rsidRDefault="006C4484" w:rsidP="00676FA3">
            <w:pPr>
              <w:pStyle w:val="Pagrindinistekstas"/>
              <w:spacing w:after="0"/>
              <w:rPr>
                <w:i/>
                <w:szCs w:val="24"/>
                <w:lang w:eastAsia="en-US"/>
              </w:rPr>
            </w:pPr>
            <w:r>
              <w:rPr>
                <w:szCs w:val="24"/>
              </w:rPr>
              <w:t xml:space="preserve">Klaipėdos miesto </w:t>
            </w:r>
            <w:r w:rsidRPr="009406E8">
              <w:rPr>
                <w:szCs w:val="24"/>
              </w:rPr>
              <w:t>savivaldybės administracijos patalpose projekto iniciatoriai kartu su projekto rengėjais pristatys informaciją apie planuojamas tvarkyti teritorijas</w:t>
            </w:r>
            <w:r w:rsidR="00FF47BB">
              <w:rPr>
                <w:szCs w:val="24"/>
              </w:rPr>
              <w:t>.</w:t>
            </w:r>
          </w:p>
        </w:tc>
      </w:tr>
      <w:tr w:rsidR="006C4484" w:rsidRPr="009406E8" w:rsidTr="002C1169">
        <w:tc>
          <w:tcPr>
            <w:tcW w:w="1881" w:type="dxa"/>
            <w:tcBorders>
              <w:top w:val="single" w:sz="4" w:space="0" w:color="auto"/>
              <w:left w:val="single" w:sz="4" w:space="0" w:color="auto"/>
              <w:bottom w:val="single" w:sz="4" w:space="0" w:color="auto"/>
              <w:right w:val="single" w:sz="4" w:space="0" w:color="auto"/>
            </w:tcBorders>
          </w:tcPr>
          <w:p w:rsidR="006C4484" w:rsidRPr="009406E8" w:rsidRDefault="006C4484" w:rsidP="006C4484">
            <w:pPr>
              <w:suppressAutoHyphens w:val="0"/>
              <w:rPr>
                <w:szCs w:val="24"/>
                <w:highlight w:val="yellow"/>
                <w:lang w:eastAsia="en-US"/>
              </w:rPr>
            </w:pPr>
            <w:r w:rsidRPr="009406E8">
              <w:rPr>
                <w:szCs w:val="24"/>
                <w:lang w:eastAsia="en-US"/>
              </w:rPr>
              <w:t>Koncepcijos rengimas ir jos viešas pristatymas visuomenei</w:t>
            </w:r>
          </w:p>
        </w:tc>
        <w:tc>
          <w:tcPr>
            <w:tcW w:w="2645" w:type="dxa"/>
            <w:tcBorders>
              <w:top w:val="single" w:sz="4" w:space="0" w:color="auto"/>
              <w:left w:val="single" w:sz="4" w:space="0" w:color="auto"/>
              <w:bottom w:val="single" w:sz="4" w:space="0" w:color="auto"/>
              <w:right w:val="single" w:sz="4" w:space="0" w:color="auto"/>
            </w:tcBorders>
          </w:tcPr>
          <w:p w:rsidR="006C4484" w:rsidRPr="009406E8" w:rsidRDefault="006C4484" w:rsidP="006C4484">
            <w:pPr>
              <w:suppressAutoHyphens w:val="0"/>
              <w:rPr>
                <w:szCs w:val="24"/>
                <w:highlight w:val="yellow"/>
                <w:lang w:eastAsia="en-US"/>
              </w:rPr>
            </w:pPr>
            <w:r w:rsidRPr="009406E8">
              <w:rPr>
                <w:szCs w:val="24"/>
                <w:lang w:eastAsia="en-US"/>
              </w:rPr>
              <w:t xml:space="preserve">Tartis, kaip gerinti koncepcijos pasiūlymus, kad gerėtų kraštovaizdžio kokybė, </w:t>
            </w:r>
            <w:r>
              <w:rPr>
                <w:szCs w:val="24"/>
                <w:lang w:eastAsia="en-US"/>
              </w:rPr>
              <w:t xml:space="preserve">įvertinti, </w:t>
            </w:r>
            <w:r w:rsidRPr="009406E8">
              <w:rPr>
                <w:szCs w:val="24"/>
                <w:lang w:eastAsia="en-US"/>
              </w:rPr>
              <w:t>ar siūlomos teritorijos tvarkymo priemon</w:t>
            </w:r>
            <w:r>
              <w:rPr>
                <w:szCs w:val="24"/>
                <w:lang w:eastAsia="en-US"/>
              </w:rPr>
              <w:t>ė</w:t>
            </w:r>
            <w:r w:rsidRPr="009406E8">
              <w:rPr>
                <w:szCs w:val="24"/>
                <w:lang w:eastAsia="en-US"/>
              </w:rPr>
              <w:t>s atitinka visuomenės lūkesčius, tuo pačiu didinti supratimą apie kraštovaizdžio vertę ir vaidmenį</w:t>
            </w:r>
          </w:p>
        </w:tc>
        <w:tc>
          <w:tcPr>
            <w:tcW w:w="5102" w:type="dxa"/>
            <w:tcBorders>
              <w:top w:val="single" w:sz="4" w:space="0" w:color="auto"/>
              <w:left w:val="single" w:sz="4" w:space="0" w:color="auto"/>
              <w:bottom w:val="single" w:sz="4" w:space="0" w:color="auto"/>
              <w:right w:val="single" w:sz="4" w:space="0" w:color="auto"/>
            </w:tcBorders>
          </w:tcPr>
          <w:p w:rsidR="00903453" w:rsidRDefault="006C4484" w:rsidP="00676FA3">
            <w:pPr>
              <w:suppressAutoHyphens w:val="0"/>
              <w:rPr>
                <w:rStyle w:val="Hipersaitas"/>
                <w:szCs w:val="24"/>
                <w:lang w:eastAsia="en-US"/>
              </w:rPr>
            </w:pPr>
            <w:r>
              <w:rPr>
                <w:szCs w:val="24"/>
              </w:rPr>
              <w:t xml:space="preserve">Parengta koncepcija skelbiama Klaipėdos miesto savivaldybės internetiniame puslapyje </w:t>
            </w:r>
            <w:hyperlink r:id="rId21" w:history="1">
              <w:r w:rsidRPr="009406E8">
                <w:rPr>
                  <w:rStyle w:val="Hipersaitas"/>
                  <w:szCs w:val="24"/>
                  <w:lang w:eastAsia="en-US"/>
                </w:rPr>
                <w:t>www.klaipeda.lt</w:t>
              </w:r>
            </w:hyperlink>
            <w:r>
              <w:rPr>
                <w:rStyle w:val="Hipersaitas"/>
                <w:szCs w:val="24"/>
                <w:lang w:eastAsia="en-US"/>
              </w:rPr>
              <w:t xml:space="preserve">. </w:t>
            </w:r>
          </w:p>
          <w:p w:rsidR="006C4484" w:rsidRPr="009406E8" w:rsidRDefault="006C4484" w:rsidP="00676FA3">
            <w:pPr>
              <w:suppressAutoHyphens w:val="0"/>
              <w:rPr>
                <w:szCs w:val="24"/>
              </w:rPr>
            </w:pPr>
            <w:r w:rsidRPr="009406E8">
              <w:rPr>
                <w:szCs w:val="24"/>
              </w:rPr>
              <w:t>Išsiunčiami kvietimai su nuoroda į parengtą koncepciją</w:t>
            </w:r>
            <w:r>
              <w:rPr>
                <w:szCs w:val="24"/>
              </w:rPr>
              <w:t xml:space="preserve"> Melnragės bendruomenei, </w:t>
            </w:r>
            <w:r w:rsidRPr="009406E8">
              <w:rPr>
                <w:szCs w:val="24"/>
              </w:rPr>
              <w:t>taip pat artimiausioms organizacijoms, įmonėms</w:t>
            </w:r>
            <w:r w:rsidR="00903453">
              <w:rPr>
                <w:szCs w:val="24"/>
              </w:rPr>
              <w:t xml:space="preserve"> ir kitoms suinteresuotoms grupėms</w:t>
            </w:r>
            <w:r w:rsidRPr="009406E8">
              <w:rPr>
                <w:szCs w:val="24"/>
              </w:rPr>
              <w:t>, su kvietimu dalyvauti viešuose svarstymuose.</w:t>
            </w:r>
          </w:p>
          <w:p w:rsidR="006C4484" w:rsidRPr="009406E8" w:rsidRDefault="006C4484" w:rsidP="00676FA3">
            <w:pPr>
              <w:suppressAutoHyphens w:val="0"/>
              <w:jc w:val="both"/>
              <w:rPr>
                <w:szCs w:val="24"/>
              </w:rPr>
            </w:pPr>
            <w:r w:rsidRPr="009406E8">
              <w:rPr>
                <w:szCs w:val="24"/>
              </w:rPr>
              <w:t>Projekto rengėjai suorganizuo</w:t>
            </w:r>
            <w:r>
              <w:rPr>
                <w:szCs w:val="24"/>
              </w:rPr>
              <w:t>ja koncepcijos viešą pristatymą</w:t>
            </w:r>
            <w:r w:rsidRPr="009406E8">
              <w:rPr>
                <w:szCs w:val="24"/>
              </w:rPr>
              <w:t>.</w:t>
            </w:r>
          </w:p>
          <w:p w:rsidR="006C4484" w:rsidRPr="00903453" w:rsidRDefault="006C4484" w:rsidP="00676FA3">
            <w:pPr>
              <w:suppressAutoHyphens w:val="0"/>
              <w:rPr>
                <w:szCs w:val="24"/>
              </w:rPr>
            </w:pPr>
            <w:r w:rsidRPr="009406E8">
              <w:rPr>
                <w:szCs w:val="24"/>
              </w:rPr>
              <w:t>Kylant daug diskusijų visuomenėje, gali būti organizuojama paskaita, pristatymas, pasikviečiant atitinkamos srities specialistus.</w:t>
            </w:r>
          </w:p>
        </w:tc>
      </w:tr>
      <w:tr w:rsidR="006C4484" w:rsidRPr="009406E8" w:rsidTr="002C1169">
        <w:tc>
          <w:tcPr>
            <w:tcW w:w="1881" w:type="dxa"/>
            <w:tcBorders>
              <w:top w:val="single" w:sz="4" w:space="0" w:color="auto"/>
              <w:left w:val="single" w:sz="4" w:space="0" w:color="auto"/>
              <w:bottom w:val="single" w:sz="4" w:space="0" w:color="auto"/>
              <w:right w:val="single" w:sz="4" w:space="0" w:color="auto"/>
            </w:tcBorders>
          </w:tcPr>
          <w:p w:rsidR="006C4484" w:rsidRPr="009406E8" w:rsidRDefault="006C4484" w:rsidP="006C4484">
            <w:pPr>
              <w:suppressAutoHyphens w:val="0"/>
              <w:rPr>
                <w:szCs w:val="24"/>
                <w:lang w:eastAsia="en-US"/>
              </w:rPr>
            </w:pPr>
            <w:r w:rsidRPr="009406E8">
              <w:rPr>
                <w:szCs w:val="24"/>
                <w:lang w:eastAsia="en-US"/>
              </w:rPr>
              <w:t>Projekto sprendinių konkretizavimas</w:t>
            </w:r>
          </w:p>
          <w:p w:rsidR="006C4484" w:rsidRPr="009406E8" w:rsidRDefault="006C4484" w:rsidP="006C4484">
            <w:pPr>
              <w:suppressAutoHyphens w:val="0"/>
              <w:rPr>
                <w:szCs w:val="24"/>
                <w:lang w:eastAsia="en-US"/>
              </w:rPr>
            </w:pPr>
          </w:p>
          <w:p w:rsidR="006C4484" w:rsidRPr="009406E8" w:rsidRDefault="006C4484" w:rsidP="006C4484">
            <w:pPr>
              <w:suppressAutoHyphens w:val="0"/>
              <w:rPr>
                <w:i/>
                <w:szCs w:val="24"/>
                <w:lang w:eastAsia="en-US"/>
              </w:rPr>
            </w:pPr>
            <w:r w:rsidRPr="009406E8">
              <w:rPr>
                <w:szCs w:val="24"/>
                <w:lang w:eastAsia="en-US"/>
              </w:rPr>
              <w:t>Projekto sprendinių derinimas ir viešinimas</w:t>
            </w:r>
          </w:p>
        </w:tc>
        <w:tc>
          <w:tcPr>
            <w:tcW w:w="2645" w:type="dxa"/>
            <w:tcBorders>
              <w:top w:val="single" w:sz="4" w:space="0" w:color="auto"/>
              <w:left w:val="single" w:sz="4" w:space="0" w:color="auto"/>
              <w:bottom w:val="single" w:sz="4" w:space="0" w:color="auto"/>
              <w:right w:val="single" w:sz="4" w:space="0" w:color="auto"/>
            </w:tcBorders>
          </w:tcPr>
          <w:p w:rsidR="006C4484" w:rsidRPr="009406E8" w:rsidRDefault="006C4484" w:rsidP="006C4484">
            <w:pPr>
              <w:suppressAutoHyphens w:val="0"/>
              <w:rPr>
                <w:szCs w:val="24"/>
                <w:lang w:eastAsia="en-US"/>
              </w:rPr>
            </w:pPr>
            <w:r w:rsidRPr="009406E8">
              <w:rPr>
                <w:szCs w:val="24"/>
                <w:lang w:eastAsia="en-US"/>
              </w:rPr>
              <w:t>Išgirsti visuomenės pastabas, jų nuomonę ir pasiūlymus dėl projekto sprendinių, taip pat specialistų pasiūlymus</w:t>
            </w:r>
            <w:r>
              <w:rPr>
                <w:szCs w:val="24"/>
                <w:lang w:eastAsia="en-US"/>
              </w:rPr>
              <w:t>,</w:t>
            </w:r>
            <w:r w:rsidRPr="009406E8">
              <w:rPr>
                <w:szCs w:val="24"/>
                <w:lang w:eastAsia="en-US"/>
              </w:rPr>
              <w:t xml:space="preserve"> kaip tobulinti projektą </w:t>
            </w:r>
          </w:p>
        </w:tc>
        <w:tc>
          <w:tcPr>
            <w:tcW w:w="5102" w:type="dxa"/>
            <w:tcBorders>
              <w:top w:val="single" w:sz="4" w:space="0" w:color="auto"/>
              <w:left w:val="single" w:sz="4" w:space="0" w:color="auto"/>
              <w:bottom w:val="single" w:sz="4" w:space="0" w:color="auto"/>
              <w:right w:val="single" w:sz="4" w:space="0" w:color="auto"/>
            </w:tcBorders>
          </w:tcPr>
          <w:p w:rsidR="006C4484" w:rsidRPr="009406E8" w:rsidRDefault="006C4484" w:rsidP="00676FA3">
            <w:pPr>
              <w:suppressAutoHyphens w:val="0"/>
              <w:rPr>
                <w:szCs w:val="24"/>
              </w:rPr>
            </w:pPr>
            <w:r w:rsidRPr="009406E8">
              <w:rPr>
                <w:szCs w:val="24"/>
              </w:rPr>
              <w:t>Sprendiniai viešinami Klaipėdos miesto savivaldybės internetiniame puslapyje</w:t>
            </w:r>
          </w:p>
          <w:p w:rsidR="006C4484" w:rsidRPr="009406E8" w:rsidRDefault="004464AD" w:rsidP="00676FA3">
            <w:pPr>
              <w:suppressAutoHyphens w:val="0"/>
              <w:rPr>
                <w:szCs w:val="24"/>
                <w:lang w:eastAsia="en-US"/>
              </w:rPr>
            </w:pPr>
            <w:hyperlink r:id="rId22" w:history="1">
              <w:r w:rsidR="006C4484" w:rsidRPr="008D077E">
                <w:rPr>
                  <w:rStyle w:val="Hipersaitas"/>
                  <w:szCs w:val="24"/>
                  <w:lang w:eastAsia="en-US"/>
                </w:rPr>
                <w:t>www.klaipeda.lt</w:t>
              </w:r>
            </w:hyperlink>
          </w:p>
          <w:p w:rsidR="006C4484" w:rsidRPr="009406E8" w:rsidRDefault="006C4484" w:rsidP="00676FA3">
            <w:pPr>
              <w:suppressAutoHyphens w:val="0"/>
              <w:rPr>
                <w:szCs w:val="24"/>
              </w:rPr>
            </w:pPr>
            <w:r w:rsidRPr="009406E8">
              <w:rPr>
                <w:szCs w:val="24"/>
              </w:rPr>
              <w:t>pastabos, pasiūlymai teikiami, el. paštu;</w:t>
            </w:r>
          </w:p>
          <w:p w:rsidR="006C4484" w:rsidRPr="009406E8" w:rsidRDefault="006C4484" w:rsidP="00676FA3">
            <w:pPr>
              <w:pStyle w:val="Pagrindinistekstas"/>
              <w:rPr>
                <w:i/>
                <w:szCs w:val="24"/>
                <w:highlight w:val="yellow"/>
                <w:lang w:eastAsia="en-US"/>
              </w:rPr>
            </w:pPr>
            <w:r w:rsidRPr="009406E8">
              <w:rPr>
                <w:szCs w:val="24"/>
              </w:rPr>
              <w:t>Projekto rengėjai suorganizuoja sprendinių viešą pristatymą</w:t>
            </w:r>
            <w:r>
              <w:rPr>
                <w:szCs w:val="24"/>
              </w:rPr>
              <w:t>.</w:t>
            </w:r>
          </w:p>
        </w:tc>
      </w:tr>
      <w:tr w:rsidR="006C4484" w:rsidRPr="009406E8" w:rsidTr="002C1169">
        <w:tc>
          <w:tcPr>
            <w:tcW w:w="1881" w:type="dxa"/>
            <w:tcBorders>
              <w:top w:val="single" w:sz="4" w:space="0" w:color="auto"/>
              <w:left w:val="single" w:sz="4" w:space="0" w:color="auto"/>
              <w:bottom w:val="single" w:sz="4" w:space="0" w:color="auto"/>
              <w:right w:val="single" w:sz="4" w:space="0" w:color="auto"/>
            </w:tcBorders>
          </w:tcPr>
          <w:p w:rsidR="006C4484" w:rsidRPr="009406E8" w:rsidRDefault="006C4484" w:rsidP="006C4484">
            <w:pPr>
              <w:suppressAutoHyphens w:val="0"/>
              <w:rPr>
                <w:szCs w:val="24"/>
                <w:lang w:eastAsia="en-US"/>
              </w:rPr>
            </w:pPr>
            <w:r w:rsidRPr="009406E8">
              <w:rPr>
                <w:szCs w:val="24"/>
                <w:lang w:eastAsia="en-US"/>
              </w:rPr>
              <w:t>Projekto tvirtinimas</w:t>
            </w:r>
          </w:p>
        </w:tc>
        <w:tc>
          <w:tcPr>
            <w:tcW w:w="2645" w:type="dxa"/>
            <w:tcBorders>
              <w:top w:val="single" w:sz="4" w:space="0" w:color="auto"/>
              <w:left w:val="single" w:sz="4" w:space="0" w:color="auto"/>
              <w:bottom w:val="single" w:sz="4" w:space="0" w:color="auto"/>
              <w:right w:val="single" w:sz="4" w:space="0" w:color="auto"/>
            </w:tcBorders>
          </w:tcPr>
          <w:p w:rsidR="006C4484" w:rsidRPr="009406E8" w:rsidRDefault="006C4484" w:rsidP="006C4484">
            <w:pPr>
              <w:suppressAutoHyphens w:val="0"/>
              <w:rPr>
                <w:szCs w:val="24"/>
                <w:lang w:eastAsia="en-US"/>
              </w:rPr>
            </w:pPr>
            <w:r w:rsidRPr="009406E8">
              <w:rPr>
                <w:szCs w:val="24"/>
                <w:lang w:eastAsia="en-US"/>
              </w:rPr>
              <w:t>Informuoti apie projekto patvirtinimą ir planuojamą sprendinių įgyvendinimą</w:t>
            </w:r>
          </w:p>
        </w:tc>
        <w:tc>
          <w:tcPr>
            <w:tcW w:w="5102" w:type="dxa"/>
            <w:tcBorders>
              <w:top w:val="single" w:sz="4" w:space="0" w:color="auto"/>
              <w:left w:val="single" w:sz="4" w:space="0" w:color="auto"/>
              <w:bottom w:val="single" w:sz="4" w:space="0" w:color="auto"/>
              <w:right w:val="single" w:sz="4" w:space="0" w:color="auto"/>
            </w:tcBorders>
          </w:tcPr>
          <w:p w:rsidR="006C4484" w:rsidRPr="009406E8" w:rsidRDefault="006C4484" w:rsidP="00676FA3">
            <w:pPr>
              <w:suppressAutoHyphens w:val="0"/>
              <w:rPr>
                <w:szCs w:val="24"/>
                <w:lang w:eastAsia="en-US"/>
              </w:rPr>
            </w:pPr>
            <w:r w:rsidRPr="009406E8">
              <w:rPr>
                <w:szCs w:val="24"/>
                <w:lang w:eastAsia="en-US"/>
              </w:rPr>
              <w:t xml:space="preserve">Informacija teikiama Klaipėdos miesto savivaldybės internetiniame puslapyje </w:t>
            </w:r>
            <w:hyperlink r:id="rId23" w:history="1">
              <w:r w:rsidRPr="009406E8">
                <w:rPr>
                  <w:rStyle w:val="Hipersaitas"/>
                  <w:szCs w:val="24"/>
                  <w:lang w:eastAsia="en-US"/>
                </w:rPr>
                <w:t>www.klaipeda.lt</w:t>
              </w:r>
            </w:hyperlink>
          </w:p>
          <w:p w:rsidR="006C4484" w:rsidRPr="009406E8" w:rsidRDefault="006C4484" w:rsidP="00676FA3">
            <w:pPr>
              <w:suppressAutoHyphens w:val="0"/>
              <w:jc w:val="both"/>
              <w:rPr>
                <w:i/>
                <w:szCs w:val="24"/>
                <w:highlight w:val="yellow"/>
                <w:lang w:eastAsia="en-US"/>
              </w:rPr>
            </w:pPr>
          </w:p>
        </w:tc>
      </w:tr>
      <w:tr w:rsidR="006C4484" w:rsidRPr="009406E8" w:rsidTr="002C1169">
        <w:tc>
          <w:tcPr>
            <w:tcW w:w="1881" w:type="dxa"/>
            <w:tcBorders>
              <w:top w:val="single" w:sz="4" w:space="0" w:color="auto"/>
              <w:left w:val="single" w:sz="4" w:space="0" w:color="auto"/>
              <w:bottom w:val="single" w:sz="4" w:space="0" w:color="auto"/>
              <w:right w:val="single" w:sz="4" w:space="0" w:color="auto"/>
            </w:tcBorders>
          </w:tcPr>
          <w:p w:rsidR="006C4484" w:rsidRPr="009406E8" w:rsidRDefault="006C4484" w:rsidP="006C4484">
            <w:pPr>
              <w:suppressAutoHyphens w:val="0"/>
              <w:rPr>
                <w:szCs w:val="24"/>
                <w:lang w:eastAsia="en-US"/>
              </w:rPr>
            </w:pPr>
            <w:r w:rsidRPr="009406E8">
              <w:rPr>
                <w:szCs w:val="24"/>
                <w:lang w:eastAsia="en-US"/>
              </w:rPr>
              <w:t>Projekto įgyvendinimas</w:t>
            </w:r>
          </w:p>
        </w:tc>
        <w:tc>
          <w:tcPr>
            <w:tcW w:w="2645" w:type="dxa"/>
            <w:tcBorders>
              <w:top w:val="single" w:sz="4" w:space="0" w:color="auto"/>
              <w:left w:val="single" w:sz="4" w:space="0" w:color="auto"/>
              <w:bottom w:val="single" w:sz="4" w:space="0" w:color="auto"/>
              <w:right w:val="single" w:sz="4" w:space="0" w:color="auto"/>
            </w:tcBorders>
          </w:tcPr>
          <w:p w:rsidR="006C4484" w:rsidRPr="009406E8" w:rsidRDefault="006C4484" w:rsidP="006C4484">
            <w:pPr>
              <w:suppressAutoHyphens w:val="0"/>
              <w:rPr>
                <w:szCs w:val="24"/>
                <w:lang w:eastAsia="en-US"/>
              </w:rPr>
            </w:pPr>
            <w:r w:rsidRPr="009406E8">
              <w:rPr>
                <w:szCs w:val="24"/>
                <w:lang w:eastAsia="en-US"/>
              </w:rPr>
              <w:t xml:space="preserve">Išsiaiškinti, kaip visuomenė nori ir gali </w:t>
            </w:r>
            <w:r w:rsidRPr="009406E8">
              <w:rPr>
                <w:szCs w:val="24"/>
                <w:lang w:eastAsia="en-US"/>
              </w:rPr>
              <w:lastRenderedPageBreak/>
              <w:t>dalyvauti, įgyvendinant projektą.</w:t>
            </w:r>
          </w:p>
        </w:tc>
        <w:tc>
          <w:tcPr>
            <w:tcW w:w="5102" w:type="dxa"/>
            <w:tcBorders>
              <w:top w:val="single" w:sz="4" w:space="0" w:color="auto"/>
              <w:left w:val="single" w:sz="4" w:space="0" w:color="auto"/>
              <w:bottom w:val="single" w:sz="4" w:space="0" w:color="auto"/>
              <w:right w:val="single" w:sz="4" w:space="0" w:color="auto"/>
            </w:tcBorders>
          </w:tcPr>
          <w:p w:rsidR="006C4484" w:rsidRPr="009406E8" w:rsidRDefault="006C4484" w:rsidP="00676FA3">
            <w:pPr>
              <w:suppressAutoHyphens w:val="0"/>
              <w:rPr>
                <w:szCs w:val="24"/>
                <w:lang w:eastAsia="en-US"/>
              </w:rPr>
            </w:pPr>
            <w:r w:rsidRPr="009406E8">
              <w:rPr>
                <w:i/>
                <w:szCs w:val="24"/>
                <w:lang w:eastAsia="en-US"/>
              </w:rPr>
              <w:lastRenderedPageBreak/>
              <w:t xml:space="preserve"> </w:t>
            </w:r>
            <w:r w:rsidRPr="009406E8">
              <w:rPr>
                <w:szCs w:val="24"/>
                <w:lang w:eastAsia="en-US"/>
              </w:rPr>
              <w:t xml:space="preserve">Informacija teikiama Klaipėdos miesto savivaldybės internetiniame puslapyje </w:t>
            </w:r>
            <w:hyperlink r:id="rId24" w:history="1">
              <w:r w:rsidRPr="009406E8">
                <w:rPr>
                  <w:rStyle w:val="Hipersaitas"/>
                  <w:szCs w:val="24"/>
                  <w:lang w:eastAsia="en-US"/>
                </w:rPr>
                <w:t>www.klaipeda.lt</w:t>
              </w:r>
            </w:hyperlink>
            <w:r w:rsidRPr="009406E8">
              <w:rPr>
                <w:szCs w:val="24"/>
                <w:lang w:eastAsia="en-US"/>
              </w:rPr>
              <w:t xml:space="preserve"> </w:t>
            </w:r>
          </w:p>
          <w:p w:rsidR="007D729A" w:rsidRPr="009406E8" w:rsidRDefault="007D729A" w:rsidP="00676FA3">
            <w:pPr>
              <w:suppressAutoHyphens w:val="0"/>
              <w:rPr>
                <w:szCs w:val="24"/>
                <w:lang w:eastAsia="en-US"/>
              </w:rPr>
            </w:pPr>
            <w:r w:rsidRPr="007D729A">
              <w:rPr>
                <w:szCs w:val="24"/>
                <w:lang w:eastAsia="en-US"/>
              </w:rPr>
              <w:lastRenderedPageBreak/>
              <w:t>Klaipėdos miesto savivaldybės administracijos</w:t>
            </w:r>
          </w:p>
          <w:p w:rsidR="006C4484" w:rsidRPr="009406E8" w:rsidRDefault="007D729A" w:rsidP="0008561D">
            <w:pPr>
              <w:suppressAutoHyphens w:val="0"/>
              <w:rPr>
                <w:szCs w:val="24"/>
                <w:highlight w:val="yellow"/>
                <w:lang w:eastAsia="en-US"/>
              </w:rPr>
            </w:pPr>
            <w:r w:rsidRPr="007D729A">
              <w:rPr>
                <w:szCs w:val="24"/>
                <w:lang w:eastAsia="en-US"/>
              </w:rPr>
              <w:t xml:space="preserve">patalpose </w:t>
            </w:r>
            <w:r>
              <w:rPr>
                <w:szCs w:val="24"/>
                <w:lang w:eastAsia="en-US"/>
              </w:rPr>
              <w:t>o</w:t>
            </w:r>
            <w:r w:rsidR="006C4484" w:rsidRPr="009406E8">
              <w:rPr>
                <w:szCs w:val="24"/>
                <w:lang w:eastAsia="en-US"/>
              </w:rPr>
              <w:t>rganizuojamas parengto projekto pristatymas organizacijoms, bendruomenei</w:t>
            </w:r>
            <w:r>
              <w:rPr>
                <w:szCs w:val="24"/>
                <w:lang w:eastAsia="en-US"/>
              </w:rPr>
              <w:t>. Jo</w:t>
            </w:r>
            <w:r w:rsidR="006C4484" w:rsidRPr="009406E8">
              <w:rPr>
                <w:szCs w:val="24"/>
                <w:lang w:eastAsia="en-US"/>
              </w:rPr>
              <w:t xml:space="preserve"> metu bus siekiama</w:t>
            </w:r>
            <w:r w:rsidR="006C4484" w:rsidRPr="009406E8">
              <w:rPr>
                <w:i/>
                <w:szCs w:val="24"/>
                <w:lang w:eastAsia="en-US"/>
              </w:rPr>
              <w:t xml:space="preserve"> </w:t>
            </w:r>
            <w:r w:rsidR="006C4484" w:rsidRPr="009406E8">
              <w:rPr>
                <w:szCs w:val="24"/>
                <w:lang w:eastAsia="en-US"/>
              </w:rPr>
              <w:t>išsiaiškinti, kaip jos norėtų prisidėti prie teritorijos priežiūros ir jos būklės stebėjimo</w:t>
            </w:r>
            <w:r>
              <w:rPr>
                <w:szCs w:val="24"/>
                <w:lang w:eastAsia="en-US"/>
              </w:rPr>
              <w:t>.</w:t>
            </w:r>
            <w:r w:rsidRPr="009406E8">
              <w:rPr>
                <w:szCs w:val="24"/>
                <w:lang w:eastAsia="en-US"/>
              </w:rPr>
              <w:t xml:space="preserve"> Pastabos</w:t>
            </w:r>
            <w:r w:rsidR="0008561D">
              <w:rPr>
                <w:szCs w:val="24"/>
                <w:lang w:eastAsia="en-US"/>
              </w:rPr>
              <w:t>, pasiūlymai teikiami el. paštu.</w:t>
            </w:r>
          </w:p>
        </w:tc>
      </w:tr>
    </w:tbl>
    <w:p w:rsidR="002C1169" w:rsidRPr="009406E8" w:rsidRDefault="002C1169" w:rsidP="009406E8">
      <w:pPr>
        <w:shd w:val="clear" w:color="auto" w:fill="FFFFFF"/>
        <w:suppressAutoHyphens w:val="0"/>
        <w:spacing w:after="150" w:line="300" w:lineRule="atLeast"/>
        <w:jc w:val="both"/>
        <w:rPr>
          <w:szCs w:val="24"/>
        </w:rPr>
      </w:pPr>
      <w:r w:rsidRPr="009406E8">
        <w:rPr>
          <w:szCs w:val="24"/>
        </w:rPr>
        <w:lastRenderedPageBreak/>
        <w:t>Klaipėdos  miesto savivaldybė kviečia miesto bendruomenę, su teritorija besiribojančių namų gyventojus ir sklypų savininkus, privačias įmones, švietimo įstaigų bendruomenes, ir visus, kurie suinteresuoti šios apleistos teritorijos sutvarkymu, aktyviai dalyvauti projekto kūrimo procese ir teikti savo pasiūlymus ir idėjas aukščiau nurodytu</w:t>
      </w:r>
      <w:r w:rsidR="00CC517E">
        <w:rPr>
          <w:szCs w:val="24"/>
        </w:rPr>
        <w:t xml:space="preserve"> elektroniniu paštu.</w:t>
      </w:r>
    </w:p>
    <w:p w:rsidR="00151E3E" w:rsidRPr="009406E8" w:rsidRDefault="00713201" w:rsidP="004464AD">
      <w:pPr>
        <w:jc w:val="both"/>
        <w:rPr>
          <w:szCs w:val="24"/>
        </w:rPr>
      </w:pPr>
      <w:r w:rsidRPr="009406E8">
        <w:rPr>
          <w:szCs w:val="24"/>
        </w:rPr>
        <w:t>Programa bus tikslinama, papildoma atsižvelgiant į pagrįstus visuomenės, kitų institucijų pasiūlymus.</w:t>
      </w:r>
    </w:p>
    <w:p w:rsidR="00814450" w:rsidRPr="009406E8" w:rsidRDefault="00814450" w:rsidP="009406E8">
      <w:pPr>
        <w:rPr>
          <w:szCs w:val="24"/>
        </w:rPr>
      </w:pPr>
    </w:p>
    <w:p w:rsidR="00814450" w:rsidRPr="009406E8" w:rsidRDefault="00814450" w:rsidP="009406E8">
      <w:pPr>
        <w:rPr>
          <w:szCs w:val="24"/>
        </w:rPr>
      </w:pPr>
    </w:p>
    <w:p w:rsidR="00E7333F" w:rsidRPr="009406E8" w:rsidRDefault="00E7333F" w:rsidP="009406E8">
      <w:pPr>
        <w:rPr>
          <w:szCs w:val="24"/>
        </w:rPr>
      </w:pPr>
    </w:p>
    <w:p w:rsidR="00E7333F" w:rsidRPr="009406E8" w:rsidRDefault="00E7333F" w:rsidP="009406E8">
      <w:pPr>
        <w:rPr>
          <w:szCs w:val="24"/>
        </w:rPr>
      </w:pPr>
    </w:p>
    <w:p w:rsidR="00E7333F" w:rsidRPr="009406E8" w:rsidRDefault="00E7333F" w:rsidP="009406E8">
      <w:pPr>
        <w:rPr>
          <w:szCs w:val="24"/>
        </w:rPr>
      </w:pPr>
    </w:p>
    <w:p w:rsidR="00814450" w:rsidRPr="009406E8" w:rsidRDefault="00814450" w:rsidP="009406E8">
      <w:pPr>
        <w:rPr>
          <w:szCs w:val="24"/>
        </w:rPr>
      </w:pPr>
      <w:bookmarkStart w:id="0" w:name="_GoBack"/>
      <w:bookmarkEnd w:id="0"/>
    </w:p>
    <w:sectPr w:rsidR="00814450" w:rsidRPr="009406E8" w:rsidSect="00676FA3">
      <w:footerReference w:type="default" r:id="rId25"/>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53D6" w:rsidRDefault="005353D6" w:rsidP="005353D6">
      <w:r>
        <w:separator/>
      </w:r>
    </w:p>
  </w:endnote>
  <w:endnote w:type="continuationSeparator" w:id="0">
    <w:p w:rsidR="005353D6" w:rsidRDefault="005353D6" w:rsidP="005353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8742722"/>
      <w:docPartObj>
        <w:docPartGallery w:val="Page Numbers (Bottom of Page)"/>
        <w:docPartUnique/>
      </w:docPartObj>
    </w:sdtPr>
    <w:sdtEndPr/>
    <w:sdtContent>
      <w:p w:rsidR="005353D6" w:rsidRDefault="005353D6">
        <w:pPr>
          <w:pStyle w:val="Porat"/>
          <w:jc w:val="center"/>
        </w:pPr>
        <w:r>
          <w:fldChar w:fldCharType="begin"/>
        </w:r>
        <w:r>
          <w:instrText>PAGE   \* MERGEFORMAT</w:instrText>
        </w:r>
        <w:r>
          <w:fldChar w:fldCharType="separate"/>
        </w:r>
        <w:r w:rsidR="004464AD">
          <w:rPr>
            <w:noProof/>
          </w:rPr>
          <w:t>4</w:t>
        </w:r>
        <w:r>
          <w:fldChar w:fldCharType="end"/>
        </w:r>
      </w:p>
    </w:sdtContent>
  </w:sdt>
  <w:p w:rsidR="005353D6" w:rsidRDefault="005353D6">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53D6" w:rsidRDefault="005353D6" w:rsidP="005353D6">
      <w:r>
        <w:separator/>
      </w:r>
    </w:p>
  </w:footnote>
  <w:footnote w:type="continuationSeparator" w:id="0">
    <w:p w:rsidR="005353D6" w:rsidRDefault="005353D6" w:rsidP="005353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D2204"/>
    <w:multiLevelType w:val="multilevel"/>
    <w:tmpl w:val="75A472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B19152F"/>
    <w:multiLevelType w:val="hybridMultilevel"/>
    <w:tmpl w:val="3EDA97BC"/>
    <w:lvl w:ilvl="0" w:tplc="601ECCD2">
      <w:start w:val="2"/>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36E666A8"/>
    <w:multiLevelType w:val="hybridMultilevel"/>
    <w:tmpl w:val="38B84C9C"/>
    <w:lvl w:ilvl="0" w:tplc="B88C55E2">
      <w:start w:val="2"/>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38D167CC"/>
    <w:multiLevelType w:val="hybridMultilevel"/>
    <w:tmpl w:val="637019D0"/>
    <w:lvl w:ilvl="0" w:tplc="61963A2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 w15:restartNumberingAfterBreak="0">
    <w:nsid w:val="54807F83"/>
    <w:multiLevelType w:val="hybridMultilevel"/>
    <w:tmpl w:val="20DE26E0"/>
    <w:lvl w:ilvl="0" w:tplc="414C7954">
      <w:start w:val="6"/>
      <w:numFmt w:val="bullet"/>
      <w:lvlText w:val="–"/>
      <w:lvlJc w:val="left"/>
      <w:pPr>
        <w:ind w:left="927" w:hanging="360"/>
      </w:pPr>
      <w:rPr>
        <w:rFonts w:ascii="Times New Roman" w:eastAsia="Times New Roman"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5" w15:restartNumberingAfterBreak="0">
    <w:nsid w:val="58A85D9C"/>
    <w:multiLevelType w:val="multilevel"/>
    <w:tmpl w:val="CD6E70D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66BF7DDE"/>
    <w:multiLevelType w:val="multilevel"/>
    <w:tmpl w:val="FC9A4D4A"/>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74E2660F"/>
    <w:multiLevelType w:val="hybridMultilevel"/>
    <w:tmpl w:val="A638590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6"/>
  </w:num>
  <w:num w:numId="5">
    <w:abstractNumId w:val="0"/>
  </w:num>
  <w:num w:numId="6">
    <w:abstractNumId w:val="5"/>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97C"/>
    <w:rsid w:val="000033B5"/>
    <w:rsid w:val="000138C4"/>
    <w:rsid w:val="00025F89"/>
    <w:rsid w:val="00031E36"/>
    <w:rsid w:val="0006307C"/>
    <w:rsid w:val="0008561D"/>
    <w:rsid w:val="000A564F"/>
    <w:rsid w:val="000A78A5"/>
    <w:rsid w:val="000B1002"/>
    <w:rsid w:val="000B16AF"/>
    <w:rsid w:val="000D3427"/>
    <w:rsid w:val="000F25C1"/>
    <w:rsid w:val="00101A0C"/>
    <w:rsid w:val="00113269"/>
    <w:rsid w:val="00114A97"/>
    <w:rsid w:val="00137D2A"/>
    <w:rsid w:val="001457D3"/>
    <w:rsid w:val="00151E3E"/>
    <w:rsid w:val="00167739"/>
    <w:rsid w:val="00174A9C"/>
    <w:rsid w:val="00176EEE"/>
    <w:rsid w:val="00181B63"/>
    <w:rsid w:val="001851B8"/>
    <w:rsid w:val="001B38EB"/>
    <w:rsid w:val="001B6374"/>
    <w:rsid w:val="001C594B"/>
    <w:rsid w:val="001D05F1"/>
    <w:rsid w:val="002139E7"/>
    <w:rsid w:val="00243F04"/>
    <w:rsid w:val="00253B48"/>
    <w:rsid w:val="00256475"/>
    <w:rsid w:val="00264F01"/>
    <w:rsid w:val="00283B29"/>
    <w:rsid w:val="00287073"/>
    <w:rsid w:val="00291B0E"/>
    <w:rsid w:val="00292222"/>
    <w:rsid w:val="002B4CEA"/>
    <w:rsid w:val="002C0AC8"/>
    <w:rsid w:val="002C1169"/>
    <w:rsid w:val="002C466B"/>
    <w:rsid w:val="002D2F27"/>
    <w:rsid w:val="002F2925"/>
    <w:rsid w:val="00313EA4"/>
    <w:rsid w:val="003266A9"/>
    <w:rsid w:val="00326A32"/>
    <w:rsid w:val="00356F56"/>
    <w:rsid w:val="0036633D"/>
    <w:rsid w:val="003672C9"/>
    <w:rsid w:val="00370C3D"/>
    <w:rsid w:val="00390853"/>
    <w:rsid w:val="00392264"/>
    <w:rsid w:val="003A4C7C"/>
    <w:rsid w:val="003A61EA"/>
    <w:rsid w:val="003A6E01"/>
    <w:rsid w:val="003D7526"/>
    <w:rsid w:val="003E0C87"/>
    <w:rsid w:val="003E7850"/>
    <w:rsid w:val="003F73D4"/>
    <w:rsid w:val="003F7A17"/>
    <w:rsid w:val="00403667"/>
    <w:rsid w:val="004301CB"/>
    <w:rsid w:val="00432C42"/>
    <w:rsid w:val="004464AD"/>
    <w:rsid w:val="0047743C"/>
    <w:rsid w:val="00482929"/>
    <w:rsid w:val="004A1808"/>
    <w:rsid w:val="004A2580"/>
    <w:rsid w:val="004A6472"/>
    <w:rsid w:val="004B024A"/>
    <w:rsid w:val="004B673A"/>
    <w:rsid w:val="004D1297"/>
    <w:rsid w:val="005273BE"/>
    <w:rsid w:val="00533416"/>
    <w:rsid w:val="005353D6"/>
    <w:rsid w:val="005443DA"/>
    <w:rsid w:val="00557EFA"/>
    <w:rsid w:val="0056056A"/>
    <w:rsid w:val="00566DFD"/>
    <w:rsid w:val="00583A93"/>
    <w:rsid w:val="00583CB1"/>
    <w:rsid w:val="00585E70"/>
    <w:rsid w:val="005C25E2"/>
    <w:rsid w:val="005D17D2"/>
    <w:rsid w:val="005D4759"/>
    <w:rsid w:val="005D7D26"/>
    <w:rsid w:val="005E1DC9"/>
    <w:rsid w:val="00605863"/>
    <w:rsid w:val="00607B17"/>
    <w:rsid w:val="006102B8"/>
    <w:rsid w:val="00615F71"/>
    <w:rsid w:val="00633237"/>
    <w:rsid w:val="00643B38"/>
    <w:rsid w:val="0065763B"/>
    <w:rsid w:val="00676FA3"/>
    <w:rsid w:val="00691BB8"/>
    <w:rsid w:val="006926F3"/>
    <w:rsid w:val="0069543F"/>
    <w:rsid w:val="006A5710"/>
    <w:rsid w:val="006A6564"/>
    <w:rsid w:val="006C4484"/>
    <w:rsid w:val="006D127F"/>
    <w:rsid w:val="006D795E"/>
    <w:rsid w:val="00706B2D"/>
    <w:rsid w:val="00710691"/>
    <w:rsid w:val="0071273B"/>
    <w:rsid w:val="00713201"/>
    <w:rsid w:val="007226C4"/>
    <w:rsid w:val="00735D8E"/>
    <w:rsid w:val="00760FB0"/>
    <w:rsid w:val="00762A6F"/>
    <w:rsid w:val="007723ED"/>
    <w:rsid w:val="00782A56"/>
    <w:rsid w:val="00783B7B"/>
    <w:rsid w:val="007934C0"/>
    <w:rsid w:val="00795D59"/>
    <w:rsid w:val="007A3E4A"/>
    <w:rsid w:val="007A4F0C"/>
    <w:rsid w:val="007A5EAD"/>
    <w:rsid w:val="007A7DDB"/>
    <w:rsid w:val="007B234A"/>
    <w:rsid w:val="007C67EA"/>
    <w:rsid w:val="007D729A"/>
    <w:rsid w:val="007E0E33"/>
    <w:rsid w:val="007E2EF0"/>
    <w:rsid w:val="007E65AB"/>
    <w:rsid w:val="007F403C"/>
    <w:rsid w:val="00814450"/>
    <w:rsid w:val="0081641C"/>
    <w:rsid w:val="00823825"/>
    <w:rsid w:val="0082797C"/>
    <w:rsid w:val="00831B38"/>
    <w:rsid w:val="00833598"/>
    <w:rsid w:val="00835B5E"/>
    <w:rsid w:val="0085784A"/>
    <w:rsid w:val="008646F8"/>
    <w:rsid w:val="008826E3"/>
    <w:rsid w:val="008A2174"/>
    <w:rsid w:val="008B0E16"/>
    <w:rsid w:val="008E01DA"/>
    <w:rsid w:val="008F00E8"/>
    <w:rsid w:val="008F28B7"/>
    <w:rsid w:val="008F3657"/>
    <w:rsid w:val="008F57AA"/>
    <w:rsid w:val="008F6D26"/>
    <w:rsid w:val="00903453"/>
    <w:rsid w:val="009063DE"/>
    <w:rsid w:val="009406E8"/>
    <w:rsid w:val="009412C6"/>
    <w:rsid w:val="00953461"/>
    <w:rsid w:val="009617AB"/>
    <w:rsid w:val="00966A26"/>
    <w:rsid w:val="00972653"/>
    <w:rsid w:val="00985800"/>
    <w:rsid w:val="009A1DAE"/>
    <w:rsid w:val="009A5DEE"/>
    <w:rsid w:val="009A65C8"/>
    <w:rsid w:val="009C28E6"/>
    <w:rsid w:val="009C5C30"/>
    <w:rsid w:val="009C65A5"/>
    <w:rsid w:val="009D30A0"/>
    <w:rsid w:val="009E2567"/>
    <w:rsid w:val="009F7C1B"/>
    <w:rsid w:val="00A0627E"/>
    <w:rsid w:val="00A25479"/>
    <w:rsid w:val="00A312C1"/>
    <w:rsid w:val="00A529A7"/>
    <w:rsid w:val="00A73579"/>
    <w:rsid w:val="00A743FA"/>
    <w:rsid w:val="00A90F75"/>
    <w:rsid w:val="00AA5149"/>
    <w:rsid w:val="00AA7B59"/>
    <w:rsid w:val="00AC0006"/>
    <w:rsid w:val="00AD199E"/>
    <w:rsid w:val="00AE3217"/>
    <w:rsid w:val="00B1323A"/>
    <w:rsid w:val="00B179C3"/>
    <w:rsid w:val="00B21249"/>
    <w:rsid w:val="00B234D8"/>
    <w:rsid w:val="00B407B1"/>
    <w:rsid w:val="00B51828"/>
    <w:rsid w:val="00B752F9"/>
    <w:rsid w:val="00B95000"/>
    <w:rsid w:val="00BA0726"/>
    <w:rsid w:val="00BA574F"/>
    <w:rsid w:val="00BB29BD"/>
    <w:rsid w:val="00BD62D0"/>
    <w:rsid w:val="00BF038B"/>
    <w:rsid w:val="00C11776"/>
    <w:rsid w:val="00C35932"/>
    <w:rsid w:val="00C37C91"/>
    <w:rsid w:val="00C629E4"/>
    <w:rsid w:val="00C62BD7"/>
    <w:rsid w:val="00C63226"/>
    <w:rsid w:val="00C72B05"/>
    <w:rsid w:val="00C85B68"/>
    <w:rsid w:val="00C9318B"/>
    <w:rsid w:val="00CA0E68"/>
    <w:rsid w:val="00CA259A"/>
    <w:rsid w:val="00CA566B"/>
    <w:rsid w:val="00CA65D0"/>
    <w:rsid w:val="00CC420A"/>
    <w:rsid w:val="00CC4800"/>
    <w:rsid w:val="00CC517E"/>
    <w:rsid w:val="00CE7EBF"/>
    <w:rsid w:val="00D11616"/>
    <w:rsid w:val="00D3300A"/>
    <w:rsid w:val="00D43EBE"/>
    <w:rsid w:val="00D45FB8"/>
    <w:rsid w:val="00D579A9"/>
    <w:rsid w:val="00D6284B"/>
    <w:rsid w:val="00D82249"/>
    <w:rsid w:val="00D84009"/>
    <w:rsid w:val="00D96A2F"/>
    <w:rsid w:val="00D96D01"/>
    <w:rsid w:val="00DA1ECF"/>
    <w:rsid w:val="00DC244E"/>
    <w:rsid w:val="00DC4FB2"/>
    <w:rsid w:val="00DD1ECC"/>
    <w:rsid w:val="00DD72D6"/>
    <w:rsid w:val="00DF7F2A"/>
    <w:rsid w:val="00E10E67"/>
    <w:rsid w:val="00E10FAE"/>
    <w:rsid w:val="00E11835"/>
    <w:rsid w:val="00E1707E"/>
    <w:rsid w:val="00E4426E"/>
    <w:rsid w:val="00E60F44"/>
    <w:rsid w:val="00E7333F"/>
    <w:rsid w:val="00E75A90"/>
    <w:rsid w:val="00E8341A"/>
    <w:rsid w:val="00E87A04"/>
    <w:rsid w:val="00EB3DFB"/>
    <w:rsid w:val="00ED145D"/>
    <w:rsid w:val="00EE7BC9"/>
    <w:rsid w:val="00EF2116"/>
    <w:rsid w:val="00EF4733"/>
    <w:rsid w:val="00EF7D71"/>
    <w:rsid w:val="00F053F1"/>
    <w:rsid w:val="00F439C7"/>
    <w:rsid w:val="00F6106B"/>
    <w:rsid w:val="00F63C70"/>
    <w:rsid w:val="00F66053"/>
    <w:rsid w:val="00F7553A"/>
    <w:rsid w:val="00F831F6"/>
    <w:rsid w:val="00FA0FBE"/>
    <w:rsid w:val="00FA370A"/>
    <w:rsid w:val="00FD71D3"/>
    <w:rsid w:val="00FF15E2"/>
    <w:rsid w:val="00FF47B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44B371BA-09F2-4299-940E-A2201583B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BF038B"/>
    <w:pPr>
      <w:suppressAutoHyphens/>
      <w:spacing w:after="0" w:line="240" w:lineRule="auto"/>
    </w:pPr>
    <w:rPr>
      <w:rFonts w:ascii="Times New Roman" w:eastAsia="Times New Roman" w:hAnsi="Times New Roman" w:cs="Times New Roman"/>
      <w:sz w:val="24"/>
      <w:szCs w:val="2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uiPriority w:val="99"/>
    <w:unhideWhenUsed/>
    <w:rsid w:val="00AE3217"/>
    <w:rPr>
      <w:color w:val="0000FF"/>
      <w:u w:val="single"/>
    </w:rPr>
  </w:style>
  <w:style w:type="paragraph" w:styleId="Sraopastraipa">
    <w:name w:val="List Paragraph"/>
    <w:basedOn w:val="prastasis"/>
    <w:uiPriority w:val="34"/>
    <w:qFormat/>
    <w:rsid w:val="005D7D26"/>
    <w:pPr>
      <w:ind w:left="720"/>
      <w:contextualSpacing/>
    </w:pPr>
  </w:style>
  <w:style w:type="paragraph" w:styleId="Pagrindinistekstas">
    <w:name w:val="Body Text"/>
    <w:basedOn w:val="prastasis"/>
    <w:link w:val="PagrindinistekstasDiagrama"/>
    <w:uiPriority w:val="99"/>
    <w:unhideWhenUsed/>
    <w:rsid w:val="00782A56"/>
    <w:pPr>
      <w:spacing w:after="120"/>
    </w:pPr>
  </w:style>
  <w:style w:type="character" w:customStyle="1" w:styleId="PagrindinistekstasDiagrama">
    <w:name w:val="Pagrindinis tekstas Diagrama"/>
    <w:basedOn w:val="Numatytasispastraiposriftas"/>
    <w:link w:val="Pagrindinistekstas"/>
    <w:uiPriority w:val="99"/>
    <w:rsid w:val="00782A56"/>
    <w:rPr>
      <w:rFonts w:ascii="Times New Roman" w:eastAsia="Times New Roman" w:hAnsi="Times New Roman" w:cs="Times New Roman"/>
      <w:sz w:val="24"/>
      <w:szCs w:val="20"/>
      <w:lang w:eastAsia="lt-LT"/>
    </w:rPr>
  </w:style>
  <w:style w:type="table" w:styleId="Lentelstinklelis">
    <w:name w:val="Table Grid"/>
    <w:basedOn w:val="prastojilentel"/>
    <w:uiPriority w:val="39"/>
    <w:rsid w:val="00560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B407B1"/>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B407B1"/>
    <w:rPr>
      <w:rFonts w:ascii="Segoe UI" w:eastAsia="Times New Roman" w:hAnsi="Segoe UI" w:cs="Segoe UI"/>
      <w:sz w:val="18"/>
      <w:szCs w:val="18"/>
      <w:lang w:eastAsia="lt-LT"/>
    </w:rPr>
  </w:style>
  <w:style w:type="paragraph" w:styleId="prastasiniatinklio">
    <w:name w:val="Normal (Web)"/>
    <w:basedOn w:val="prastasis"/>
    <w:uiPriority w:val="99"/>
    <w:semiHidden/>
    <w:unhideWhenUsed/>
    <w:rsid w:val="003F7A17"/>
    <w:pPr>
      <w:suppressAutoHyphens w:val="0"/>
      <w:spacing w:before="100" w:beforeAutospacing="1" w:after="100" w:afterAutospacing="1"/>
    </w:pPr>
    <w:rPr>
      <w:szCs w:val="24"/>
    </w:rPr>
  </w:style>
  <w:style w:type="character" w:customStyle="1" w:styleId="apple-converted-space">
    <w:name w:val="apple-converted-space"/>
    <w:basedOn w:val="Numatytasispastraiposriftas"/>
    <w:rsid w:val="003F7A17"/>
  </w:style>
  <w:style w:type="character" w:styleId="Perirtashipersaitas">
    <w:name w:val="FollowedHyperlink"/>
    <w:basedOn w:val="Numatytasispastraiposriftas"/>
    <w:uiPriority w:val="99"/>
    <w:semiHidden/>
    <w:unhideWhenUsed/>
    <w:rsid w:val="00B179C3"/>
    <w:rPr>
      <w:color w:val="954F72" w:themeColor="followedHyperlink"/>
      <w:u w:val="single"/>
    </w:rPr>
  </w:style>
  <w:style w:type="paragraph" w:styleId="Antrats">
    <w:name w:val="header"/>
    <w:basedOn w:val="prastasis"/>
    <w:link w:val="AntratsDiagrama"/>
    <w:uiPriority w:val="99"/>
    <w:unhideWhenUsed/>
    <w:rsid w:val="005353D6"/>
    <w:pPr>
      <w:tabs>
        <w:tab w:val="center" w:pos="4819"/>
        <w:tab w:val="right" w:pos="9638"/>
      </w:tabs>
    </w:pPr>
  </w:style>
  <w:style w:type="character" w:customStyle="1" w:styleId="AntratsDiagrama">
    <w:name w:val="Antraštės Diagrama"/>
    <w:basedOn w:val="Numatytasispastraiposriftas"/>
    <w:link w:val="Antrats"/>
    <w:uiPriority w:val="99"/>
    <w:rsid w:val="005353D6"/>
    <w:rPr>
      <w:rFonts w:ascii="Times New Roman" w:eastAsia="Times New Roman" w:hAnsi="Times New Roman" w:cs="Times New Roman"/>
      <w:sz w:val="24"/>
      <w:szCs w:val="20"/>
      <w:lang w:eastAsia="lt-LT"/>
    </w:rPr>
  </w:style>
  <w:style w:type="paragraph" w:styleId="Porat">
    <w:name w:val="footer"/>
    <w:basedOn w:val="prastasis"/>
    <w:link w:val="PoratDiagrama"/>
    <w:uiPriority w:val="99"/>
    <w:unhideWhenUsed/>
    <w:rsid w:val="005353D6"/>
    <w:pPr>
      <w:tabs>
        <w:tab w:val="center" w:pos="4819"/>
        <w:tab w:val="right" w:pos="9638"/>
      </w:tabs>
    </w:pPr>
  </w:style>
  <w:style w:type="character" w:customStyle="1" w:styleId="PoratDiagrama">
    <w:name w:val="Poraštė Diagrama"/>
    <w:basedOn w:val="Numatytasispastraiposriftas"/>
    <w:link w:val="Porat"/>
    <w:uiPriority w:val="99"/>
    <w:rsid w:val="005353D6"/>
    <w:rPr>
      <w:rFonts w:ascii="Times New Roman" w:eastAsia="Times New Roman" w:hAnsi="Times New Roman" w:cs="Times New Roman"/>
      <w:sz w:val="24"/>
      <w:szCs w:val="20"/>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2897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tar.lt/portal/lt/legalAct/fdcbc850f5b311e58a059f41f96fc264" TargetMode="External"/><Relationship Id="rId13" Type="http://schemas.openxmlformats.org/officeDocument/2006/relationships/image" Target="media/image4.png"/><Relationship Id="rId18" Type="http://schemas.openxmlformats.org/officeDocument/2006/relationships/hyperlink" Target="mailto:daina.stankeviciene@klaipeda.l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klaipeda.lt"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klaipeda.lt" TargetMode="External"/><Relationship Id="rId25"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hyperlink" Target="mailto:edita.pilibaitiene@klaipeda.l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klaipeda.lt"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klaipeda.lt" TargetMode="External"/><Relationship Id="rId10" Type="http://schemas.openxmlformats.org/officeDocument/2006/relationships/image" Target="media/image1.emf"/><Relationship Id="rId19" Type="http://schemas.openxmlformats.org/officeDocument/2006/relationships/hyperlink" Target="mailto:laimute.norkiene@klaipeda.lt" TargetMode="External"/><Relationship Id="rId4" Type="http://schemas.openxmlformats.org/officeDocument/2006/relationships/settings" Target="settings.xml"/><Relationship Id="rId9" Type="http://schemas.openxmlformats.org/officeDocument/2006/relationships/hyperlink" Target="mailto:daina.stankeviciene@klaipeda.lt" TargetMode="External"/><Relationship Id="rId14" Type="http://schemas.microsoft.com/office/2007/relationships/hdphoto" Target="media/hdphoto1.wdp"/><Relationship Id="rId22" Type="http://schemas.openxmlformats.org/officeDocument/2006/relationships/hyperlink" Target="http://www.klaipeda.lt" TargetMode="External"/><Relationship Id="rId27"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C3B5A7-CB54-49B5-9559-67AA8AD94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6</Pages>
  <Words>9835</Words>
  <Characters>5607</Characters>
  <Application>Microsoft Office Word</Application>
  <DocSecurity>0</DocSecurity>
  <Lines>46</Lines>
  <Paragraphs>30</Paragraphs>
  <ScaleCrop>false</ScaleCrop>
  <HeadingPairs>
    <vt:vector size="2" baseType="variant">
      <vt:variant>
        <vt:lpstr>Pavadinimas</vt:lpstr>
      </vt:variant>
      <vt:variant>
        <vt:i4>1</vt:i4>
      </vt:variant>
    </vt:vector>
  </HeadingPairs>
  <TitlesOfParts>
    <vt:vector size="1" baseType="lpstr">
      <vt:lpstr/>
    </vt:vector>
  </TitlesOfParts>
  <Company>Klaipėdos miesto savivaldybės administracija</Company>
  <LinksUpToDate>false</LinksUpToDate>
  <CharactersWithSpaces>15412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Laimute Norkiene</dc:creator>
  <cp:keywords/>
  <dc:description/>
  <cp:lastModifiedBy>Daina Stankeviciene</cp:lastModifiedBy>
  <cp:revision>39</cp:revision>
  <cp:lastPrinted>2016-12-06T14:40:00Z</cp:lastPrinted>
  <dcterms:created xsi:type="dcterms:W3CDTF">2016-12-12T08:12:00Z</dcterms:created>
  <dcterms:modified xsi:type="dcterms:W3CDTF">2016-12-19T08:42:00Z</dcterms:modified>
</cp:coreProperties>
</file>