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0A5377B6" w:rsidR="00E063D9" w:rsidRDefault="001A2928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1B5E4395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0" b="0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71D69DA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B01510">
        <w:rPr>
          <w:b/>
          <w:bCs/>
          <w:sz w:val="24"/>
          <w:szCs w:val="24"/>
        </w:rPr>
        <w:t xml:space="preserve">KEITIMO </w:t>
      </w:r>
      <w:r w:rsidR="003D2F7F">
        <w:rPr>
          <w:b/>
          <w:bCs/>
          <w:sz w:val="24"/>
          <w:szCs w:val="24"/>
        </w:rPr>
        <w:t>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580D6E86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1A2928">
        <w:t xml:space="preserve">rugsėjo </w:t>
      </w:r>
      <w:r w:rsidR="008A3C30">
        <w:t>8</w:t>
      </w:r>
      <w:r w:rsidR="00421298">
        <w:t xml:space="preserve"> </w:t>
      </w:r>
      <w:r>
        <w:t>d. įsaky</w:t>
      </w:r>
      <w:r w:rsidR="00421298">
        <w:t>mu Nr. AD1-</w:t>
      </w:r>
      <w:r w:rsidR="001A2928">
        <w:t>2230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B01510">
        <w:t xml:space="preserve">eitimo </w:t>
      </w:r>
      <w:r>
        <w:t>iniciatyvai“</w:t>
      </w:r>
      <w:r w:rsidR="00111EB4">
        <w:t>:</w:t>
      </w:r>
    </w:p>
    <w:p w14:paraId="55EB3258" w14:textId="5A4E613C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B01510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2F2583" w:rsidRPr="002F2583">
        <w:rPr>
          <w:sz w:val="24"/>
          <w:szCs w:val="24"/>
        </w:rPr>
        <w:t xml:space="preserve"> </w:t>
      </w:r>
      <w:r w:rsidR="002F2583">
        <w:rPr>
          <w:sz w:val="24"/>
          <w:szCs w:val="24"/>
        </w:rPr>
        <w:t>žemės sklypo Nr. 144-2 buvusiame Barškių kaime (kadastro Nr. 2101/0036:158) detaliojo plano, patvirtinto Klaipėdos miesto savivaldybės administracijos direktoriaus 2008 m. gruodžio 11  d. įsakymu Nr. AD1-2415</w:t>
      </w:r>
      <w:r w:rsidR="008A3C30">
        <w:rPr>
          <w:sz w:val="24"/>
          <w:szCs w:val="24"/>
        </w:rPr>
        <w:t>, keitimas.</w:t>
      </w:r>
      <w:r w:rsidR="0096065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01510">
        <w:rPr>
          <w:sz w:val="24"/>
          <w:szCs w:val="24"/>
        </w:rPr>
        <w:t xml:space="preserve">eitimo </w:t>
      </w:r>
      <w:r w:rsidR="001A6A63">
        <w:rPr>
          <w:sz w:val="24"/>
          <w:szCs w:val="24"/>
        </w:rPr>
        <w:t>tikslai</w:t>
      </w:r>
      <w:r>
        <w:rPr>
          <w:sz w:val="24"/>
          <w:szCs w:val="24"/>
        </w:rPr>
        <w:t xml:space="preserve"> –</w:t>
      </w:r>
      <w:r w:rsidR="00B01510">
        <w:rPr>
          <w:sz w:val="24"/>
          <w:szCs w:val="24"/>
        </w:rPr>
        <w:t xml:space="preserve"> </w:t>
      </w:r>
      <w:r w:rsidR="00286940">
        <w:rPr>
          <w:sz w:val="24"/>
          <w:szCs w:val="24"/>
        </w:rPr>
        <w:t>siekiant suplanuoti optimalią urbanistinę struktūrą, performuoti galiojančiu detaliuoju planu suformuotus žemės sklypus</w:t>
      </w:r>
      <w:r w:rsidR="00D3585C">
        <w:rPr>
          <w:sz w:val="24"/>
          <w:szCs w:val="24"/>
        </w:rPr>
        <w:t xml:space="preserve"> bei nustatyti teritorijos naudojimo privalomuosius reikalavimus</w:t>
      </w:r>
      <w:r w:rsidR="00286940">
        <w:rPr>
          <w:sz w:val="24"/>
          <w:szCs w:val="24"/>
        </w:rPr>
        <w:t xml:space="preserve">; pakeisti kai kurių žemės sklypų naudojimo būdą į vienbučių ir </w:t>
      </w:r>
      <w:proofErr w:type="spellStart"/>
      <w:r w:rsidR="00286940">
        <w:rPr>
          <w:sz w:val="24"/>
          <w:szCs w:val="24"/>
        </w:rPr>
        <w:t>dvibučių</w:t>
      </w:r>
      <w:proofErr w:type="spellEnd"/>
      <w:r w:rsidR="00286940">
        <w:rPr>
          <w:sz w:val="24"/>
          <w:szCs w:val="24"/>
        </w:rPr>
        <w:t xml:space="preserve"> gyvenamųjų pastatų teritorijos.</w:t>
      </w:r>
      <w:r w:rsidR="008813C8">
        <w:rPr>
          <w:sz w:val="24"/>
          <w:szCs w:val="24"/>
        </w:rPr>
        <w:t xml:space="preserve"> </w:t>
      </w:r>
    </w:p>
    <w:p w14:paraId="64DE10C2" w14:textId="4FD62A76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1A3CC5">
        <w:rPr>
          <w:sz w:val="24"/>
          <w:szCs w:val="24"/>
        </w:rPr>
        <w:t>keitimo</w:t>
      </w:r>
      <w:r w:rsidR="00AD13A5">
        <w:rPr>
          <w:sz w:val="24"/>
          <w:szCs w:val="24"/>
        </w:rPr>
        <w:t xml:space="preserve">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8E1C19">
        <w:rPr>
          <w:sz w:val="24"/>
          <w:szCs w:val="24"/>
        </w:rPr>
        <w:t xml:space="preserve">ei </w:t>
      </w:r>
      <w:r w:rsidR="001A3CC5">
        <w:rPr>
          <w:sz w:val="24"/>
          <w:szCs w:val="24"/>
        </w:rPr>
        <w:t>U</w:t>
      </w:r>
      <w:r w:rsidR="008E1C19">
        <w:rPr>
          <w:sz w:val="24"/>
          <w:szCs w:val="24"/>
        </w:rPr>
        <w:t>AB „</w:t>
      </w:r>
      <w:proofErr w:type="spellStart"/>
      <w:r w:rsidR="001A3CC5">
        <w:rPr>
          <w:sz w:val="24"/>
          <w:szCs w:val="24"/>
        </w:rPr>
        <w:t>Brendan</w:t>
      </w:r>
      <w:proofErr w:type="spellEnd"/>
      <w:r w:rsidR="001A3CC5">
        <w:rPr>
          <w:sz w:val="24"/>
          <w:szCs w:val="24"/>
        </w:rPr>
        <w:t xml:space="preserve"> Company</w:t>
      </w:r>
      <w:r w:rsidR="008E1C19">
        <w:rPr>
          <w:sz w:val="24"/>
          <w:szCs w:val="24"/>
        </w:rPr>
        <w:t>“.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7236"/>
        <w:gridCol w:w="2437"/>
      </w:tblGrid>
      <w:tr w:rsidR="00E063D9" w:rsidRPr="003B6606" w14:paraId="0D668157" w14:textId="77777777" w:rsidTr="00864CBD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437" w:type="dxa"/>
          </w:tcPr>
          <w:p w14:paraId="0D668156" w14:textId="77EEE2D7" w:rsidR="00E063D9" w:rsidRPr="003B6606" w:rsidRDefault="00C41FCF" w:rsidP="008F4DED">
            <w:pPr>
              <w:jc w:val="right"/>
              <w:rPr>
                <w:sz w:val="24"/>
                <w:szCs w:val="24"/>
                <w:highlight w:val="yellow"/>
              </w:rPr>
            </w:pPr>
            <w:r w:rsidRPr="003C7458"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5886865F" w:rsidR="00E063D9" w:rsidRDefault="00E063D9" w:rsidP="003A3546">
      <w:pPr>
        <w:jc w:val="both"/>
        <w:rPr>
          <w:sz w:val="24"/>
          <w:szCs w:val="24"/>
        </w:rPr>
      </w:pPr>
    </w:p>
    <w:p w14:paraId="3BDDBF7B" w14:textId="4507AAC6" w:rsidR="00CE41B4" w:rsidRDefault="00CE41B4" w:rsidP="003A3546">
      <w:pPr>
        <w:jc w:val="both"/>
        <w:rPr>
          <w:sz w:val="24"/>
          <w:szCs w:val="24"/>
        </w:rPr>
      </w:pPr>
    </w:p>
    <w:p w14:paraId="522F46A5" w14:textId="7AB6042D" w:rsidR="00CE41B4" w:rsidRDefault="00CE41B4" w:rsidP="003A3546">
      <w:pPr>
        <w:jc w:val="both"/>
        <w:rPr>
          <w:sz w:val="24"/>
          <w:szCs w:val="24"/>
        </w:rPr>
      </w:pPr>
    </w:p>
    <w:p w14:paraId="33CB2331" w14:textId="1311D78F" w:rsidR="00CE41B4" w:rsidRDefault="00CE41B4" w:rsidP="003A3546">
      <w:pPr>
        <w:jc w:val="both"/>
        <w:rPr>
          <w:sz w:val="24"/>
          <w:szCs w:val="24"/>
        </w:rPr>
      </w:pPr>
    </w:p>
    <w:p w14:paraId="0E73D62B" w14:textId="0BD80E49" w:rsidR="00BE7864" w:rsidRDefault="00BE7864" w:rsidP="003A3546">
      <w:pPr>
        <w:jc w:val="both"/>
        <w:rPr>
          <w:sz w:val="24"/>
          <w:szCs w:val="24"/>
        </w:rPr>
      </w:pPr>
    </w:p>
    <w:p w14:paraId="7AA8BB44" w14:textId="36251B1C" w:rsidR="003C67B3" w:rsidRDefault="003C67B3" w:rsidP="003A3546">
      <w:pPr>
        <w:jc w:val="both"/>
        <w:rPr>
          <w:sz w:val="24"/>
          <w:szCs w:val="24"/>
        </w:rPr>
      </w:pPr>
    </w:p>
    <w:p w14:paraId="488DE14E" w14:textId="060948E7" w:rsidR="003C67B3" w:rsidRDefault="003C67B3" w:rsidP="003A3546">
      <w:pPr>
        <w:jc w:val="both"/>
        <w:rPr>
          <w:sz w:val="24"/>
          <w:szCs w:val="24"/>
        </w:rPr>
      </w:pPr>
    </w:p>
    <w:p w14:paraId="2D3E780C" w14:textId="50902BB1" w:rsidR="003C67B3" w:rsidRDefault="003C67B3" w:rsidP="003A3546">
      <w:pPr>
        <w:jc w:val="both"/>
        <w:rPr>
          <w:sz w:val="24"/>
          <w:szCs w:val="24"/>
        </w:rPr>
      </w:pPr>
    </w:p>
    <w:p w14:paraId="3CDE3243" w14:textId="333B0603" w:rsidR="002C74A3" w:rsidRDefault="002C74A3" w:rsidP="003A3546">
      <w:pPr>
        <w:jc w:val="both"/>
        <w:rPr>
          <w:sz w:val="24"/>
          <w:szCs w:val="24"/>
        </w:rPr>
      </w:pPr>
    </w:p>
    <w:p w14:paraId="09DDDF50" w14:textId="257AB3DA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3D127005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6A4537">
        <w:rPr>
          <w:sz w:val="24"/>
          <w:szCs w:val="24"/>
        </w:rPr>
        <w:t>7-0</w:t>
      </w:r>
      <w:r w:rsidR="001A3CC5">
        <w:rPr>
          <w:sz w:val="24"/>
          <w:szCs w:val="24"/>
        </w:rPr>
        <w:t>9-11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60F" w14:textId="77777777" w:rsidR="00054EE0" w:rsidRDefault="00054EE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1B80" w14:textId="77777777" w:rsidR="00054EE0" w:rsidRDefault="00054EE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9C17A" w14:textId="77777777" w:rsidR="00054EE0" w:rsidRDefault="00054EE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9745" w14:textId="77777777" w:rsidR="00054EE0" w:rsidRDefault="00054EE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F440" w14:textId="3E07EE00" w:rsidR="00054EE0" w:rsidRPr="00054EE0" w:rsidRDefault="00054EE0" w:rsidP="00054EE0">
    <w:pPr>
      <w:pStyle w:val="Antrats"/>
      <w:jc w:val="right"/>
      <w:rPr>
        <w:b/>
        <w:i/>
      </w:rPr>
    </w:pPr>
    <w:bookmarkStart w:id="2" w:name="_GoBack"/>
    <w:r w:rsidRPr="00054EE0">
      <w:rPr>
        <w:b/>
        <w:i/>
      </w:rPr>
      <w:t>PROJEKTAS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91CF" w14:textId="77777777" w:rsidR="00054EE0" w:rsidRDefault="00054EE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6D8"/>
    <w:rsid w:val="000075F7"/>
    <w:rsid w:val="00007A32"/>
    <w:rsid w:val="000134A9"/>
    <w:rsid w:val="00014511"/>
    <w:rsid w:val="00024730"/>
    <w:rsid w:val="00054EE0"/>
    <w:rsid w:val="00055907"/>
    <w:rsid w:val="000652E5"/>
    <w:rsid w:val="00070A76"/>
    <w:rsid w:val="00071EBB"/>
    <w:rsid w:val="00073584"/>
    <w:rsid w:val="00084A65"/>
    <w:rsid w:val="000944BF"/>
    <w:rsid w:val="000B3FD3"/>
    <w:rsid w:val="000C4A79"/>
    <w:rsid w:val="000D2CF9"/>
    <w:rsid w:val="000E11A2"/>
    <w:rsid w:val="000E4559"/>
    <w:rsid w:val="000E6C34"/>
    <w:rsid w:val="000F1654"/>
    <w:rsid w:val="00101BA8"/>
    <w:rsid w:val="0010730E"/>
    <w:rsid w:val="00111EB4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77CC8"/>
    <w:rsid w:val="00187137"/>
    <w:rsid w:val="00187F42"/>
    <w:rsid w:val="0019002B"/>
    <w:rsid w:val="00194400"/>
    <w:rsid w:val="00195F7A"/>
    <w:rsid w:val="001A2928"/>
    <w:rsid w:val="001A3CC5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86940"/>
    <w:rsid w:val="00291226"/>
    <w:rsid w:val="0029379A"/>
    <w:rsid w:val="002A71FF"/>
    <w:rsid w:val="002B5A94"/>
    <w:rsid w:val="002C6315"/>
    <w:rsid w:val="002C74A3"/>
    <w:rsid w:val="002D7455"/>
    <w:rsid w:val="002F0930"/>
    <w:rsid w:val="002F2583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B6606"/>
    <w:rsid w:val="003C09F9"/>
    <w:rsid w:val="003C1BDD"/>
    <w:rsid w:val="003C67B3"/>
    <w:rsid w:val="003C6A5C"/>
    <w:rsid w:val="003C7458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D0D0D"/>
    <w:rsid w:val="005E0806"/>
    <w:rsid w:val="005E150B"/>
    <w:rsid w:val="005E27B9"/>
    <w:rsid w:val="005E7AB5"/>
    <w:rsid w:val="005F3D99"/>
    <w:rsid w:val="005F4DA8"/>
    <w:rsid w:val="005F73F4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7F67D6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CBD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3C30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1C19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60654"/>
    <w:rsid w:val="00980316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510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D7315"/>
    <w:rsid w:val="00CE41B4"/>
    <w:rsid w:val="00CE49FD"/>
    <w:rsid w:val="00CF023E"/>
    <w:rsid w:val="00CF5FEF"/>
    <w:rsid w:val="00D122EB"/>
    <w:rsid w:val="00D16BEC"/>
    <w:rsid w:val="00D17F3F"/>
    <w:rsid w:val="00D31FB0"/>
    <w:rsid w:val="00D3585C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5ED4"/>
    <w:rsid w:val="00E063D9"/>
    <w:rsid w:val="00E13846"/>
    <w:rsid w:val="00E25E80"/>
    <w:rsid w:val="00E312DA"/>
    <w:rsid w:val="00E36B07"/>
    <w:rsid w:val="00E36F5C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1D80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36BAE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5</cp:revision>
  <cp:lastPrinted>2017-03-23T12:12:00Z</cp:lastPrinted>
  <dcterms:created xsi:type="dcterms:W3CDTF">2017-09-11T08:34:00Z</dcterms:created>
  <dcterms:modified xsi:type="dcterms:W3CDTF">2017-09-12T06:40:00Z</dcterms:modified>
</cp:coreProperties>
</file>